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45A" w:rsidRDefault="0064045A">
      <w:r>
        <w:rPr>
          <w:rFonts w:hint="eastAsia"/>
        </w:rPr>
        <w:t>生态变量输出表：</w:t>
      </w:r>
      <w:bookmarkStart w:id="0" w:name="_GoBack"/>
      <w:bookmarkEnd w:id="0"/>
    </w:p>
    <w:tbl>
      <w:tblPr>
        <w:tblW w:w="83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852"/>
        <w:gridCol w:w="1695"/>
        <w:gridCol w:w="5245"/>
      </w:tblGrid>
      <w:tr w:rsidR="0064045A" w:rsidRPr="0064045A" w:rsidTr="0064045A">
        <w:trPr>
          <w:tblCellSpacing w:w="0" w:type="dxa"/>
        </w:trPr>
        <w:tc>
          <w:tcPr>
            <w:tcW w:w="835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b/>
                <w:bCs/>
                <w:kern w:val="0"/>
                <w:sz w:val="20"/>
                <w:szCs w:val="20"/>
              </w:rPr>
              <w:t>Ecological variables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b/>
                <w:bCs/>
                <w:kern w:val="0"/>
                <w:sz w:val="20"/>
                <w:szCs w:val="20"/>
              </w:rPr>
              <w:t>Order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b/>
                <w:bCs/>
                <w:kern w:val="0"/>
                <w:sz w:val="20"/>
                <w:szCs w:val="20"/>
              </w:rPr>
              <w:t>Name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b/>
                <w:bCs/>
                <w:kern w:val="0"/>
                <w:sz w:val="20"/>
                <w:szCs w:val="20"/>
              </w:rPr>
              <w:t>Unit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b/>
                <w:bCs/>
                <w:kern w:val="0"/>
                <w:sz w:val="20"/>
                <w:szCs w:val="20"/>
              </w:rPr>
              <w:t>Description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Year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Year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Month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Day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Day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4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ID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Patch ID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5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XX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x-coordinate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6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YY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y-coordinate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7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LAI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Leaf area index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8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PAI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Plant area index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9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GPP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gC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Gross primary productivity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10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NPP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gC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Net primary productivity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11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Aresp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gC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Ecosystem respiration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Arespm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gC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Plant maintenance respiration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13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Arespg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gC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Plant growth respiration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14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AsoilHr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gC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Soil heterotrophic respiration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15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AsoilAr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gC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Soil autotrophic respiration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16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LeafC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gC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Leaf carbon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17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StemC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gC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Stem carbon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18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DstemC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gC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Dead stem carbon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19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Rootc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gC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Root carbon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20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CrootC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gC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Coarse root carbon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21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DrootC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gC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Dead root carbon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LitrC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gC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Litter carbon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23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SoilC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gC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Soil carbon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24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Cpool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gC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Carbon pool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25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LeafN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gN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Leaf nitrogen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26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StemN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gN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Stem nitrogen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27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DstemN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gN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Dead stem nitrogen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28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RootN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gN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Root nitrogen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29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CrootN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gN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Coarse root nitrogen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30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DCrootN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gN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Dead coarse root nitrogen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31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LitrN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gN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Litter nitrogen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SoilN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gN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Soil nitrogen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33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Npool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gN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Nitrogen pool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34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Anitrate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gN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Soil nitrification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35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AsminN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36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AsurfN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Surface nitrogen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37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AstreamN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stream nitrogen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lastRenderedPageBreak/>
              <w:t>38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Denitrif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Soil denitrification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39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Anitrif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40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DOC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gC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Dissolve organic carbon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41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gC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/m</w:t>
            </w: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  <w:vertAlign w:val="superscript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Dissolved organic nitrogen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42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R_Depth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Root depth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0B6995" w:rsidRDefault="000B6995"/>
    <w:p w:rsidR="0064045A" w:rsidRDefault="0064045A"/>
    <w:p w:rsidR="0064045A" w:rsidRDefault="0064045A">
      <w:r>
        <w:rPr>
          <w:rFonts w:hint="eastAsia"/>
        </w:rPr>
        <w:t>水文变量输出表</w:t>
      </w:r>
    </w:p>
    <w:tbl>
      <w:tblPr>
        <w:tblW w:w="83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1696"/>
        <w:gridCol w:w="1560"/>
        <w:gridCol w:w="4536"/>
      </w:tblGrid>
      <w:tr w:rsidR="0064045A" w:rsidRPr="0064045A" w:rsidTr="0064045A">
        <w:trPr>
          <w:tblCellSpacing w:w="0" w:type="dxa"/>
        </w:trPr>
        <w:tc>
          <w:tcPr>
            <w:tcW w:w="835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b/>
                <w:bCs/>
                <w:kern w:val="0"/>
                <w:sz w:val="20"/>
                <w:szCs w:val="20"/>
              </w:rPr>
              <w:t>Hydrological variables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b/>
                <w:bCs/>
                <w:kern w:val="0"/>
                <w:sz w:val="20"/>
                <w:szCs w:val="20"/>
              </w:rPr>
              <w:t>Order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b/>
                <w:bCs/>
                <w:kern w:val="0"/>
                <w:sz w:val="20"/>
                <w:szCs w:val="20"/>
              </w:rPr>
              <w:t>Name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b/>
                <w:bCs/>
                <w:kern w:val="0"/>
                <w:sz w:val="20"/>
                <w:szCs w:val="20"/>
              </w:rPr>
              <w:t>Unit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b/>
                <w:bCs/>
                <w:kern w:val="0"/>
                <w:sz w:val="20"/>
                <w:szCs w:val="20"/>
              </w:rPr>
              <w:t>Description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Year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Year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Month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Day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Day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4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ID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Patch ID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5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XX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x-coordinate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6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YY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y-coordinate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7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DayRain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Daily rainfall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8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DaySnow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Daily snowfall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9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Rain_thr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 xml:space="preserve">Rain </w:t>
            </w: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throughfall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10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Snow_thr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 xml:space="preserve">Snow </w:t>
            </w: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throughfall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11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SoilDe_S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Soil detention store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Prec_S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Precipitation storage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13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Canopy_S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Canopy storage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14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CaIntTot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Total canopy interception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15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CaRainIn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Canopy interception of rainfall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16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CaSnowIn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Canopy interception of snow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17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StreamF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mm/day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Streamflow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18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BaseFlow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mm/day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Baseflow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19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ReturnF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mm/day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Returnflow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 xml:space="preserve"> or overland flow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20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PET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Potential evapotranspiration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21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AET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Actual evapotranspiration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Evapo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Surface evaporation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23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Trans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Plant transpiration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24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Can_Evap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Evaporation of canopy intercepted water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25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SnowPack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Snowpack depth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26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Sublimat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Snow sublimation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27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SnowMelt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Snow melt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28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WaterTD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Soil water table depth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29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Sat_Defi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Soil saturation deficit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30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Rootz_S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Water storage in rootzone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lastRenderedPageBreak/>
              <w:t>31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Unsat_S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 xml:space="preserve">Water storage in </w:t>
            </w: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unstaturated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 xml:space="preserve"> zone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32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RootZ_Dr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spacing w:before="1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water drainage from root zone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33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Unsat_Dr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water drainage from unsaturated zone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34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Cap_rise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spacing w:before="1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soil water capillary rise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35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RSMC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%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Relative soil moisture content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36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GwDrain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 xml:space="preserve">Loss of </w:t>
            </w: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rainthroughfall</w:t>
            </w:r>
            <w:proofErr w:type="spellEnd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 xml:space="preserve"> to groundwater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37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GwStorQ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Groundwater storage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38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GwStorN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Groundwater nitrate storage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39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GwQout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mm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Groundwater discharge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40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GwNout</w:t>
            </w:r>
            <w:proofErr w:type="spellEnd"/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Groundwater nitrate discharge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4045A" w:rsidRPr="0064045A" w:rsidTr="006404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5A" w:rsidRPr="0064045A" w:rsidRDefault="0064045A" w:rsidP="00640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45A">
              <w:rPr>
                <w:rFonts w:ascii="Times New Roman,serif" w:eastAsia="宋体" w:hAnsi="Times New Roman,serif" w:cs="宋体"/>
                <w:kern w:val="0"/>
                <w:sz w:val="20"/>
                <w:szCs w:val="20"/>
              </w:rPr>
              <w:t> </w:t>
            </w:r>
            <w:r w:rsidRPr="006404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64045A" w:rsidRDefault="0064045A">
      <w:pPr>
        <w:rPr>
          <w:rFonts w:hint="eastAsia"/>
        </w:rPr>
      </w:pPr>
    </w:p>
    <w:sectPr w:rsidR="00640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,serif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5A"/>
    <w:rsid w:val="000B6995"/>
    <w:rsid w:val="0064045A"/>
    <w:rsid w:val="00FA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E84F"/>
  <w15:chartTrackingRefBased/>
  <w15:docId w15:val="{F6EF8C4D-B120-4BB5-8B94-EAA3A371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4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1</cp:revision>
  <dcterms:created xsi:type="dcterms:W3CDTF">2018-01-17T01:05:00Z</dcterms:created>
  <dcterms:modified xsi:type="dcterms:W3CDTF">2018-01-17T01:08:00Z</dcterms:modified>
</cp:coreProperties>
</file>