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0F745" w14:textId="77777777" w:rsidR="0073272E" w:rsidRPr="00426B8F" w:rsidRDefault="000B44B8" w:rsidP="00426B8F">
      <w:pPr>
        <w:jc w:val="center"/>
        <w:rPr>
          <w:b/>
          <w:sz w:val="30"/>
          <w:szCs w:val="30"/>
        </w:rPr>
      </w:pPr>
      <w:bookmarkStart w:id="0" w:name="_GoBack"/>
      <w:bookmarkEnd w:id="0"/>
      <w:r>
        <w:rPr>
          <w:rFonts w:hint="eastAsia"/>
          <w:b/>
          <w:sz w:val="30"/>
          <w:szCs w:val="30"/>
        </w:rPr>
        <w:t>2</w:t>
      </w:r>
      <w:r>
        <w:rPr>
          <w:b/>
          <w:sz w:val="30"/>
          <w:szCs w:val="30"/>
        </w:rPr>
        <w:t>016</w:t>
      </w:r>
      <w:r>
        <w:rPr>
          <w:rFonts w:hint="eastAsia"/>
          <w:b/>
          <w:sz w:val="30"/>
          <w:szCs w:val="30"/>
        </w:rPr>
        <w:t>年以来计</w:t>
      </w:r>
      <w:r w:rsidR="0073272E" w:rsidRPr="00426B8F">
        <w:rPr>
          <w:rFonts w:hint="eastAsia"/>
          <w:b/>
          <w:sz w:val="30"/>
          <w:szCs w:val="30"/>
        </w:rPr>
        <w:t>量金融之保险研究前沿论文最新进展</w:t>
      </w:r>
    </w:p>
    <w:p w14:paraId="409B047B" w14:textId="77777777" w:rsidR="0073272E" w:rsidRPr="00426B8F" w:rsidRDefault="0073272E" w:rsidP="00426B8F">
      <w:pPr>
        <w:jc w:val="center"/>
        <w:rPr>
          <w:b/>
          <w:sz w:val="30"/>
          <w:szCs w:val="30"/>
        </w:rPr>
      </w:pPr>
      <w:r w:rsidRPr="00426B8F">
        <w:rPr>
          <w:rFonts w:hint="eastAsia"/>
          <w:b/>
          <w:sz w:val="30"/>
          <w:szCs w:val="30"/>
        </w:rPr>
        <w:t>2</w:t>
      </w:r>
      <w:r w:rsidRPr="00426B8F">
        <w:rPr>
          <w:b/>
          <w:sz w:val="30"/>
          <w:szCs w:val="30"/>
        </w:rPr>
        <w:t xml:space="preserve">018.11.05 </w:t>
      </w:r>
      <w:r w:rsidRPr="00426B8F">
        <w:rPr>
          <w:rFonts w:hint="eastAsia"/>
          <w:b/>
          <w:sz w:val="30"/>
          <w:szCs w:val="30"/>
        </w:rPr>
        <w:t>方建勇</w:t>
      </w:r>
    </w:p>
    <w:p w14:paraId="1607CA9D" w14:textId="77777777" w:rsidR="0073272E" w:rsidRDefault="0073272E"/>
    <w:p w14:paraId="43F49A0A" w14:textId="77777777" w:rsidR="0073272E" w:rsidRDefault="0073272E">
      <w:r>
        <w:rPr>
          <w:rFonts w:hint="eastAsia"/>
        </w:rPr>
        <w:t>提示：采用手机</w:t>
      </w:r>
      <w:r>
        <w:t>safari</w:t>
      </w:r>
      <w:r>
        <w:rPr>
          <w:rFonts w:hint="eastAsia"/>
        </w:rPr>
        <w:t>微软翻译技术</w:t>
      </w:r>
    </w:p>
    <w:p w14:paraId="19C64388" w14:textId="77777777" w:rsidR="0073272E" w:rsidRDefault="0073272E"/>
    <w:p w14:paraId="66198056" w14:textId="77777777" w:rsidR="0073272E" w:rsidRPr="0073272E" w:rsidRDefault="005E755D" w:rsidP="0073272E">
      <w:pPr>
        <w:widowControl/>
        <w:numPr>
          <w:ilvl w:val="0"/>
          <w:numId w:val="1"/>
        </w:numPr>
        <w:spacing w:after="60"/>
        <w:ind w:left="480"/>
        <w:jc w:val="left"/>
        <w:divId w:val="1496725797"/>
        <w:rPr>
          <w:rFonts w:ascii="Helvetica Neue" w:eastAsia="宋体" w:hAnsi="Helvetica Neue" w:cs="宋体"/>
          <w:b/>
          <w:bCs/>
          <w:color w:val="333333"/>
          <w:kern w:val="0"/>
          <w:sz w:val="22"/>
        </w:rPr>
      </w:pPr>
      <w:hyperlink r:id="rId7"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1810.08466</w:t>
        </w:r>
      </w:hyperlink>
      <w:r w:rsidR="0073272E" w:rsidRPr="0073272E">
        <w:rPr>
          <w:rFonts w:ascii="Helvetica Neue" w:eastAsia="宋体" w:hAnsi="Helvetica Neue" w:cs="宋体"/>
          <w:b/>
          <w:bCs/>
          <w:color w:val="333333"/>
          <w:kern w:val="0"/>
          <w:sz w:val="22"/>
        </w:rPr>
        <w:t>[</w:t>
      </w:r>
      <w:hyperlink r:id="rId8"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9"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10"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。下午</w:t>
      </w:r>
    </w:p>
    <w:p w14:paraId="7B5D4B77"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保险公司的最佳连续时间</w:t>
      </w:r>
      <w:r w:rsidRPr="0073272E">
        <w:rPr>
          <w:rFonts w:ascii="Helvetica Neue" w:eastAsia="宋体" w:hAnsi="Helvetica Neue" w:cs="宋体"/>
          <w:b/>
          <w:bCs/>
          <w:color w:val="2D2D2D"/>
          <w:kern w:val="0"/>
          <w:szCs w:val="21"/>
        </w:rPr>
        <w:t xml:space="preserve"> alm: </w:t>
      </w:r>
      <w:r w:rsidRPr="0073272E">
        <w:rPr>
          <w:rFonts w:ascii="Helvetica Neue" w:eastAsia="宋体" w:hAnsi="Helvetica Neue" w:cs="宋体"/>
          <w:b/>
          <w:bCs/>
          <w:color w:val="2D2D2D"/>
          <w:kern w:val="0"/>
          <w:szCs w:val="21"/>
        </w:rPr>
        <w:t>一种马丁格尔方法</w:t>
      </w:r>
    </w:p>
    <w:p w14:paraId="4525077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11" w:history="1">
        <w:r w:rsidRPr="0073272E">
          <w:rPr>
            <w:rFonts w:ascii="Helvetica Neue" w:eastAsia="宋体" w:hAnsi="Helvetica Neue" w:cs="宋体"/>
            <w:color w:val="0068AC"/>
            <w:kern w:val="0"/>
            <w:szCs w:val="21"/>
          </w:rPr>
          <w:t>rafael serrano</w:t>
        </w:r>
      </w:hyperlink>
      <w:r w:rsidRPr="0073272E">
        <w:rPr>
          <w:rFonts w:ascii="Helvetica Neue" w:eastAsia="宋体" w:hAnsi="Helvetica Neue" w:cs="宋体"/>
          <w:color w:val="333333"/>
          <w:kern w:val="0"/>
          <w:szCs w:val="21"/>
        </w:rPr>
        <w:t>, </w:t>
      </w:r>
      <w:hyperlink r:id="rId12" w:history="1">
        <w:r w:rsidRPr="0073272E">
          <w:rPr>
            <w:rFonts w:ascii="Helvetica Neue" w:eastAsia="宋体" w:hAnsi="Helvetica Neue" w:cs="宋体"/>
            <w:color w:val="0068AC"/>
            <w:kern w:val="0"/>
            <w:szCs w:val="21"/>
          </w:rPr>
          <w:t>camilo castillo</w:t>
        </w:r>
      </w:hyperlink>
    </w:p>
    <w:p w14:paraId="389C6E85"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文摘</w:t>
      </w:r>
      <w:r w:rsidRPr="0073272E">
        <w:rPr>
          <w:rFonts w:ascii="Helvetica Neue" w:eastAsia="宋体" w:hAnsi="Helvetica Neue" w:cs="宋体"/>
          <w:b/>
          <w:bCs/>
          <w:color w:val="333333"/>
          <w:kern w:val="0"/>
          <w:szCs w:val="21"/>
        </w:rPr>
        <w:t>:</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我们研究保险业的公司的连续资产分配问题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该公司以承保利润和投资于金融市场。使用马丁格尔方法和凸二元技术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我们描述了在</w:t>
      </w:r>
      <w:r w:rsidRPr="0073272E">
        <w:rPr>
          <w:rFonts w:ascii="Helvetica Neue" w:eastAsia="宋体" w:hAnsi="Helvetica Neue" w:cs="宋体"/>
          <w:color w:val="333333"/>
          <w:kern w:val="0"/>
          <w:szCs w:val="21"/>
        </w:rPr>
        <w:t xml:space="preserve"> crra </w:t>
      </w:r>
      <w:r w:rsidRPr="0073272E">
        <w:rPr>
          <w:rFonts w:ascii="Helvetica Neue" w:eastAsia="宋体" w:hAnsi="Helvetica Neue" w:cs="宋体"/>
          <w:color w:val="333333"/>
          <w:kern w:val="0"/>
          <w:szCs w:val="21"/>
        </w:rPr>
        <w:t>偏好下最大限度地发挥消费和最终财富的预期效用的策略。我们给出了一些具有政策限制的索赔负债分布的数值结果。少</w:t>
      </w:r>
    </w:p>
    <w:p w14:paraId="6448BBAE"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19</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月。</w:t>
      </w:r>
    </w:p>
    <w:p w14:paraId="5554FA78" w14:textId="77777777" w:rsidR="0073272E" w:rsidRPr="0073272E" w:rsidRDefault="005E755D" w:rsidP="0073272E">
      <w:pPr>
        <w:widowControl/>
        <w:numPr>
          <w:ilvl w:val="0"/>
          <w:numId w:val="1"/>
        </w:numPr>
        <w:spacing w:after="60"/>
        <w:ind w:left="480"/>
        <w:jc w:val="left"/>
        <w:divId w:val="1683506607"/>
        <w:rPr>
          <w:rFonts w:ascii="Helvetica Neue" w:eastAsia="宋体" w:hAnsi="Helvetica Neue" w:cs="宋体"/>
          <w:b/>
          <w:bCs/>
          <w:color w:val="333333"/>
          <w:kern w:val="0"/>
          <w:sz w:val="22"/>
        </w:rPr>
      </w:pPr>
      <w:hyperlink r:id="rId13"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1810.02869</w:t>
        </w:r>
      </w:hyperlink>
      <w:r w:rsidR="0073272E" w:rsidRPr="0073272E">
        <w:rPr>
          <w:rFonts w:ascii="Helvetica Neue" w:eastAsia="宋体" w:hAnsi="Helvetica Neue" w:cs="宋体"/>
          <w:b/>
          <w:bCs/>
          <w:color w:val="333333"/>
          <w:kern w:val="0"/>
          <w:sz w:val="22"/>
        </w:rPr>
        <w:t>[</w:t>
      </w:r>
      <w:hyperlink r:id="rId14"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15"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。艾</w:t>
      </w:r>
    </w:p>
    <w:p w14:paraId="3819BBE4"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一种利用对齐方法对齐的多</w:t>
      </w:r>
      <w:r w:rsidRPr="0073272E">
        <w:rPr>
          <w:rFonts w:ascii="Helvetica Neue" w:eastAsia="宋体" w:hAnsi="Helvetica Neue" w:cs="宋体"/>
          <w:b/>
          <w:bCs/>
          <w:color w:val="2D2D2D"/>
          <w:kern w:val="0"/>
          <w:szCs w:val="21"/>
        </w:rPr>
        <w:t xml:space="preserve"> owl </w:t>
      </w:r>
      <w:r w:rsidRPr="0073272E">
        <w:rPr>
          <w:rFonts w:ascii="Helvetica Neue" w:eastAsia="宋体" w:hAnsi="Helvetica Neue" w:cs="宋体"/>
          <w:b/>
          <w:bCs/>
          <w:color w:val="2D2D2D"/>
          <w:kern w:val="0"/>
          <w:szCs w:val="21"/>
        </w:rPr>
        <w:t>本体语义集成的新方法</w:t>
      </w:r>
    </w:p>
    <w:p w14:paraId="4E49DBB1"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16" w:history="1">
        <w:r w:rsidRPr="0073272E">
          <w:rPr>
            <w:rFonts w:ascii="Helvetica Neue" w:eastAsia="宋体" w:hAnsi="Helvetica Neue" w:cs="宋体"/>
            <w:color w:val="0068AC"/>
            <w:kern w:val="0"/>
            <w:szCs w:val="21"/>
          </w:rPr>
          <w:t>因伊斯</w:t>
        </w:r>
        <w:r w:rsidRPr="0073272E">
          <w:rPr>
            <w:rFonts w:ascii="Helvetica Neue" w:eastAsia="宋体" w:hAnsi="Helvetica Neue" w:cs="宋体"/>
            <w:color w:val="0068AC"/>
            <w:kern w:val="0"/>
            <w:szCs w:val="21"/>
          </w:rPr>
          <w:t>·</w:t>
        </w:r>
        <w:r w:rsidRPr="0073272E">
          <w:rPr>
            <w:rFonts w:ascii="Helvetica Neue" w:eastAsia="宋体" w:hAnsi="Helvetica Neue" w:cs="宋体"/>
            <w:color w:val="0068AC"/>
            <w:kern w:val="0"/>
            <w:szCs w:val="21"/>
          </w:rPr>
          <w:t>奥斯曼</w:t>
        </w:r>
      </w:hyperlink>
    </w:p>
    <w:p w14:paraId="027DE22E"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这项工作是作为硕士论文项目的一部分完成的。目标是将两个或多个本体</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相同或接近域</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集成到一个新的一致和连贯的</w:t>
      </w:r>
      <w:r w:rsidRPr="0073272E">
        <w:rPr>
          <w:rFonts w:ascii="Helvetica Neue" w:eastAsia="宋体" w:hAnsi="Helvetica Neue" w:cs="宋体"/>
          <w:color w:val="333333"/>
          <w:kern w:val="0"/>
          <w:szCs w:val="21"/>
        </w:rPr>
        <w:t xml:space="preserve"> owl </w:t>
      </w:r>
      <w:r w:rsidRPr="0073272E">
        <w:rPr>
          <w:rFonts w:ascii="Helvetica Neue" w:eastAsia="宋体" w:hAnsi="Helvetica Neue" w:cs="宋体"/>
          <w:color w:val="333333"/>
          <w:kern w:val="0"/>
          <w:szCs w:val="21"/>
        </w:rPr>
        <w:t>本体中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w:t>
      </w:r>
      <w:r w:rsidRPr="0073272E">
        <w:rPr>
          <w:rFonts w:ascii="Helvetica Neue" w:eastAsia="宋体" w:hAnsi="Helvetica Neue" w:cs="宋体"/>
          <w:b/>
          <w:bCs/>
          <w:color w:val="333333"/>
          <w:kern w:val="0"/>
          <w:szCs w:val="21"/>
        </w:rPr>
        <w:t>确保</w:t>
      </w:r>
      <w:r w:rsidRPr="0073272E">
        <w:rPr>
          <w:rFonts w:ascii="Helvetica Neue" w:eastAsia="宋体" w:hAnsi="Helvetica Neue" w:cs="宋体"/>
          <w:color w:val="333333"/>
          <w:kern w:val="0"/>
          <w:szCs w:val="21"/>
        </w:rPr>
        <w:t>它们之间的语义互操作性。为此</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我们选择创建一个桥接本体</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其中包括所有源本体及其桥接公理</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并以自定义的方式进行。此外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我们还引入了一个新的标准来获得质量更好的本体</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具有最小的语义冲突</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。我们还提出了新的术语和定义</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以澄清在最先进的作品中随机使用的不明确和错位的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整合</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合并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概念。最后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我们使用</w:t>
      </w:r>
      <w:r w:rsidRPr="0073272E">
        <w:rPr>
          <w:rFonts w:ascii="Helvetica Neue" w:eastAsia="宋体" w:hAnsi="Helvetica Neue" w:cs="宋体"/>
          <w:color w:val="333333"/>
          <w:kern w:val="0"/>
          <w:szCs w:val="21"/>
        </w:rPr>
        <w:t xml:space="preserve"> oaei </w:t>
      </w:r>
      <w:r w:rsidRPr="0073272E">
        <w:rPr>
          <w:rFonts w:ascii="Helvetica Neue" w:eastAsia="宋体" w:hAnsi="Helvetica Neue" w:cs="宋体"/>
          <w:color w:val="333333"/>
          <w:kern w:val="0"/>
          <w:szCs w:val="21"/>
        </w:rPr>
        <w:t>活动的本体和参考对齐测试和评估了我们的</w:t>
      </w:r>
      <w:r w:rsidRPr="0073272E">
        <w:rPr>
          <w:rFonts w:ascii="Helvetica Neue" w:eastAsia="宋体" w:hAnsi="Helvetica Neue" w:cs="宋体"/>
          <w:color w:val="333333"/>
          <w:kern w:val="0"/>
          <w:szCs w:val="21"/>
        </w:rPr>
        <w:t xml:space="preserve"> OIA2R </w:t>
      </w:r>
      <w:r w:rsidRPr="0073272E">
        <w:rPr>
          <w:rFonts w:ascii="Helvetica Neue" w:eastAsia="宋体" w:hAnsi="Helvetica Neue" w:cs="宋体"/>
          <w:color w:val="333333"/>
          <w:kern w:val="0"/>
          <w:szCs w:val="21"/>
        </w:rPr>
        <w:t>工具。原来</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它是通用的、高效的、足够强大的。少</w:t>
      </w:r>
    </w:p>
    <w:p w14:paraId="325AC02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5</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月。</w:t>
      </w:r>
    </w:p>
    <w:p w14:paraId="5E89550E"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由</w:t>
      </w:r>
      <w:r w:rsidRPr="0073272E">
        <w:rPr>
          <w:rFonts w:ascii="Helvetica Neue" w:eastAsia="宋体" w:hAnsi="Helvetica Neue" w:cs="宋体"/>
          <w:color w:val="333333"/>
          <w:kern w:val="0"/>
          <w:szCs w:val="21"/>
        </w:rPr>
        <w:t xml:space="preserve"> marouen kachroudi </w:t>
      </w:r>
      <w:r w:rsidRPr="0073272E">
        <w:rPr>
          <w:rFonts w:ascii="Helvetica Neue" w:eastAsia="宋体" w:hAnsi="Helvetica Neue" w:cs="宋体"/>
          <w:color w:val="333333"/>
          <w:kern w:val="0"/>
          <w:szCs w:val="21"/>
        </w:rPr>
        <w:t>和</w:t>
      </w:r>
      <w:r w:rsidRPr="0073272E">
        <w:rPr>
          <w:rFonts w:ascii="Helvetica Neue" w:eastAsia="宋体" w:hAnsi="Helvetica Neue" w:cs="宋体"/>
          <w:color w:val="333333"/>
          <w:kern w:val="0"/>
          <w:szCs w:val="21"/>
        </w:rPr>
        <w:t xml:space="preserve"> sadok ben yahia </w:t>
      </w:r>
      <w:r w:rsidRPr="0073272E">
        <w:rPr>
          <w:rFonts w:ascii="Helvetica Neue" w:eastAsia="宋体" w:hAnsi="Helvetica Neue" w:cs="宋体"/>
          <w:color w:val="333333"/>
          <w:kern w:val="0"/>
          <w:szCs w:val="21"/>
        </w:rPr>
        <w:t>监督</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用法语</w:t>
      </w:r>
    </w:p>
    <w:p w14:paraId="5590EB3A" w14:textId="77777777" w:rsidR="0073272E" w:rsidRPr="0073272E" w:rsidRDefault="005E755D" w:rsidP="0073272E">
      <w:pPr>
        <w:widowControl/>
        <w:numPr>
          <w:ilvl w:val="0"/>
          <w:numId w:val="1"/>
        </w:numPr>
        <w:spacing w:after="60"/>
        <w:ind w:left="480"/>
        <w:jc w:val="left"/>
        <w:divId w:val="1475177746"/>
        <w:rPr>
          <w:rFonts w:ascii="Helvetica Neue" w:eastAsia="宋体" w:hAnsi="Helvetica Neue" w:cs="宋体"/>
          <w:b/>
          <w:bCs/>
          <w:color w:val="333333"/>
          <w:kern w:val="0"/>
          <w:sz w:val="22"/>
        </w:rPr>
      </w:pPr>
      <w:hyperlink r:id="rId17"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1810.00290</w:t>
        </w:r>
      </w:hyperlink>
      <w:r w:rsidR="0073272E" w:rsidRPr="0073272E">
        <w:rPr>
          <w:rFonts w:ascii="Helvetica Neue" w:eastAsia="宋体" w:hAnsi="Helvetica Neue" w:cs="宋体"/>
          <w:b/>
          <w:bCs/>
          <w:color w:val="333333"/>
          <w:kern w:val="0"/>
          <w:sz w:val="22"/>
        </w:rPr>
        <w:t>[</w:t>
      </w:r>
      <w:hyperlink r:id="rId18"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19"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 cy</w:t>
      </w:r>
    </w:p>
    <w:p w14:paraId="339CF48D"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网络保险</w:t>
      </w:r>
    </w:p>
    <w:p w14:paraId="275E8EF4"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20" w:history="1">
        <w:r w:rsidRPr="0073272E">
          <w:rPr>
            <w:rFonts w:ascii="Helvetica Neue" w:eastAsia="宋体" w:hAnsi="Helvetica Neue" w:cs="宋体"/>
            <w:color w:val="0068AC"/>
            <w:kern w:val="0"/>
            <w:szCs w:val="21"/>
          </w:rPr>
          <w:t>朱全燕</w:t>
        </w:r>
      </w:hyperlink>
    </w:p>
    <w:p w14:paraId="719EF649"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文摘</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本章将首先介绍一个委托代理博弈理论模型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以捕获一个</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和一个用户之间的交互。</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被视为没有关于用户安全政策的不完整信息的委托人。用户是指基础设施运营商或客户</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实施其本地保护</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并向</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支付保费。</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设计一个与奖励兼容的</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机制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包括保费和保险政策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而用户则决定是否参与</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和他的防御攻击的努力。本章还将通过将对抗行为引入框架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重点介绍一种具有攻击意识的网络</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模型。攻击者的行为决定了网络威胁的类型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例如拒绝服务</w:t>
      </w:r>
      <w:r w:rsidRPr="0073272E">
        <w:rPr>
          <w:rFonts w:ascii="Helvetica Neue" w:eastAsia="宋体" w:hAnsi="Helvetica Neue" w:cs="宋体"/>
          <w:color w:val="333333"/>
          <w:kern w:val="0"/>
          <w:szCs w:val="21"/>
        </w:rPr>
        <w:t xml:space="preserve"> (dos) </w:t>
      </w:r>
      <w:r w:rsidRPr="0073272E">
        <w:rPr>
          <w:rFonts w:ascii="Helvetica Neue" w:eastAsia="宋体" w:hAnsi="Helvetica Neue" w:cs="宋体"/>
          <w:color w:val="333333"/>
          <w:kern w:val="0"/>
          <w:szCs w:val="21"/>
        </w:rPr>
        <w:t>攻击、数据泄露、网络钓鱼和欺骗。威胁类型的区分在确定损失类型和保险政策方面发挥着作用。数据泄露不仅会导致财务损失</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还会损害声誉。保险范围只能涵盖某些商定的资金损失百分比。少</w:t>
      </w:r>
    </w:p>
    <w:p w14:paraId="7A5B51F1"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9</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29</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月。</w:t>
      </w:r>
    </w:p>
    <w:p w14:paraId="1C637B78" w14:textId="77777777" w:rsidR="0073272E" w:rsidRPr="0073272E" w:rsidRDefault="005E755D" w:rsidP="0073272E">
      <w:pPr>
        <w:widowControl/>
        <w:numPr>
          <w:ilvl w:val="0"/>
          <w:numId w:val="1"/>
        </w:numPr>
        <w:spacing w:after="60"/>
        <w:ind w:left="480"/>
        <w:jc w:val="left"/>
        <w:divId w:val="1729109107"/>
        <w:rPr>
          <w:rFonts w:ascii="Helvetica Neue" w:eastAsia="宋体" w:hAnsi="Helvetica Neue" w:cs="宋体"/>
          <w:b/>
          <w:bCs/>
          <w:color w:val="333333"/>
          <w:kern w:val="0"/>
          <w:sz w:val="22"/>
        </w:rPr>
      </w:pPr>
      <w:hyperlink r:id="rId21" w:history="1">
        <w:r w:rsidR="0073272E" w:rsidRPr="0073272E">
          <w:rPr>
            <w:rFonts w:ascii="Helvetica Neue" w:eastAsia="宋体" w:hAnsi="Helvetica Neue" w:cs="宋体"/>
            <w:b/>
            <w:bCs/>
            <w:color w:val="0068AC"/>
            <w:kern w:val="0"/>
            <w:sz w:val="22"/>
          </w:rPr>
          <w:t>决议</w:t>
        </w:r>
        <w:r w:rsidR="0073272E" w:rsidRPr="0073272E">
          <w:rPr>
            <w:rFonts w:ascii="Helvetica Neue" w:eastAsia="宋体" w:hAnsi="Helvetica Neue" w:cs="宋体"/>
            <w:b/>
            <w:bCs/>
            <w:color w:val="0068AC"/>
            <w:kern w:val="0"/>
            <w:sz w:val="22"/>
          </w:rPr>
          <w:t>: 1809. 09268</w:t>
        </w:r>
      </w:hyperlink>
      <w:r w:rsidR="0073272E" w:rsidRPr="0073272E">
        <w:rPr>
          <w:rFonts w:ascii="Helvetica Neue" w:eastAsia="宋体" w:hAnsi="Helvetica Neue" w:cs="宋体"/>
          <w:b/>
          <w:bCs/>
          <w:color w:val="333333"/>
          <w:kern w:val="0"/>
          <w:sz w:val="22"/>
        </w:rPr>
        <w:t>[</w:t>
      </w:r>
      <w:hyperlink r:id="rId22"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23"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24"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q-finr. rm</w:t>
      </w:r>
    </w:p>
    <w:p w14:paraId="2F847A3E"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风险度量优化中的鲁棒性</w:t>
      </w:r>
    </w:p>
    <w:p w14:paraId="08527997"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25" w:history="1">
        <w:r w:rsidRPr="0073272E">
          <w:rPr>
            <w:rFonts w:ascii="Helvetica Neue" w:eastAsia="宋体" w:hAnsi="Helvetica Neue" w:cs="宋体"/>
            <w:color w:val="0068AC"/>
            <w:kern w:val="0"/>
            <w:szCs w:val="21"/>
          </w:rPr>
          <w:t>paul Embrechts</w:t>
        </w:r>
      </w:hyperlink>
      <w:r w:rsidRPr="0073272E">
        <w:rPr>
          <w:rFonts w:ascii="Helvetica Neue" w:eastAsia="宋体" w:hAnsi="Helvetica Neue" w:cs="宋体"/>
          <w:color w:val="333333"/>
          <w:kern w:val="0"/>
          <w:szCs w:val="21"/>
        </w:rPr>
        <w:t>,</w:t>
      </w:r>
      <w:hyperlink r:id="rId26" w:history="1">
        <w:r w:rsidRPr="0073272E">
          <w:rPr>
            <w:rFonts w:ascii="Helvetica Neue" w:eastAsia="宋体" w:hAnsi="Helvetica Neue" w:cs="宋体"/>
            <w:color w:val="0068AC"/>
            <w:kern w:val="0"/>
            <w:szCs w:val="21"/>
          </w:rPr>
          <w:t>亚历山大</w:t>
        </w:r>
        <w:r w:rsidRPr="0073272E">
          <w:rPr>
            <w:rFonts w:ascii="Helvetica Neue" w:eastAsia="宋体" w:hAnsi="Helvetica Neue" w:cs="宋体"/>
            <w:color w:val="0068AC"/>
            <w:kern w:val="0"/>
            <w:szCs w:val="21"/>
          </w:rPr>
          <w:t xml:space="preserve"> schied</w:t>
        </w:r>
      </w:hyperlink>
      <w:r w:rsidRPr="0073272E">
        <w:rPr>
          <w:rFonts w:ascii="Helvetica Neue" w:eastAsia="宋体" w:hAnsi="Helvetica Neue" w:cs="宋体"/>
          <w:color w:val="333333"/>
          <w:kern w:val="0"/>
          <w:szCs w:val="21"/>
        </w:rPr>
        <w:t>, </w:t>
      </w:r>
      <w:hyperlink r:id="rId27" w:history="1">
        <w:r w:rsidRPr="0073272E">
          <w:rPr>
            <w:rFonts w:ascii="Helvetica Neue" w:eastAsia="宋体" w:hAnsi="Helvetica Neue" w:cs="宋体"/>
            <w:color w:val="0068AC"/>
            <w:kern w:val="0"/>
            <w:szCs w:val="21"/>
          </w:rPr>
          <w:t>ruodu wang</w:t>
        </w:r>
      </w:hyperlink>
    </w:p>
    <w:p w14:paraId="5F0F39E5"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本文研究了定量风险管理背景下的稳健性问题。根据基本目标</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我们开发了一种通用方法来确定给定的风险度量相关优化问题是否可靠。在金融监管的实际问题的推动下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我们特别关注行业中最广泛使用的两种风险度量</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即风险价值</w:t>
      </w:r>
      <w:r w:rsidRPr="0073272E">
        <w:rPr>
          <w:rFonts w:ascii="Helvetica Neue" w:eastAsia="宋体" w:hAnsi="Helvetica Neue" w:cs="宋体"/>
          <w:color w:val="333333"/>
          <w:kern w:val="0"/>
          <w:szCs w:val="21"/>
        </w:rPr>
        <w:t xml:space="preserve"> (var) </w:t>
      </w:r>
      <w:r w:rsidRPr="0073272E">
        <w:rPr>
          <w:rFonts w:ascii="Helvetica Neue" w:eastAsia="宋体" w:hAnsi="Helvetica Neue" w:cs="宋体"/>
          <w:color w:val="333333"/>
          <w:kern w:val="0"/>
          <w:szCs w:val="21"/>
        </w:rPr>
        <w:t>和预期短缺</w:t>
      </w:r>
      <w:r w:rsidRPr="0073272E">
        <w:rPr>
          <w:rFonts w:ascii="Helvetica Neue" w:eastAsia="宋体" w:hAnsi="Helvetica Neue" w:cs="宋体"/>
          <w:color w:val="333333"/>
          <w:kern w:val="0"/>
          <w:szCs w:val="21"/>
        </w:rPr>
        <w:t xml:space="preserve"> (es)</w:t>
      </w:r>
      <w:r w:rsidRPr="0073272E">
        <w:rPr>
          <w:rFonts w:ascii="Helvetica Neue" w:eastAsia="宋体" w:hAnsi="Helvetica Neue" w:cs="宋体"/>
          <w:color w:val="333333"/>
          <w:kern w:val="0"/>
          <w:szCs w:val="21"/>
        </w:rPr>
        <w:t>。我们发现</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对于许多简单的有代表性的优化问题</w:t>
      </w:r>
      <w:r w:rsidRPr="0073272E">
        <w:rPr>
          <w:rFonts w:ascii="Helvetica Neue" w:eastAsia="宋体" w:hAnsi="Helvetica Neue" w:cs="宋体"/>
          <w:color w:val="333333"/>
          <w:kern w:val="0"/>
          <w:szCs w:val="21"/>
        </w:rPr>
        <w:t xml:space="preserve">, var </w:t>
      </w:r>
      <w:r w:rsidRPr="0073272E">
        <w:rPr>
          <w:rFonts w:ascii="Helvetica Neue" w:eastAsia="宋体" w:hAnsi="Helvetica Neue" w:cs="宋体"/>
          <w:color w:val="333333"/>
          <w:kern w:val="0"/>
          <w:szCs w:val="21"/>
        </w:rPr>
        <w:t>通常会导致非鲁棒优化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而</w:t>
      </w:r>
      <w:r w:rsidRPr="0073272E">
        <w:rPr>
          <w:rFonts w:ascii="Helvetica Neue" w:eastAsia="宋体" w:hAnsi="Helvetica Neue" w:cs="宋体"/>
          <w:color w:val="333333"/>
          <w:kern w:val="0"/>
          <w:szCs w:val="21"/>
        </w:rPr>
        <w:t xml:space="preserve"> es </w:t>
      </w:r>
      <w:r w:rsidRPr="0073272E">
        <w:rPr>
          <w:rFonts w:ascii="Helvetica Neue" w:eastAsia="宋体" w:hAnsi="Helvetica Neue" w:cs="宋体"/>
          <w:color w:val="333333"/>
          <w:kern w:val="0"/>
          <w:szCs w:val="21"/>
        </w:rPr>
        <w:t>通常会导致鲁棒优化。因此</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我们的研究结果从新的角度揭示了正在进行的关于</w:t>
      </w:r>
      <w:r w:rsidRPr="0073272E">
        <w:rPr>
          <w:rFonts w:ascii="Helvetica Neue" w:eastAsia="宋体" w:hAnsi="Helvetica Neue" w:cs="宋体"/>
          <w:color w:val="333333"/>
          <w:kern w:val="0"/>
          <w:szCs w:val="21"/>
        </w:rPr>
        <w:t xml:space="preserve"> var </w:t>
      </w:r>
      <w:r w:rsidRPr="0073272E">
        <w:rPr>
          <w:rFonts w:ascii="Helvetica Neue" w:eastAsia="宋体" w:hAnsi="Helvetica Neue" w:cs="宋体"/>
          <w:color w:val="333333"/>
          <w:kern w:val="0"/>
          <w:szCs w:val="21"/>
        </w:rPr>
        <w:t>和</w:t>
      </w:r>
      <w:r w:rsidRPr="0073272E">
        <w:rPr>
          <w:rFonts w:ascii="Helvetica Neue" w:eastAsia="宋体" w:hAnsi="Helvetica Neue" w:cs="宋体"/>
          <w:color w:val="333333"/>
          <w:kern w:val="0"/>
          <w:szCs w:val="21"/>
        </w:rPr>
        <w:t xml:space="preserve"> es </w:t>
      </w:r>
      <w:r w:rsidRPr="0073272E">
        <w:rPr>
          <w:rFonts w:ascii="Helvetica Neue" w:eastAsia="宋体" w:hAnsi="Helvetica Neue" w:cs="宋体"/>
          <w:color w:val="333333"/>
          <w:kern w:val="0"/>
          <w:szCs w:val="21"/>
        </w:rPr>
        <w:t>在银行和</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监管方面的比较优势的讨论。我们的鲁棒性概念在概念上不同于鲁棒性优化领域</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发现了一些有趣的链接。少</w:t>
      </w:r>
    </w:p>
    <w:p w14:paraId="662CEE31"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9</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24</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9</w:t>
      </w:r>
      <w:r w:rsidRPr="0073272E">
        <w:rPr>
          <w:rFonts w:ascii="Helvetica Neue" w:eastAsia="宋体" w:hAnsi="Helvetica Neue" w:cs="宋体"/>
          <w:color w:val="333333"/>
          <w:kern w:val="0"/>
          <w:szCs w:val="21"/>
        </w:rPr>
        <w:t>月。</w:t>
      </w:r>
    </w:p>
    <w:p w14:paraId="64BAAC22" w14:textId="77777777" w:rsidR="0073272E" w:rsidRPr="0073272E" w:rsidRDefault="005E755D" w:rsidP="0073272E">
      <w:pPr>
        <w:widowControl/>
        <w:numPr>
          <w:ilvl w:val="0"/>
          <w:numId w:val="1"/>
        </w:numPr>
        <w:spacing w:after="60"/>
        <w:ind w:left="480"/>
        <w:jc w:val="left"/>
        <w:divId w:val="19474137"/>
        <w:rPr>
          <w:rFonts w:ascii="Helvetica Neue" w:eastAsia="宋体" w:hAnsi="Helvetica Neue" w:cs="宋体"/>
          <w:b/>
          <w:bCs/>
          <w:color w:val="333333"/>
          <w:kern w:val="0"/>
          <w:sz w:val="22"/>
        </w:rPr>
      </w:pPr>
      <w:hyperlink r:id="rId28"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xiv:1809. 00592</w:t>
        </w:r>
      </w:hyperlink>
      <w:r w:rsidR="0073272E" w:rsidRPr="0073272E">
        <w:rPr>
          <w:rFonts w:ascii="Helvetica Neue" w:eastAsia="宋体" w:hAnsi="Helvetica Neue" w:cs="宋体"/>
          <w:b/>
          <w:bCs/>
          <w:color w:val="333333"/>
          <w:kern w:val="0"/>
          <w:sz w:val="22"/>
        </w:rPr>
        <w:t>[</w:t>
      </w:r>
      <w:hyperlink r:id="rId29"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30"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q-finr. rm</w:t>
      </w:r>
    </w:p>
    <w:p w14:paraId="686A887D"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保险定价的失真原理</w:t>
      </w:r>
      <w:r w:rsidRPr="0073272E">
        <w:rPr>
          <w:rFonts w:ascii="Helvetica Neue" w:eastAsia="宋体" w:hAnsi="Helvetica Neue" w:cs="宋体"/>
          <w:b/>
          <w:bCs/>
          <w:color w:val="2D2D2D"/>
          <w:kern w:val="0"/>
          <w:szCs w:val="21"/>
        </w:rPr>
        <w:t xml:space="preserve">: </w:t>
      </w:r>
      <w:r w:rsidRPr="0073272E">
        <w:rPr>
          <w:rFonts w:ascii="Helvetica Neue" w:eastAsia="宋体" w:hAnsi="Helvetica Neue" w:cs="宋体"/>
          <w:b/>
          <w:bCs/>
          <w:color w:val="2D2D2D"/>
          <w:kern w:val="0"/>
          <w:szCs w:val="21"/>
        </w:rPr>
        <w:t>特性、识别和稳健性</w:t>
      </w:r>
    </w:p>
    <w:p w14:paraId="5A031214"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31" w:history="1">
        <w:r w:rsidRPr="0073272E">
          <w:rPr>
            <w:rFonts w:ascii="Helvetica Neue" w:eastAsia="宋体" w:hAnsi="Helvetica Neue" w:cs="宋体"/>
            <w:color w:val="0068AC"/>
            <w:kern w:val="0"/>
            <w:szCs w:val="21"/>
          </w:rPr>
          <w:t>daniela escobar</w:t>
        </w:r>
      </w:hyperlink>
      <w:r w:rsidRPr="0073272E">
        <w:rPr>
          <w:rFonts w:ascii="Helvetica Neue" w:eastAsia="宋体" w:hAnsi="Helvetica Neue" w:cs="宋体"/>
          <w:color w:val="333333"/>
          <w:kern w:val="0"/>
          <w:szCs w:val="21"/>
        </w:rPr>
        <w:t>, </w:t>
      </w:r>
      <w:hyperlink r:id="rId32" w:history="1">
        <w:r w:rsidRPr="0073272E">
          <w:rPr>
            <w:rFonts w:ascii="Helvetica Neue" w:eastAsia="宋体" w:hAnsi="Helvetica Neue" w:cs="宋体"/>
            <w:color w:val="0068AC"/>
            <w:kern w:val="0"/>
            <w:szCs w:val="21"/>
          </w:rPr>
          <w:t>georg pflug</w:t>
        </w:r>
      </w:hyperlink>
    </w:p>
    <w:p w14:paraId="42D96DF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失真</w:t>
      </w:r>
      <w:r w:rsidRPr="0073272E">
        <w:rPr>
          <w:rFonts w:ascii="Helvetica Neue" w:eastAsia="宋体" w:hAnsi="Helvetica Neue" w:cs="宋体"/>
          <w:color w:val="333333"/>
          <w:kern w:val="0"/>
          <w:szCs w:val="21"/>
        </w:rPr>
        <w:t xml:space="preserve"> (denneberg, 1990</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是</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合同中众所周知的保费计算原则。本文研究了畸变函数的灵敏度特性</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研究了风险规避的假设以及损失分布的鲁棒性。歧义是用沃瑟斯坦的距离来衡量的。我们研究概率模型的距离方差</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并确定一些最坏的情况分布。除了直接问题外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我们还研究了逆问题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即如何在</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保费观测的基础上识别失真密度。少</w:t>
      </w:r>
    </w:p>
    <w:p w14:paraId="2A5CA1BB"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9</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18</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9</w:t>
      </w:r>
      <w:r w:rsidRPr="0073272E">
        <w:rPr>
          <w:rFonts w:ascii="Helvetica Neue" w:eastAsia="宋体" w:hAnsi="Helvetica Neue" w:cs="宋体"/>
          <w:color w:val="333333"/>
          <w:kern w:val="0"/>
          <w:szCs w:val="21"/>
        </w:rPr>
        <w:t>月。</w:t>
      </w:r>
    </w:p>
    <w:p w14:paraId="3EB54638" w14:textId="77777777" w:rsidR="0073272E" w:rsidRPr="0073272E" w:rsidRDefault="005E755D" w:rsidP="0073272E">
      <w:pPr>
        <w:widowControl/>
        <w:numPr>
          <w:ilvl w:val="0"/>
          <w:numId w:val="1"/>
        </w:numPr>
        <w:spacing w:after="60"/>
        <w:ind w:left="480"/>
        <w:jc w:val="left"/>
        <w:divId w:val="2031635867"/>
        <w:rPr>
          <w:rFonts w:ascii="Helvetica Neue" w:eastAsia="宋体" w:hAnsi="Helvetica Neue" w:cs="宋体"/>
          <w:b/>
          <w:bCs/>
          <w:color w:val="333333"/>
          <w:kern w:val="0"/>
          <w:sz w:val="22"/>
        </w:rPr>
      </w:pPr>
      <w:hyperlink r:id="rId33"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xiv:1809. 04797</w:t>
        </w:r>
      </w:hyperlink>
      <w:r w:rsidR="0073272E" w:rsidRPr="0073272E">
        <w:rPr>
          <w:rFonts w:ascii="Helvetica Neue" w:eastAsia="宋体" w:hAnsi="Helvetica Neue" w:cs="宋体"/>
          <w:b/>
          <w:bCs/>
          <w:color w:val="333333"/>
          <w:kern w:val="0"/>
          <w:sz w:val="22"/>
        </w:rPr>
        <w:t>[</w:t>
      </w:r>
      <w:hyperlink r:id="rId34"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。艾</w:t>
      </w:r>
    </w:p>
    <w:p w14:paraId="4B53B087"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人工智能促进健康焦点小组</w:t>
      </w:r>
    </w:p>
    <w:p w14:paraId="64A8113E"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35" w:history="1">
        <w:r w:rsidRPr="0073272E">
          <w:rPr>
            <w:rFonts w:ascii="Helvetica Neue" w:eastAsia="宋体" w:hAnsi="Helvetica Neue" w:cs="宋体"/>
            <w:color w:val="0068AC"/>
            <w:kern w:val="0"/>
            <w:szCs w:val="21"/>
          </w:rPr>
          <w:t>marcel salathé</w:t>
        </w:r>
      </w:hyperlink>
      <w:r w:rsidRPr="0073272E">
        <w:rPr>
          <w:rFonts w:ascii="Helvetica Neue" w:eastAsia="宋体" w:hAnsi="Helvetica Neue" w:cs="宋体"/>
          <w:color w:val="333333"/>
          <w:kern w:val="0"/>
          <w:szCs w:val="21"/>
        </w:rPr>
        <w:t>, </w:t>
      </w:r>
      <w:hyperlink r:id="rId36" w:history="1">
        <w:r w:rsidRPr="0073272E">
          <w:rPr>
            <w:rFonts w:ascii="Helvetica Neue" w:eastAsia="宋体" w:hAnsi="Helvetica Neue" w:cs="宋体"/>
            <w:color w:val="0068AC"/>
            <w:kern w:val="0"/>
            <w:szCs w:val="21"/>
          </w:rPr>
          <w:t>thomas wiegand</w:t>
        </w:r>
      </w:hyperlink>
      <w:r w:rsidRPr="0073272E">
        <w:rPr>
          <w:rFonts w:ascii="Helvetica Neue" w:eastAsia="宋体" w:hAnsi="Helvetica Neue" w:cs="宋体"/>
          <w:color w:val="333333"/>
          <w:kern w:val="0"/>
          <w:szCs w:val="21"/>
        </w:rPr>
        <w:t> </w:t>
      </w:r>
      <w:hyperlink r:id="rId37" w:history="1">
        <w:r w:rsidRPr="0073272E">
          <w:rPr>
            <w:rFonts w:ascii="Helvetica Neue" w:eastAsia="宋体" w:hAnsi="Helvetica Neue" w:cs="宋体"/>
            <w:color w:val="0068AC"/>
            <w:kern w:val="0"/>
            <w:szCs w:val="21"/>
          </w:rPr>
          <w:t>, markus wenzel</w:t>
        </w:r>
      </w:hyperlink>
    </w:p>
    <w:p w14:paraId="1EAA6E7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人工智能</w:t>
      </w:r>
      <w:r w:rsidRPr="0073272E">
        <w:rPr>
          <w:rFonts w:ascii="Helvetica Neue" w:eastAsia="宋体" w:hAnsi="Helvetica Neue" w:cs="宋体"/>
          <w:color w:val="333333"/>
          <w:kern w:val="0"/>
          <w:szCs w:val="21"/>
        </w:rPr>
        <w:t xml:space="preserve"> (ai)----</w:t>
      </w:r>
      <w:r w:rsidRPr="0073272E">
        <w:rPr>
          <w:rFonts w:ascii="Helvetica Neue" w:eastAsia="宋体" w:hAnsi="Helvetica Neue" w:cs="宋体"/>
          <w:color w:val="333333"/>
          <w:kern w:val="0"/>
          <w:szCs w:val="21"/>
        </w:rPr>
        <w:t>机器能够解决需要人类智力的问题的现象</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在过去十年中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由于在有效性和使用方面取得了重大进展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人们的兴趣急剧上升。卫生部门是全世界社会和经济最重要的部门之一</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鉴于所有类型的卫生信息正在数字化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对</w:t>
      </w:r>
      <w:r w:rsidRPr="0073272E">
        <w:rPr>
          <w:rFonts w:ascii="Helvetica Neue" w:eastAsia="宋体" w:hAnsi="Helvetica Neue" w:cs="宋体"/>
          <w:color w:val="333333"/>
          <w:kern w:val="0"/>
          <w:szCs w:val="21"/>
        </w:rPr>
        <w:t xml:space="preserve"> ai </w:t>
      </w:r>
      <w:r w:rsidRPr="0073272E">
        <w:rPr>
          <w:rFonts w:ascii="Helvetica Neue" w:eastAsia="宋体" w:hAnsi="Helvetica Neue" w:cs="宋体"/>
          <w:color w:val="333333"/>
          <w:kern w:val="0"/>
          <w:szCs w:val="21"/>
        </w:rPr>
        <w:t>应用特别感兴趣。人工智能在卫生领域提供援助的潜力是巨大的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因为大赦国际可以在任何地方以更低的成本支持医疗决策。然而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由于人工智能算法的复杂性</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很难区分好的和坏的基于</w:t>
      </w:r>
      <w:r w:rsidRPr="0073272E">
        <w:rPr>
          <w:rFonts w:ascii="Helvetica Neue" w:eastAsia="宋体" w:hAnsi="Helvetica Neue" w:cs="宋体"/>
          <w:color w:val="333333"/>
          <w:kern w:val="0"/>
          <w:szCs w:val="21"/>
        </w:rPr>
        <w:t xml:space="preserve"> ai </w:t>
      </w:r>
      <w:r w:rsidRPr="0073272E">
        <w:rPr>
          <w:rFonts w:ascii="Helvetica Neue" w:eastAsia="宋体" w:hAnsi="Helvetica Neue" w:cs="宋体"/>
          <w:color w:val="333333"/>
          <w:kern w:val="0"/>
          <w:szCs w:val="21"/>
        </w:rPr>
        <w:t>的解决方案</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也很难理解它们的优点和缺点</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这对于澄清责任和建立信任至关重要。为此</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国际电信联盟</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国际电联</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与世界卫生组织</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世卫组织</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合作</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设立了一个新的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人工智能促进健康</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重点小组。卫生和护理服务通常是政府的责任</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即使是通过私人</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制度提供的</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因此由世界国际电联成员国负责。</w:t>
      </w:r>
      <w:r w:rsidRPr="0073272E">
        <w:rPr>
          <w:rFonts w:ascii="Helvetica Neue" w:eastAsia="宋体" w:hAnsi="Helvetica Neue" w:cs="宋体"/>
          <w:color w:val="333333"/>
          <w:kern w:val="0"/>
          <w:szCs w:val="21"/>
        </w:rPr>
        <w:t xml:space="preserve">fp-a4h </w:t>
      </w:r>
      <w:r w:rsidRPr="0073272E">
        <w:rPr>
          <w:rFonts w:ascii="Helvetica Neue" w:eastAsia="宋体" w:hAnsi="Helvetica Neue" w:cs="宋体"/>
          <w:color w:val="333333"/>
          <w:kern w:val="0"/>
          <w:szCs w:val="21"/>
        </w:rPr>
        <w:t>将确定国际标准化的机会</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这将促进在全球范围内将大赦国际应用于卫生问题。特别是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它将建立一个标准化的评估框架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为评价以</w:t>
      </w:r>
      <w:r w:rsidRPr="0073272E">
        <w:rPr>
          <w:rFonts w:ascii="Helvetica Neue" w:eastAsia="宋体" w:hAnsi="Helvetica Neue" w:cs="宋体"/>
          <w:color w:val="333333"/>
          <w:kern w:val="0"/>
          <w:szCs w:val="21"/>
        </w:rPr>
        <w:t xml:space="preserve"> ai</w:t>
      </w:r>
      <w:r w:rsidRPr="0073272E">
        <w:rPr>
          <w:rFonts w:ascii="Helvetica Neue" w:eastAsia="宋体" w:hAnsi="Helvetica Neue" w:cs="宋体"/>
          <w:color w:val="333333"/>
          <w:kern w:val="0"/>
          <w:szCs w:val="21"/>
        </w:rPr>
        <w:t>丝为基础的保健方法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如基于评估的诊断、分类或治疗决定</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提供开放的基准。少</w:t>
      </w:r>
    </w:p>
    <w:p w14:paraId="0B5B7C4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9</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13</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9</w:t>
      </w:r>
      <w:r w:rsidRPr="0073272E">
        <w:rPr>
          <w:rFonts w:ascii="Helvetica Neue" w:eastAsia="宋体" w:hAnsi="Helvetica Neue" w:cs="宋体"/>
          <w:color w:val="333333"/>
          <w:kern w:val="0"/>
          <w:szCs w:val="21"/>
        </w:rPr>
        <w:t>月。</w:t>
      </w:r>
    </w:p>
    <w:p w14:paraId="4FBB957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世卫组织第一届研讨会关于国际电联重点小组</w:t>
      </w:r>
      <w:r w:rsidRPr="0073272E">
        <w:rPr>
          <w:rFonts w:ascii="Helvetica Neue" w:eastAsia="宋体" w:hAnsi="Helvetica Neue" w:cs="宋体"/>
          <w:color w:val="333333"/>
          <w:kern w:val="0"/>
          <w:szCs w:val="21"/>
        </w:rPr>
        <w:t xml:space="preserve"> ai4h </w:t>
      </w:r>
      <w:r w:rsidRPr="0073272E">
        <w:rPr>
          <w:rFonts w:ascii="Helvetica Neue" w:eastAsia="宋体" w:hAnsi="Helvetica Neue" w:cs="宋体"/>
          <w:color w:val="333333"/>
          <w:kern w:val="0"/>
          <w:szCs w:val="21"/>
        </w:rPr>
        <w:t>的白皮书</w:t>
      </w:r>
    </w:p>
    <w:p w14:paraId="6A620916" w14:textId="77777777" w:rsidR="0073272E" w:rsidRPr="0073272E" w:rsidRDefault="005E755D" w:rsidP="0073272E">
      <w:pPr>
        <w:widowControl/>
        <w:numPr>
          <w:ilvl w:val="0"/>
          <w:numId w:val="1"/>
        </w:numPr>
        <w:spacing w:after="60"/>
        <w:ind w:left="480"/>
        <w:jc w:val="left"/>
        <w:divId w:val="1487670374"/>
        <w:rPr>
          <w:rFonts w:ascii="Helvetica Neue" w:eastAsia="宋体" w:hAnsi="Helvetica Neue" w:cs="宋体"/>
          <w:b/>
          <w:bCs/>
          <w:color w:val="333333"/>
          <w:kern w:val="0"/>
          <w:sz w:val="22"/>
        </w:rPr>
      </w:pPr>
      <w:hyperlink r:id="rId38"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xiv:1809. 002728</w:t>
        </w:r>
      </w:hyperlink>
      <w:r w:rsidR="0073272E" w:rsidRPr="0073272E">
        <w:rPr>
          <w:rFonts w:ascii="Helvetica Neue" w:eastAsia="宋体" w:hAnsi="Helvetica Neue" w:cs="宋体"/>
          <w:b/>
          <w:bCs/>
          <w:color w:val="333333"/>
          <w:kern w:val="0"/>
          <w:sz w:val="22"/>
        </w:rPr>
        <w:t>[</w:t>
      </w:r>
      <w:hyperlink r:id="rId39"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40"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Lg</w:t>
      </w:r>
    </w:p>
    <w:p w14:paraId="4E0391CB"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耦合</w:t>
      </w:r>
      <w:r w:rsidRPr="0073272E">
        <w:rPr>
          <w:rFonts w:ascii="Helvetica Neue" w:eastAsia="宋体" w:hAnsi="Helvetica Neue" w:cs="宋体"/>
          <w:b/>
          <w:bCs/>
          <w:color w:val="2D2D2D"/>
          <w:kern w:val="0"/>
          <w:szCs w:val="21"/>
        </w:rPr>
        <w:t xml:space="preserve"> igm-gan-ga </w:t>
      </w:r>
      <w:r w:rsidRPr="0073272E">
        <w:rPr>
          <w:rFonts w:ascii="Helvetica Neue" w:eastAsia="宋体" w:hAnsi="Helvetica Neue" w:cs="宋体"/>
          <w:b/>
          <w:bCs/>
          <w:color w:val="2D2D2D"/>
          <w:kern w:val="0"/>
          <w:szCs w:val="21"/>
        </w:rPr>
        <w:t>用于人体移动数据中的深度多模态异常检测</w:t>
      </w:r>
    </w:p>
    <w:p w14:paraId="79FCFBCC"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41" w:history="1">
        <w:r w:rsidRPr="0073272E">
          <w:rPr>
            <w:rFonts w:ascii="Helvetica Neue" w:eastAsia="宋体" w:hAnsi="Helvetica Neue" w:cs="宋体"/>
            <w:color w:val="0068AC"/>
            <w:kern w:val="0"/>
            <w:szCs w:val="21"/>
          </w:rPr>
          <w:t>kathryn</w:t>
        </w:r>
      </w:hyperlink>
      <w:r w:rsidRPr="0073272E">
        <w:rPr>
          <w:rFonts w:ascii="Helvetica Neue" w:eastAsia="宋体" w:hAnsi="Helvetica Neue" w:cs="宋体"/>
          <w:color w:val="333333"/>
          <w:kern w:val="0"/>
          <w:szCs w:val="21"/>
        </w:rPr>
        <w:t>gray, </w:t>
      </w:r>
      <w:hyperlink r:id="rId42" w:history="1">
        <w:r w:rsidRPr="0073272E">
          <w:rPr>
            <w:rFonts w:ascii="Helvetica Neue" w:eastAsia="宋体" w:hAnsi="Helvetica Neue" w:cs="宋体"/>
            <w:color w:val="0068AC"/>
            <w:kern w:val="0"/>
            <w:szCs w:val="21"/>
          </w:rPr>
          <w:t>daniel smosleak</w:t>
        </w:r>
      </w:hyperlink>
      <w:r w:rsidRPr="0073272E">
        <w:rPr>
          <w:rFonts w:ascii="Helvetica Neue" w:eastAsia="宋体" w:hAnsi="Helvetica Neue" w:cs="宋体"/>
          <w:color w:val="333333"/>
          <w:kern w:val="0"/>
          <w:szCs w:val="21"/>
        </w:rPr>
        <w:t> </w:t>
      </w:r>
      <w:hyperlink r:id="rId43" w:history="1">
        <w:r w:rsidRPr="0073272E">
          <w:rPr>
            <w:rFonts w:ascii="Helvetica Neue" w:eastAsia="宋体" w:hAnsi="Helvetica Neue" w:cs="宋体"/>
            <w:color w:val="0068AC"/>
            <w:kern w:val="0"/>
            <w:szCs w:val="21"/>
          </w:rPr>
          <w:t>, sarkhan badirli</w:t>
        </w:r>
      </w:hyperlink>
      <w:r w:rsidRPr="0073272E">
        <w:rPr>
          <w:rFonts w:ascii="Helvetica Neue" w:eastAsia="宋体" w:hAnsi="Helvetica Neue" w:cs="宋体"/>
          <w:color w:val="333333"/>
          <w:kern w:val="0"/>
          <w:szCs w:val="21"/>
        </w:rPr>
        <w:t>, </w:t>
      </w:r>
      <w:hyperlink r:id="rId44" w:history="1">
        <w:r w:rsidRPr="0073272E">
          <w:rPr>
            <w:rFonts w:ascii="Helvetica Neue" w:eastAsia="宋体" w:hAnsi="Helvetica Neue" w:cs="宋体"/>
            <w:color w:val="0068AC"/>
            <w:kern w:val="0"/>
            <w:szCs w:val="21"/>
          </w:rPr>
          <w:t>george mohler</w:t>
        </w:r>
      </w:hyperlink>
    </w:p>
    <w:p w14:paraId="7954C641"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lastRenderedPageBreak/>
        <w:t>文摘</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在人员流动数据中检测异常活动有许多应用</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包括道路危险传感、远程</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、出租车服务中的欺诈检测和坐骑共享。本文讨论了在研究异常人类轨迹时出现的两个挑战</w:t>
      </w:r>
      <w:r w:rsidRPr="0073272E">
        <w:rPr>
          <w:rFonts w:ascii="Helvetica Neue" w:eastAsia="宋体" w:hAnsi="Helvetica Neue" w:cs="宋体"/>
          <w:color w:val="333333"/>
          <w:kern w:val="0"/>
          <w:szCs w:val="21"/>
        </w:rPr>
        <w:t xml:space="preserve">: (1) </w:t>
      </w:r>
      <w:r w:rsidRPr="0073272E">
        <w:rPr>
          <w:rFonts w:ascii="Helvetica Neue" w:eastAsia="宋体" w:hAnsi="Helvetica Neue" w:cs="宋体"/>
          <w:color w:val="333333"/>
          <w:kern w:val="0"/>
          <w:szCs w:val="21"/>
        </w:rPr>
        <w:t>缺乏关于异常定义的地面真相数据</w:t>
      </w:r>
      <w:r w:rsidRPr="0073272E">
        <w:rPr>
          <w:rFonts w:ascii="Helvetica Neue" w:eastAsia="宋体" w:hAnsi="Helvetica Neue" w:cs="宋体"/>
          <w:color w:val="333333"/>
          <w:kern w:val="0"/>
          <w:szCs w:val="21"/>
        </w:rPr>
        <w:t xml:space="preserve">; (2) </w:t>
      </w:r>
      <w:r w:rsidRPr="0073272E">
        <w:rPr>
          <w:rFonts w:ascii="Helvetica Neue" w:eastAsia="宋体" w:hAnsi="Helvetica Neue" w:cs="宋体"/>
          <w:color w:val="333333"/>
          <w:kern w:val="0"/>
          <w:szCs w:val="21"/>
        </w:rPr>
        <w:t>现有方法对重要预处理和特征工程的依赖。虽然生成对抗网络似乎很适合应对这些挑战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但我们发现</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现有的基于</w:t>
      </w:r>
      <w:r w:rsidRPr="0073272E">
        <w:rPr>
          <w:rFonts w:ascii="Helvetica Neue" w:eastAsia="宋体" w:hAnsi="Helvetica Neue" w:cs="宋体"/>
          <w:color w:val="333333"/>
          <w:kern w:val="0"/>
          <w:szCs w:val="21"/>
        </w:rPr>
        <w:t xml:space="preserve"> gan </w:t>
      </w:r>
      <w:r w:rsidRPr="0073272E">
        <w:rPr>
          <w:rFonts w:ascii="Helvetica Neue" w:eastAsia="宋体" w:hAnsi="Helvetica Neue" w:cs="宋体"/>
          <w:color w:val="333333"/>
          <w:kern w:val="0"/>
          <w:szCs w:val="21"/>
        </w:rPr>
        <w:t>的异常检测算法由于无法处理多模式模式而表现不佳。为此</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我们引入了一个无限高斯混合模型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再加上</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双向</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生成敌对网络</w:t>
      </w:r>
      <w:r w:rsidRPr="0073272E">
        <w:rPr>
          <w:rFonts w:ascii="Helvetica Neue" w:eastAsia="宋体" w:hAnsi="Helvetica Neue" w:cs="宋体"/>
          <w:color w:val="333333"/>
          <w:kern w:val="0"/>
          <w:szCs w:val="21"/>
        </w:rPr>
        <w:t xml:space="preserve"> igmm-gan, </w:t>
      </w:r>
      <w:r w:rsidRPr="0073272E">
        <w:rPr>
          <w:rFonts w:ascii="Helvetica Neue" w:eastAsia="宋体" w:hAnsi="Helvetica Neue" w:cs="宋体"/>
          <w:color w:val="333333"/>
          <w:kern w:val="0"/>
          <w:szCs w:val="21"/>
        </w:rPr>
        <w:t>它能够生成合成的、但逼真的人的移动性数据</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同时促进多模态异常检测。通过估计人类轨迹空间上的生成概率密度</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我们能够生成可用于基准现有异常检测方法的现实合成数据集。估计的多模态密度还允许对异常值进行自然定义</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用于检测异常轨迹。我们与</w:t>
      </w:r>
      <w:r w:rsidRPr="0073272E">
        <w:rPr>
          <w:rFonts w:ascii="Helvetica Neue" w:eastAsia="宋体" w:hAnsi="Helvetica Neue" w:cs="宋体"/>
          <w:color w:val="333333"/>
          <w:kern w:val="0"/>
          <w:szCs w:val="21"/>
        </w:rPr>
        <w:t xml:space="preserve"> mnist </w:t>
      </w:r>
      <w:r w:rsidRPr="0073272E">
        <w:rPr>
          <w:rFonts w:ascii="Helvetica Neue" w:eastAsia="宋体" w:hAnsi="Helvetica Neue" w:cs="宋体"/>
          <w:color w:val="333333"/>
          <w:kern w:val="0"/>
          <w:szCs w:val="21"/>
        </w:rPr>
        <w:t>一起</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在多个人员移动数据集上说明了我们的方法及其对现有</w:t>
      </w:r>
      <w:r w:rsidRPr="0073272E">
        <w:rPr>
          <w:rFonts w:ascii="Helvetica Neue" w:eastAsia="宋体" w:hAnsi="Helvetica Neue" w:cs="宋体"/>
          <w:color w:val="333333"/>
          <w:kern w:val="0"/>
          <w:szCs w:val="21"/>
        </w:rPr>
        <w:t xml:space="preserve"> gan </w:t>
      </w:r>
      <w:r w:rsidRPr="0073272E">
        <w:rPr>
          <w:rFonts w:ascii="Helvetica Neue" w:eastAsia="宋体" w:hAnsi="Helvetica Neue" w:cs="宋体"/>
          <w:color w:val="333333"/>
          <w:kern w:val="0"/>
          <w:szCs w:val="21"/>
        </w:rPr>
        <w:t>异常检测的改进。少</w:t>
      </w:r>
    </w:p>
    <w:p w14:paraId="4446A346"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9</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9</w:t>
      </w:r>
      <w:r w:rsidRPr="0073272E">
        <w:rPr>
          <w:rFonts w:ascii="Helvetica Neue" w:eastAsia="宋体" w:hAnsi="Helvetica Neue" w:cs="宋体"/>
          <w:color w:val="333333"/>
          <w:kern w:val="0"/>
          <w:szCs w:val="21"/>
        </w:rPr>
        <w:t>月。</w:t>
      </w:r>
    </w:p>
    <w:p w14:paraId="64F2916A"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提交和等待阿拉伯学会发出的通知</w:t>
      </w:r>
    </w:p>
    <w:p w14:paraId="48C1794E" w14:textId="77777777" w:rsidR="0073272E" w:rsidRPr="0073272E" w:rsidRDefault="005E755D" w:rsidP="0073272E">
      <w:pPr>
        <w:widowControl/>
        <w:numPr>
          <w:ilvl w:val="0"/>
          <w:numId w:val="1"/>
        </w:numPr>
        <w:spacing w:after="60"/>
        <w:ind w:left="480"/>
        <w:jc w:val="left"/>
        <w:divId w:val="880434551"/>
        <w:rPr>
          <w:rFonts w:ascii="Helvetica Neue" w:eastAsia="宋体" w:hAnsi="Helvetica Neue" w:cs="宋体"/>
          <w:b/>
          <w:bCs/>
          <w:color w:val="333333"/>
          <w:kern w:val="0"/>
          <w:sz w:val="22"/>
        </w:rPr>
      </w:pPr>
      <w:hyperlink r:id="rId45"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1809. 1987</w:t>
        </w:r>
      </w:hyperlink>
      <w:r w:rsidR="0073272E" w:rsidRPr="0073272E">
        <w:rPr>
          <w:rFonts w:ascii="Helvetica Neue" w:eastAsia="宋体" w:hAnsi="Helvetica Neue" w:cs="宋体"/>
          <w:b/>
          <w:bCs/>
          <w:color w:val="333333"/>
          <w:kern w:val="0"/>
          <w:sz w:val="22"/>
        </w:rPr>
        <w:t>[</w:t>
      </w:r>
      <w:hyperlink r:id="rId46"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q-finr. rm</w:t>
      </w:r>
    </w:p>
    <w:p w14:paraId="41579175"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伦敦银行同业拆放林接借款对风险银行投资贷款的影响产生了新的制度风险</w:t>
      </w:r>
    </w:p>
    <w:p w14:paraId="57741376"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47" w:history="1">
        <w:r w:rsidRPr="0073272E">
          <w:rPr>
            <w:rFonts w:ascii="Helvetica Neue" w:eastAsia="宋体" w:hAnsi="Helvetica Neue" w:cs="宋体"/>
            <w:color w:val="0068AC"/>
            <w:kern w:val="0"/>
            <w:szCs w:val="21"/>
          </w:rPr>
          <w:t>brian p. hanley</w:t>
        </w:r>
      </w:hyperlink>
    </w:p>
    <w:p w14:paraId="1B1B8D8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考虑了监管机构采取严厉措施</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要求利用银行间借款覆盖所有风险银行投资贷款的情景。在这种情况下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使用最少数量的默认</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这样第</w:t>
      </w:r>
      <w:r w:rsidRPr="0073272E">
        <w:rPr>
          <w:rFonts w:ascii="Helvetica Neue" w:eastAsia="宋体" w:hAnsi="Helvetica Neue" w:cs="宋体"/>
          <w:color w:val="333333"/>
          <w:kern w:val="0"/>
          <w:szCs w:val="21"/>
        </w:rPr>
        <w:t>1</w:t>
      </w:r>
      <w:r w:rsidRPr="0073272E">
        <w:rPr>
          <w:rFonts w:ascii="Helvetica Neue" w:eastAsia="宋体" w:hAnsi="Helvetica Neue" w:cs="宋体"/>
          <w:color w:val="333333"/>
          <w:kern w:val="0"/>
          <w:szCs w:val="21"/>
        </w:rPr>
        <w:t>层和第</w:t>
      </w:r>
      <w:r w:rsidRPr="0073272E">
        <w:rPr>
          <w:rFonts w:ascii="Helvetica Neue" w:eastAsia="宋体" w:hAnsi="Helvetica Neue" w:cs="宋体"/>
          <w:color w:val="333333"/>
          <w:kern w:val="0"/>
          <w:szCs w:val="21"/>
        </w:rPr>
        <w:t>2</w:t>
      </w:r>
      <w:r w:rsidRPr="0073272E">
        <w:rPr>
          <w:rFonts w:ascii="Helvetica Neue" w:eastAsia="宋体" w:hAnsi="Helvetica Neue" w:cs="宋体"/>
          <w:color w:val="333333"/>
          <w:kern w:val="0"/>
          <w:szCs w:val="21"/>
        </w:rPr>
        <w:t>层的资本要求仍然得到满足。要做到这一点</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所有投资贷款的违约保险比例都下调至</w:t>
      </w:r>
      <w:r w:rsidRPr="0073272E">
        <w:rPr>
          <w:rFonts w:ascii="Helvetica Neue" w:eastAsia="宋体" w:hAnsi="Helvetica Neue" w:cs="宋体"/>
          <w:color w:val="333333"/>
          <w:kern w:val="0"/>
          <w:szCs w:val="21"/>
        </w:rPr>
        <w:t xml:space="preserve"> 3. 8 8%, </w:t>
      </w:r>
      <w:r w:rsidRPr="0073272E">
        <w:rPr>
          <w:rFonts w:ascii="Helvetica Neue" w:eastAsia="宋体" w:hAnsi="Helvetica Neue" w:cs="宋体"/>
          <w:color w:val="333333"/>
          <w:kern w:val="0"/>
          <w:szCs w:val="21"/>
        </w:rPr>
        <w:t>不过最低限额为</w:t>
      </w:r>
      <w:r w:rsidRPr="0073272E">
        <w:rPr>
          <w:rFonts w:ascii="Helvetica Neue" w:eastAsia="宋体" w:hAnsi="Helvetica Neue" w:cs="宋体"/>
          <w:color w:val="333333"/>
          <w:kern w:val="0"/>
          <w:szCs w:val="21"/>
        </w:rPr>
        <w:t xml:space="preserve"> 2. 8 8%</w:t>
      </w:r>
      <w:r w:rsidRPr="0073272E">
        <w:rPr>
          <w:rFonts w:ascii="Helvetica Neue" w:eastAsia="宋体" w:hAnsi="Helvetica Neue" w:cs="宋体"/>
          <w:color w:val="333333"/>
          <w:kern w:val="0"/>
          <w:szCs w:val="21"/>
        </w:rPr>
        <w:t>。结果</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对于</w:t>
      </w:r>
      <w:r w:rsidRPr="0073272E">
        <w:rPr>
          <w:rFonts w:ascii="Helvetica Neue" w:eastAsia="宋体" w:hAnsi="Helvetica Neue" w:cs="宋体"/>
          <w:color w:val="333333"/>
          <w:kern w:val="0"/>
          <w:szCs w:val="21"/>
        </w:rPr>
        <w:t xml:space="preserve"> 1.31 x (10</w:t>
      </w:r>
      <w:r w:rsidRPr="0073272E">
        <w:rPr>
          <w:rFonts w:ascii="Helvetica Neue" w:eastAsia="宋体" w:hAnsi="Helvetica Neue" w:cs="宋体"/>
          <w:color w:val="333333"/>
          <w:kern w:val="0"/>
          <w:szCs w:val="21"/>
        </w:rPr>
        <w:t>年常规总回报</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或更高的投资组合</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利率为</w:t>
      </w:r>
      <w:r w:rsidRPr="0073272E">
        <w:rPr>
          <w:rFonts w:ascii="Helvetica Neue" w:eastAsia="宋体" w:hAnsi="Helvetica Neue" w:cs="宋体"/>
          <w:color w:val="333333"/>
          <w:kern w:val="0"/>
          <w:szCs w:val="21"/>
        </w:rPr>
        <w:t xml:space="preserve">2% </w:t>
      </w:r>
      <w:r w:rsidRPr="0073272E">
        <w:rPr>
          <w:rFonts w:ascii="Helvetica Neue" w:eastAsia="宋体" w:hAnsi="Helvetica Neue" w:cs="宋体"/>
          <w:color w:val="333333"/>
          <w:kern w:val="0"/>
          <w:szCs w:val="21"/>
        </w:rPr>
        <w:t>或更高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风险银行得以生存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并可获得出色的回报。对于</w:t>
      </w:r>
      <w:r w:rsidRPr="0073272E">
        <w:rPr>
          <w:rFonts w:ascii="Helvetica Neue" w:eastAsia="宋体" w:hAnsi="Helvetica Neue" w:cs="宋体"/>
          <w:color w:val="333333"/>
          <w:kern w:val="0"/>
          <w:szCs w:val="21"/>
        </w:rPr>
        <w:t xml:space="preserve"> 1.5</w:t>
      </w:r>
      <w:r w:rsidRPr="0073272E">
        <w:rPr>
          <w:rFonts w:ascii="Helvetica Neue" w:eastAsia="宋体" w:hAnsi="Helvetica Neue" w:cs="宋体"/>
          <w:color w:val="333333"/>
          <w:kern w:val="0"/>
          <w:szCs w:val="21"/>
        </w:rPr>
        <w:t>倍</w:t>
      </w:r>
      <w:r w:rsidRPr="0073272E">
        <w:rPr>
          <w:rFonts w:ascii="Helvetica Neue" w:eastAsia="宋体" w:hAnsi="Helvetica Neue" w:cs="宋体"/>
          <w:color w:val="333333"/>
          <w:kern w:val="0"/>
          <w:szCs w:val="21"/>
        </w:rPr>
        <w:t xml:space="preserve"> (10</w:t>
      </w:r>
      <w:r w:rsidRPr="0073272E">
        <w:rPr>
          <w:rFonts w:ascii="Helvetica Neue" w:eastAsia="宋体" w:hAnsi="Helvetica Neue" w:cs="宋体"/>
          <w:color w:val="333333"/>
          <w:kern w:val="0"/>
          <w:szCs w:val="21"/>
        </w:rPr>
        <w:t>年常规总回报</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的投资组合</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银行的利息可以非常低于</w:t>
      </w:r>
      <w:r w:rsidRPr="0073272E">
        <w:rPr>
          <w:rFonts w:ascii="Helvetica Neue" w:eastAsia="宋体" w:hAnsi="Helvetica Neue" w:cs="宋体"/>
          <w:color w:val="333333"/>
          <w:kern w:val="0"/>
          <w:szCs w:val="21"/>
        </w:rPr>
        <w:t xml:space="preserve"> 1.5%, </w:t>
      </w:r>
      <w:r w:rsidRPr="0073272E">
        <w:rPr>
          <w:rFonts w:ascii="Helvetica Neue" w:eastAsia="宋体" w:hAnsi="Helvetica Neue" w:cs="宋体"/>
          <w:color w:val="333333"/>
          <w:kern w:val="0"/>
          <w:szCs w:val="21"/>
        </w:rPr>
        <w:t>并能生存到</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。兴趣。然而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如果回报下降</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或利率上升</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那么风险银行就会相当迅速地走在水下。结论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使用伦敦银行同业拆放利率基金限制了银行的盈利能力</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损害了银行的稳定性</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对任何一方都没有明显的利益</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从而给银行系统带来了新的系统性风险。少</w:t>
      </w:r>
    </w:p>
    <w:p w14:paraId="0B1150F5"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8</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9</w:t>
      </w:r>
      <w:r w:rsidRPr="0073272E">
        <w:rPr>
          <w:rFonts w:ascii="Helvetica Neue" w:eastAsia="宋体" w:hAnsi="Helvetica Neue" w:cs="宋体"/>
          <w:color w:val="333333"/>
          <w:kern w:val="0"/>
          <w:szCs w:val="21"/>
        </w:rPr>
        <w:t>月。</w:t>
      </w:r>
    </w:p>
    <w:p w14:paraId="325B8379"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:7 </w:t>
      </w:r>
      <w:r w:rsidRPr="0073272E">
        <w:rPr>
          <w:rFonts w:ascii="Helvetica Neue" w:eastAsia="宋体" w:hAnsi="Helvetica Neue" w:cs="宋体"/>
          <w:color w:val="333333"/>
          <w:kern w:val="0"/>
          <w:szCs w:val="21"/>
        </w:rPr>
        <w:t>页</w:t>
      </w:r>
      <w:r w:rsidRPr="0073272E">
        <w:rPr>
          <w:rFonts w:ascii="Helvetica Neue" w:eastAsia="宋体" w:hAnsi="Helvetica Neue" w:cs="宋体"/>
          <w:color w:val="333333"/>
          <w:kern w:val="0"/>
          <w:szCs w:val="21"/>
        </w:rPr>
        <w:t>, 4</w:t>
      </w:r>
      <w:r w:rsidRPr="0073272E">
        <w:rPr>
          <w:rFonts w:ascii="Helvetica Neue" w:eastAsia="宋体" w:hAnsi="Helvetica Neue" w:cs="宋体"/>
          <w:color w:val="333333"/>
          <w:kern w:val="0"/>
          <w:szCs w:val="21"/>
        </w:rPr>
        <w:t>个数字。这是风险投资银行设计</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建模工作的一部分。</w:t>
      </w:r>
      <w:r w:rsidRPr="0073272E">
        <w:rPr>
          <w:rFonts w:ascii="Helvetica Neue" w:eastAsia="宋体" w:hAnsi="Helvetica Neue" w:cs="宋体"/>
          <w:color w:val="333333"/>
          <w:kern w:val="0"/>
          <w:szCs w:val="21"/>
        </w:rPr>
        <w:t xml:space="preserve">arxiv </w:t>
      </w:r>
      <w:r w:rsidRPr="0073272E">
        <w:rPr>
          <w:rFonts w:ascii="Helvetica Neue" w:eastAsia="宋体" w:hAnsi="Helvetica Neue" w:cs="宋体"/>
          <w:color w:val="333333"/>
          <w:kern w:val="0"/>
          <w:szCs w:val="21"/>
        </w:rPr>
        <w:t>管理说明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实质性文本重叠与存档</w:t>
      </w:r>
      <w:r w:rsidRPr="0073272E">
        <w:rPr>
          <w:rFonts w:ascii="Helvetica Neue" w:eastAsia="宋体" w:hAnsi="Helvetica Neue" w:cs="宋体"/>
          <w:color w:val="333333"/>
          <w:kern w:val="0"/>
          <w:szCs w:val="21"/>
        </w:rPr>
        <w:t>: 1707.0 08078</w:t>
      </w:r>
    </w:p>
    <w:p w14:paraId="7BCF82D5"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类</w:t>
      </w:r>
      <w:r w:rsidRPr="0073272E">
        <w:rPr>
          <w:rFonts w:ascii="Helvetica Neue" w:eastAsia="宋体" w:hAnsi="Helvetica Neue" w:cs="宋体"/>
          <w:color w:val="333333"/>
          <w:kern w:val="0"/>
          <w:szCs w:val="21"/>
        </w:rPr>
        <w:t>:J.4</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1</w:t>
      </w:r>
    </w:p>
    <w:p w14:paraId="62DB2953" w14:textId="77777777" w:rsidR="0073272E" w:rsidRPr="0073272E" w:rsidRDefault="005E755D" w:rsidP="0073272E">
      <w:pPr>
        <w:widowControl/>
        <w:numPr>
          <w:ilvl w:val="0"/>
          <w:numId w:val="1"/>
        </w:numPr>
        <w:spacing w:after="60"/>
        <w:ind w:left="480"/>
        <w:jc w:val="left"/>
        <w:divId w:val="1383679318"/>
        <w:rPr>
          <w:rFonts w:ascii="Helvetica Neue" w:eastAsia="宋体" w:hAnsi="Helvetica Neue" w:cs="宋体"/>
          <w:b/>
          <w:bCs/>
          <w:color w:val="333333"/>
          <w:kern w:val="0"/>
          <w:sz w:val="22"/>
        </w:rPr>
      </w:pPr>
      <w:hyperlink r:id="rId48" w:history="1">
        <w:r w:rsidR="0073272E" w:rsidRPr="0073272E">
          <w:rPr>
            <w:rFonts w:ascii="Helvetica Neue" w:eastAsia="宋体" w:hAnsi="Helvetica Neue" w:cs="宋体"/>
            <w:b/>
            <w:bCs/>
            <w:color w:val="0068AC"/>
            <w:kern w:val="0"/>
            <w:sz w:val="22"/>
          </w:rPr>
          <w:t>建议</w:t>
        </w:r>
        <w:r w:rsidR="0073272E" w:rsidRPr="0073272E">
          <w:rPr>
            <w:rFonts w:ascii="Helvetica Neue" w:eastAsia="宋体" w:hAnsi="Helvetica Neue" w:cs="宋体"/>
            <w:b/>
            <w:bCs/>
            <w:color w:val="0068AC"/>
            <w:kern w:val="0"/>
            <w:sz w:val="22"/>
          </w:rPr>
          <w:t>: 1809. 0 1983</w:t>
        </w:r>
      </w:hyperlink>
      <w:r w:rsidR="0073272E" w:rsidRPr="0073272E">
        <w:rPr>
          <w:rFonts w:ascii="Helvetica Neue" w:eastAsia="宋体" w:hAnsi="Helvetica Neue" w:cs="宋体"/>
          <w:b/>
          <w:bCs/>
          <w:color w:val="333333"/>
          <w:kern w:val="0"/>
          <w:sz w:val="22"/>
        </w:rPr>
        <w:t>[</w:t>
      </w:r>
      <w:hyperlink r:id="rId49"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50"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q-finr. rm</w:t>
      </w:r>
    </w:p>
    <w:p w14:paraId="0CCD506A"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指数效用下的股利次优控制</w:t>
      </w:r>
    </w:p>
    <w:p w14:paraId="3B929E44"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51" w:history="1">
        <w:r w:rsidRPr="0073272E">
          <w:rPr>
            <w:rFonts w:ascii="Helvetica Neue" w:eastAsia="宋体" w:hAnsi="Helvetica Neue" w:cs="宋体"/>
            <w:color w:val="0068AC"/>
            <w:kern w:val="0"/>
            <w:szCs w:val="21"/>
          </w:rPr>
          <w:t>julia eisenberg</w:t>
        </w:r>
      </w:hyperlink>
      <w:r w:rsidRPr="0073272E">
        <w:rPr>
          <w:rFonts w:ascii="Helvetica Neue" w:eastAsia="宋体" w:hAnsi="Helvetica Neue" w:cs="宋体"/>
          <w:color w:val="333333"/>
          <w:kern w:val="0"/>
          <w:szCs w:val="21"/>
        </w:rPr>
        <w:t>, </w:t>
      </w:r>
      <w:hyperlink r:id="rId52" w:history="1">
        <w:r w:rsidRPr="0073272E">
          <w:rPr>
            <w:rFonts w:ascii="Helvetica Neue" w:eastAsia="宋体" w:hAnsi="Helvetica Neue" w:cs="宋体"/>
            <w:color w:val="0068AC"/>
            <w:kern w:val="0"/>
            <w:szCs w:val="21"/>
          </w:rPr>
          <w:t>paul krühner</w:t>
        </w:r>
      </w:hyperlink>
    </w:p>
    <w:p w14:paraId="02CE738B"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我们考虑一家</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用布朗运动和漂移来模拟其剩余的过程。我们的目标是最大限度地提高折息分红的预期指数效用</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因为股息利率是由某种不变的限制。效用函数破坏了所考虑问题的线性度和时间均匀性。价值函数不仅取决于盈余</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还取决于时间。数值考虑表明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最佳策略</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如果存在</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是一个具有非线性屏障的屏障类型。在</w:t>
      </w:r>
      <w:r w:rsidRPr="0073272E">
        <w:rPr>
          <w:rFonts w:ascii="Helvetica Neue" w:eastAsia="宋体" w:hAnsi="Helvetica Neue" w:cs="宋体"/>
          <w:color w:val="333333"/>
          <w:kern w:val="0"/>
          <w:szCs w:val="21"/>
        </w:rPr>
        <w:t xml:space="preserve"> granditz </w:t>
      </w:r>
      <w:r w:rsidRPr="0073272E">
        <w:rPr>
          <w:rFonts w:ascii="Helvetica Neue" w:eastAsia="宋体" w:hAnsi="Helvetica Neue" w:cs="宋体"/>
          <w:color w:val="333333"/>
          <w:kern w:val="0"/>
          <w:szCs w:val="21"/>
        </w:rPr>
        <w:t>等人的相关文章中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观察到标准数值方法在某些参数情况下分解</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没有找到接近形式的解。出于这些原因</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我们提供了一种新的方法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允许估计任意平滑到值函数的距离。应用该方法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我们通过测量其性能函数与值函数的距离</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研究了最明显的次优策略</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最大速率的支付和恒定屏障策略的优点。少</w:t>
      </w:r>
    </w:p>
    <w:p w14:paraId="453350FF"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9</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6</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9</w:t>
      </w:r>
      <w:r w:rsidRPr="0073272E">
        <w:rPr>
          <w:rFonts w:ascii="Helvetica Neue" w:eastAsia="宋体" w:hAnsi="Helvetica Neue" w:cs="宋体"/>
          <w:color w:val="333333"/>
          <w:kern w:val="0"/>
          <w:szCs w:val="21"/>
        </w:rPr>
        <w:t>月。</w:t>
      </w:r>
    </w:p>
    <w:p w14:paraId="5CB714A3"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 xml:space="preserve">msc </w:t>
      </w:r>
      <w:r w:rsidRPr="0073272E">
        <w:rPr>
          <w:rFonts w:ascii="Helvetica Neue" w:eastAsia="宋体" w:hAnsi="Helvetica Neue" w:cs="宋体"/>
          <w:color w:val="333333"/>
          <w:kern w:val="0"/>
          <w:szCs w:val="21"/>
        </w:rPr>
        <w:t>类</w:t>
      </w:r>
      <w:r w:rsidRPr="0073272E">
        <w:rPr>
          <w:rFonts w:ascii="Helvetica Neue" w:eastAsia="宋体" w:hAnsi="Helvetica Neue" w:cs="宋体"/>
          <w:color w:val="333333"/>
          <w:kern w:val="0"/>
          <w:szCs w:val="21"/>
        </w:rPr>
        <w:t>: 93e20;91b30;60h30</w:t>
      </w:r>
    </w:p>
    <w:p w14:paraId="769FA56D" w14:textId="77777777" w:rsidR="0073272E" w:rsidRPr="0073272E" w:rsidRDefault="005E755D" w:rsidP="0073272E">
      <w:pPr>
        <w:widowControl/>
        <w:numPr>
          <w:ilvl w:val="0"/>
          <w:numId w:val="1"/>
        </w:numPr>
        <w:spacing w:after="60"/>
        <w:ind w:left="480"/>
        <w:jc w:val="left"/>
        <w:divId w:val="491339725"/>
        <w:rPr>
          <w:rFonts w:ascii="Helvetica Neue" w:eastAsia="宋体" w:hAnsi="Helvetica Neue" w:cs="宋体"/>
          <w:b/>
          <w:bCs/>
          <w:color w:val="333333"/>
          <w:kern w:val="0"/>
          <w:sz w:val="22"/>
        </w:rPr>
      </w:pPr>
      <w:hyperlink r:id="rId53"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xiv:1809. 01494</w:t>
        </w:r>
      </w:hyperlink>
      <w:r w:rsidR="0073272E" w:rsidRPr="0073272E">
        <w:rPr>
          <w:rFonts w:ascii="Helvetica Neue" w:eastAsia="宋体" w:hAnsi="Helvetica Neue" w:cs="宋体"/>
          <w:b/>
          <w:bCs/>
          <w:color w:val="333333"/>
          <w:kern w:val="0"/>
          <w:sz w:val="22"/>
        </w:rPr>
        <w:t>[</w:t>
      </w:r>
      <w:hyperlink r:id="rId54"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55"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Cl</w:t>
      </w:r>
    </w:p>
    <w:p w14:paraId="659A3C3C"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会话机器阅读中自然语言规则的解读</w:t>
      </w:r>
    </w:p>
    <w:p w14:paraId="6905AA87"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56" w:history="1">
        <w:r w:rsidRPr="0073272E">
          <w:rPr>
            <w:rFonts w:ascii="Helvetica Neue" w:eastAsia="宋体" w:hAnsi="Helvetica Neue" w:cs="宋体"/>
            <w:color w:val="0068AC"/>
            <w:kern w:val="0"/>
            <w:szCs w:val="21"/>
          </w:rPr>
          <w:t>marzieh saeidi</w:t>
        </w:r>
      </w:hyperlink>
      <w:r w:rsidRPr="0073272E">
        <w:rPr>
          <w:rFonts w:ascii="Helvetica Neue" w:eastAsia="宋体" w:hAnsi="Helvetica Neue" w:cs="宋体"/>
          <w:color w:val="333333"/>
          <w:kern w:val="0"/>
          <w:szCs w:val="21"/>
        </w:rPr>
        <w:t>, </w:t>
      </w:r>
      <w:hyperlink r:id="rId57" w:history="1">
        <w:r w:rsidRPr="0073272E">
          <w:rPr>
            <w:rFonts w:ascii="Helvetica Neue" w:eastAsia="宋体" w:hAnsi="Helvetica Neue" w:cs="宋体"/>
            <w:color w:val="0068AC"/>
            <w:kern w:val="0"/>
            <w:szCs w:val="21"/>
          </w:rPr>
          <w:t>max bartolo</w:t>
        </w:r>
      </w:hyperlink>
      <w:r w:rsidRPr="0073272E">
        <w:rPr>
          <w:rFonts w:ascii="Helvetica Neue" w:eastAsia="宋体" w:hAnsi="Helvetica Neue" w:cs="宋体"/>
          <w:color w:val="333333"/>
          <w:kern w:val="0"/>
          <w:szCs w:val="21"/>
        </w:rPr>
        <w:t>, </w:t>
      </w:r>
      <w:hyperlink r:id="rId58" w:history="1">
        <w:r w:rsidRPr="0073272E">
          <w:rPr>
            <w:rFonts w:ascii="Helvetica Neue" w:eastAsia="宋体" w:hAnsi="Helvetica Neue" w:cs="宋体"/>
            <w:color w:val="0068AC"/>
            <w:kern w:val="0"/>
            <w:szCs w:val="21"/>
          </w:rPr>
          <w:t>patrick</w:t>
        </w:r>
      </w:hyperlink>
      <w:r w:rsidRPr="0073272E">
        <w:rPr>
          <w:rFonts w:ascii="Helvetica Neue" w:eastAsia="宋体" w:hAnsi="Helvetica Neue" w:cs="宋体"/>
          <w:color w:val="333333"/>
          <w:kern w:val="0"/>
          <w:szCs w:val="21"/>
        </w:rPr>
        <w:t> </w:t>
      </w:r>
      <w:hyperlink r:id="rId59" w:history="1">
        <w:r w:rsidRPr="0073272E">
          <w:rPr>
            <w:rFonts w:ascii="Helvetica Neue" w:eastAsia="宋体" w:hAnsi="Helvetica Neue" w:cs="宋体"/>
            <w:color w:val="0068AC"/>
            <w:kern w:val="0"/>
            <w:szCs w:val="21"/>
          </w:rPr>
          <w:t>lewis, sameer singh</w:t>
        </w:r>
      </w:hyperlink>
      <w:r w:rsidRPr="0073272E">
        <w:rPr>
          <w:rFonts w:ascii="Helvetica Neue" w:eastAsia="宋体" w:hAnsi="Helvetica Neue" w:cs="宋体"/>
          <w:color w:val="333333"/>
          <w:kern w:val="0"/>
          <w:szCs w:val="21"/>
        </w:rPr>
        <w:t>, </w:t>
      </w:r>
      <w:hyperlink r:id="rId60" w:history="1">
        <w:r w:rsidRPr="0073272E">
          <w:rPr>
            <w:rFonts w:ascii="Helvetica Neue" w:eastAsia="宋体" w:hAnsi="Helvetica Neue" w:cs="宋体"/>
            <w:color w:val="0068AC"/>
            <w:kern w:val="0"/>
            <w:szCs w:val="21"/>
          </w:rPr>
          <w:t>tim rocktäschel</w:t>
        </w:r>
      </w:hyperlink>
      <w:r w:rsidRPr="0073272E">
        <w:rPr>
          <w:rFonts w:ascii="Helvetica Neue" w:eastAsia="宋体" w:hAnsi="Helvetica Neue" w:cs="宋体"/>
          <w:color w:val="333333"/>
          <w:kern w:val="0"/>
          <w:szCs w:val="21"/>
        </w:rPr>
        <w:t>, </w:t>
      </w:r>
      <w:hyperlink r:id="rId61" w:history="1">
        <w:r w:rsidRPr="0073272E">
          <w:rPr>
            <w:rFonts w:ascii="Helvetica Neue" w:eastAsia="宋体" w:hAnsi="Helvetica Neue" w:cs="宋体"/>
            <w:color w:val="0068AC"/>
            <w:kern w:val="0"/>
            <w:szCs w:val="21"/>
          </w:rPr>
          <w:t>mike</w:t>
        </w:r>
      </w:hyperlink>
      <w:r w:rsidRPr="0073272E">
        <w:rPr>
          <w:rFonts w:ascii="Helvetica Neue" w:eastAsia="宋体" w:hAnsi="Helvetica Neue" w:cs="宋体"/>
          <w:color w:val="333333"/>
          <w:kern w:val="0"/>
          <w:szCs w:val="21"/>
        </w:rPr>
        <w:t>sheldon, </w:t>
      </w:r>
      <w:hyperlink r:id="rId62" w:history="1">
        <w:r w:rsidRPr="0073272E">
          <w:rPr>
            <w:rFonts w:ascii="Helvetica Neue" w:eastAsia="宋体" w:hAnsi="Helvetica Neue" w:cs="宋体"/>
            <w:color w:val="0068AC"/>
            <w:kern w:val="0"/>
            <w:szCs w:val="21"/>
          </w:rPr>
          <w:t>guillaume bouchard,</w:t>
        </w:r>
      </w:hyperlink>
      <w:r w:rsidRPr="0073272E">
        <w:rPr>
          <w:rFonts w:ascii="Helvetica Neue" w:eastAsia="宋体" w:hAnsi="Helvetica Neue" w:cs="宋体"/>
          <w:color w:val="333333"/>
          <w:kern w:val="0"/>
          <w:szCs w:val="21"/>
        </w:rPr>
        <w:t> </w:t>
      </w:r>
      <w:hyperlink r:id="rId63" w:history="1">
        <w:r w:rsidRPr="0073272E">
          <w:rPr>
            <w:rFonts w:ascii="Helvetica Neue" w:eastAsia="宋体" w:hAnsi="Helvetica Neue" w:cs="宋体"/>
            <w:color w:val="0068AC"/>
            <w:kern w:val="0"/>
            <w:szCs w:val="21"/>
          </w:rPr>
          <w:t>sebastian riedel</w:t>
        </w:r>
      </w:hyperlink>
    </w:p>
    <w:p w14:paraId="196BE9FE"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机器阅读的大部分工作集中在回答问题上</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答案直接用文字来表达。然而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许多现实世界的问题回答问题需要阅读文本</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并不是因为它包含了文字答案</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而是因为它包含了一个与读者的背景知识一起得出答案的菜谱。一个例子是解释条例以回答</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我可以</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我必须</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等问题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比如</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我在加拿大工作。在阅读了英国政府关于这一话题的网站后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我是否必须继续支付英国国民</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这项任务既需要对规则的解释</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也需要背景知识的应用。由于实际上</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大多数问题都没有得到充分的说明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当答案无法直接得出答案时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人力助理将不得不定期提出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你在国外工作了多久</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等澄清问题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这一点更加复杂。问题和文本。在本文中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我们将此任务正式化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并开发众包策略</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以便根据现实世界中的规则和众组生成的问题和场景收集</w:t>
      </w:r>
      <w:r w:rsidRPr="0073272E">
        <w:rPr>
          <w:rFonts w:ascii="Helvetica Neue" w:eastAsia="宋体" w:hAnsi="Helvetica Neue" w:cs="宋体"/>
          <w:color w:val="333333"/>
          <w:kern w:val="0"/>
          <w:szCs w:val="21"/>
        </w:rPr>
        <w:t xml:space="preserve">32k </w:t>
      </w:r>
      <w:r w:rsidRPr="0073272E">
        <w:rPr>
          <w:rFonts w:ascii="Helvetica Neue" w:eastAsia="宋体" w:hAnsi="Helvetica Neue" w:cs="宋体"/>
          <w:color w:val="333333"/>
          <w:kern w:val="0"/>
          <w:szCs w:val="21"/>
        </w:rPr>
        <w:t>任务实例。我们分析这项任务的挑战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并通过评估基于规则的基线和机器学习基线的性能来评估其难度。当不需要背景知识时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我们观察到有希望的结果</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在需要背景知识的时候</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我们看到了很大的改进空间。少</w:t>
      </w:r>
    </w:p>
    <w:p w14:paraId="5BFC6CCB"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8</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28</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9</w:t>
      </w:r>
      <w:r w:rsidRPr="0073272E">
        <w:rPr>
          <w:rFonts w:ascii="Helvetica Neue" w:eastAsia="宋体" w:hAnsi="Helvetica Neue" w:cs="宋体"/>
          <w:color w:val="333333"/>
          <w:kern w:val="0"/>
          <w:szCs w:val="21"/>
        </w:rPr>
        <w:t>月。</w:t>
      </w:r>
    </w:p>
    <w:p w14:paraId="7DE6986F"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:emnlp 2018</w:t>
      </w:r>
    </w:p>
    <w:p w14:paraId="1272E1B9" w14:textId="77777777" w:rsidR="0073272E" w:rsidRPr="0073272E" w:rsidRDefault="005E755D" w:rsidP="0073272E">
      <w:pPr>
        <w:widowControl/>
        <w:numPr>
          <w:ilvl w:val="0"/>
          <w:numId w:val="1"/>
        </w:numPr>
        <w:spacing w:after="60"/>
        <w:ind w:left="480"/>
        <w:jc w:val="left"/>
        <w:divId w:val="1173839340"/>
        <w:rPr>
          <w:rFonts w:ascii="Helvetica Neue" w:eastAsia="宋体" w:hAnsi="Helvetica Neue" w:cs="宋体"/>
          <w:b/>
          <w:bCs/>
          <w:color w:val="333333"/>
          <w:kern w:val="0"/>
          <w:sz w:val="22"/>
        </w:rPr>
      </w:pPr>
      <w:hyperlink r:id="rId64"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1808. 10543</w:t>
        </w:r>
      </w:hyperlink>
      <w:r w:rsidR="0073272E" w:rsidRPr="0073272E">
        <w:rPr>
          <w:rFonts w:ascii="Helvetica Neue" w:eastAsia="宋体" w:hAnsi="Helvetica Neue" w:cs="宋体"/>
          <w:b/>
          <w:bCs/>
          <w:color w:val="333333"/>
          <w:kern w:val="0"/>
          <w:sz w:val="22"/>
        </w:rPr>
        <w:t>[</w:t>
      </w:r>
      <w:hyperlink r:id="rId65"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66"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Lg</w:t>
      </w:r>
    </w:p>
    <w:p w14:paraId="5C4A3260"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一种适用于索赔管理的分层数据结构的自注意网络</w:t>
      </w:r>
    </w:p>
    <w:p w14:paraId="257B613F"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67" w:history="1">
        <w:r w:rsidRPr="0073272E">
          <w:rPr>
            <w:rFonts w:ascii="Helvetica Neue" w:eastAsia="宋体" w:hAnsi="Helvetica Neue" w:cs="宋体"/>
            <w:color w:val="0068AC"/>
            <w:kern w:val="0"/>
            <w:szCs w:val="21"/>
          </w:rPr>
          <w:t>leander löw</w:t>
        </w:r>
      </w:hyperlink>
      <w:r w:rsidRPr="0073272E">
        <w:rPr>
          <w:rFonts w:ascii="Helvetica Neue" w:eastAsia="宋体" w:hAnsi="Helvetica Neue" w:cs="宋体"/>
          <w:color w:val="333333"/>
          <w:kern w:val="0"/>
          <w:szCs w:val="21"/>
        </w:rPr>
        <w:t>, </w:t>
      </w:r>
      <w:hyperlink r:id="rId68" w:history="1">
        <w:r w:rsidRPr="0073272E">
          <w:rPr>
            <w:rFonts w:ascii="Helvetica Neue" w:eastAsia="宋体" w:hAnsi="Helvetica Neue" w:cs="宋体"/>
            <w:color w:val="0068AC"/>
            <w:kern w:val="0"/>
            <w:szCs w:val="21"/>
          </w:rPr>
          <w:t>martin spindler</w:t>
        </w:r>
      </w:hyperlink>
      <w:r w:rsidRPr="0073272E">
        <w:rPr>
          <w:rFonts w:ascii="Helvetica Neue" w:eastAsia="宋体" w:hAnsi="Helvetica Neue" w:cs="宋体"/>
          <w:color w:val="333333"/>
          <w:kern w:val="0"/>
          <w:szCs w:val="21"/>
        </w:rPr>
        <w:t>, </w:t>
      </w:r>
      <w:hyperlink r:id="rId69" w:history="1">
        <w:r w:rsidRPr="0073272E">
          <w:rPr>
            <w:rFonts w:ascii="Helvetica Neue" w:eastAsia="宋体" w:hAnsi="Helvetica Neue" w:cs="宋体"/>
            <w:color w:val="0068AC"/>
            <w:kern w:val="0"/>
            <w:szCs w:val="21"/>
          </w:rPr>
          <w:t>eike brechmann</w:t>
        </w:r>
      </w:hyperlink>
    </w:p>
    <w:p w14:paraId="094E7599"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必须每年管理数百万项索赔。虽然这些索赔大多是非欺诈索赔</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但欺诈检测是</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的核心。最终目标是建立一个预测模型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将欺诈索赔单独挑出来</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立即支付非欺诈索赔。现代机器学习方法非常适合这类问题。卫生保健声明通常具有分层且长度可变的数据结构。提出了一种基于分段前馈神经网络</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深度学习</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的模型和另一个基于自注意神经网络的索赔管理模型。在</w:t>
      </w:r>
      <w:r w:rsidRPr="0073272E">
        <w:rPr>
          <w:rFonts w:ascii="Helvetica Neue" w:eastAsia="宋体" w:hAnsi="Helvetica Neue" w:cs="宋体"/>
          <w:color w:val="333333"/>
          <w:kern w:val="0"/>
          <w:szCs w:val="21"/>
        </w:rPr>
        <w:t>200</w:t>
      </w:r>
      <w:r w:rsidRPr="0073272E">
        <w:rPr>
          <w:rFonts w:ascii="Helvetica Neue" w:eastAsia="宋体" w:hAnsi="Helvetica Neue" w:cs="宋体"/>
          <w:color w:val="333333"/>
          <w:kern w:val="0"/>
          <w:szCs w:val="21"/>
        </w:rPr>
        <w:t>万项医疗索赔的数据集中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我们证明了所提出的方法优于基于单词袋的模型、手工设计的特征和基于卷积神经网络的模型。所提出的自注意方法效果最好。少</w:t>
      </w:r>
    </w:p>
    <w:p w14:paraId="22021B8B"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8</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30</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8</w:t>
      </w:r>
      <w:r w:rsidRPr="0073272E">
        <w:rPr>
          <w:rFonts w:ascii="Helvetica Neue" w:eastAsia="宋体" w:hAnsi="Helvetica Neue" w:cs="宋体"/>
          <w:color w:val="333333"/>
          <w:kern w:val="0"/>
          <w:szCs w:val="21"/>
        </w:rPr>
        <w:t>月。</w:t>
      </w:r>
    </w:p>
    <w:p w14:paraId="45E7565F"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:7 </w:t>
      </w:r>
      <w:r w:rsidRPr="0073272E">
        <w:rPr>
          <w:rFonts w:ascii="Helvetica Neue" w:eastAsia="宋体" w:hAnsi="Helvetica Neue" w:cs="宋体"/>
          <w:color w:val="333333"/>
          <w:kern w:val="0"/>
          <w:szCs w:val="21"/>
        </w:rPr>
        <w:t>页</w:t>
      </w:r>
      <w:r w:rsidRPr="0073272E">
        <w:rPr>
          <w:rFonts w:ascii="Helvetica Neue" w:eastAsia="宋体" w:hAnsi="Helvetica Neue" w:cs="宋体"/>
          <w:color w:val="333333"/>
          <w:kern w:val="0"/>
          <w:szCs w:val="21"/>
        </w:rPr>
        <w:t>, 6</w:t>
      </w:r>
      <w:r w:rsidRPr="0073272E">
        <w:rPr>
          <w:rFonts w:ascii="Helvetica Neue" w:eastAsia="宋体" w:hAnsi="Helvetica Neue" w:cs="宋体"/>
          <w:color w:val="333333"/>
          <w:kern w:val="0"/>
          <w:szCs w:val="21"/>
        </w:rPr>
        <w:t>个数字</w:t>
      </w:r>
      <w:r w:rsidRPr="0073272E">
        <w:rPr>
          <w:rFonts w:ascii="Helvetica Neue" w:eastAsia="宋体" w:hAnsi="Helvetica Neue" w:cs="宋体"/>
          <w:color w:val="333333"/>
          <w:kern w:val="0"/>
          <w:szCs w:val="21"/>
        </w:rPr>
        <w:t>, 2</w:t>
      </w:r>
      <w:r w:rsidRPr="0073272E">
        <w:rPr>
          <w:rFonts w:ascii="Helvetica Neue" w:eastAsia="宋体" w:hAnsi="Helvetica Neue" w:cs="宋体"/>
          <w:color w:val="333333"/>
          <w:kern w:val="0"/>
          <w:szCs w:val="21"/>
        </w:rPr>
        <w:t>个表</w:t>
      </w:r>
    </w:p>
    <w:p w14:paraId="56E9612A" w14:textId="77777777" w:rsidR="0073272E" w:rsidRPr="0073272E" w:rsidRDefault="005E755D" w:rsidP="0073272E">
      <w:pPr>
        <w:widowControl/>
        <w:numPr>
          <w:ilvl w:val="0"/>
          <w:numId w:val="1"/>
        </w:numPr>
        <w:spacing w:after="60"/>
        <w:ind w:left="480"/>
        <w:jc w:val="left"/>
        <w:divId w:val="1539589913"/>
        <w:rPr>
          <w:rFonts w:ascii="Helvetica Neue" w:eastAsia="宋体" w:hAnsi="Helvetica Neue" w:cs="宋体"/>
          <w:b/>
          <w:bCs/>
          <w:color w:val="333333"/>
          <w:kern w:val="0"/>
          <w:sz w:val="22"/>
        </w:rPr>
      </w:pPr>
      <w:hyperlink r:id="rId70"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1808. 10355</w:t>
        </w:r>
      </w:hyperlink>
      <w:r w:rsidR="0073272E" w:rsidRPr="0073272E">
        <w:rPr>
          <w:rFonts w:ascii="Helvetica Neue" w:eastAsia="宋体" w:hAnsi="Helvetica Neue" w:cs="宋体"/>
          <w:b/>
          <w:bCs/>
          <w:color w:val="333333"/>
          <w:kern w:val="0"/>
          <w:sz w:val="22"/>
        </w:rPr>
        <w:t>[</w:t>
      </w:r>
      <w:hyperlink r:id="rId71"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72"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73"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Mf</w:t>
      </w:r>
    </w:p>
    <w:p w14:paraId="52415C40"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作为折扣因子的指数</w:t>
      </w:r>
      <w:r w:rsidRPr="0073272E">
        <w:rPr>
          <w:rFonts w:ascii="Helvetica Neue" w:eastAsia="宋体" w:hAnsi="Helvetica Neue" w:cs="宋体"/>
          <w:b/>
          <w:bCs/>
          <w:color w:val="2D2D2D"/>
          <w:kern w:val="0"/>
          <w:szCs w:val="21"/>
        </w:rPr>
        <w:t xml:space="preserve"> cox-ingersoll-ross </w:t>
      </w:r>
      <w:r w:rsidRPr="0073272E">
        <w:rPr>
          <w:rFonts w:ascii="Helvetica Neue" w:eastAsia="宋体" w:hAnsi="Helvetica Neue" w:cs="宋体"/>
          <w:b/>
          <w:bCs/>
          <w:color w:val="2D2D2D"/>
          <w:kern w:val="0"/>
          <w:szCs w:val="21"/>
        </w:rPr>
        <w:t>过程</w:t>
      </w:r>
    </w:p>
    <w:p w14:paraId="307CF4D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74" w:history="1">
        <w:r w:rsidRPr="0073272E">
          <w:rPr>
            <w:rFonts w:ascii="Helvetica Neue" w:eastAsia="宋体" w:hAnsi="Helvetica Neue" w:cs="宋体"/>
            <w:color w:val="0068AC"/>
            <w:kern w:val="0"/>
            <w:szCs w:val="21"/>
          </w:rPr>
          <w:t>julia eisenberg</w:t>
        </w:r>
      </w:hyperlink>
      <w:r w:rsidRPr="0073272E">
        <w:rPr>
          <w:rFonts w:ascii="Helvetica Neue" w:eastAsia="宋体" w:hAnsi="Helvetica Neue" w:cs="宋体"/>
          <w:color w:val="333333"/>
          <w:kern w:val="0"/>
          <w:szCs w:val="21"/>
        </w:rPr>
        <w:t>, </w:t>
      </w:r>
      <w:hyperlink r:id="rId75" w:history="1">
        <w:r w:rsidRPr="0073272E">
          <w:rPr>
            <w:rFonts w:ascii="Helvetica Neue" w:eastAsia="宋体" w:hAnsi="Helvetica Neue" w:cs="宋体"/>
            <w:color w:val="0068AC"/>
            <w:kern w:val="0"/>
            <w:szCs w:val="21"/>
          </w:rPr>
          <w:t>yuliya mishura</w:t>
        </w:r>
      </w:hyperlink>
    </w:p>
    <w:p w14:paraId="44C9C40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我们认为经济代理人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家庭或</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通过确定性过程或带有漂移的布朗运动来模拟其剩余过程。目标是最大限度地提高预期的折扣</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分红支付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考虑到折扣因素是由指数</w:t>
      </w:r>
      <w:r w:rsidRPr="0073272E">
        <w:rPr>
          <w:rFonts w:ascii="Helvetica Neue" w:eastAsia="宋体" w:hAnsi="Helvetica Neue" w:cs="宋体"/>
          <w:color w:val="333333"/>
          <w:kern w:val="0"/>
          <w:szCs w:val="21"/>
        </w:rPr>
        <w:t xml:space="preserve"> cir </w:t>
      </w:r>
      <w:r w:rsidRPr="0073272E">
        <w:rPr>
          <w:rFonts w:ascii="Helvetica Neue" w:eastAsia="宋体" w:hAnsi="Helvetica Neue" w:cs="宋体"/>
          <w:color w:val="333333"/>
          <w:kern w:val="0"/>
          <w:szCs w:val="21"/>
        </w:rPr>
        <w:t>过程给出的。在确定性的情况下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我们能够找到最优策略和值函数的显式表达式。对于布朗运动案例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我们提供了一种方法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可以证明对于小波动</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最优策略是一个恒定屏障策略。少</w:t>
      </w:r>
    </w:p>
    <w:p w14:paraId="0B723E47"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8</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30</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8</w:t>
      </w:r>
      <w:r w:rsidRPr="0073272E">
        <w:rPr>
          <w:rFonts w:ascii="Helvetica Neue" w:eastAsia="宋体" w:hAnsi="Helvetica Neue" w:cs="宋体"/>
          <w:color w:val="333333"/>
          <w:kern w:val="0"/>
          <w:szCs w:val="21"/>
        </w:rPr>
        <w:t>月。</w:t>
      </w:r>
    </w:p>
    <w:p w14:paraId="38CBD554"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 xml:space="preserve">msc </w:t>
      </w:r>
      <w:r w:rsidRPr="0073272E">
        <w:rPr>
          <w:rFonts w:ascii="Helvetica Neue" w:eastAsia="宋体" w:hAnsi="Helvetica Neue" w:cs="宋体"/>
          <w:color w:val="333333"/>
          <w:kern w:val="0"/>
          <w:szCs w:val="21"/>
        </w:rPr>
        <w:t>类</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小学</w:t>
      </w:r>
      <w:r w:rsidRPr="0073272E">
        <w:rPr>
          <w:rFonts w:ascii="Helvetica Neue" w:eastAsia="宋体" w:hAnsi="Helvetica Neue" w:cs="宋体"/>
          <w:color w:val="333333"/>
          <w:kern w:val="0"/>
          <w:szCs w:val="21"/>
        </w:rPr>
        <w:t xml:space="preserve">: 93e20 </w:t>
      </w:r>
      <w:r w:rsidRPr="0073272E">
        <w:rPr>
          <w:rFonts w:ascii="Helvetica Neue" w:eastAsia="宋体" w:hAnsi="Helvetica Neue" w:cs="宋体"/>
          <w:color w:val="333333"/>
          <w:kern w:val="0"/>
          <w:szCs w:val="21"/>
        </w:rPr>
        <w:t>中学</w:t>
      </w:r>
      <w:r w:rsidRPr="0073272E">
        <w:rPr>
          <w:rFonts w:ascii="Helvetica Neue" w:eastAsia="宋体" w:hAnsi="Helvetica Neue" w:cs="宋体"/>
          <w:color w:val="333333"/>
          <w:kern w:val="0"/>
          <w:szCs w:val="21"/>
        </w:rPr>
        <w:t xml:space="preserve"> 93E20;60k10</w:t>
      </w:r>
    </w:p>
    <w:p w14:paraId="7EC3BF71" w14:textId="77777777" w:rsidR="0073272E" w:rsidRPr="0073272E" w:rsidRDefault="005E755D" w:rsidP="0073272E">
      <w:pPr>
        <w:widowControl/>
        <w:numPr>
          <w:ilvl w:val="0"/>
          <w:numId w:val="1"/>
        </w:numPr>
        <w:spacing w:after="60"/>
        <w:ind w:left="480"/>
        <w:jc w:val="left"/>
        <w:divId w:val="613680457"/>
        <w:rPr>
          <w:rFonts w:ascii="Helvetica Neue" w:eastAsia="宋体" w:hAnsi="Helvetica Neue" w:cs="宋体"/>
          <w:b/>
          <w:bCs/>
          <w:color w:val="333333"/>
          <w:kern w:val="0"/>
          <w:sz w:val="22"/>
        </w:rPr>
      </w:pPr>
      <w:hyperlink r:id="rId76" w:history="1">
        <w:r w:rsidR="0073272E" w:rsidRPr="0073272E">
          <w:rPr>
            <w:rFonts w:ascii="Helvetica Neue" w:eastAsia="宋体" w:hAnsi="Helvetica Neue" w:cs="宋体"/>
            <w:b/>
            <w:bCs/>
            <w:color w:val="0068AC"/>
            <w:kern w:val="0"/>
            <w:sz w:val="22"/>
          </w:rPr>
          <w:t>建议</w:t>
        </w:r>
        <w:r w:rsidR="0073272E" w:rsidRPr="0073272E">
          <w:rPr>
            <w:rFonts w:ascii="Helvetica Neue" w:eastAsia="宋体" w:hAnsi="Helvetica Neue" w:cs="宋体"/>
            <w:b/>
            <w:bCs/>
            <w:color w:val="0068AC"/>
            <w:kern w:val="0"/>
            <w:sz w:val="22"/>
          </w:rPr>
          <w:t>: 1808. 06718</w:t>
        </w:r>
      </w:hyperlink>
      <w:r w:rsidR="0073272E" w:rsidRPr="0073272E">
        <w:rPr>
          <w:rFonts w:ascii="Helvetica Neue" w:eastAsia="宋体" w:hAnsi="Helvetica Neue" w:cs="宋体"/>
          <w:b/>
          <w:bCs/>
          <w:color w:val="333333"/>
          <w:kern w:val="0"/>
          <w:sz w:val="22"/>
        </w:rPr>
        <w:t>[</w:t>
      </w:r>
      <w:hyperlink r:id="rId77"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78"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q-finr. rm</w:t>
      </w:r>
    </w:p>
    <w:p w14:paraId="369460A4"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lastRenderedPageBreak/>
        <w:t>损失数据分析</w:t>
      </w:r>
    </w:p>
    <w:p w14:paraId="754C4087"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79" w:history="1">
        <w:r w:rsidRPr="0073272E">
          <w:rPr>
            <w:rFonts w:ascii="Helvetica Neue" w:eastAsia="宋体" w:hAnsi="Helvetica Neue" w:cs="宋体"/>
            <w:color w:val="0068AC"/>
            <w:kern w:val="0"/>
            <w:szCs w:val="21"/>
          </w:rPr>
          <w:t>爱德华</w:t>
        </w:r>
        <w:r w:rsidRPr="0073272E">
          <w:rPr>
            <w:rFonts w:ascii="Helvetica Neue" w:eastAsia="宋体" w:hAnsi="Helvetica Neue" w:cs="宋体"/>
            <w:color w:val="0068AC"/>
            <w:kern w:val="0"/>
            <w:szCs w:val="21"/>
          </w:rPr>
          <w:t>·</w:t>
        </w:r>
        <w:r w:rsidRPr="0073272E">
          <w:rPr>
            <w:rFonts w:ascii="Helvetica Neue" w:eastAsia="宋体" w:hAnsi="Helvetica Neue" w:cs="宋体"/>
            <w:color w:val="0068AC"/>
            <w:kern w:val="0"/>
            <w:szCs w:val="21"/>
          </w:rPr>
          <w:t>弗雷斯</w:t>
        </w:r>
      </w:hyperlink>
    </w:p>
    <w:p w14:paraId="095469CA"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损失数据分析是一个交互式的、在线的、免费提供的文本。名称损失数据分析背后的想法是将应用概率中的经典损失数据模型与现代分析工具集成。特别是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我们寻求认识到</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大数据</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包括社交媒体和基于使用的</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就在这里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高速计算很容易获得。在线版本包含许多交互式对象</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测验、计算机演示、交互式图形、视频等</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以促进更深入的学习。这本书的一个子集可供离线阅读的</w:t>
      </w:r>
      <w:r w:rsidRPr="0073272E">
        <w:rPr>
          <w:rFonts w:ascii="Helvetica Neue" w:eastAsia="宋体" w:hAnsi="Helvetica Neue" w:cs="宋体"/>
          <w:color w:val="333333"/>
          <w:kern w:val="0"/>
          <w:szCs w:val="21"/>
        </w:rPr>
        <w:t xml:space="preserve"> pdf </w:t>
      </w:r>
      <w:r w:rsidRPr="0073272E">
        <w:rPr>
          <w:rFonts w:ascii="Helvetica Neue" w:eastAsia="宋体" w:hAnsi="Helvetica Neue" w:cs="宋体"/>
          <w:color w:val="333333"/>
          <w:kern w:val="0"/>
          <w:szCs w:val="21"/>
        </w:rPr>
        <w:t>和</w:t>
      </w:r>
      <w:r w:rsidRPr="0073272E">
        <w:rPr>
          <w:rFonts w:ascii="Helvetica Neue" w:eastAsia="宋体" w:hAnsi="Helvetica Neue" w:cs="宋体"/>
          <w:color w:val="333333"/>
          <w:kern w:val="0"/>
          <w:szCs w:val="21"/>
        </w:rPr>
        <w:t xml:space="preserve"> epub </w:t>
      </w:r>
      <w:r w:rsidRPr="0073272E">
        <w:rPr>
          <w:rFonts w:ascii="Helvetica Neue" w:eastAsia="宋体" w:hAnsi="Helvetica Neue" w:cs="宋体"/>
          <w:color w:val="333333"/>
          <w:kern w:val="0"/>
          <w:szCs w:val="21"/>
        </w:rPr>
        <w:t>格式。在线文本将以多种语文提供</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以促进接触全世界的受众。少</w:t>
      </w:r>
    </w:p>
    <w:p w14:paraId="066B2FD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8</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20</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8</w:t>
      </w:r>
      <w:r w:rsidRPr="0073272E">
        <w:rPr>
          <w:rFonts w:ascii="Helvetica Neue" w:eastAsia="宋体" w:hAnsi="Helvetica Neue" w:cs="宋体"/>
          <w:color w:val="333333"/>
          <w:kern w:val="0"/>
          <w:szCs w:val="21"/>
        </w:rPr>
        <w:t>月。</w:t>
      </w:r>
    </w:p>
    <w:p w14:paraId="5917338E" w14:textId="77777777" w:rsidR="0073272E" w:rsidRPr="0073272E" w:rsidRDefault="005E755D" w:rsidP="0073272E">
      <w:pPr>
        <w:widowControl/>
        <w:numPr>
          <w:ilvl w:val="0"/>
          <w:numId w:val="1"/>
        </w:numPr>
        <w:spacing w:after="60"/>
        <w:ind w:left="480"/>
        <w:jc w:val="left"/>
        <w:divId w:val="1156267928"/>
        <w:rPr>
          <w:rFonts w:ascii="Helvetica Neue" w:eastAsia="宋体" w:hAnsi="Helvetica Neue" w:cs="宋体"/>
          <w:b/>
          <w:bCs/>
          <w:color w:val="333333"/>
          <w:kern w:val="0"/>
          <w:sz w:val="22"/>
        </w:rPr>
      </w:pPr>
      <w:hyperlink r:id="rId80"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xiv:1808. 04613</w:t>
        </w:r>
      </w:hyperlink>
      <w:r w:rsidR="0073272E" w:rsidRPr="0073272E">
        <w:rPr>
          <w:rFonts w:ascii="Helvetica Neue" w:eastAsia="宋体" w:hAnsi="Helvetica Neue" w:cs="宋体"/>
          <w:b/>
          <w:bCs/>
          <w:color w:val="333333"/>
          <w:kern w:val="0"/>
          <w:sz w:val="22"/>
        </w:rPr>
        <w:t>[</w:t>
      </w:r>
      <w:hyperlink r:id="rId81"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82"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83"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。下午</w:t>
      </w:r>
    </w:p>
    <w:p w14:paraId="6A21B05D"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具有资本约束的最优投资消费和人寿保险</w:t>
      </w:r>
    </w:p>
    <w:p w14:paraId="2977E19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84" w:history="1">
        <w:r w:rsidRPr="0073272E">
          <w:rPr>
            <w:rFonts w:ascii="Helvetica Neue" w:eastAsia="宋体" w:hAnsi="Helvetica Neue" w:cs="宋体"/>
            <w:color w:val="0068AC"/>
            <w:kern w:val="0"/>
            <w:szCs w:val="21"/>
          </w:rPr>
          <w:t>rodwell kufakunesu,</w:t>
        </w:r>
      </w:hyperlink>
      <w:r w:rsidRPr="0073272E">
        <w:rPr>
          <w:rFonts w:ascii="Helvetica Neue" w:eastAsia="宋体" w:hAnsi="Helvetica Neue" w:cs="宋体"/>
          <w:color w:val="333333"/>
          <w:kern w:val="0"/>
          <w:szCs w:val="21"/>
        </w:rPr>
        <w:t> </w:t>
      </w:r>
      <w:hyperlink r:id="rId85" w:history="1">
        <w:r w:rsidRPr="0073272E">
          <w:rPr>
            <w:rFonts w:ascii="Helvetica Neue" w:eastAsia="宋体" w:hAnsi="Helvetica Neue" w:cs="宋体"/>
            <w:color w:val="0068AC"/>
            <w:kern w:val="0"/>
            <w:szCs w:val="21"/>
          </w:rPr>
          <w:t>calisto guambe</w:t>
        </w:r>
      </w:hyperlink>
    </w:p>
    <w:p w14:paraId="77151BDD"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文摘</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本文的目的是解决投资者仅限于资本担保时的最优投资、消费和</w:t>
      </w:r>
      <w:r w:rsidRPr="0073272E">
        <w:rPr>
          <w:rFonts w:ascii="Helvetica Neue" w:eastAsia="宋体" w:hAnsi="Helvetica Neue" w:cs="宋体"/>
          <w:b/>
          <w:bCs/>
          <w:color w:val="333333"/>
          <w:kern w:val="0"/>
          <w:szCs w:val="21"/>
        </w:rPr>
        <w:t>寿险</w:t>
      </w:r>
      <w:r w:rsidRPr="0073272E">
        <w:rPr>
          <w:rFonts w:ascii="Helvetica Neue" w:eastAsia="宋体" w:hAnsi="Helvetica Neue" w:cs="宋体"/>
          <w:color w:val="333333"/>
          <w:kern w:val="0"/>
          <w:szCs w:val="21"/>
        </w:rPr>
        <w:t>问题。我们考虑了一个不完全的市场描述了一个随机波动的跳跃扩散模型。利用马丁格尔方法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证明了最优策略和最优马丁格尔度量的存在性</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得到了电力效用函数的显式解。少</w:t>
      </w:r>
    </w:p>
    <w:p w14:paraId="7FDAE33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8</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14</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8</w:t>
      </w:r>
      <w:r w:rsidRPr="0073272E">
        <w:rPr>
          <w:rFonts w:ascii="Helvetica Neue" w:eastAsia="宋体" w:hAnsi="Helvetica Neue" w:cs="宋体"/>
          <w:color w:val="333333"/>
          <w:kern w:val="0"/>
          <w:szCs w:val="21"/>
        </w:rPr>
        <w:t>月。</w:t>
      </w:r>
    </w:p>
    <w:p w14:paraId="0B4BD7F4"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:22</w:t>
      </w:r>
    </w:p>
    <w:p w14:paraId="77A861D0" w14:textId="77777777" w:rsidR="0073272E" w:rsidRPr="0073272E" w:rsidRDefault="005E755D" w:rsidP="0073272E">
      <w:pPr>
        <w:widowControl/>
        <w:numPr>
          <w:ilvl w:val="0"/>
          <w:numId w:val="1"/>
        </w:numPr>
        <w:spacing w:after="60"/>
        <w:ind w:left="480"/>
        <w:jc w:val="left"/>
        <w:divId w:val="1285817277"/>
        <w:rPr>
          <w:rFonts w:ascii="Helvetica Neue" w:eastAsia="宋体" w:hAnsi="Helvetica Neue" w:cs="宋体"/>
          <w:b/>
          <w:bCs/>
          <w:color w:val="333333"/>
          <w:kern w:val="0"/>
          <w:sz w:val="22"/>
        </w:rPr>
      </w:pPr>
      <w:hyperlink r:id="rId86"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xiv:1808. 04608</w:t>
        </w:r>
      </w:hyperlink>
      <w:r w:rsidR="0073272E" w:rsidRPr="0073272E">
        <w:rPr>
          <w:rFonts w:ascii="Helvetica Neue" w:eastAsia="宋体" w:hAnsi="Helvetica Neue" w:cs="宋体"/>
          <w:b/>
          <w:bCs/>
          <w:color w:val="333333"/>
          <w:kern w:val="0"/>
          <w:sz w:val="22"/>
        </w:rPr>
        <w:t>[</w:t>
      </w:r>
      <w:hyperlink r:id="rId87"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88"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89"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。下午</w:t>
      </w:r>
    </w:p>
    <w:p w14:paraId="11BD4EEB"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基于外部随机因素的最优投资消费与寿险选择问题研究</w:t>
      </w:r>
    </w:p>
    <w:p w14:paraId="268945A5"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90" w:history="1">
        <w:r w:rsidRPr="0073272E">
          <w:rPr>
            <w:rFonts w:ascii="Helvetica Neue" w:eastAsia="宋体" w:hAnsi="Helvetica Neue" w:cs="宋体"/>
            <w:color w:val="0068AC"/>
            <w:kern w:val="0"/>
            <w:szCs w:val="21"/>
          </w:rPr>
          <w:t>rodwell kufakunesu,</w:t>
        </w:r>
      </w:hyperlink>
      <w:r w:rsidRPr="0073272E">
        <w:rPr>
          <w:rFonts w:ascii="Helvetica Neue" w:eastAsia="宋体" w:hAnsi="Helvetica Neue" w:cs="宋体"/>
          <w:color w:val="333333"/>
          <w:kern w:val="0"/>
          <w:szCs w:val="21"/>
        </w:rPr>
        <w:t> </w:t>
      </w:r>
      <w:hyperlink r:id="rId91" w:history="1">
        <w:r w:rsidRPr="0073272E">
          <w:rPr>
            <w:rFonts w:ascii="Helvetica Neue" w:eastAsia="宋体" w:hAnsi="Helvetica Neue" w:cs="宋体"/>
            <w:color w:val="0068AC"/>
            <w:kern w:val="0"/>
            <w:szCs w:val="21"/>
          </w:rPr>
          <w:t>calisto guambe</w:t>
        </w:r>
      </w:hyperlink>
    </w:p>
    <w:p w14:paraId="7B418E39"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本文研究了一个具有随机波动性的随机最优控制问题。我们证明了所提出问题的充分和必要的最大原则。然后应用研究结果解决随机波动的投资、消费和</w:t>
      </w:r>
      <w:r w:rsidRPr="0073272E">
        <w:rPr>
          <w:rFonts w:ascii="Helvetica Neue" w:eastAsia="宋体" w:hAnsi="Helvetica Neue" w:cs="宋体"/>
          <w:b/>
          <w:bCs/>
          <w:color w:val="333333"/>
          <w:kern w:val="0"/>
          <w:szCs w:val="21"/>
        </w:rPr>
        <w:t>人寿保险</w:t>
      </w:r>
      <w:r w:rsidRPr="0073272E">
        <w:rPr>
          <w:rFonts w:ascii="Helvetica Neue" w:eastAsia="宋体" w:hAnsi="Helvetica Neue" w:cs="宋体"/>
          <w:color w:val="333333"/>
          <w:kern w:val="0"/>
          <w:szCs w:val="21"/>
        </w:rPr>
        <w:t>问题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即考虑让挣工资的人投资于一个无风险资产和一个风险资产</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并必须决定购买消费和</w:t>
      </w:r>
      <w:r w:rsidRPr="0073272E">
        <w:rPr>
          <w:rFonts w:ascii="Helvetica Neue" w:eastAsia="宋体" w:hAnsi="Helvetica Neue" w:cs="宋体"/>
          <w:b/>
          <w:bCs/>
          <w:color w:val="333333"/>
          <w:kern w:val="0"/>
          <w:szCs w:val="21"/>
        </w:rPr>
        <w:t>人寿保险</w:t>
      </w:r>
      <w:r w:rsidRPr="0073272E">
        <w:rPr>
          <w:rFonts w:ascii="Helvetica Neue" w:eastAsia="宋体" w:hAnsi="Helvetica Neue" w:cs="宋体"/>
          <w:color w:val="333333"/>
          <w:kern w:val="0"/>
          <w:szCs w:val="21"/>
        </w:rPr>
        <w:t>。我们假设</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挣工资者的人寿保险是从一个由</w:t>
      </w:r>
      <w:r w:rsidRPr="0073272E">
        <w:rPr>
          <w:rFonts w:ascii="Helvetica Neue" w:eastAsia="宋体" w:hAnsi="Helvetica Neue" w:cs="宋体"/>
          <w:color w:val="333333"/>
          <w:kern w:val="0"/>
          <w:szCs w:val="21"/>
        </w:rPr>
        <w:t xml:space="preserve"> m &amp; gt;1 </w:t>
      </w:r>
      <w:r w:rsidRPr="0073272E">
        <w:rPr>
          <w:rFonts w:ascii="Helvetica Neue" w:eastAsia="宋体" w:hAnsi="Helvetica Neue" w:cs="宋体"/>
          <w:color w:val="333333"/>
          <w:kern w:val="0"/>
          <w:szCs w:val="21"/>
        </w:rPr>
        <w:t>美元的寿险公司组成的市场购买的</w:t>
      </w:r>
      <w:r w:rsidRPr="0073272E">
        <w:rPr>
          <w:rFonts w:ascii="Helvetica Neue" w:eastAsia="宋体" w:hAnsi="Helvetica Neue" w:cs="宋体"/>
          <w:color w:val="333333"/>
          <w:kern w:val="0"/>
          <w:szCs w:val="21"/>
        </w:rPr>
        <w:t xml:space="preserve"> , </w:t>
      </w:r>
      <w:r w:rsidRPr="0073272E">
        <w:rPr>
          <w:rFonts w:ascii="Helvetica Neue" w:eastAsia="宋体" w:hAnsi="Helvetica Neue" w:cs="宋体"/>
          <w:color w:val="333333"/>
          <w:kern w:val="0"/>
          <w:szCs w:val="21"/>
        </w:rPr>
        <w:t>提供一对的独特的人寿保险合同</w:t>
      </w:r>
      <w:r w:rsidRPr="0073272E">
        <w:rPr>
          <w:rFonts w:ascii="Helvetica Neue" w:eastAsia="宋体" w:hAnsi="Helvetica Neue" w:cs="宋体"/>
          <w:color w:val="333333"/>
          <w:kern w:val="0"/>
          <w:szCs w:val="21"/>
        </w:rPr>
        <w:t> . </w:t>
      </w:r>
      <w:r w:rsidRPr="0073272E">
        <w:rPr>
          <w:rFonts w:ascii="Helvetica Neue" w:eastAsia="宋体" w:hAnsi="Helvetica Neue" w:cs="宋体"/>
          <w:color w:val="333333"/>
          <w:kern w:val="0"/>
          <w:szCs w:val="21"/>
        </w:rPr>
        <w:t>目标是最大限度地利用消费、过早死亡情况下的遗产和投资者的最终财富所产生的预期公用事业。少</w:t>
      </w:r>
    </w:p>
    <w:p w14:paraId="1CFA2542"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8</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14</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8</w:t>
      </w:r>
      <w:r w:rsidRPr="0073272E">
        <w:rPr>
          <w:rFonts w:ascii="Helvetica Neue" w:eastAsia="宋体" w:hAnsi="Helvetica Neue" w:cs="宋体"/>
          <w:color w:val="333333"/>
          <w:kern w:val="0"/>
          <w:szCs w:val="21"/>
        </w:rPr>
        <w:t>月。</w:t>
      </w:r>
    </w:p>
    <w:p w14:paraId="437414E4"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:20</w:t>
      </w:r>
    </w:p>
    <w:p w14:paraId="57524658" w14:textId="77777777" w:rsidR="0073272E" w:rsidRPr="0073272E" w:rsidRDefault="005E755D" w:rsidP="0073272E">
      <w:pPr>
        <w:widowControl/>
        <w:numPr>
          <w:ilvl w:val="0"/>
          <w:numId w:val="1"/>
        </w:numPr>
        <w:spacing w:after="60"/>
        <w:ind w:left="480"/>
        <w:jc w:val="left"/>
        <w:divId w:val="1641039612"/>
        <w:rPr>
          <w:rFonts w:ascii="Helvetica Neue" w:eastAsia="宋体" w:hAnsi="Helvetica Neue" w:cs="宋体"/>
          <w:b/>
          <w:bCs/>
          <w:color w:val="333333"/>
          <w:kern w:val="0"/>
          <w:sz w:val="22"/>
        </w:rPr>
      </w:pPr>
      <w:hyperlink r:id="rId92"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xiv:1808. 04604</w:t>
        </w:r>
      </w:hyperlink>
      <w:r w:rsidR="0073272E" w:rsidRPr="0073272E">
        <w:rPr>
          <w:rFonts w:ascii="Helvetica Neue" w:eastAsia="宋体" w:hAnsi="Helvetica Neue" w:cs="宋体"/>
          <w:b/>
          <w:bCs/>
          <w:color w:val="333333"/>
          <w:kern w:val="0"/>
          <w:sz w:val="22"/>
        </w:rPr>
        <w:t>[</w:t>
      </w:r>
      <w:hyperlink r:id="rId93"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94"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95"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。下午</w:t>
      </w:r>
    </w:p>
    <w:p w14:paraId="0A617DCE"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基于风险的保险公司的最佳投资组合</w:t>
      </w:r>
      <w:r w:rsidRPr="0073272E">
        <w:rPr>
          <w:rFonts w:ascii="Helvetica Neue" w:eastAsia="宋体" w:hAnsi="Helvetica Neue" w:cs="宋体"/>
          <w:b/>
          <w:bCs/>
          <w:color w:val="2D2D2D"/>
          <w:kern w:val="0"/>
          <w:szCs w:val="21"/>
        </w:rPr>
        <w:t xml:space="preserve">, </w:t>
      </w:r>
      <w:r w:rsidRPr="0073272E">
        <w:rPr>
          <w:rFonts w:ascii="Helvetica Neue" w:eastAsia="宋体" w:hAnsi="Helvetica Neue" w:cs="宋体"/>
          <w:b/>
          <w:bCs/>
          <w:color w:val="2D2D2D"/>
          <w:kern w:val="0"/>
          <w:szCs w:val="21"/>
        </w:rPr>
        <w:t>具有制度转换和嘈杂的内存</w:t>
      </w:r>
    </w:p>
    <w:p w14:paraId="59240786"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96" w:history="1">
        <w:r w:rsidRPr="0073272E">
          <w:rPr>
            <w:rFonts w:ascii="Helvetica Neue" w:eastAsia="宋体" w:hAnsi="Helvetica Neue" w:cs="宋体"/>
            <w:color w:val="0068AC"/>
            <w:kern w:val="0"/>
            <w:szCs w:val="21"/>
          </w:rPr>
          <w:t>rodwell kufakunesu</w:t>
        </w:r>
      </w:hyperlink>
      <w:r w:rsidRPr="0073272E">
        <w:rPr>
          <w:rFonts w:ascii="Helvetica Neue" w:eastAsia="宋体" w:hAnsi="Helvetica Neue" w:cs="宋体"/>
          <w:color w:val="333333"/>
          <w:kern w:val="0"/>
          <w:szCs w:val="21"/>
        </w:rPr>
        <w:t>, </w:t>
      </w:r>
      <w:hyperlink r:id="rId97" w:history="1">
        <w:r w:rsidRPr="0073272E">
          <w:rPr>
            <w:rFonts w:ascii="Helvetica Neue" w:eastAsia="宋体" w:hAnsi="Helvetica Neue" w:cs="宋体"/>
            <w:color w:val="0068AC"/>
            <w:kern w:val="0"/>
            <w:szCs w:val="21"/>
          </w:rPr>
          <w:t>calisto guambe,</w:t>
        </w:r>
      </w:hyperlink>
      <w:r w:rsidRPr="0073272E">
        <w:rPr>
          <w:rFonts w:ascii="Helvetica Neue" w:eastAsia="宋体" w:hAnsi="Helvetica Neue" w:cs="宋体"/>
          <w:color w:val="333333"/>
          <w:kern w:val="0"/>
          <w:szCs w:val="21"/>
        </w:rPr>
        <w:t> </w:t>
      </w:r>
      <w:hyperlink r:id="rId98" w:history="1">
        <w:r w:rsidRPr="0073272E">
          <w:rPr>
            <w:rFonts w:ascii="Helvetica Neue" w:eastAsia="宋体" w:hAnsi="Helvetica Neue" w:cs="宋体"/>
            <w:color w:val="0068AC"/>
            <w:kern w:val="0"/>
            <w:szCs w:val="21"/>
          </w:rPr>
          <w:t>lesedi mabitsela</w:t>
        </w:r>
      </w:hyperlink>
    </w:p>
    <w:p w14:paraId="564188A7"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文摘</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本文在具有噪声内存的系统切换跳转扩散模型中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考虑了</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基于风险的最优投资问题。利用模型不确定性建模</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将投资问题表述为</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与市场之间的零和随机微分延迟博弈</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并对终端盈余和布朗延迟盈余进行了凸风险度量。期间</w:t>
      </w:r>
      <w:r w:rsidRPr="0073272E">
        <w:rPr>
          <w:rFonts w:ascii="Helvetica Neue" w:eastAsia="宋体" w:hAnsi="Helvetica Neue" w:cs="宋体"/>
          <w:color w:val="333333"/>
          <w:kern w:val="0"/>
          <w:szCs w:val="21"/>
        </w:rPr>
        <w:t xml:space="preserve"> $ [t-\varho, t] $</w:t>
      </w:r>
      <w:r w:rsidRPr="0073272E">
        <w:rPr>
          <w:rFonts w:ascii="Helvetica Neue" w:eastAsia="宋体" w:hAnsi="Helvetica Neue" w:cs="宋体"/>
          <w:color w:val="333333"/>
          <w:kern w:val="0"/>
          <w:szCs w:val="21"/>
        </w:rPr>
        <w:t>。然后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通过</w:t>
      </w:r>
      <w:r w:rsidRPr="0073272E">
        <w:rPr>
          <w:rFonts w:ascii="Helvetica Neue" w:eastAsia="宋体" w:hAnsi="Helvetica Neue" w:cs="宋体"/>
          <w:color w:val="333333"/>
          <w:kern w:val="0"/>
          <w:szCs w:val="21"/>
        </w:rPr>
        <w:t xml:space="preserve"> bsde </w:t>
      </w:r>
      <w:r w:rsidRPr="0073272E">
        <w:rPr>
          <w:rFonts w:ascii="Helvetica Neue" w:eastAsia="宋体" w:hAnsi="Helvetica Neue" w:cs="宋体"/>
          <w:color w:val="333333"/>
          <w:kern w:val="0"/>
          <w:szCs w:val="21"/>
        </w:rPr>
        <w:t>方法解决了游戏问题。最后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我们推导出博弈问题的解析解</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考虑了二次惩罚函数的一个特殊情况和一个数值例子。少</w:t>
      </w:r>
    </w:p>
    <w:p w14:paraId="2B245ADE"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8</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14</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8</w:t>
      </w:r>
      <w:r w:rsidRPr="0073272E">
        <w:rPr>
          <w:rFonts w:ascii="Helvetica Neue" w:eastAsia="宋体" w:hAnsi="Helvetica Neue" w:cs="宋体"/>
          <w:color w:val="333333"/>
          <w:kern w:val="0"/>
          <w:szCs w:val="21"/>
        </w:rPr>
        <w:t>月。</w:t>
      </w:r>
    </w:p>
    <w:p w14:paraId="2CBEB537"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:21</w:t>
      </w:r>
    </w:p>
    <w:p w14:paraId="2B3ACC29" w14:textId="77777777" w:rsidR="0073272E" w:rsidRPr="0073272E" w:rsidRDefault="005E755D" w:rsidP="0073272E">
      <w:pPr>
        <w:widowControl/>
        <w:numPr>
          <w:ilvl w:val="0"/>
          <w:numId w:val="1"/>
        </w:numPr>
        <w:spacing w:after="60"/>
        <w:ind w:left="480"/>
        <w:jc w:val="left"/>
        <w:divId w:val="1525706365"/>
        <w:rPr>
          <w:rFonts w:ascii="Helvetica Neue" w:eastAsia="宋体" w:hAnsi="Helvetica Neue" w:cs="宋体"/>
          <w:b/>
          <w:bCs/>
          <w:color w:val="333333"/>
          <w:kern w:val="0"/>
          <w:sz w:val="22"/>
        </w:rPr>
      </w:pPr>
      <w:hyperlink r:id="rId99"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1808. 03328</w:t>
        </w:r>
      </w:hyperlink>
      <w:r w:rsidR="0073272E" w:rsidRPr="0073272E">
        <w:rPr>
          <w:rFonts w:ascii="Helvetica Neue" w:eastAsia="宋体" w:hAnsi="Helvetica Neue" w:cs="宋体"/>
          <w:b/>
          <w:bCs/>
          <w:color w:val="333333"/>
          <w:kern w:val="0"/>
          <w:sz w:val="22"/>
        </w:rPr>
        <w:t>[</w:t>
      </w:r>
      <w:hyperlink r:id="rId100"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101"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102"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q-finr. rm</w:t>
      </w:r>
    </w:p>
    <w:p w14:paraId="09B6F7D2"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lastRenderedPageBreak/>
        <w:t>在符合资本要求的离散时间内负债现金流的价值</w:t>
      </w:r>
    </w:p>
    <w:p w14:paraId="4B4DEC3C"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103" w:history="1">
        <w:r w:rsidRPr="0073272E">
          <w:rPr>
            <w:rFonts w:ascii="Helvetica Neue" w:eastAsia="宋体" w:hAnsi="Helvetica Neue" w:cs="宋体"/>
            <w:color w:val="0068AC"/>
            <w:kern w:val="0"/>
            <w:szCs w:val="21"/>
          </w:rPr>
          <w:t>hampus engsner</w:t>
        </w:r>
      </w:hyperlink>
      <w:r w:rsidRPr="0073272E">
        <w:rPr>
          <w:rFonts w:ascii="Helvetica Neue" w:eastAsia="宋体" w:hAnsi="Helvetica Neue" w:cs="宋体"/>
          <w:color w:val="333333"/>
          <w:kern w:val="0"/>
          <w:szCs w:val="21"/>
        </w:rPr>
        <w:t>, </w:t>
      </w:r>
      <w:hyperlink r:id="rId104" w:history="1">
        <w:r w:rsidRPr="0073272E">
          <w:rPr>
            <w:rFonts w:ascii="Helvetica Neue" w:eastAsia="宋体" w:hAnsi="Helvetica Neue" w:cs="宋体"/>
            <w:color w:val="0068AC"/>
            <w:kern w:val="0"/>
            <w:szCs w:val="21"/>
          </w:rPr>
          <w:t>krisoffer Lindensjö,</w:t>
        </w:r>
      </w:hyperlink>
      <w:r w:rsidRPr="0073272E">
        <w:rPr>
          <w:rFonts w:ascii="Helvetica Neue" w:eastAsia="宋体" w:hAnsi="Helvetica Neue" w:cs="宋体"/>
          <w:color w:val="333333"/>
          <w:kern w:val="0"/>
          <w:szCs w:val="21"/>
        </w:rPr>
        <w:t> </w:t>
      </w:r>
      <w:hyperlink r:id="rId105" w:history="1">
        <w:r w:rsidRPr="0073272E">
          <w:rPr>
            <w:rFonts w:ascii="Helvetica Neue" w:eastAsia="宋体" w:hAnsi="Helvetica Neue" w:cs="宋体"/>
            <w:color w:val="0068AC"/>
            <w:kern w:val="0"/>
            <w:szCs w:val="21"/>
          </w:rPr>
          <w:t>fiilp lindskog</w:t>
        </w:r>
      </w:hyperlink>
    </w:p>
    <w:p w14:paraId="076C957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文摘</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本文的目的是根据重复的资本要求</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定义离散时间内保险负债现金流的市场一致性多期价值</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并对其性质进行探讨。根据现行监管框架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所提出的方法是基于假设将原始负债转移到一个空公司实体</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该公司实体的所有者必须遵守重复的一次性资本要求</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但有在任何时候终止所有权的选项。负债的价值被定义为现金流对投保人的无套利价格</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从所有者的角度以最佳方式止损</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同时考虑到资本要求。该值被计算为耦合最优停止问题序列的解</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或者等价地作为向后递归的解。少</w:t>
      </w:r>
    </w:p>
    <w:p w14:paraId="6BADA2C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8</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9</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8</w:t>
      </w:r>
      <w:r w:rsidRPr="0073272E">
        <w:rPr>
          <w:rFonts w:ascii="Helvetica Neue" w:eastAsia="宋体" w:hAnsi="Helvetica Neue" w:cs="宋体"/>
          <w:color w:val="333333"/>
          <w:kern w:val="0"/>
          <w:szCs w:val="21"/>
        </w:rPr>
        <w:t>月。</w:t>
      </w:r>
    </w:p>
    <w:p w14:paraId="7F4ABC3A" w14:textId="77777777" w:rsidR="0073272E" w:rsidRPr="0073272E" w:rsidRDefault="005E755D" w:rsidP="0073272E">
      <w:pPr>
        <w:widowControl/>
        <w:numPr>
          <w:ilvl w:val="0"/>
          <w:numId w:val="1"/>
        </w:numPr>
        <w:spacing w:after="60"/>
        <w:ind w:left="480"/>
        <w:jc w:val="left"/>
        <w:divId w:val="1336302976"/>
        <w:rPr>
          <w:rFonts w:ascii="Helvetica Neue" w:eastAsia="宋体" w:hAnsi="Helvetica Neue" w:cs="宋体"/>
          <w:b/>
          <w:bCs/>
          <w:color w:val="333333"/>
          <w:kern w:val="0"/>
          <w:sz w:val="22"/>
        </w:rPr>
      </w:pPr>
      <w:hyperlink r:id="rId106"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xiv:1808. 00866</w:t>
        </w:r>
      </w:hyperlink>
      <w:r w:rsidR="0073272E" w:rsidRPr="0073272E">
        <w:rPr>
          <w:rFonts w:ascii="Helvetica Neue" w:eastAsia="宋体" w:hAnsi="Helvetica Neue" w:cs="宋体"/>
          <w:b/>
          <w:bCs/>
          <w:color w:val="333333"/>
          <w:kern w:val="0"/>
          <w:sz w:val="22"/>
        </w:rPr>
        <w:t>[</w:t>
      </w:r>
      <w:hyperlink r:id="rId107"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108"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。公关</w:t>
      </w:r>
    </w:p>
    <w:p w14:paraId="7123FAB9"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寿险中的最优模型点组合</w:t>
      </w:r>
    </w:p>
    <w:p w14:paraId="0C567C94"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109" w:history="1">
        <w:r w:rsidRPr="0073272E">
          <w:rPr>
            <w:rFonts w:ascii="Helvetica Neue" w:eastAsia="宋体" w:hAnsi="Helvetica Neue" w:cs="宋体"/>
            <w:color w:val="0068AC"/>
            <w:kern w:val="0"/>
            <w:szCs w:val="21"/>
          </w:rPr>
          <w:t>恩里科</w:t>
        </w:r>
        <w:r w:rsidRPr="0073272E">
          <w:rPr>
            <w:rFonts w:ascii="Helvetica Neue" w:eastAsia="宋体" w:hAnsi="Helvetica Neue" w:cs="宋体"/>
            <w:color w:val="0068AC"/>
            <w:kern w:val="0"/>
            <w:szCs w:val="21"/>
          </w:rPr>
          <w:t>·</w:t>
        </w:r>
        <w:r w:rsidRPr="0073272E">
          <w:rPr>
            <w:rFonts w:ascii="Helvetica Neue" w:eastAsia="宋体" w:hAnsi="Helvetica Neue" w:cs="宋体"/>
            <w:color w:val="0068AC"/>
            <w:kern w:val="0"/>
            <w:szCs w:val="21"/>
          </w:rPr>
          <w:t>费里</w:t>
        </w:r>
      </w:hyperlink>
    </w:p>
    <w:p w14:paraId="6CF5E67F"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我们考虑了寻求与固定</w:t>
      </w:r>
      <w:r w:rsidRPr="0073272E">
        <w:rPr>
          <w:rFonts w:ascii="Helvetica Neue" w:eastAsia="宋体" w:hAnsi="Helvetica Neue" w:cs="宋体"/>
          <w:b/>
          <w:bCs/>
          <w:color w:val="333333"/>
          <w:kern w:val="0"/>
          <w:szCs w:val="21"/>
        </w:rPr>
        <w:t>寿险</w:t>
      </w:r>
      <w:r w:rsidRPr="0073272E">
        <w:rPr>
          <w:rFonts w:ascii="Helvetica Neue" w:eastAsia="宋体" w:hAnsi="Helvetica Neue" w:cs="宋体"/>
          <w:color w:val="333333"/>
          <w:kern w:val="0"/>
          <w:szCs w:val="21"/>
        </w:rPr>
        <w:t>组合相关的一组最佳模型点的问题。这种最优集合的特点是最大限度地减少一定的风险功能</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即衡量在给定时间范围内利率期限结构波动与固定投资组合的平均差异。我们证明了一个表示定理</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它提供了两种替代公式的风险函数</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这可以理解为基于敏感性分析的组合免疫的标准方法。为此</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介绍了</w:t>
      </w:r>
      <w:r w:rsidRPr="0073272E">
        <w:rPr>
          <w:rFonts w:ascii="Helvetica Neue" w:eastAsia="宋体" w:hAnsi="Helvetica Neue" w:cs="宋体"/>
          <w:color w:val="333333"/>
          <w:kern w:val="0"/>
          <w:szCs w:val="21"/>
        </w:rPr>
        <w:t xml:space="preserve"> banach </w:t>
      </w:r>
      <w:r w:rsidRPr="0073272E">
        <w:rPr>
          <w:rFonts w:ascii="Helvetica Neue" w:eastAsia="宋体" w:hAnsi="Helvetica Neue" w:cs="宋体"/>
          <w:color w:val="333333"/>
          <w:kern w:val="0"/>
          <w:szCs w:val="21"/>
        </w:rPr>
        <w:t>空间和</w:t>
      </w:r>
      <w:r w:rsidRPr="0073272E">
        <w:rPr>
          <w:rFonts w:ascii="Helvetica Neue" w:eastAsia="宋体" w:hAnsi="Helvetica Neue" w:cs="宋体"/>
          <w:color w:val="333333"/>
          <w:kern w:val="0"/>
          <w:szCs w:val="21"/>
        </w:rPr>
        <w:t xml:space="preserve"> malliavin </w:t>
      </w:r>
      <w:r w:rsidRPr="0073272E">
        <w:rPr>
          <w:rFonts w:ascii="Helvetica Neue" w:eastAsia="宋体" w:hAnsi="Helvetica Neue" w:cs="宋体"/>
          <w:color w:val="333333"/>
          <w:kern w:val="0"/>
          <w:szCs w:val="21"/>
        </w:rPr>
        <w:t>微积分中随机积分的一些技术的一般框架。在考虑整个生命政策的组合时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讨论了一个数值例子。少</w:t>
      </w:r>
    </w:p>
    <w:p w14:paraId="309880D6"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8</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24</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8</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8</w:t>
      </w:r>
      <w:r w:rsidRPr="0073272E">
        <w:rPr>
          <w:rFonts w:ascii="Helvetica Neue" w:eastAsia="宋体" w:hAnsi="Helvetica Neue" w:cs="宋体"/>
          <w:color w:val="333333"/>
          <w:kern w:val="0"/>
          <w:szCs w:val="21"/>
        </w:rPr>
        <w:t>月。</w:t>
      </w:r>
    </w:p>
    <w:p w14:paraId="65935E64" w14:textId="77777777" w:rsidR="0073272E" w:rsidRPr="0073272E" w:rsidRDefault="005E755D" w:rsidP="0073272E">
      <w:pPr>
        <w:widowControl/>
        <w:numPr>
          <w:ilvl w:val="0"/>
          <w:numId w:val="1"/>
        </w:numPr>
        <w:spacing w:after="60"/>
        <w:ind w:left="480"/>
        <w:jc w:val="left"/>
        <w:divId w:val="523519474"/>
        <w:rPr>
          <w:rFonts w:ascii="Helvetica Neue" w:eastAsia="宋体" w:hAnsi="Helvetica Neue" w:cs="宋体"/>
          <w:b/>
          <w:bCs/>
          <w:color w:val="333333"/>
          <w:kern w:val="0"/>
          <w:sz w:val="22"/>
        </w:rPr>
      </w:pPr>
      <w:hyperlink r:id="rId110"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1807. 08081</w:t>
        </w:r>
      </w:hyperlink>
      <w:r w:rsidR="0073272E" w:rsidRPr="0073272E">
        <w:rPr>
          <w:rFonts w:ascii="Helvetica Neue" w:eastAsia="宋体" w:hAnsi="Helvetica Neue" w:cs="宋体"/>
          <w:b/>
          <w:bCs/>
          <w:color w:val="333333"/>
          <w:kern w:val="0"/>
          <w:sz w:val="22"/>
        </w:rPr>
        <w:t>[</w:t>
      </w:r>
      <w:hyperlink r:id="rId111"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112"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113"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Mf</w:t>
      </w:r>
    </w:p>
    <w:p w14:paraId="61991B8F"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随机利率下复合泊松过程的最优红利</w:t>
      </w:r>
    </w:p>
    <w:p w14:paraId="49C3391B"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114" w:history="1">
        <w:r w:rsidRPr="0073272E">
          <w:rPr>
            <w:rFonts w:ascii="Helvetica Neue" w:eastAsia="宋体" w:hAnsi="Helvetica Neue" w:cs="宋体"/>
            <w:color w:val="0068AC"/>
            <w:kern w:val="0"/>
            <w:szCs w:val="21"/>
          </w:rPr>
          <w:t>田林林</w:t>
        </w:r>
      </w:hyperlink>
      <w:r w:rsidRPr="0073272E">
        <w:rPr>
          <w:rFonts w:ascii="Helvetica Neue" w:eastAsia="宋体" w:hAnsi="Helvetica Neue" w:cs="宋体"/>
          <w:color w:val="333333"/>
          <w:kern w:val="0"/>
          <w:szCs w:val="21"/>
        </w:rPr>
        <w:t>,</w:t>
      </w:r>
      <w:hyperlink r:id="rId115" w:history="1">
        <w:r w:rsidRPr="0073272E">
          <w:rPr>
            <w:rFonts w:ascii="Helvetica Neue" w:eastAsia="宋体" w:hAnsi="Helvetica Neue" w:cs="宋体"/>
            <w:color w:val="0068AC"/>
            <w:kern w:val="0"/>
            <w:szCs w:val="21"/>
          </w:rPr>
          <w:t>张晓义</w:t>
        </w:r>
      </w:hyperlink>
    </w:p>
    <w:p w14:paraId="617299D2"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文摘</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本文假设</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财富过程是由复合泊松过程驱动的。折扣因子最初被模拟为几何布朗运动</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然后被模拟为一个完整的</w:t>
      </w:r>
      <w:r w:rsidRPr="0073272E">
        <w:rPr>
          <w:rFonts w:ascii="Helvetica Neue" w:eastAsia="宋体" w:hAnsi="Helvetica Neue" w:cs="宋体"/>
          <w:color w:val="333333"/>
          <w:kern w:val="0"/>
          <w:szCs w:val="21"/>
        </w:rPr>
        <w:t xml:space="preserve"> Ornstein-Uhlenbeck </w:t>
      </w:r>
      <w:r w:rsidRPr="0073272E">
        <w:rPr>
          <w:rFonts w:ascii="Helvetica Neue" w:eastAsia="宋体" w:hAnsi="Helvetica Neue" w:cs="宋体"/>
          <w:color w:val="333333"/>
          <w:kern w:val="0"/>
          <w:szCs w:val="21"/>
        </w:rPr>
        <w:t>过程的指数函数。目标是最大限度地提高预期折扣股息的累计价值</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直至破产时间。在几何布朗运动之后的利率情况下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给出了值函数和最优策略的显式表达式。对于瓦西切克模型的例子</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我们探讨了值函数的一些属性。由于在第二种情况下找不到值函数的显式表达式</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我们证明了值函数是相应</w:t>
      </w:r>
      <w:r w:rsidRPr="0073272E">
        <w:rPr>
          <w:rFonts w:ascii="Helvetica Neue" w:eastAsia="宋体" w:hAnsi="Helvetica Neue" w:cs="宋体"/>
          <w:color w:val="333333"/>
          <w:kern w:val="0"/>
          <w:szCs w:val="21"/>
        </w:rPr>
        <w:t xml:space="preserve"> hjb </w:t>
      </w:r>
      <w:r w:rsidRPr="0073272E">
        <w:rPr>
          <w:rFonts w:ascii="Helvetica Neue" w:eastAsia="宋体" w:hAnsi="Helvetica Neue" w:cs="宋体"/>
          <w:color w:val="333333"/>
          <w:kern w:val="0"/>
          <w:szCs w:val="21"/>
        </w:rPr>
        <w:t>方程的粘度解。少</w:t>
      </w:r>
    </w:p>
    <w:p w14:paraId="04840567"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20</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月。</w:t>
      </w:r>
    </w:p>
    <w:p w14:paraId="57CFFA69"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:16 </w:t>
      </w:r>
      <w:r w:rsidRPr="0073272E">
        <w:rPr>
          <w:rFonts w:ascii="Helvetica Neue" w:eastAsia="宋体" w:hAnsi="Helvetica Neue" w:cs="宋体"/>
          <w:color w:val="333333"/>
          <w:kern w:val="0"/>
          <w:szCs w:val="21"/>
        </w:rPr>
        <w:t>页</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无数字</w:t>
      </w:r>
    </w:p>
    <w:p w14:paraId="60C67E9C"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 xml:space="preserve">msc </w:t>
      </w:r>
      <w:r w:rsidRPr="0073272E">
        <w:rPr>
          <w:rFonts w:ascii="Helvetica Neue" w:eastAsia="宋体" w:hAnsi="Helvetica Neue" w:cs="宋体"/>
          <w:color w:val="333333"/>
          <w:kern w:val="0"/>
          <w:szCs w:val="21"/>
        </w:rPr>
        <w:t>类</w:t>
      </w:r>
      <w:r w:rsidRPr="0073272E">
        <w:rPr>
          <w:rFonts w:ascii="Helvetica Neue" w:eastAsia="宋体" w:hAnsi="Helvetica Neue" w:cs="宋体"/>
          <w:color w:val="333333"/>
          <w:kern w:val="0"/>
          <w:szCs w:val="21"/>
        </w:rPr>
        <w:t>: 93e20;49lxx</w:t>
      </w:r>
    </w:p>
    <w:p w14:paraId="39F4192A" w14:textId="77777777" w:rsidR="0073272E" w:rsidRPr="0073272E" w:rsidRDefault="005E755D" w:rsidP="0073272E">
      <w:pPr>
        <w:widowControl/>
        <w:numPr>
          <w:ilvl w:val="0"/>
          <w:numId w:val="1"/>
        </w:numPr>
        <w:spacing w:after="60"/>
        <w:ind w:left="480"/>
        <w:jc w:val="left"/>
        <w:divId w:val="1996909908"/>
        <w:rPr>
          <w:rFonts w:ascii="Helvetica Neue" w:eastAsia="宋体" w:hAnsi="Helvetica Neue" w:cs="宋体"/>
          <w:b/>
          <w:bCs/>
          <w:color w:val="333333"/>
          <w:kern w:val="0"/>
          <w:sz w:val="22"/>
        </w:rPr>
      </w:pPr>
      <w:hyperlink r:id="rId116" w:history="1">
        <w:r w:rsidR="0073272E" w:rsidRPr="0073272E">
          <w:rPr>
            <w:rFonts w:ascii="Helvetica Neue" w:eastAsia="宋体" w:hAnsi="Helvetica Neue" w:cs="宋体"/>
            <w:b/>
            <w:bCs/>
            <w:color w:val="0068AC"/>
            <w:kern w:val="0"/>
            <w:sz w:val="22"/>
          </w:rPr>
          <w:t>修订</w:t>
        </w:r>
        <w:r w:rsidR="0073272E" w:rsidRPr="0073272E">
          <w:rPr>
            <w:rFonts w:ascii="Helvetica Neue" w:eastAsia="宋体" w:hAnsi="Helvetica Neue" w:cs="宋体"/>
            <w:b/>
            <w:bCs/>
            <w:color w:val="0068AC"/>
            <w:kern w:val="0"/>
            <w:sz w:val="22"/>
          </w:rPr>
          <w:t>: 1807. 06892</w:t>
        </w:r>
      </w:hyperlink>
      <w:r w:rsidR="0073272E" w:rsidRPr="0073272E">
        <w:rPr>
          <w:rFonts w:ascii="Helvetica Neue" w:eastAsia="宋体" w:hAnsi="Helvetica Neue" w:cs="宋体"/>
          <w:b/>
          <w:bCs/>
          <w:color w:val="333333"/>
          <w:kern w:val="0"/>
          <w:sz w:val="22"/>
        </w:rPr>
        <w:t>[</w:t>
      </w:r>
      <w:hyperlink r:id="rId117"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118"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119"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q-finr. rm</w:t>
      </w:r>
    </w:p>
    <w:p w14:paraId="647628B6"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约束和无约束最优再保险的统一方法</w:t>
      </w:r>
    </w:p>
    <w:p w14:paraId="2404C0C2"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120" w:history="1">
        <w:r w:rsidRPr="0073272E">
          <w:rPr>
            <w:rFonts w:ascii="Helvetica Neue" w:eastAsia="宋体" w:hAnsi="Helvetica Neue" w:cs="宋体"/>
            <w:color w:val="0068AC"/>
            <w:kern w:val="0"/>
            <w:szCs w:val="21"/>
          </w:rPr>
          <w:t>黄玉霞</w:t>
        </w:r>
      </w:hyperlink>
      <w:r w:rsidRPr="0073272E">
        <w:rPr>
          <w:rFonts w:ascii="Helvetica Neue" w:eastAsia="宋体" w:hAnsi="Helvetica Neue" w:cs="宋体"/>
          <w:color w:val="333333"/>
          <w:kern w:val="0"/>
          <w:szCs w:val="21"/>
        </w:rPr>
        <w:t>,</w:t>
      </w:r>
      <w:hyperlink r:id="rId121" w:history="1">
        <w:r w:rsidRPr="0073272E">
          <w:rPr>
            <w:rFonts w:ascii="Helvetica Neue" w:eastAsia="宋体" w:hAnsi="Helvetica Neue" w:cs="宋体"/>
            <w:color w:val="0068AC"/>
            <w:kern w:val="0"/>
            <w:szCs w:val="21"/>
          </w:rPr>
          <w:t>尹传春</w:t>
        </w:r>
      </w:hyperlink>
    </w:p>
    <w:p w14:paraId="6563A8DE"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文摘</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本文从</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和再保险公司的角度研究了两类最优再保险模型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最大限度地减少了它们的凸组合</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其中风险是用扭曲风险度量来衡量的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保费是通过扭曲来给予的保费原则。首先</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我们展示了如何以统一的方式建立无约束优化问题和约束优化问题的最优再保险模型。其次</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提出了直接解决最优再保险问题的几何方法。本文考虑了一类增加凸的损失函数</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导出了最优再保险的明确解</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其形式可以是配额份额、止损、变更损失、配额份额与变更损失的组合或变化损失和改变损失与不同的保留。最后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我们考虑两个具体案例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风险价值</w:t>
      </w:r>
      <w:r w:rsidRPr="0073272E">
        <w:rPr>
          <w:rFonts w:ascii="Helvetica Neue" w:eastAsia="宋体" w:hAnsi="Helvetica Neue" w:cs="宋体"/>
          <w:color w:val="333333"/>
          <w:kern w:val="0"/>
          <w:szCs w:val="21"/>
        </w:rPr>
        <w:t xml:space="preserve"> (var) </w:t>
      </w:r>
      <w:r w:rsidRPr="0073272E">
        <w:rPr>
          <w:rFonts w:ascii="Helvetica Neue" w:eastAsia="宋体" w:hAnsi="Helvetica Neue" w:cs="宋体"/>
          <w:color w:val="333333"/>
          <w:kern w:val="0"/>
          <w:szCs w:val="21"/>
        </w:rPr>
        <w:t>和尾部风险价值</w:t>
      </w:r>
      <w:r w:rsidRPr="0073272E">
        <w:rPr>
          <w:rFonts w:ascii="Helvetica Neue" w:eastAsia="宋体" w:hAnsi="Helvetica Neue" w:cs="宋体"/>
          <w:color w:val="333333"/>
          <w:kern w:val="0"/>
          <w:szCs w:val="21"/>
        </w:rPr>
        <w:t xml:space="preserve"> (tvar)</w:t>
      </w:r>
      <w:r w:rsidRPr="0073272E">
        <w:rPr>
          <w:rFonts w:ascii="Helvetica Neue" w:eastAsia="宋体" w:hAnsi="Helvetica Neue" w:cs="宋体"/>
          <w:color w:val="333333"/>
          <w:kern w:val="0"/>
          <w:szCs w:val="21"/>
        </w:rPr>
        <w:t>。少</w:t>
      </w:r>
    </w:p>
    <w:p w14:paraId="3B52370C"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lastRenderedPageBreak/>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18</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月。</w:t>
      </w:r>
    </w:p>
    <w:p w14:paraId="5C169E80" w14:textId="77777777" w:rsidR="0073272E" w:rsidRPr="0073272E" w:rsidRDefault="005E755D" w:rsidP="0073272E">
      <w:pPr>
        <w:widowControl/>
        <w:numPr>
          <w:ilvl w:val="0"/>
          <w:numId w:val="1"/>
        </w:numPr>
        <w:spacing w:after="60"/>
        <w:ind w:left="480"/>
        <w:jc w:val="left"/>
        <w:divId w:val="1672685103"/>
        <w:rPr>
          <w:rFonts w:ascii="Helvetica Neue" w:eastAsia="宋体" w:hAnsi="Helvetica Neue" w:cs="宋体"/>
          <w:b/>
          <w:bCs/>
          <w:color w:val="333333"/>
          <w:kern w:val="0"/>
          <w:sz w:val="22"/>
        </w:rPr>
      </w:pPr>
      <w:hyperlink r:id="rId122"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1807. 05513</w:t>
        </w:r>
      </w:hyperlink>
      <w:r w:rsidR="0073272E" w:rsidRPr="0073272E">
        <w:rPr>
          <w:rFonts w:ascii="Helvetica Neue" w:eastAsia="宋体" w:hAnsi="Helvetica Neue" w:cs="宋体"/>
          <w:b/>
          <w:bCs/>
          <w:color w:val="333333"/>
          <w:kern w:val="0"/>
          <w:sz w:val="22"/>
        </w:rPr>
        <w:t>[</w:t>
      </w:r>
      <w:hyperlink r:id="rId123"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124"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Mf</w:t>
      </w:r>
    </w:p>
    <w:p w14:paraId="6ACB77DA"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信用转换保险公司的最优信贷投资与风险控制</w:t>
      </w:r>
    </w:p>
    <w:p w14:paraId="1AC1E0DB"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125" w:history="1">
        <w:r w:rsidRPr="0073272E">
          <w:rPr>
            <w:rFonts w:ascii="Helvetica Neue" w:eastAsia="宋体" w:hAnsi="Helvetica Neue" w:cs="宋体"/>
            <w:color w:val="0068AC"/>
            <w:kern w:val="0"/>
            <w:szCs w:val="21"/>
          </w:rPr>
          <w:t>李俊波</w:t>
        </w:r>
      </w:hyperlink>
      <w:r w:rsidRPr="0073272E">
        <w:rPr>
          <w:rFonts w:ascii="Helvetica Neue" w:eastAsia="宋体" w:hAnsi="Helvetica Neue" w:cs="宋体"/>
          <w:color w:val="333333"/>
          <w:kern w:val="0"/>
          <w:szCs w:val="21"/>
        </w:rPr>
        <w:t>,</w:t>
      </w:r>
      <w:hyperlink r:id="rId126" w:history="1">
        <w:r w:rsidRPr="0073272E">
          <w:rPr>
            <w:rFonts w:ascii="Helvetica Neue" w:eastAsia="宋体" w:hAnsi="Helvetica Neue" w:cs="宋体"/>
            <w:color w:val="0068AC"/>
            <w:kern w:val="0"/>
            <w:szCs w:val="21"/>
          </w:rPr>
          <w:t>廖华富</w:t>
        </w:r>
      </w:hyperlink>
      <w:r w:rsidRPr="0073272E">
        <w:rPr>
          <w:rFonts w:ascii="Helvetica Neue" w:eastAsia="宋体" w:hAnsi="Helvetica Neue" w:cs="宋体"/>
          <w:color w:val="333333"/>
          <w:kern w:val="0"/>
          <w:szCs w:val="21"/>
        </w:rPr>
        <w:t>,</w:t>
      </w:r>
      <w:hyperlink r:id="rId127" w:history="1">
        <w:r w:rsidRPr="0073272E">
          <w:rPr>
            <w:rFonts w:ascii="Helvetica Neue" w:eastAsia="宋体" w:hAnsi="Helvetica Neue" w:cs="宋体"/>
            <w:color w:val="0068AC"/>
            <w:kern w:val="0"/>
            <w:szCs w:val="21"/>
          </w:rPr>
          <w:t>王永金</w:t>
        </w:r>
      </w:hyperlink>
    </w:p>
    <w:p w14:paraId="1ADBF26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文摘</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本文研究了违约传染和制度转换保险公司的最优投资和风险控制问题。我们模型中的</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在制度转换风险下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将自己的财富分配给多名违约股票和无风险债券。违约事件对投资组合中幸存股票的困境状态产生影响。</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的目标是通过选择最优投资和风险控制策略</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最大限度地提高终端财富的预期效用。我们描述了违约股票的最优交易策略和保险公司的风险控制</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通过开发截断技术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分析了递归</w:t>
      </w:r>
      <w:r w:rsidRPr="0073272E">
        <w:rPr>
          <w:rFonts w:ascii="Helvetica Neue" w:eastAsia="宋体" w:hAnsi="Helvetica Neue" w:cs="宋体"/>
          <w:color w:val="333333"/>
          <w:kern w:val="0"/>
          <w:szCs w:val="21"/>
        </w:rPr>
        <w:t xml:space="preserve"> hjb </w:t>
      </w:r>
      <w:r w:rsidRPr="0073272E">
        <w:rPr>
          <w:rFonts w:ascii="Helvetica Neue" w:eastAsia="宋体" w:hAnsi="Helvetica Neue" w:cs="宋体"/>
          <w:color w:val="333333"/>
          <w:kern w:val="0"/>
          <w:szCs w:val="21"/>
        </w:rPr>
        <w:t>系统全局</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经典</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解的存在性和唯一性。证明了基于递归</w:t>
      </w:r>
      <w:r w:rsidRPr="0073272E">
        <w:rPr>
          <w:rFonts w:ascii="Helvetica Neue" w:eastAsia="宋体" w:hAnsi="Helvetica Neue" w:cs="宋体"/>
          <w:color w:val="333333"/>
          <w:kern w:val="0"/>
          <w:szCs w:val="21"/>
        </w:rPr>
        <w:t xml:space="preserve"> hjb </w:t>
      </w:r>
      <w:r w:rsidRPr="0073272E">
        <w:rPr>
          <w:rFonts w:ascii="Helvetica Neue" w:eastAsia="宋体" w:hAnsi="Helvetica Neue" w:cs="宋体"/>
          <w:color w:val="333333"/>
          <w:kern w:val="0"/>
          <w:szCs w:val="21"/>
        </w:rPr>
        <w:t>系统</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经典</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解的验证定理。少</w:t>
      </w:r>
    </w:p>
    <w:p w14:paraId="02EE04ED"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15</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月。</w:t>
      </w:r>
    </w:p>
    <w:p w14:paraId="003FA67C"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:30 </w:t>
      </w:r>
      <w:r w:rsidRPr="0073272E">
        <w:rPr>
          <w:rFonts w:ascii="Helvetica Neue" w:eastAsia="宋体" w:hAnsi="Helvetica Neue" w:cs="宋体"/>
          <w:color w:val="333333"/>
          <w:kern w:val="0"/>
          <w:szCs w:val="21"/>
        </w:rPr>
        <w:t>页</w:t>
      </w:r>
      <w:r w:rsidRPr="0073272E">
        <w:rPr>
          <w:rFonts w:ascii="Helvetica Neue" w:eastAsia="宋体" w:hAnsi="Helvetica Neue" w:cs="宋体"/>
          <w:color w:val="333333"/>
          <w:kern w:val="0"/>
          <w:szCs w:val="21"/>
        </w:rPr>
        <w:t>, 16</w:t>
      </w:r>
      <w:r w:rsidRPr="0073272E">
        <w:rPr>
          <w:rFonts w:ascii="Helvetica Neue" w:eastAsia="宋体" w:hAnsi="Helvetica Neue" w:cs="宋体"/>
          <w:color w:val="333333"/>
          <w:kern w:val="0"/>
          <w:szCs w:val="21"/>
        </w:rPr>
        <w:t>位数字</w:t>
      </w:r>
    </w:p>
    <w:p w14:paraId="24E280DF"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 xml:space="preserve">msc </w:t>
      </w:r>
      <w:r w:rsidRPr="0073272E">
        <w:rPr>
          <w:rFonts w:ascii="Helvetica Neue" w:eastAsia="宋体" w:hAnsi="Helvetica Neue" w:cs="宋体"/>
          <w:color w:val="333333"/>
          <w:kern w:val="0"/>
          <w:szCs w:val="21"/>
        </w:rPr>
        <w:t>类</w:t>
      </w:r>
      <w:r w:rsidRPr="0073272E">
        <w:rPr>
          <w:rFonts w:ascii="Helvetica Neue" w:eastAsia="宋体" w:hAnsi="Helvetica Neue" w:cs="宋体"/>
          <w:color w:val="333333"/>
          <w:kern w:val="0"/>
          <w:szCs w:val="21"/>
        </w:rPr>
        <w:t>: 3e20;60j20</w:t>
      </w:r>
    </w:p>
    <w:p w14:paraId="2076C0BA" w14:textId="77777777" w:rsidR="0073272E" w:rsidRPr="0073272E" w:rsidRDefault="005E755D" w:rsidP="0073272E">
      <w:pPr>
        <w:widowControl/>
        <w:numPr>
          <w:ilvl w:val="0"/>
          <w:numId w:val="1"/>
        </w:numPr>
        <w:spacing w:after="60"/>
        <w:ind w:left="480"/>
        <w:jc w:val="left"/>
        <w:divId w:val="1549368030"/>
        <w:rPr>
          <w:rFonts w:ascii="Helvetica Neue" w:eastAsia="宋体" w:hAnsi="Helvetica Neue" w:cs="宋体"/>
          <w:b/>
          <w:bCs/>
          <w:color w:val="333333"/>
          <w:kern w:val="0"/>
          <w:sz w:val="22"/>
        </w:rPr>
      </w:pPr>
      <w:hyperlink r:id="rId128"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xiv:1807. 04861</w:t>
        </w:r>
      </w:hyperlink>
      <w:r w:rsidR="0073272E" w:rsidRPr="0073272E">
        <w:rPr>
          <w:rFonts w:ascii="Helvetica Neue" w:eastAsia="宋体" w:hAnsi="Helvetica Neue" w:cs="宋体"/>
          <w:b/>
          <w:bCs/>
          <w:color w:val="333333"/>
          <w:kern w:val="0"/>
          <w:sz w:val="22"/>
        </w:rPr>
        <w:t>[</w:t>
      </w:r>
      <w:hyperlink r:id="rId129"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130"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131"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。艾</w:t>
      </w:r>
    </w:p>
    <w:p w14:paraId="06CC615C"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混合时间情况微积分</w:t>
      </w:r>
    </w:p>
    <w:p w14:paraId="69BFCC54"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132" w:history="1">
        <w:r w:rsidRPr="0073272E">
          <w:rPr>
            <w:rFonts w:ascii="Helvetica Neue" w:eastAsia="宋体" w:hAnsi="Helvetica Neue" w:cs="宋体"/>
            <w:color w:val="0068AC"/>
            <w:kern w:val="0"/>
            <w:szCs w:val="21"/>
          </w:rPr>
          <w:t>vitaliy batusov</w:t>
        </w:r>
      </w:hyperlink>
      <w:r w:rsidRPr="0073272E">
        <w:rPr>
          <w:rFonts w:ascii="Helvetica Neue" w:eastAsia="宋体" w:hAnsi="Helvetica Neue" w:cs="宋体"/>
          <w:color w:val="333333"/>
          <w:kern w:val="0"/>
          <w:szCs w:val="21"/>
        </w:rPr>
        <w:t>, </w:t>
      </w:r>
      <w:hyperlink r:id="rId133" w:history="1">
        <w:r w:rsidRPr="0073272E">
          <w:rPr>
            <w:rFonts w:ascii="Helvetica Neue" w:eastAsia="宋体" w:hAnsi="Helvetica Neue" w:cs="宋体"/>
            <w:color w:val="0068AC"/>
            <w:kern w:val="0"/>
            <w:szCs w:val="21"/>
          </w:rPr>
          <w:t>giuseppe de giacomo</w:t>
        </w:r>
      </w:hyperlink>
      <w:r w:rsidRPr="0073272E">
        <w:rPr>
          <w:rFonts w:ascii="Helvetica Neue" w:eastAsia="宋体" w:hAnsi="Helvetica Neue" w:cs="宋体"/>
          <w:color w:val="333333"/>
          <w:kern w:val="0"/>
          <w:szCs w:val="21"/>
        </w:rPr>
        <w:t>, </w:t>
      </w:r>
      <w:hyperlink r:id="rId134" w:history="1">
        <w:r w:rsidRPr="0073272E">
          <w:rPr>
            <w:rFonts w:ascii="Helvetica Neue" w:eastAsia="宋体" w:hAnsi="Helvetica Neue" w:cs="宋体"/>
            <w:color w:val="0068AC"/>
            <w:kern w:val="0"/>
            <w:szCs w:val="21"/>
          </w:rPr>
          <w:t>mikhail suchanski</w:t>
        </w:r>
      </w:hyperlink>
    </w:p>
    <w:p w14:paraId="7E0E9E69"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在赖特的时间情况下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微积分动作理论中模拟连续变化的能力引起了人们的极大兴趣。本文提出了他的方法的新发展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它直接受到了控制理论中混合系统的启发。具体而言</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在保持</w:t>
      </w:r>
      <w:r w:rsidRPr="0073272E">
        <w:rPr>
          <w:rFonts w:ascii="Helvetica Neue" w:eastAsia="宋体" w:hAnsi="Helvetica Neue" w:cs="宋体"/>
          <w:color w:val="333333"/>
          <w:kern w:val="0"/>
          <w:szCs w:val="21"/>
        </w:rPr>
        <w:t xml:space="preserve"> reiter </w:t>
      </w:r>
      <w:r w:rsidRPr="0073272E">
        <w:rPr>
          <w:rFonts w:ascii="Helvetica Neue" w:eastAsia="宋体" w:hAnsi="Helvetica Neue" w:cs="宋体"/>
          <w:color w:val="333333"/>
          <w:kern w:val="0"/>
          <w:szCs w:val="21"/>
        </w:rPr>
        <w:t>公理化基础的同时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我们建议对他的方法进行优雅的扩展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在所有代表连续变化的过程中添加一个时间论证。因此</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w:t>
      </w:r>
      <w:r w:rsidRPr="0073272E">
        <w:rPr>
          <w:rFonts w:ascii="Helvetica Neue" w:eastAsia="宋体" w:hAnsi="Helvetica Neue" w:cs="宋体"/>
          <w:b/>
          <w:bCs/>
          <w:color w:val="333333"/>
          <w:kern w:val="0"/>
          <w:szCs w:val="21"/>
        </w:rPr>
        <w:t>确保</w:t>
      </w:r>
      <w:r w:rsidRPr="0073272E">
        <w:rPr>
          <w:rFonts w:ascii="Helvetica Neue" w:eastAsia="宋体" w:hAnsi="Helvetica Neue" w:cs="宋体"/>
          <w:color w:val="333333"/>
          <w:kern w:val="0"/>
          <w:szCs w:val="21"/>
        </w:rPr>
        <w:t>变化的发生不仅是因为行动</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也是因为时间的流逝。我们提出了一种系统的方法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从简单的前提中得出一组新的公理</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其中具体规定了连续流体在一种情况下如何随着时间的推移而变化。我们研究回归我们新的时间基本行动理论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并证明什么推理问题可以解决。最后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我们正式表明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我们的时间基本行动理论确实捕获混合自动机。少</w:t>
      </w:r>
    </w:p>
    <w:p w14:paraId="11E01191"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12</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月。</w:t>
      </w:r>
    </w:p>
    <w:p w14:paraId="5C0E9F0C" w14:textId="77777777" w:rsidR="0073272E" w:rsidRPr="0073272E" w:rsidRDefault="005E755D" w:rsidP="0073272E">
      <w:pPr>
        <w:widowControl/>
        <w:numPr>
          <w:ilvl w:val="0"/>
          <w:numId w:val="1"/>
        </w:numPr>
        <w:spacing w:after="60"/>
        <w:ind w:left="480"/>
        <w:jc w:val="left"/>
        <w:divId w:val="1023482869"/>
        <w:rPr>
          <w:rFonts w:ascii="Helvetica Neue" w:eastAsia="宋体" w:hAnsi="Helvetica Neue" w:cs="宋体"/>
          <w:b/>
          <w:bCs/>
          <w:color w:val="333333"/>
          <w:kern w:val="0"/>
          <w:sz w:val="22"/>
        </w:rPr>
      </w:pPr>
      <w:hyperlink r:id="rId135"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xiv:866.11291</w:t>
        </w:r>
      </w:hyperlink>
      <w:r w:rsidR="0073272E" w:rsidRPr="0073272E">
        <w:rPr>
          <w:rFonts w:ascii="Helvetica Neue" w:eastAsia="宋体" w:hAnsi="Helvetica Neue" w:cs="宋体"/>
          <w:b/>
          <w:bCs/>
          <w:color w:val="333333"/>
          <w:kern w:val="0"/>
          <w:sz w:val="22"/>
        </w:rPr>
        <w:t>[</w:t>
      </w:r>
      <w:hyperlink r:id="rId136"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Hc</w:t>
      </w:r>
    </w:p>
    <w:p w14:paraId="37F8721E"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除了</w:t>
      </w:r>
      <w:r w:rsidRPr="0073272E">
        <w:rPr>
          <w:rFonts w:ascii="Helvetica Neue" w:eastAsia="宋体" w:hAnsi="Helvetica Neue" w:cs="宋体"/>
          <w:b/>
          <w:bCs/>
          <w:color w:val="2D2D2D"/>
          <w:kern w:val="0"/>
          <w:szCs w:val="21"/>
        </w:rPr>
        <w:t xml:space="preserve"> "</w:t>
      </w:r>
      <w:r w:rsidRPr="0073272E">
        <w:rPr>
          <w:rFonts w:ascii="Helvetica Neue" w:eastAsia="宋体" w:hAnsi="Helvetica Neue" w:cs="宋体"/>
          <w:b/>
          <w:bCs/>
          <w:color w:val="2D2D2D"/>
          <w:kern w:val="0"/>
          <w:szCs w:val="21"/>
        </w:rPr>
        <w:t>可用性和用户体验</w:t>
      </w:r>
      <w:r w:rsidRPr="0073272E">
        <w:rPr>
          <w:rFonts w:ascii="Helvetica Neue" w:eastAsia="宋体" w:hAnsi="Helvetica Neue" w:cs="宋体"/>
          <w:b/>
          <w:bCs/>
          <w:color w:val="2D2D2D"/>
          <w:kern w:val="0"/>
          <w:szCs w:val="21"/>
        </w:rPr>
        <w:t xml:space="preserve">", </w:t>
      </w:r>
      <w:r w:rsidRPr="0073272E">
        <w:rPr>
          <w:rFonts w:ascii="Helvetica Neue" w:eastAsia="宋体" w:hAnsi="Helvetica Neue" w:cs="宋体"/>
          <w:b/>
          <w:bCs/>
          <w:color w:val="2D2D2D"/>
          <w:kern w:val="0"/>
          <w:szCs w:val="21"/>
        </w:rPr>
        <w:t>迈向集成启发式检查</w:t>
      </w:r>
      <w:r w:rsidRPr="0073272E">
        <w:rPr>
          <w:rFonts w:ascii="Helvetica Neue" w:eastAsia="宋体" w:hAnsi="Helvetica Neue" w:cs="宋体"/>
          <w:b/>
          <w:bCs/>
          <w:color w:val="2D2D2D"/>
          <w:kern w:val="0"/>
          <w:szCs w:val="21"/>
        </w:rPr>
        <w:t xml:space="preserve">: </w:t>
      </w:r>
      <w:r w:rsidRPr="0073272E">
        <w:rPr>
          <w:rFonts w:ascii="Helvetica Neue" w:eastAsia="宋体" w:hAnsi="Helvetica Neue" w:cs="宋体"/>
          <w:b/>
          <w:bCs/>
          <w:color w:val="2D2D2D"/>
          <w:kern w:val="0"/>
          <w:szCs w:val="21"/>
        </w:rPr>
        <w:t>从可访问性到</w:t>
      </w:r>
      <w:r w:rsidRPr="0073272E">
        <w:rPr>
          <w:rFonts w:ascii="Helvetica Neue" w:eastAsia="宋体" w:hAnsi="Helvetica Neue" w:cs="宋体"/>
          <w:b/>
          <w:bCs/>
          <w:color w:val="2D2D2D"/>
          <w:kern w:val="0"/>
          <w:szCs w:val="21"/>
        </w:rPr>
        <w:t xml:space="preserve"> ui </w:t>
      </w:r>
      <w:r w:rsidRPr="0073272E">
        <w:rPr>
          <w:rFonts w:ascii="Helvetica Neue" w:eastAsia="宋体" w:hAnsi="Helvetica Neue" w:cs="宋体"/>
          <w:b/>
          <w:bCs/>
          <w:color w:val="2D2D2D"/>
          <w:kern w:val="0"/>
          <w:szCs w:val="21"/>
        </w:rPr>
        <w:t>评估的可回避性</w:t>
      </w:r>
      <w:r w:rsidRPr="0073272E">
        <w:rPr>
          <w:rFonts w:ascii="Helvetica Neue" w:eastAsia="宋体" w:hAnsi="Helvetica Neue" w:cs="宋体"/>
          <w:b/>
          <w:bCs/>
          <w:color w:val="2D2D2D"/>
          <w:kern w:val="0"/>
          <w:szCs w:val="21"/>
        </w:rPr>
        <w:t>--</w:t>
      </w:r>
      <w:r w:rsidRPr="0073272E">
        <w:rPr>
          <w:rFonts w:ascii="Helvetica Neue" w:eastAsia="宋体" w:hAnsi="Helvetica Neue" w:cs="宋体"/>
          <w:b/>
          <w:bCs/>
          <w:color w:val="2D2D2D"/>
          <w:kern w:val="0"/>
          <w:szCs w:val="21"/>
        </w:rPr>
        <w:t>保险勘探平板电脑应用案例研究</w:t>
      </w:r>
    </w:p>
    <w:p w14:paraId="513EABCF"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137" w:history="1">
        <w:r w:rsidRPr="0073272E">
          <w:rPr>
            <w:rFonts w:ascii="Helvetica Neue" w:eastAsia="宋体" w:hAnsi="Helvetica Neue" w:cs="宋体"/>
            <w:color w:val="0068AC"/>
            <w:kern w:val="0"/>
            <w:szCs w:val="21"/>
          </w:rPr>
          <w:t>eric brangier</w:t>
        </w:r>
      </w:hyperlink>
      <w:r w:rsidRPr="0073272E">
        <w:rPr>
          <w:rFonts w:ascii="Helvetica Neue" w:eastAsia="宋体" w:hAnsi="Helvetica Neue" w:cs="宋体"/>
          <w:color w:val="333333"/>
          <w:kern w:val="0"/>
          <w:szCs w:val="21"/>
        </w:rPr>
        <w:t>, </w:t>
      </w:r>
      <w:hyperlink r:id="rId138" w:history="1">
        <w:r w:rsidRPr="0073272E">
          <w:rPr>
            <w:rFonts w:ascii="Helvetica Neue" w:eastAsia="宋体" w:hAnsi="Helvetica Neue" w:cs="宋体"/>
            <w:color w:val="0068AC"/>
            <w:kern w:val="0"/>
            <w:szCs w:val="21"/>
          </w:rPr>
          <w:t>jesefina gil urrutia,</w:t>
        </w:r>
      </w:hyperlink>
      <w:r w:rsidRPr="0073272E">
        <w:rPr>
          <w:rFonts w:ascii="Helvetica Neue" w:eastAsia="宋体" w:hAnsi="Helvetica Neue" w:cs="宋体"/>
          <w:color w:val="333333"/>
          <w:kern w:val="0"/>
          <w:szCs w:val="21"/>
        </w:rPr>
        <w:t> </w:t>
      </w:r>
      <w:hyperlink r:id="rId139" w:history="1">
        <w:r w:rsidRPr="0073272E">
          <w:rPr>
            <w:rFonts w:ascii="Helvetica Neue" w:eastAsia="宋体" w:hAnsi="Helvetica Neue" w:cs="宋体"/>
            <w:color w:val="0068AC"/>
            <w:kern w:val="0"/>
            <w:szCs w:val="21"/>
          </w:rPr>
          <w:t>véronique senderowicz</w:t>
        </w:r>
      </w:hyperlink>
      <w:r w:rsidRPr="0073272E">
        <w:rPr>
          <w:rFonts w:ascii="Helvetica Neue" w:eastAsia="宋体" w:hAnsi="Helvetica Neue" w:cs="宋体"/>
          <w:color w:val="333333"/>
          <w:kern w:val="0"/>
          <w:szCs w:val="21"/>
        </w:rPr>
        <w:t>, </w:t>
      </w:r>
      <w:hyperlink r:id="rId140" w:history="1">
        <w:r w:rsidRPr="0073272E">
          <w:rPr>
            <w:rFonts w:ascii="Helvetica Neue" w:eastAsia="宋体" w:hAnsi="Helvetica Neue" w:cs="宋体"/>
            <w:color w:val="0068AC"/>
            <w:kern w:val="0"/>
            <w:szCs w:val="21"/>
          </w:rPr>
          <w:t>laurent cessat</w:t>
        </w:r>
      </w:hyperlink>
    </w:p>
    <w:p w14:paraId="6C5205E7"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启发式检查通常是以相当严格的方式进行的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因为它们通常涉及一两个用户体验方面。这两个通常是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可用性和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用户体验</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。这没有考虑到</w:t>
      </w:r>
      <w:r w:rsidRPr="0073272E">
        <w:rPr>
          <w:rFonts w:ascii="Helvetica Neue" w:eastAsia="宋体" w:hAnsi="Helvetica Neue" w:cs="宋体"/>
          <w:color w:val="333333"/>
          <w:kern w:val="0"/>
          <w:szCs w:val="21"/>
        </w:rPr>
        <w:t xml:space="preserve"> ux, </w:t>
      </w:r>
      <w:r w:rsidRPr="0073272E">
        <w:rPr>
          <w:rFonts w:ascii="Helvetica Neue" w:eastAsia="宋体" w:hAnsi="Helvetica Neue" w:cs="宋体"/>
          <w:color w:val="333333"/>
          <w:kern w:val="0"/>
          <w:szCs w:val="21"/>
        </w:rPr>
        <w:t>因为它应该</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考虑</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通过一个整体的方法。因此</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我们建议超越这一点</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选择我们所说的综合健康检查</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其中考虑到的问题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可达性</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可用性</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情绪</w:t>
      </w:r>
      <w:r w:rsidRPr="0073272E">
        <w:rPr>
          <w:rFonts w:ascii="Helvetica Neue" w:eastAsia="宋体" w:hAnsi="Helvetica Neue" w:cs="宋体"/>
          <w:color w:val="333333"/>
          <w:kern w:val="0"/>
          <w:szCs w:val="21"/>
        </w:rPr>
        <w:t xml:space="preserve"> \ &amp; amp; </w:t>
      </w:r>
      <w:r w:rsidRPr="0073272E">
        <w:rPr>
          <w:rFonts w:ascii="Helvetica Neue" w:eastAsia="宋体" w:hAnsi="Helvetica Neue" w:cs="宋体"/>
          <w:color w:val="333333"/>
          <w:kern w:val="0"/>
          <w:szCs w:val="21"/>
        </w:rPr>
        <w:t>激励和说服</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并旨在简化溢出推荐用户体验专业人员目前面临的问题。我们通过在</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勘探平板电脑应用上进行的案例研究来说明我们的建议。我们分别分析了每个尺寸的检测结果</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并将其跨尺寸组合在一起。讨论了对在</w:t>
      </w:r>
      <w:r w:rsidRPr="0073272E">
        <w:rPr>
          <w:rFonts w:ascii="Helvetica Neue" w:eastAsia="宋体" w:hAnsi="Helvetica Neue" w:cs="宋体"/>
          <w:color w:val="333333"/>
          <w:kern w:val="0"/>
          <w:szCs w:val="21"/>
        </w:rPr>
        <w:t xml:space="preserve"> ux </w:t>
      </w:r>
      <w:r w:rsidRPr="0073272E">
        <w:rPr>
          <w:rFonts w:ascii="Helvetica Neue" w:eastAsia="宋体" w:hAnsi="Helvetica Neue" w:cs="宋体"/>
          <w:color w:val="333333"/>
          <w:kern w:val="0"/>
          <w:szCs w:val="21"/>
        </w:rPr>
        <w:t>中采用一般基于标准的方法的标准的构建的影响。少</w:t>
      </w:r>
    </w:p>
    <w:p w14:paraId="21B969BA"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6</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29</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6</w:t>
      </w:r>
      <w:r w:rsidRPr="0073272E">
        <w:rPr>
          <w:rFonts w:ascii="Helvetica Neue" w:eastAsia="宋体" w:hAnsi="Helvetica Neue" w:cs="宋体"/>
          <w:color w:val="333333"/>
          <w:kern w:val="0"/>
          <w:szCs w:val="21"/>
        </w:rPr>
        <w:t>月。</w:t>
      </w:r>
    </w:p>
    <w:p w14:paraId="6119D351"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日记本参考</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在</w:t>
      </w:r>
      <w:r w:rsidRPr="0073272E">
        <w:rPr>
          <w:rFonts w:ascii="Helvetica Neue" w:eastAsia="宋体" w:hAnsi="Helvetica Neue" w:cs="宋体"/>
          <w:color w:val="333333"/>
          <w:kern w:val="0"/>
          <w:szCs w:val="21"/>
        </w:rPr>
        <w:t xml:space="preserve"> t. ahram </w:t>
      </w:r>
      <w:r w:rsidRPr="0073272E">
        <w:rPr>
          <w:rFonts w:ascii="Helvetica Neue" w:eastAsia="宋体" w:hAnsi="Helvetica Neue" w:cs="宋体"/>
          <w:color w:val="333333"/>
          <w:kern w:val="0"/>
          <w:szCs w:val="21"/>
        </w:rPr>
        <w:t>和</w:t>
      </w:r>
      <w:r w:rsidRPr="0073272E">
        <w:rPr>
          <w:rFonts w:ascii="Helvetica Neue" w:eastAsia="宋体" w:hAnsi="Helvetica Neue" w:cs="宋体"/>
          <w:color w:val="333333"/>
          <w:kern w:val="0"/>
          <w:szCs w:val="21"/>
        </w:rPr>
        <w:t xml:space="preserve"> c. falc</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 xml:space="preserve"> o (</w:t>
      </w:r>
      <w:r w:rsidRPr="0073272E">
        <w:rPr>
          <w:rFonts w:ascii="Helvetica Neue" w:eastAsia="宋体" w:hAnsi="Helvetica Neue" w:cs="宋体"/>
          <w:color w:val="333333"/>
          <w:kern w:val="0"/>
          <w:szCs w:val="21"/>
        </w:rPr>
        <w:t>编辑</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可用性和用户体验的进步</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智能系统和计算的进展</w:t>
      </w:r>
      <w:r w:rsidRPr="0073272E">
        <w:rPr>
          <w:rFonts w:ascii="Helvetica Neue" w:eastAsia="宋体" w:hAnsi="Helvetica Neue" w:cs="宋体"/>
          <w:color w:val="333333"/>
          <w:kern w:val="0"/>
          <w:szCs w:val="21"/>
        </w:rPr>
        <w:t>, 2017</w:t>
      </w:r>
      <w:r w:rsidRPr="0073272E">
        <w:rPr>
          <w:rFonts w:ascii="Helvetica Neue" w:eastAsia="宋体" w:hAnsi="Helvetica Neue" w:cs="宋体"/>
          <w:color w:val="333333"/>
          <w:kern w:val="0"/>
          <w:szCs w:val="21"/>
        </w:rPr>
        <w:t>年</w:t>
      </w:r>
    </w:p>
    <w:p w14:paraId="36CCC6F5" w14:textId="77777777" w:rsidR="0073272E" w:rsidRPr="0073272E" w:rsidRDefault="005E755D" w:rsidP="0073272E">
      <w:pPr>
        <w:widowControl/>
        <w:numPr>
          <w:ilvl w:val="0"/>
          <w:numId w:val="1"/>
        </w:numPr>
        <w:spacing w:after="60"/>
        <w:ind w:left="480"/>
        <w:jc w:val="left"/>
        <w:divId w:val="541089726"/>
        <w:rPr>
          <w:rFonts w:ascii="Helvetica Neue" w:eastAsia="宋体" w:hAnsi="Helvetica Neue" w:cs="宋体"/>
          <w:b/>
          <w:bCs/>
          <w:color w:val="333333"/>
          <w:kern w:val="0"/>
          <w:sz w:val="22"/>
        </w:rPr>
      </w:pPr>
      <w:hyperlink r:id="rId141"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1806. 07129</w:t>
        </w:r>
      </w:hyperlink>
      <w:r w:rsidR="0073272E" w:rsidRPr="0073272E">
        <w:rPr>
          <w:rFonts w:ascii="Helvetica Neue" w:eastAsia="宋体" w:hAnsi="Helvetica Neue" w:cs="宋体"/>
          <w:b/>
          <w:bCs/>
          <w:color w:val="333333"/>
          <w:kern w:val="0"/>
          <w:sz w:val="22"/>
        </w:rPr>
        <w:t>[</w:t>
      </w:r>
      <w:hyperlink r:id="rId142"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143"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Lg</w:t>
      </w:r>
    </w:p>
    <w:p w14:paraId="68F97A7F"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lastRenderedPageBreak/>
        <w:t>欺诈检测的实例级解释</w:t>
      </w:r>
      <w:r w:rsidRPr="0073272E">
        <w:rPr>
          <w:rFonts w:ascii="Helvetica Neue" w:eastAsia="宋体" w:hAnsi="Helvetica Neue" w:cs="宋体"/>
          <w:b/>
          <w:bCs/>
          <w:color w:val="2D2D2D"/>
          <w:kern w:val="0"/>
          <w:szCs w:val="21"/>
        </w:rPr>
        <w:t xml:space="preserve">: </w:t>
      </w:r>
      <w:r w:rsidRPr="0073272E">
        <w:rPr>
          <w:rFonts w:ascii="Helvetica Neue" w:eastAsia="宋体" w:hAnsi="Helvetica Neue" w:cs="宋体"/>
          <w:b/>
          <w:bCs/>
          <w:color w:val="2D2D2D"/>
          <w:kern w:val="0"/>
          <w:szCs w:val="21"/>
        </w:rPr>
        <w:t>一个案例研究</w:t>
      </w:r>
    </w:p>
    <w:p w14:paraId="45DD3DA4"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144" w:history="1">
        <w:r w:rsidRPr="0073272E">
          <w:rPr>
            <w:rFonts w:ascii="Helvetica Neue" w:eastAsia="宋体" w:hAnsi="Helvetica Neue" w:cs="宋体"/>
            <w:color w:val="0068AC"/>
            <w:kern w:val="0"/>
            <w:szCs w:val="21"/>
          </w:rPr>
          <w:t>dennis collaris</w:t>
        </w:r>
      </w:hyperlink>
      <w:r w:rsidRPr="0073272E">
        <w:rPr>
          <w:rFonts w:ascii="Helvetica Neue" w:eastAsia="宋体" w:hAnsi="Helvetica Neue" w:cs="宋体"/>
          <w:color w:val="333333"/>
          <w:kern w:val="0"/>
          <w:szCs w:val="21"/>
        </w:rPr>
        <w:t>, </w:t>
      </w:r>
      <w:hyperlink r:id="rId145" w:history="1">
        <w:r w:rsidRPr="0073272E">
          <w:rPr>
            <w:rFonts w:ascii="Helvetica Neue" w:eastAsia="宋体" w:hAnsi="Helvetica Neue" w:cs="宋体"/>
            <w:color w:val="0068AC"/>
            <w:kern w:val="0"/>
            <w:szCs w:val="21"/>
          </w:rPr>
          <w:t>leo m.</w:t>
        </w:r>
      </w:hyperlink>
      <w:r w:rsidRPr="0073272E">
        <w:rPr>
          <w:rFonts w:ascii="Helvetica Neue" w:eastAsia="宋体" w:hAnsi="Helvetica Neue" w:cs="宋体"/>
          <w:color w:val="333333"/>
          <w:kern w:val="0"/>
          <w:szCs w:val="21"/>
        </w:rPr>
        <w:t>vink, </w:t>
      </w:r>
      <w:hyperlink r:id="rId146" w:history="1">
        <w:r w:rsidRPr="0073272E">
          <w:rPr>
            <w:rFonts w:ascii="Helvetica Neue" w:eastAsia="宋体" w:hAnsi="Helvetica Neue" w:cs="宋体"/>
            <w:color w:val="0068AC"/>
            <w:kern w:val="0"/>
            <w:szCs w:val="21"/>
          </w:rPr>
          <w:t>jarke j. van wijk</w:t>
        </w:r>
      </w:hyperlink>
    </w:p>
    <w:p w14:paraId="53929ECF"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欺诈检测是一个难题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可从预测建模中获益。然而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预测的验证具有挑战性</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对于单一</w:t>
      </w:r>
      <w:r w:rsidRPr="0073272E">
        <w:rPr>
          <w:rFonts w:ascii="Helvetica Neue" w:eastAsia="宋体" w:hAnsi="Helvetica Neue" w:cs="宋体"/>
          <w:b/>
          <w:bCs/>
          <w:color w:val="333333"/>
          <w:kern w:val="0"/>
          <w:szCs w:val="21"/>
        </w:rPr>
        <w:t>的保险</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该模型只提供预测分数。我们提出了一个案例研究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我们反思不同的实例级模型解释技术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以帮助欺诈检测团队在他们的工作。为此</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我们设计了两个结合各种最先进的解释技术的新型仪表板。这使得领域专家能够分析和理解预测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极大地加快了过滤潜在欺诈案件的过程。最后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我们讨论了经验教训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概述了开放的研究问题。少</w:t>
      </w:r>
    </w:p>
    <w:p w14:paraId="3AE34A0F"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6</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19</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6</w:t>
      </w:r>
      <w:r w:rsidRPr="0073272E">
        <w:rPr>
          <w:rFonts w:ascii="Helvetica Neue" w:eastAsia="宋体" w:hAnsi="Helvetica Neue" w:cs="宋体"/>
          <w:color w:val="333333"/>
          <w:kern w:val="0"/>
          <w:szCs w:val="21"/>
        </w:rPr>
        <w:t>月。</w:t>
      </w:r>
    </w:p>
    <w:p w14:paraId="3C9CF9A4"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在</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年计算机学习中的人类可解释性</w:t>
      </w:r>
      <w:r w:rsidRPr="0073272E">
        <w:rPr>
          <w:rFonts w:ascii="Helvetica Neue" w:eastAsia="宋体" w:hAnsi="Helvetica Neue" w:cs="宋体"/>
          <w:color w:val="333333"/>
          <w:kern w:val="0"/>
          <w:szCs w:val="21"/>
        </w:rPr>
        <w:t xml:space="preserve"> icml </w:t>
      </w:r>
      <w:r w:rsidRPr="0073272E">
        <w:rPr>
          <w:rFonts w:ascii="Helvetica Neue" w:eastAsia="宋体" w:hAnsi="Helvetica Neue" w:cs="宋体"/>
          <w:color w:val="333333"/>
          <w:kern w:val="0"/>
          <w:szCs w:val="21"/>
        </w:rPr>
        <w:t>研讨会</w:t>
      </w:r>
      <w:r w:rsidRPr="0073272E">
        <w:rPr>
          <w:rFonts w:ascii="Helvetica Neue" w:eastAsia="宋体" w:hAnsi="Helvetica Neue" w:cs="宋体"/>
          <w:color w:val="333333"/>
          <w:kern w:val="0"/>
          <w:szCs w:val="21"/>
        </w:rPr>
        <w:t xml:space="preserve"> (whi 2018) </w:t>
      </w:r>
      <w:r w:rsidRPr="0073272E">
        <w:rPr>
          <w:rFonts w:ascii="Helvetica Neue" w:eastAsia="宋体" w:hAnsi="Helvetica Neue" w:cs="宋体"/>
          <w:color w:val="333333"/>
          <w:kern w:val="0"/>
          <w:szCs w:val="21"/>
        </w:rPr>
        <w:t>上</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瑞典斯德哥尔摩</w:t>
      </w:r>
    </w:p>
    <w:p w14:paraId="6D21DA66" w14:textId="77777777" w:rsidR="0073272E" w:rsidRPr="0073272E" w:rsidRDefault="005E755D" w:rsidP="0073272E">
      <w:pPr>
        <w:widowControl/>
        <w:numPr>
          <w:ilvl w:val="0"/>
          <w:numId w:val="1"/>
        </w:numPr>
        <w:spacing w:after="60"/>
        <w:ind w:left="480"/>
        <w:jc w:val="left"/>
        <w:divId w:val="829978573"/>
        <w:rPr>
          <w:rFonts w:ascii="Helvetica Neue" w:eastAsia="宋体" w:hAnsi="Helvetica Neue" w:cs="宋体"/>
          <w:b/>
          <w:bCs/>
          <w:color w:val="333333"/>
          <w:kern w:val="0"/>
          <w:sz w:val="22"/>
        </w:rPr>
      </w:pPr>
      <w:hyperlink r:id="rId147" w:history="1">
        <w:r w:rsidR="0073272E" w:rsidRPr="0073272E">
          <w:rPr>
            <w:rFonts w:ascii="Helvetica Neue" w:eastAsia="宋体" w:hAnsi="Helvetica Neue" w:cs="宋体"/>
            <w:b/>
            <w:bCs/>
            <w:color w:val="0068AC"/>
            <w:kern w:val="0"/>
            <w:sz w:val="22"/>
          </w:rPr>
          <w:t>xiv:1806. 06477</w:t>
        </w:r>
      </w:hyperlink>
      <w:r w:rsidR="0073272E" w:rsidRPr="0073272E">
        <w:rPr>
          <w:rFonts w:ascii="Helvetica Neue" w:eastAsia="宋体" w:hAnsi="Helvetica Neue" w:cs="宋体"/>
          <w:b/>
          <w:bCs/>
          <w:color w:val="333333"/>
          <w:kern w:val="0"/>
          <w:sz w:val="22"/>
        </w:rPr>
        <w:t>[</w:t>
      </w:r>
      <w:hyperlink r:id="rId148"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149"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。铬</w:t>
      </w:r>
    </w:p>
    <w:p w14:paraId="46C46261"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分布式医疗数据的隐私保护分析</w:t>
      </w:r>
    </w:p>
    <w:p w14:paraId="76FF0FA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150" w:history="1">
        <w:r w:rsidRPr="0073272E">
          <w:rPr>
            <w:rFonts w:ascii="Helvetica Neue" w:eastAsia="宋体" w:hAnsi="Helvetica Neue" w:cs="宋体"/>
            <w:color w:val="0068AC"/>
            <w:kern w:val="0"/>
            <w:szCs w:val="21"/>
          </w:rPr>
          <w:t>marina blanton</w:t>
        </w:r>
      </w:hyperlink>
      <w:r w:rsidRPr="0073272E">
        <w:rPr>
          <w:rFonts w:ascii="Helvetica Neue" w:eastAsia="宋体" w:hAnsi="Helvetica Neue" w:cs="宋体"/>
          <w:color w:val="333333"/>
          <w:kern w:val="0"/>
          <w:szCs w:val="21"/>
        </w:rPr>
        <w:t>, </w:t>
      </w:r>
      <w:hyperlink r:id="rId151" w:history="1">
        <w:r w:rsidRPr="0073272E">
          <w:rPr>
            <w:rFonts w:ascii="Helvetica Neue" w:eastAsia="宋体" w:hAnsi="Helvetica Neue" w:cs="宋体"/>
            <w:color w:val="0068AC"/>
            <w:kern w:val="0"/>
            <w:szCs w:val="21"/>
          </w:rPr>
          <w:t>ah reum</w:t>
        </w:r>
      </w:hyperlink>
      <w:r w:rsidRPr="0073272E">
        <w:rPr>
          <w:rFonts w:ascii="Helvetica Neue" w:eastAsia="宋体" w:hAnsi="Helvetica Neue" w:cs="宋体"/>
          <w:color w:val="333333"/>
          <w:kern w:val="0"/>
          <w:szCs w:val="21"/>
        </w:rPr>
        <w:t>kang, </w:t>
      </w:r>
      <w:hyperlink r:id="rId152" w:history="1">
        <w:r w:rsidRPr="0073272E">
          <w:rPr>
            <w:rFonts w:ascii="Helvetica Neue" w:eastAsia="宋体" w:hAnsi="Helvetica Neue" w:cs="宋体"/>
            <w:color w:val="0068AC"/>
            <w:kern w:val="0"/>
            <w:szCs w:val="21"/>
          </w:rPr>
          <w:t>subhadeep karan</w:t>
        </w:r>
      </w:hyperlink>
      <w:r w:rsidRPr="0073272E">
        <w:rPr>
          <w:rFonts w:ascii="Helvetica Neue" w:eastAsia="宋体" w:hAnsi="Helvetica Neue" w:cs="宋体"/>
          <w:color w:val="333333"/>
          <w:kern w:val="0"/>
          <w:szCs w:val="21"/>
        </w:rPr>
        <w:t> </w:t>
      </w:r>
      <w:hyperlink r:id="rId153" w:history="1">
        <w:r w:rsidRPr="0073272E">
          <w:rPr>
            <w:rFonts w:ascii="Helvetica Neue" w:eastAsia="宋体" w:hAnsi="Helvetica Neue" w:cs="宋体"/>
            <w:color w:val="0068AC"/>
            <w:kern w:val="0"/>
            <w:szCs w:val="21"/>
          </w:rPr>
          <w:t>, jaroslaw zola</w:t>
        </w:r>
      </w:hyperlink>
    </w:p>
    <w:p w14:paraId="320899DE"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文摘</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目的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利用分布式电子健康记录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实现高质量生成和判别机器学习模型的隐私保护学习。方法和结果</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我们描述了以一种可证明的隐私保护方式构建机器学习模型的一般和可扩展的策略。与使用差分隐私等标准方法相比</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我们的方法不需要更改输入的生物医学数据</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不需要使用完全或部分分布式数据集</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只要大多数站点</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就具有弹性。参与数据处理是可信的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不串通。介绍了该策略如何应用于分布式病历中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解决了变量分配问题、精确特征选择中的关键任务和贝叶斯网络学习。结论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我们提出的架构可供跨供应商、</w:t>
      </w:r>
      <w:r w:rsidRPr="0073272E">
        <w:rPr>
          <w:rFonts w:ascii="Helvetica Neue" w:eastAsia="宋体" w:hAnsi="Helvetica Neue" w:cs="宋体"/>
          <w:b/>
          <w:bCs/>
          <w:color w:val="333333"/>
          <w:kern w:val="0"/>
          <w:szCs w:val="21"/>
        </w:rPr>
        <w:t>保险公司、研究</w:t>
      </w:r>
      <w:r w:rsidRPr="0073272E">
        <w:rPr>
          <w:rFonts w:ascii="Helvetica Neue" w:eastAsia="宋体" w:hAnsi="Helvetica Neue" w:cs="宋体"/>
          <w:color w:val="333333"/>
          <w:kern w:val="0"/>
          <w:szCs w:val="21"/>
        </w:rPr>
        <w:t>人员和计算服务提供商的医疗保健组织使用</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以便在分布式数据具有在不被披露、更改或以其他方式妥协的情况下合并。少</w:t>
      </w:r>
    </w:p>
    <w:p w14:paraId="0F039A9D"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6</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17</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6</w:t>
      </w:r>
      <w:r w:rsidRPr="0073272E">
        <w:rPr>
          <w:rFonts w:ascii="Helvetica Neue" w:eastAsia="宋体" w:hAnsi="Helvetica Neue" w:cs="宋体"/>
          <w:color w:val="333333"/>
          <w:kern w:val="0"/>
          <w:szCs w:val="21"/>
        </w:rPr>
        <w:t>月。</w:t>
      </w:r>
    </w:p>
    <w:p w14:paraId="184F3F05" w14:textId="77777777" w:rsidR="0073272E" w:rsidRPr="0073272E" w:rsidRDefault="005E755D" w:rsidP="0073272E">
      <w:pPr>
        <w:widowControl/>
        <w:numPr>
          <w:ilvl w:val="0"/>
          <w:numId w:val="1"/>
        </w:numPr>
        <w:spacing w:after="60"/>
        <w:ind w:left="480"/>
        <w:jc w:val="left"/>
        <w:divId w:val="263418201"/>
        <w:rPr>
          <w:rFonts w:ascii="Helvetica Neue" w:eastAsia="宋体" w:hAnsi="Helvetica Neue" w:cs="宋体"/>
          <w:b/>
          <w:bCs/>
          <w:color w:val="333333"/>
          <w:kern w:val="0"/>
          <w:sz w:val="22"/>
        </w:rPr>
      </w:pPr>
      <w:hyperlink r:id="rId154"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6.6: 1806 06169</w:t>
        </w:r>
      </w:hyperlink>
      <w:r w:rsidR="0073272E" w:rsidRPr="0073272E">
        <w:rPr>
          <w:rFonts w:ascii="Helvetica Neue" w:eastAsia="宋体" w:hAnsi="Helvetica Neue" w:cs="宋体"/>
          <w:b/>
          <w:bCs/>
          <w:color w:val="333333"/>
          <w:kern w:val="0"/>
          <w:sz w:val="22"/>
        </w:rPr>
        <w:t>[</w:t>
      </w:r>
      <w:hyperlink r:id="rId155"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156"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 cy</w:t>
      </w:r>
    </w:p>
    <w:p w14:paraId="33316F52"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b-fica:</w:t>
      </w:r>
      <w:r w:rsidRPr="0073272E">
        <w:rPr>
          <w:rFonts w:ascii="Helvetica Neue" w:eastAsia="宋体" w:hAnsi="Helvetica Neue" w:cs="宋体"/>
          <w:b/>
          <w:bCs/>
          <w:color w:val="2D2D2D"/>
          <w:kern w:val="0"/>
          <w:szCs w:val="21"/>
        </w:rPr>
        <w:t>区块链自动保险索赔和裁决框架</w:t>
      </w:r>
    </w:p>
    <w:p w14:paraId="0A8861BA"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157" w:history="1">
        <w:r w:rsidRPr="0073272E">
          <w:rPr>
            <w:rFonts w:ascii="Helvetica Neue" w:eastAsia="宋体" w:hAnsi="Helvetica Neue" w:cs="宋体"/>
            <w:color w:val="0068AC"/>
            <w:kern w:val="0"/>
            <w:szCs w:val="21"/>
          </w:rPr>
          <w:t>chuka oham</w:t>
        </w:r>
      </w:hyperlink>
      <w:r w:rsidRPr="0073272E">
        <w:rPr>
          <w:rFonts w:ascii="Helvetica Neue" w:eastAsia="宋体" w:hAnsi="Helvetica Neue" w:cs="宋体"/>
          <w:color w:val="333333"/>
          <w:kern w:val="0"/>
          <w:szCs w:val="21"/>
        </w:rPr>
        <w:t>, </w:t>
      </w:r>
      <w:hyperlink r:id="rId158" w:history="1">
        <w:r w:rsidRPr="0073272E">
          <w:rPr>
            <w:rFonts w:ascii="Helvetica Neue" w:eastAsia="宋体" w:hAnsi="Helvetica Neue" w:cs="宋体"/>
            <w:color w:val="0068AC"/>
            <w:kern w:val="0"/>
            <w:szCs w:val="21"/>
          </w:rPr>
          <w:t>raja jurdak</w:t>
        </w:r>
      </w:hyperlink>
      <w:r w:rsidRPr="0073272E">
        <w:rPr>
          <w:rFonts w:ascii="Helvetica Neue" w:eastAsia="宋体" w:hAnsi="Helvetica Neue" w:cs="宋体"/>
          <w:color w:val="333333"/>
          <w:kern w:val="0"/>
          <w:szCs w:val="21"/>
        </w:rPr>
        <w:t> </w:t>
      </w:r>
      <w:hyperlink r:id="rId159" w:history="1">
        <w:r w:rsidRPr="0073272E">
          <w:rPr>
            <w:rFonts w:ascii="Helvetica Neue" w:eastAsia="宋体" w:hAnsi="Helvetica Neue" w:cs="宋体"/>
            <w:color w:val="0068AC"/>
            <w:kern w:val="0"/>
            <w:szCs w:val="21"/>
          </w:rPr>
          <w:t>, salil s. kanhere, ali dorri</w:t>
        </w:r>
      </w:hyperlink>
      <w:r w:rsidRPr="0073272E">
        <w:rPr>
          <w:rFonts w:ascii="Helvetica Neue" w:eastAsia="宋体" w:hAnsi="Helvetica Neue" w:cs="宋体"/>
          <w:color w:val="333333"/>
          <w:kern w:val="0"/>
          <w:szCs w:val="21"/>
        </w:rPr>
        <w:t>, </w:t>
      </w:r>
      <w:hyperlink r:id="rId160" w:history="1">
        <w:r w:rsidRPr="0073272E">
          <w:rPr>
            <w:rFonts w:ascii="Helvetica Neue" w:eastAsia="宋体" w:hAnsi="Helvetica Neue" w:cs="宋体"/>
            <w:color w:val="0068AC"/>
            <w:kern w:val="0"/>
            <w:szCs w:val="21"/>
          </w:rPr>
          <w:t>sanjay jha</w:t>
        </w:r>
      </w:hyperlink>
    </w:p>
    <w:p w14:paraId="2D19D43E"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文摘</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本文提出了一种基于块链的自动保险索赔和仲裁</w:t>
      </w:r>
      <w:r w:rsidRPr="0073272E">
        <w:rPr>
          <w:rFonts w:ascii="Helvetica Neue" w:eastAsia="宋体" w:hAnsi="Helvetica Neue" w:cs="宋体"/>
          <w:color w:val="333333"/>
          <w:kern w:val="0"/>
          <w:szCs w:val="21"/>
        </w:rPr>
        <w:t xml:space="preserve"> (b-fica) </w:t>
      </w:r>
      <w:r w:rsidRPr="0073272E">
        <w:rPr>
          <w:rFonts w:ascii="Helvetica Neue" w:eastAsia="宋体" w:hAnsi="Helvetica Neue" w:cs="宋体"/>
          <w:color w:val="333333"/>
          <w:kern w:val="0"/>
          <w:szCs w:val="21"/>
        </w:rPr>
        <w:t>备份程序框架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用于通过双面</w:t>
      </w:r>
      <w:r w:rsidRPr="0073272E">
        <w:rPr>
          <w:rFonts w:ascii="Helvetica Neue" w:eastAsia="宋体" w:hAnsi="Helvetica Neue" w:cs="宋体"/>
          <w:b/>
          <w:bCs/>
          <w:color w:val="333333"/>
          <w:kern w:val="0"/>
          <w:szCs w:val="21"/>
        </w:rPr>
        <w:t>验证</w:t>
      </w:r>
      <w:r w:rsidRPr="0073272E">
        <w:rPr>
          <w:rFonts w:ascii="Helvetica Neue" w:eastAsia="宋体" w:hAnsi="Helvetica Neue" w:cs="宋体"/>
          <w:color w:val="333333"/>
          <w:kern w:val="0"/>
          <w:szCs w:val="21"/>
        </w:rPr>
        <w:t>跟踪传感器数据和实体交互。</w:t>
      </w:r>
      <w:r w:rsidRPr="0073272E">
        <w:rPr>
          <w:rFonts w:ascii="Helvetica Neue" w:eastAsia="宋体" w:hAnsi="Helvetica Neue" w:cs="宋体"/>
          <w:color w:val="333333"/>
          <w:kern w:val="0"/>
          <w:szCs w:val="21"/>
        </w:rPr>
        <w:t xml:space="preserve">b-fica </w:t>
      </w:r>
      <w:r w:rsidRPr="0073272E">
        <w:rPr>
          <w:rFonts w:ascii="Helvetica Neue" w:eastAsia="宋体" w:hAnsi="Helvetica Neue" w:cs="宋体"/>
          <w:color w:val="333333"/>
          <w:kern w:val="0"/>
          <w:szCs w:val="21"/>
        </w:rPr>
        <w:t>使用具有两个分区的许可</w:t>
      </w:r>
      <w:r w:rsidRPr="0073272E">
        <w:rPr>
          <w:rFonts w:ascii="Helvetica Neue" w:eastAsia="宋体" w:hAnsi="Helvetica Neue" w:cs="宋体"/>
          <w:color w:val="333333"/>
          <w:kern w:val="0"/>
          <w:szCs w:val="21"/>
        </w:rPr>
        <w:t xml:space="preserve"> bc </w:t>
      </w:r>
      <w:r w:rsidRPr="0073272E">
        <w:rPr>
          <w:rFonts w:ascii="Helvetica Neue" w:eastAsia="宋体" w:hAnsi="Helvetica Neue" w:cs="宋体"/>
          <w:color w:val="333333"/>
          <w:kern w:val="0"/>
          <w:szCs w:val="21"/>
        </w:rPr>
        <w:t>在需要了解的基础上共享信息。它还使用多签名事务来证明指令的执行、可靠性和可审核性</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还使用动态轻量级共识和验证协议来防止证据更改。定性评价显示</w:t>
      </w:r>
      <w:r w:rsidRPr="0073272E">
        <w:rPr>
          <w:rFonts w:ascii="Helvetica Neue" w:eastAsia="宋体" w:hAnsi="Helvetica Neue" w:cs="宋体"/>
          <w:color w:val="333333"/>
          <w:kern w:val="0"/>
          <w:szCs w:val="21"/>
        </w:rPr>
        <w:t xml:space="preserve">, b-fica </w:t>
      </w:r>
      <w:r w:rsidRPr="0073272E">
        <w:rPr>
          <w:rFonts w:ascii="Helvetica Neue" w:eastAsia="宋体" w:hAnsi="Helvetica Neue" w:cs="宋体"/>
          <w:color w:val="333333"/>
          <w:kern w:val="0"/>
          <w:szCs w:val="21"/>
        </w:rPr>
        <w:t>能够抵御来自潜在责任实体的几次安全攻击。最后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仿真结果表明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与最新技术相比</w:t>
      </w:r>
      <w:r w:rsidRPr="0073272E">
        <w:rPr>
          <w:rFonts w:ascii="Helvetica Neue" w:eastAsia="宋体" w:hAnsi="Helvetica Neue" w:cs="宋体"/>
          <w:color w:val="333333"/>
          <w:kern w:val="0"/>
          <w:szCs w:val="21"/>
        </w:rPr>
        <w:t xml:space="preserve">, b-fica </w:t>
      </w:r>
      <w:r w:rsidRPr="0073272E">
        <w:rPr>
          <w:rFonts w:ascii="Helvetica Neue" w:eastAsia="宋体" w:hAnsi="Helvetica Neue" w:cs="宋体"/>
          <w:color w:val="333333"/>
          <w:kern w:val="0"/>
          <w:szCs w:val="21"/>
        </w:rPr>
        <w:t>减少了处理时间</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其延迟开销在实际情况下可以忽略不计</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而且具有边际安全成本。少</w:t>
      </w:r>
    </w:p>
    <w:p w14:paraId="52F026CA"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6</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15</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6</w:t>
      </w:r>
      <w:r w:rsidRPr="0073272E">
        <w:rPr>
          <w:rFonts w:ascii="Helvetica Neue" w:eastAsia="宋体" w:hAnsi="Helvetica Neue" w:cs="宋体"/>
          <w:color w:val="333333"/>
          <w:kern w:val="0"/>
          <w:szCs w:val="21"/>
        </w:rPr>
        <w:t>月。</w:t>
      </w:r>
    </w:p>
    <w:p w14:paraId="620CEC2C"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:10 </w:t>
      </w:r>
      <w:r w:rsidRPr="0073272E">
        <w:rPr>
          <w:rFonts w:ascii="Helvetica Neue" w:eastAsia="宋体" w:hAnsi="Helvetica Neue" w:cs="宋体"/>
          <w:color w:val="333333"/>
          <w:kern w:val="0"/>
          <w:szCs w:val="21"/>
        </w:rPr>
        <w:t>页</w:t>
      </w:r>
      <w:r w:rsidRPr="0073272E">
        <w:rPr>
          <w:rFonts w:ascii="Helvetica Neue" w:eastAsia="宋体" w:hAnsi="Helvetica Neue" w:cs="宋体"/>
          <w:color w:val="333333"/>
          <w:kern w:val="0"/>
          <w:szCs w:val="21"/>
        </w:rPr>
        <w:t xml:space="preserve">, 3 </w:t>
      </w:r>
      <w:r w:rsidRPr="0073272E">
        <w:rPr>
          <w:rFonts w:ascii="Helvetica Neue" w:eastAsia="宋体" w:hAnsi="Helvetica Neue" w:cs="宋体"/>
          <w:color w:val="333333"/>
          <w:kern w:val="0"/>
          <w:szCs w:val="21"/>
        </w:rPr>
        <w:t>个数字</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并接受在</w:t>
      </w:r>
      <w:r w:rsidRPr="0073272E">
        <w:rPr>
          <w:rFonts w:ascii="Helvetica Neue" w:eastAsia="宋体" w:hAnsi="Helvetica Neue" w:cs="宋体"/>
          <w:color w:val="333333"/>
          <w:kern w:val="0"/>
          <w:szCs w:val="21"/>
        </w:rPr>
        <w:t xml:space="preserve"> ieee 2018 </w:t>
      </w:r>
      <w:r w:rsidRPr="0073272E">
        <w:rPr>
          <w:rFonts w:ascii="Helvetica Neue" w:eastAsia="宋体" w:hAnsi="Helvetica Neue" w:cs="宋体"/>
          <w:color w:val="333333"/>
          <w:kern w:val="0"/>
          <w:szCs w:val="21"/>
        </w:rPr>
        <w:t>国际区块链会议上发布</w:t>
      </w:r>
    </w:p>
    <w:p w14:paraId="24CD3731" w14:textId="77777777" w:rsidR="0073272E" w:rsidRPr="0073272E" w:rsidRDefault="005E755D" w:rsidP="0073272E">
      <w:pPr>
        <w:widowControl/>
        <w:numPr>
          <w:ilvl w:val="0"/>
          <w:numId w:val="1"/>
        </w:numPr>
        <w:spacing w:after="60"/>
        <w:ind w:left="480"/>
        <w:jc w:val="left"/>
        <w:divId w:val="2108650066"/>
        <w:rPr>
          <w:rFonts w:ascii="Helvetica Neue" w:eastAsia="宋体" w:hAnsi="Helvetica Neue" w:cs="宋体"/>
          <w:b/>
          <w:bCs/>
          <w:color w:val="333333"/>
          <w:kern w:val="0"/>
          <w:sz w:val="22"/>
        </w:rPr>
      </w:pPr>
      <w:hyperlink r:id="rId161"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xiv:1806. 01223</w:t>
        </w:r>
      </w:hyperlink>
      <w:r w:rsidR="0073272E" w:rsidRPr="0073272E">
        <w:rPr>
          <w:rFonts w:ascii="Helvetica Neue" w:eastAsia="宋体" w:hAnsi="Helvetica Neue" w:cs="宋体"/>
          <w:b/>
          <w:bCs/>
          <w:color w:val="333333"/>
          <w:kern w:val="0"/>
          <w:sz w:val="22"/>
        </w:rPr>
        <w:t>[</w:t>
      </w:r>
      <w:hyperlink r:id="rId162"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163"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q-finr. rm</w:t>
      </w:r>
    </w:p>
    <w:p w14:paraId="6FCB1928"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随机因子模型的最优比例再保险和投资</w:t>
      </w:r>
    </w:p>
    <w:p w14:paraId="5D9102E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164" w:history="1">
        <w:r w:rsidRPr="0073272E">
          <w:rPr>
            <w:rFonts w:ascii="Helvetica Neue" w:eastAsia="宋体" w:hAnsi="Helvetica Neue" w:cs="宋体"/>
            <w:color w:val="0068AC"/>
            <w:kern w:val="0"/>
            <w:szCs w:val="21"/>
          </w:rPr>
          <w:t>matteo brachetta</w:t>
        </w:r>
      </w:hyperlink>
      <w:r w:rsidRPr="0073272E">
        <w:rPr>
          <w:rFonts w:ascii="Helvetica Neue" w:eastAsia="宋体" w:hAnsi="Helvetica Neue" w:cs="宋体"/>
          <w:color w:val="333333"/>
          <w:kern w:val="0"/>
          <w:szCs w:val="21"/>
        </w:rPr>
        <w:t>, </w:t>
      </w:r>
      <w:hyperlink r:id="rId165" w:history="1">
        <w:r w:rsidRPr="0073272E">
          <w:rPr>
            <w:rFonts w:ascii="Helvetica Neue" w:eastAsia="宋体" w:hAnsi="Helvetica Neue" w:cs="宋体"/>
            <w:color w:val="0068AC"/>
            <w:kern w:val="0"/>
            <w:szCs w:val="21"/>
          </w:rPr>
          <w:t>cl</w:t>
        </w:r>
        <w:r w:rsidRPr="0073272E">
          <w:rPr>
            <w:rFonts w:ascii="Helvetica Neue" w:eastAsia="宋体" w:hAnsi="Helvetica Neue" w:cs="宋体"/>
            <w:color w:val="0068AC"/>
            <w:kern w:val="0"/>
            <w:szCs w:val="21"/>
          </w:rPr>
          <w:t>奎</w:t>
        </w:r>
        <w:r w:rsidRPr="0073272E">
          <w:rPr>
            <w:rFonts w:ascii="Helvetica Neue" w:eastAsia="宋体" w:hAnsi="Helvetica Neue" w:cs="宋体"/>
            <w:color w:val="0068AC"/>
            <w:kern w:val="0"/>
            <w:szCs w:val="21"/>
          </w:rPr>
          <w:t xml:space="preserve"> a ceci</w:t>
        </w:r>
      </w:hyperlink>
    </w:p>
    <w:p w14:paraId="1F28223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文摘</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在这项工作中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我们研究了最佳比例再投资策略的保险公司</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希望最大限度地提高其最终财富在有限的时间范围内的预期指数效用。我们的目标是扩展经典的</w:t>
      </w:r>
      <w:r w:rsidRPr="0073272E">
        <w:rPr>
          <w:rFonts w:ascii="Helvetica Neue" w:eastAsia="宋体" w:hAnsi="Helvetica Neue" w:cs="宋体"/>
          <w:color w:val="333333"/>
          <w:kern w:val="0"/>
          <w:szCs w:val="21"/>
        </w:rPr>
        <w:t xml:space="preserve"> cramer-lundberg </w:t>
      </w:r>
      <w:r w:rsidRPr="0073272E">
        <w:rPr>
          <w:rFonts w:ascii="Helvetica Neue" w:eastAsia="宋体" w:hAnsi="Helvetica Neue" w:cs="宋体"/>
          <w:color w:val="333333"/>
          <w:kern w:val="0"/>
          <w:szCs w:val="21"/>
        </w:rPr>
        <w:t>模型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引入一个随机因素</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影响索赔到达过程的强度</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由</w:t>
      </w:r>
      <w:r w:rsidRPr="0073272E">
        <w:rPr>
          <w:rFonts w:ascii="Helvetica Neue" w:eastAsia="宋体" w:hAnsi="Helvetica Neue" w:cs="宋体"/>
          <w:color w:val="333333"/>
          <w:kern w:val="0"/>
          <w:szCs w:val="21"/>
        </w:rPr>
        <w:t xml:space="preserve"> cox </w:t>
      </w:r>
      <w:r w:rsidRPr="0073272E">
        <w:rPr>
          <w:rFonts w:ascii="Helvetica Neue" w:eastAsia="宋体" w:hAnsi="Helvetica Neue" w:cs="宋体"/>
          <w:color w:val="333333"/>
          <w:kern w:val="0"/>
          <w:szCs w:val="21"/>
        </w:rPr>
        <w:t>过程</w:t>
      </w:r>
      <w:r w:rsidRPr="0073272E">
        <w:rPr>
          <w:rFonts w:ascii="Helvetica Neue" w:eastAsia="宋体" w:hAnsi="Helvetica Neue" w:cs="宋体"/>
          <w:color w:val="333333"/>
          <w:kern w:val="0"/>
          <w:szCs w:val="21"/>
        </w:rPr>
        <w:lastRenderedPageBreak/>
        <w:t>描述</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以及</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和再保险保费。利用基于哈密顿</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雅各布奇</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贝尔曼方程的经典随机控制方法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对最优策略进行了描述</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并通过两个后向偏微分方程的经典解给出了值函数的验证结果</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讨论了这些解的存在性和唯一性。给出了各种溢价计算原理下的结果</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提出了一种新的保费计算规则</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以获得更现实的策略</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更好地适应我们的随机因子模型。最后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进行了数值模拟</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得到了灵敏度分析。少</w:t>
      </w:r>
    </w:p>
    <w:p w14:paraId="61B585D3"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6</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4</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6</w:t>
      </w:r>
      <w:r w:rsidRPr="0073272E">
        <w:rPr>
          <w:rFonts w:ascii="Helvetica Neue" w:eastAsia="宋体" w:hAnsi="Helvetica Neue" w:cs="宋体"/>
          <w:color w:val="333333"/>
          <w:kern w:val="0"/>
          <w:szCs w:val="21"/>
        </w:rPr>
        <w:t>月。</w:t>
      </w:r>
    </w:p>
    <w:p w14:paraId="0BDBD46F"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:35 </w:t>
      </w:r>
      <w:r w:rsidRPr="0073272E">
        <w:rPr>
          <w:rFonts w:ascii="Helvetica Neue" w:eastAsia="宋体" w:hAnsi="Helvetica Neue" w:cs="宋体"/>
          <w:color w:val="333333"/>
          <w:kern w:val="0"/>
          <w:szCs w:val="21"/>
        </w:rPr>
        <w:t>页</w:t>
      </w:r>
      <w:r w:rsidRPr="0073272E">
        <w:rPr>
          <w:rFonts w:ascii="Helvetica Neue" w:eastAsia="宋体" w:hAnsi="Helvetica Neue" w:cs="宋体"/>
          <w:color w:val="333333"/>
          <w:kern w:val="0"/>
          <w:szCs w:val="21"/>
        </w:rPr>
        <w:t>, 7</w:t>
      </w:r>
      <w:r w:rsidRPr="0073272E">
        <w:rPr>
          <w:rFonts w:ascii="Helvetica Neue" w:eastAsia="宋体" w:hAnsi="Helvetica Neue" w:cs="宋体"/>
          <w:color w:val="333333"/>
          <w:kern w:val="0"/>
          <w:szCs w:val="21"/>
        </w:rPr>
        <w:t>个数字</w:t>
      </w:r>
    </w:p>
    <w:p w14:paraId="0B716591"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 xml:space="preserve">msc </w:t>
      </w:r>
      <w:r w:rsidRPr="0073272E">
        <w:rPr>
          <w:rFonts w:ascii="Helvetica Neue" w:eastAsia="宋体" w:hAnsi="Helvetica Neue" w:cs="宋体"/>
          <w:color w:val="333333"/>
          <w:kern w:val="0"/>
          <w:szCs w:val="21"/>
        </w:rPr>
        <w:t>类</w:t>
      </w:r>
      <w:r w:rsidRPr="0073272E">
        <w:rPr>
          <w:rFonts w:ascii="Helvetica Neue" w:eastAsia="宋体" w:hAnsi="Helvetica Neue" w:cs="宋体"/>
          <w:color w:val="333333"/>
          <w:kern w:val="0"/>
          <w:szCs w:val="21"/>
        </w:rPr>
        <w:t>: 93e20;91b30;60g57;60j75</w:t>
      </w:r>
    </w:p>
    <w:p w14:paraId="18522AD8" w14:textId="77777777" w:rsidR="0073272E" w:rsidRPr="0073272E" w:rsidRDefault="005E755D" w:rsidP="0073272E">
      <w:pPr>
        <w:widowControl/>
        <w:numPr>
          <w:ilvl w:val="0"/>
          <w:numId w:val="1"/>
        </w:numPr>
        <w:spacing w:after="60"/>
        <w:ind w:left="480"/>
        <w:jc w:val="left"/>
        <w:divId w:val="1529103405"/>
        <w:rPr>
          <w:rFonts w:ascii="Helvetica Neue" w:eastAsia="宋体" w:hAnsi="Helvetica Neue" w:cs="宋体"/>
          <w:b/>
          <w:bCs/>
          <w:color w:val="333333"/>
          <w:kern w:val="0"/>
          <w:sz w:val="22"/>
        </w:rPr>
      </w:pPr>
      <w:hyperlink r:id="rId166"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xiv:806.00882</w:t>
        </w:r>
      </w:hyperlink>
      <w:r w:rsidR="0073272E" w:rsidRPr="0073272E">
        <w:rPr>
          <w:rFonts w:ascii="Helvetica Neue" w:eastAsia="宋体" w:hAnsi="Helvetica Neue" w:cs="宋体"/>
          <w:b/>
          <w:bCs/>
          <w:color w:val="333333"/>
          <w:kern w:val="0"/>
          <w:sz w:val="22"/>
        </w:rPr>
        <w:t>[</w:t>
      </w:r>
      <w:hyperlink r:id="rId167"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168"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。艾</w:t>
      </w:r>
    </w:p>
    <w:p w14:paraId="234258AB"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多元回归链图分解的结构学习</w:t>
      </w:r>
    </w:p>
    <w:p w14:paraId="4350547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169" w:history="1">
        <w:r w:rsidRPr="0073272E">
          <w:rPr>
            <w:rFonts w:ascii="Helvetica Neue" w:eastAsia="宋体" w:hAnsi="Helvetica Neue" w:cs="宋体"/>
            <w:color w:val="0068AC"/>
            <w:kern w:val="0"/>
            <w:szCs w:val="21"/>
          </w:rPr>
          <w:t>mohammad ali javidian</w:t>
        </w:r>
      </w:hyperlink>
      <w:r w:rsidRPr="0073272E">
        <w:rPr>
          <w:rFonts w:ascii="Helvetica Neue" w:eastAsia="宋体" w:hAnsi="Helvetica Neue" w:cs="宋体"/>
          <w:color w:val="333333"/>
          <w:kern w:val="0"/>
          <w:szCs w:val="21"/>
        </w:rPr>
        <w:t>, </w:t>
      </w:r>
      <w:hyperlink r:id="rId170" w:history="1">
        <w:r w:rsidRPr="0073272E">
          <w:rPr>
            <w:rFonts w:ascii="Helvetica Neue" w:eastAsia="宋体" w:hAnsi="Helvetica Neue" w:cs="宋体"/>
            <w:color w:val="0068AC"/>
            <w:kern w:val="0"/>
            <w:szCs w:val="21"/>
          </w:rPr>
          <w:t>marco valtorta</w:t>
        </w:r>
      </w:hyperlink>
    </w:p>
    <w:p w14:paraId="7BC42EFD"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我们将</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谢特等人</w:t>
      </w:r>
      <w:r w:rsidRPr="0073272E">
        <w:rPr>
          <w:rFonts w:ascii="Helvetica Neue" w:eastAsia="宋体" w:hAnsi="Helvetica Neue" w:cs="宋体"/>
          <w:color w:val="333333"/>
          <w:kern w:val="0"/>
          <w:szCs w:val="21"/>
        </w:rPr>
        <w:t>, 2006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提出的学习贝叶斯网络</w:t>
      </w:r>
      <w:r w:rsidRPr="0073272E">
        <w:rPr>
          <w:rFonts w:ascii="Helvetica Neue" w:eastAsia="宋体" w:hAnsi="Helvetica Neue" w:cs="宋体"/>
          <w:color w:val="333333"/>
          <w:kern w:val="0"/>
          <w:szCs w:val="21"/>
        </w:rPr>
        <w:t xml:space="preserve"> (bn) </w:t>
      </w:r>
      <w:r w:rsidRPr="0073272E">
        <w:rPr>
          <w:rFonts w:ascii="Helvetica Neue" w:eastAsia="宋体" w:hAnsi="Helvetica Neue" w:cs="宋体"/>
          <w:color w:val="333333"/>
          <w:kern w:val="0"/>
          <w:szCs w:val="21"/>
        </w:rPr>
        <w:t>的分解方法扩展到学习多元回归链图</w:t>
      </w:r>
      <w:r w:rsidRPr="0073272E">
        <w:rPr>
          <w:rFonts w:ascii="Helvetica Neue" w:eastAsia="宋体" w:hAnsi="Helvetica Neue" w:cs="宋体"/>
          <w:color w:val="333333"/>
          <w:kern w:val="0"/>
          <w:szCs w:val="21"/>
        </w:rPr>
        <w:t xml:space="preserve"> (mvr cg), </w:t>
      </w:r>
      <w:r w:rsidRPr="0073272E">
        <w:rPr>
          <w:rFonts w:ascii="Helvetica Neue" w:eastAsia="宋体" w:hAnsi="Helvetica Neue" w:cs="宋体"/>
          <w:color w:val="333333"/>
          <w:kern w:val="0"/>
          <w:szCs w:val="21"/>
        </w:rPr>
        <w:t>其中包括</w:t>
      </w:r>
      <w:r w:rsidRPr="0073272E">
        <w:rPr>
          <w:rFonts w:ascii="Helvetica Neue" w:eastAsia="宋体" w:hAnsi="Helvetica Neue" w:cs="宋体"/>
          <w:color w:val="333333"/>
          <w:kern w:val="0"/>
          <w:szCs w:val="21"/>
        </w:rPr>
        <w:t xml:space="preserve"> bn </w:t>
      </w:r>
      <w:r w:rsidRPr="0073272E">
        <w:rPr>
          <w:rFonts w:ascii="Helvetica Neue" w:eastAsia="宋体" w:hAnsi="Helvetica Neue" w:cs="宋体"/>
          <w:color w:val="333333"/>
          <w:kern w:val="0"/>
          <w:szCs w:val="21"/>
        </w:rPr>
        <w:t>作为特例。这种分解方法的优点同样适用于更一般的环境</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降低计算独立性测试的复杂性和增强其能力。此外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利用双定向边缘可以在</w:t>
      </w:r>
      <w:r w:rsidRPr="0073272E">
        <w:rPr>
          <w:rFonts w:ascii="Helvetica Neue" w:eastAsia="宋体" w:hAnsi="Helvetica Neue" w:cs="宋体"/>
          <w:color w:val="333333"/>
          <w:kern w:val="0"/>
          <w:szCs w:val="21"/>
        </w:rPr>
        <w:t xml:space="preserve"> mvr cg </w:t>
      </w:r>
      <w:r w:rsidRPr="0073272E">
        <w:rPr>
          <w:rFonts w:ascii="Helvetica Neue" w:eastAsia="宋体" w:hAnsi="Helvetica Neue" w:cs="宋体"/>
          <w:color w:val="333333"/>
          <w:kern w:val="0"/>
          <w:szCs w:val="21"/>
        </w:rPr>
        <w:t>中表示潜在</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隐藏</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变量</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我们的算法可以正确地恢复任何忠实于</w:t>
      </w:r>
      <w:r w:rsidRPr="0073272E">
        <w:rPr>
          <w:rFonts w:ascii="Helvetica Neue" w:eastAsia="宋体" w:hAnsi="Helvetica Neue" w:cs="宋体"/>
          <w:color w:val="333333"/>
          <w:kern w:val="0"/>
          <w:szCs w:val="21"/>
        </w:rPr>
        <w:t xml:space="preserve"> mvr cg </w:t>
      </w:r>
      <w:r w:rsidRPr="0073272E">
        <w:rPr>
          <w:rFonts w:ascii="Helvetica Neue" w:eastAsia="宋体" w:hAnsi="Helvetica Neue" w:cs="宋体"/>
          <w:color w:val="333333"/>
          <w:kern w:val="0"/>
          <w:szCs w:val="21"/>
        </w:rPr>
        <w:t>的独立结构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从而大大扩展了基于分解的应用范围模型选择技术。虽然我们的新算法与</w:t>
      </w:r>
      <w:r w:rsidRPr="0073272E">
        <w:rPr>
          <w:rFonts w:ascii="Helvetica Neue" w:eastAsia="宋体" w:hAnsi="Helvetica Neue" w:cs="宋体"/>
          <w:color w:val="333333"/>
          <w:kern w:val="0"/>
          <w:szCs w:val="21"/>
        </w:rPr>
        <w:t xml:space="preserve"> bn </w:t>
      </w:r>
      <w:r w:rsidRPr="0073272E">
        <w:rPr>
          <w:rFonts w:ascii="Helvetica Neue" w:eastAsia="宋体" w:hAnsi="Helvetica Neue" w:cs="宋体"/>
          <w:color w:val="333333"/>
          <w:kern w:val="0"/>
          <w:szCs w:val="21"/>
        </w:rPr>
        <w:t>中的算法具有相同的复杂性</w:t>
      </w:r>
      <w:r w:rsidRPr="0073272E">
        <w:rPr>
          <w:rFonts w:ascii="Helvetica Neue" w:eastAsia="宋体" w:hAnsi="Helvetica Neue" w:cs="宋体"/>
          <w:color w:val="333333"/>
          <w:kern w:val="0"/>
          <w:szCs w:val="21"/>
        </w:rPr>
        <w:t xml:space="preserve"> (xie </w:t>
      </w:r>
      <w:r w:rsidRPr="0073272E">
        <w:rPr>
          <w:rFonts w:ascii="Helvetica Neue" w:eastAsia="宋体" w:hAnsi="Helvetica Neue" w:cs="宋体"/>
          <w:color w:val="333333"/>
          <w:kern w:val="0"/>
          <w:szCs w:val="21"/>
        </w:rPr>
        <w:t>等人</w:t>
      </w:r>
      <w:r w:rsidRPr="0073272E">
        <w:rPr>
          <w:rFonts w:ascii="Helvetica Neue" w:eastAsia="宋体" w:hAnsi="Helvetica Neue" w:cs="宋体"/>
          <w:color w:val="333333"/>
          <w:kern w:val="0"/>
          <w:szCs w:val="21"/>
        </w:rPr>
        <w:t>, 2006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但它需要一般</w:t>
      </w:r>
      <w:r w:rsidRPr="0073272E">
        <w:rPr>
          <w:rFonts w:ascii="Helvetica Neue" w:eastAsia="宋体" w:hAnsi="Helvetica Neue" w:cs="宋体"/>
          <w:color w:val="333333"/>
          <w:kern w:val="0"/>
          <w:szCs w:val="21"/>
        </w:rPr>
        <w:t xml:space="preserve"> mvr cg </w:t>
      </w:r>
      <w:r w:rsidRPr="0073272E">
        <w:rPr>
          <w:rFonts w:ascii="Helvetica Neue" w:eastAsia="宋体" w:hAnsi="Helvetica Neue" w:cs="宋体"/>
          <w:color w:val="333333"/>
          <w:kern w:val="0"/>
          <w:szCs w:val="21"/>
        </w:rPr>
        <w:t>的更大组件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w:t>
      </w:r>
      <w:r w:rsidRPr="0073272E">
        <w:rPr>
          <w:rFonts w:ascii="Helvetica Neue" w:eastAsia="宋体" w:hAnsi="Helvetica Neue" w:cs="宋体"/>
          <w:b/>
          <w:bCs/>
          <w:color w:val="333333"/>
          <w:kern w:val="0"/>
          <w:szCs w:val="21"/>
        </w:rPr>
        <w:t>确保</w:t>
      </w:r>
      <w:r w:rsidRPr="0073272E">
        <w:rPr>
          <w:rFonts w:ascii="Helvetica Neue" w:eastAsia="宋体" w:hAnsi="Helvetica Neue" w:cs="宋体"/>
          <w:color w:val="333333"/>
          <w:kern w:val="0"/>
          <w:szCs w:val="21"/>
        </w:rPr>
        <w:t>有足够的数据来估计参数。少</w:t>
      </w:r>
    </w:p>
    <w:p w14:paraId="304BAC1A"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6</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6</w:t>
      </w:r>
      <w:r w:rsidRPr="0073272E">
        <w:rPr>
          <w:rFonts w:ascii="Helvetica Neue" w:eastAsia="宋体" w:hAnsi="Helvetica Neue" w:cs="宋体"/>
          <w:color w:val="333333"/>
          <w:kern w:val="0"/>
          <w:szCs w:val="21"/>
        </w:rPr>
        <w:t>月。</w:t>
      </w:r>
    </w:p>
    <w:p w14:paraId="62163597"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:19 </w:t>
      </w:r>
      <w:r w:rsidRPr="0073272E">
        <w:rPr>
          <w:rFonts w:ascii="Helvetica Neue" w:eastAsia="宋体" w:hAnsi="Helvetica Neue" w:cs="宋体"/>
          <w:color w:val="333333"/>
          <w:kern w:val="0"/>
          <w:szCs w:val="21"/>
        </w:rPr>
        <w:t>页</w:t>
      </w:r>
      <w:r w:rsidRPr="0073272E">
        <w:rPr>
          <w:rFonts w:ascii="Helvetica Neue" w:eastAsia="宋体" w:hAnsi="Helvetica Neue" w:cs="宋体"/>
          <w:color w:val="333333"/>
          <w:kern w:val="0"/>
          <w:szCs w:val="21"/>
        </w:rPr>
        <w:t>, 6</w:t>
      </w:r>
      <w:r w:rsidRPr="0073272E">
        <w:rPr>
          <w:rFonts w:ascii="Helvetica Neue" w:eastAsia="宋体" w:hAnsi="Helvetica Neue" w:cs="宋体"/>
          <w:color w:val="333333"/>
          <w:kern w:val="0"/>
          <w:szCs w:val="21"/>
        </w:rPr>
        <w:t>个数字</w:t>
      </w:r>
    </w:p>
    <w:p w14:paraId="0912BB06" w14:textId="77777777" w:rsidR="0073272E" w:rsidRPr="0073272E" w:rsidRDefault="005E755D" w:rsidP="0073272E">
      <w:pPr>
        <w:widowControl/>
        <w:numPr>
          <w:ilvl w:val="0"/>
          <w:numId w:val="1"/>
        </w:numPr>
        <w:spacing w:after="60"/>
        <w:ind w:left="480"/>
        <w:jc w:val="left"/>
        <w:divId w:val="2093771952"/>
        <w:rPr>
          <w:rFonts w:ascii="Helvetica Neue" w:eastAsia="宋体" w:hAnsi="Helvetica Neue" w:cs="宋体"/>
          <w:b/>
          <w:bCs/>
          <w:color w:val="333333"/>
          <w:kern w:val="0"/>
          <w:sz w:val="22"/>
        </w:rPr>
      </w:pPr>
      <w:hyperlink r:id="rId171"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1805 5.12222</w:t>
        </w:r>
      </w:hyperlink>
      <w:r w:rsidR="0073272E" w:rsidRPr="0073272E">
        <w:rPr>
          <w:rFonts w:ascii="Helvetica Neue" w:eastAsia="宋体" w:hAnsi="Helvetica Neue" w:cs="宋体"/>
          <w:b/>
          <w:bCs/>
          <w:color w:val="333333"/>
          <w:kern w:val="0"/>
          <w:sz w:val="22"/>
        </w:rPr>
        <w:t>[</w:t>
      </w:r>
      <w:hyperlink r:id="rId172"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173"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q-finr. rm</w:t>
      </w:r>
    </w:p>
    <w:p w14:paraId="2E9D8E80"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再保险网络中的级联损失</w:t>
      </w:r>
    </w:p>
    <w:p w14:paraId="6D709C9D"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174" w:history="1">
        <w:r w:rsidRPr="0073272E">
          <w:rPr>
            <w:rFonts w:ascii="Helvetica Neue" w:eastAsia="宋体" w:hAnsi="Helvetica Neue" w:cs="宋体"/>
            <w:color w:val="0068AC"/>
            <w:kern w:val="0"/>
            <w:szCs w:val="21"/>
          </w:rPr>
          <w:t>ariah klages-mundt</w:t>
        </w:r>
      </w:hyperlink>
      <w:r w:rsidRPr="0073272E">
        <w:rPr>
          <w:rFonts w:ascii="Helvetica Neue" w:eastAsia="宋体" w:hAnsi="Helvetica Neue" w:cs="宋体"/>
          <w:color w:val="333333"/>
          <w:kern w:val="0"/>
          <w:szCs w:val="21"/>
        </w:rPr>
        <w:t>, </w:t>
      </w:r>
      <w:hyperlink r:id="rId175" w:history="1">
        <w:r w:rsidRPr="0073272E">
          <w:rPr>
            <w:rFonts w:ascii="Helvetica Neue" w:eastAsia="宋体" w:hAnsi="Helvetica Neue" w:cs="宋体"/>
            <w:color w:val="0068AC"/>
            <w:kern w:val="0"/>
            <w:szCs w:val="21"/>
          </w:rPr>
          <w:t>andea minca</w:t>
        </w:r>
      </w:hyperlink>
    </w:p>
    <w:p w14:paraId="14352441"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文摘</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我们建立了再保险网络传染的模型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主要</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的损失通过网络分散。我们的模型处理一般再保险合同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如典型的超额损失合同。我们发现</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更简单的模型存在于文学中</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即比例再保险</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大大低估了传染风险。我们描述了模型的不动点</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并开发了有效的算法来计算在网络结构条件下的收敛性和速度的传染。我们描述了有问题的图形结构和非线性的奇异情况</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这些情况导致网络效应主导系统的整体支付。最后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我们将我们的模型应用到现实世界再保险网络的数据中。我们的仿真结果表明</w:t>
      </w:r>
      <w:r w:rsidRPr="0073272E">
        <w:rPr>
          <w:rFonts w:ascii="Helvetica Neue" w:eastAsia="宋体" w:hAnsi="Helvetica Neue" w:cs="宋体"/>
          <w:color w:val="333333"/>
          <w:kern w:val="0"/>
          <w:szCs w:val="21"/>
        </w:rPr>
        <w:t xml:space="preserve">: (1) </w:t>
      </w:r>
      <w:r w:rsidRPr="0073272E">
        <w:rPr>
          <w:rFonts w:ascii="Helvetica Neue" w:eastAsia="宋体" w:hAnsi="Helvetica Neue" w:cs="宋体"/>
          <w:color w:val="333333"/>
          <w:kern w:val="0"/>
          <w:szCs w:val="21"/>
        </w:rPr>
        <w:t>再保险网络对参数的敏感性极大。即使在小的网络不确定性下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一家公司也可能对其损失非常不确定。</w:t>
      </w:r>
      <w:r w:rsidRPr="0073272E">
        <w:rPr>
          <w:rFonts w:ascii="Helvetica Neue" w:eastAsia="宋体" w:hAnsi="Helvetica Neue" w:cs="宋体"/>
          <w:color w:val="333333"/>
          <w:kern w:val="0"/>
          <w:szCs w:val="21"/>
        </w:rPr>
        <w:t xml:space="preserve">(2) </w:t>
      </w:r>
      <w:r w:rsidRPr="0073272E">
        <w:rPr>
          <w:rFonts w:ascii="Helvetica Neue" w:eastAsia="宋体" w:hAnsi="Helvetica Neue" w:cs="宋体"/>
          <w:color w:val="333333"/>
          <w:kern w:val="0"/>
          <w:szCs w:val="21"/>
        </w:rPr>
        <w:t>我们的敏感性结果揭示了企业合作防止欺诈的新动力</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因为即使是小欺诈案件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也会对整个网络的损失产生超大的影响。</w:t>
      </w:r>
      <w:r w:rsidRPr="0073272E">
        <w:rPr>
          <w:rFonts w:ascii="Helvetica Neue" w:eastAsia="宋体" w:hAnsi="Helvetica Neue" w:cs="宋体"/>
          <w:color w:val="333333"/>
          <w:kern w:val="0"/>
          <w:szCs w:val="21"/>
        </w:rPr>
        <w:t xml:space="preserve">(3) </w:t>
      </w:r>
      <w:r w:rsidRPr="0073272E">
        <w:rPr>
          <w:rFonts w:ascii="Helvetica Neue" w:eastAsia="宋体" w:hAnsi="Helvetica Neue" w:cs="宋体"/>
          <w:color w:val="333333"/>
          <w:kern w:val="0"/>
          <w:szCs w:val="21"/>
        </w:rPr>
        <w:t>过度损失导致的非线性合同混淆了风险</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并可能在现实世界系统中造成超额成本。少</w:t>
      </w:r>
    </w:p>
    <w:p w14:paraId="55BC96C5"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8</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29</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5</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30</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5</w:t>
      </w:r>
      <w:r w:rsidRPr="0073272E">
        <w:rPr>
          <w:rFonts w:ascii="Helvetica Neue" w:eastAsia="宋体" w:hAnsi="Helvetica Neue" w:cs="宋体"/>
          <w:color w:val="333333"/>
          <w:kern w:val="0"/>
          <w:szCs w:val="21"/>
        </w:rPr>
        <w:t>月。</w:t>
      </w:r>
    </w:p>
    <w:p w14:paraId="3EF0F682" w14:textId="77777777" w:rsidR="0073272E" w:rsidRPr="0073272E" w:rsidRDefault="005E755D" w:rsidP="0073272E">
      <w:pPr>
        <w:widowControl/>
        <w:numPr>
          <w:ilvl w:val="0"/>
          <w:numId w:val="1"/>
        </w:numPr>
        <w:spacing w:after="60"/>
        <w:ind w:left="480"/>
        <w:jc w:val="left"/>
        <w:divId w:val="1179735422"/>
        <w:rPr>
          <w:rFonts w:ascii="Helvetica Neue" w:eastAsia="宋体" w:hAnsi="Helvetica Neue" w:cs="宋体"/>
          <w:b/>
          <w:bCs/>
          <w:color w:val="333333"/>
          <w:kern w:val="0"/>
          <w:sz w:val="22"/>
        </w:rPr>
      </w:pPr>
      <w:hyperlink r:id="rId176"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1805 5.11872</w:t>
        </w:r>
      </w:hyperlink>
      <w:r w:rsidR="0073272E" w:rsidRPr="0073272E">
        <w:rPr>
          <w:rFonts w:ascii="Helvetica Neue" w:eastAsia="宋体" w:hAnsi="Helvetica Neue" w:cs="宋体"/>
          <w:b/>
          <w:bCs/>
          <w:color w:val="333333"/>
          <w:kern w:val="0"/>
          <w:sz w:val="22"/>
        </w:rPr>
        <w:t>[</w:t>
      </w:r>
      <w:hyperlink r:id="rId177"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178"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179"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。燃气轮机</w:t>
      </w:r>
    </w:p>
    <w:p w14:paraId="3D2DA521"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单次众筹游戏</w:t>
      </w:r>
    </w:p>
    <w:p w14:paraId="1B24BCE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180" w:history="1">
        <w:r w:rsidRPr="0073272E">
          <w:rPr>
            <w:rFonts w:ascii="Helvetica Neue" w:eastAsia="宋体" w:hAnsi="Helvetica Neue" w:cs="宋体"/>
            <w:color w:val="0068AC"/>
            <w:kern w:val="0"/>
            <w:szCs w:val="21"/>
          </w:rPr>
          <w:t>itai arieli</w:t>
        </w:r>
      </w:hyperlink>
      <w:r w:rsidRPr="0073272E">
        <w:rPr>
          <w:rFonts w:ascii="Helvetica Neue" w:eastAsia="宋体" w:hAnsi="Helvetica Neue" w:cs="宋体"/>
          <w:color w:val="333333"/>
          <w:kern w:val="0"/>
          <w:szCs w:val="21"/>
        </w:rPr>
        <w:t>, </w:t>
      </w:r>
      <w:hyperlink r:id="rId181" w:history="1">
        <w:r w:rsidRPr="0073272E">
          <w:rPr>
            <w:rFonts w:ascii="Helvetica Neue" w:eastAsia="宋体" w:hAnsi="Helvetica Neue" w:cs="宋体"/>
            <w:color w:val="0068AC"/>
            <w:kern w:val="0"/>
            <w:szCs w:val="21"/>
          </w:rPr>
          <w:t>moran koren</w:t>
        </w:r>
      </w:hyperlink>
      <w:r w:rsidRPr="0073272E">
        <w:rPr>
          <w:rFonts w:ascii="Helvetica Neue" w:eastAsia="宋体" w:hAnsi="Helvetica Neue" w:cs="宋体"/>
          <w:color w:val="333333"/>
          <w:kern w:val="0"/>
          <w:szCs w:val="21"/>
        </w:rPr>
        <w:t>, </w:t>
      </w:r>
      <w:hyperlink r:id="rId182" w:history="1">
        <w:r w:rsidRPr="0073272E">
          <w:rPr>
            <w:rFonts w:ascii="Helvetica Neue" w:eastAsia="宋体" w:hAnsi="Helvetica Neue" w:cs="宋体"/>
            <w:color w:val="0068AC"/>
            <w:kern w:val="0"/>
            <w:szCs w:val="21"/>
          </w:rPr>
          <w:t>rann smorodinsky</w:t>
        </w:r>
      </w:hyperlink>
    </w:p>
    <w:p w14:paraId="6B6FC28E"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最近为支持新的和创新的产品而提供的众筹取得了压倒性的成功</w:t>
      </w:r>
      <w:r w:rsidRPr="0073272E">
        <w:rPr>
          <w:rFonts w:ascii="Helvetica Neue" w:eastAsia="宋体" w:hAnsi="Helvetica Neue" w:cs="宋体"/>
          <w:color w:val="333333"/>
          <w:kern w:val="0"/>
          <w:szCs w:val="21"/>
        </w:rPr>
        <w:t>, 2015</w:t>
      </w:r>
      <w:r w:rsidRPr="0073272E">
        <w:rPr>
          <w:rFonts w:ascii="Helvetica Neue" w:eastAsia="宋体" w:hAnsi="Helvetica Neue" w:cs="宋体"/>
          <w:color w:val="333333"/>
          <w:kern w:val="0"/>
          <w:szCs w:val="21"/>
        </w:rPr>
        <w:t>年筹集了</w:t>
      </w:r>
      <w:r w:rsidRPr="0073272E">
        <w:rPr>
          <w:rFonts w:ascii="Helvetica Neue" w:eastAsia="宋体" w:hAnsi="Helvetica Neue" w:cs="宋体"/>
          <w:color w:val="333333"/>
          <w:kern w:val="0"/>
          <w:szCs w:val="21"/>
        </w:rPr>
        <w:t>340</w:t>
      </w:r>
      <w:r w:rsidRPr="0073272E">
        <w:rPr>
          <w:rFonts w:ascii="Helvetica Neue" w:eastAsia="宋体" w:hAnsi="Helvetica Neue" w:cs="宋体"/>
          <w:color w:val="333333"/>
          <w:kern w:val="0"/>
          <w:szCs w:val="21"/>
        </w:rPr>
        <w:t>亿美元以上的资金。在许多众筹平台上</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企业制定了竞选目标</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只有在实现这一目标的情况下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才会收取捐款。在活动进行时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消费者往往不确定产品的事后价值、商业模式的可行性或卖家的可靠性。因此</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承诺贡献的消费者会赌博。这场赌博</w:t>
      </w:r>
      <w:r w:rsidRPr="0073272E">
        <w:rPr>
          <w:rFonts w:ascii="Helvetica Neue" w:eastAsia="宋体" w:hAnsi="Helvetica Neue" w:cs="宋体"/>
          <w:color w:val="333333"/>
          <w:kern w:val="0"/>
          <w:szCs w:val="21"/>
        </w:rPr>
        <w:lastRenderedPageBreak/>
        <w:t>是由竞选的门槛影响的。只有在更多的代理认为产品可接受的情况下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才会收集对阈值较高的广告系列的贡献。因此</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高门槛作为一种</w:t>
      </w:r>
      <w:r w:rsidRPr="0073272E">
        <w:rPr>
          <w:rFonts w:ascii="Helvetica Neue" w:eastAsia="宋体" w:hAnsi="Helvetica Neue" w:cs="宋体"/>
          <w:b/>
          <w:bCs/>
          <w:color w:val="333333"/>
          <w:kern w:val="0"/>
          <w:szCs w:val="21"/>
        </w:rPr>
        <w:t>社会保险</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因此在高门槛活动中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潜在的缴费者对缴费感到更加放心。我们介绍了拥挤的游戏</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并探讨了贡献者在体验商品的背景下的困境。我们讨论均衡存在和相关的社会福利</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信息聚集和收入影响。少</w:t>
      </w:r>
    </w:p>
    <w:p w14:paraId="3987BD3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5</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30</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5</w:t>
      </w:r>
      <w:r w:rsidRPr="0073272E">
        <w:rPr>
          <w:rFonts w:ascii="Helvetica Neue" w:eastAsia="宋体" w:hAnsi="Helvetica Neue" w:cs="宋体"/>
          <w:color w:val="333333"/>
          <w:kern w:val="0"/>
          <w:szCs w:val="21"/>
        </w:rPr>
        <w:t>月。</w:t>
      </w:r>
    </w:p>
    <w:p w14:paraId="2772DC18" w14:textId="77777777" w:rsidR="0073272E" w:rsidRPr="0073272E" w:rsidRDefault="005E755D" w:rsidP="0073272E">
      <w:pPr>
        <w:widowControl/>
        <w:numPr>
          <w:ilvl w:val="0"/>
          <w:numId w:val="1"/>
        </w:numPr>
        <w:spacing w:after="60"/>
        <w:ind w:left="480"/>
        <w:jc w:val="left"/>
        <w:divId w:val="1710641546"/>
        <w:rPr>
          <w:rFonts w:ascii="Helvetica Neue" w:eastAsia="宋体" w:hAnsi="Helvetica Neue" w:cs="宋体"/>
          <w:b/>
          <w:bCs/>
          <w:color w:val="333333"/>
          <w:kern w:val="0"/>
          <w:sz w:val="22"/>
        </w:rPr>
      </w:pPr>
      <w:hyperlink r:id="rId183"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1805 5.11444</w:t>
        </w:r>
      </w:hyperlink>
      <w:r w:rsidR="0073272E" w:rsidRPr="0073272E">
        <w:rPr>
          <w:rFonts w:ascii="Helvetica Neue" w:eastAsia="宋体" w:hAnsi="Helvetica Neue" w:cs="宋体"/>
          <w:b/>
          <w:bCs/>
          <w:color w:val="333333"/>
          <w:kern w:val="0"/>
          <w:sz w:val="22"/>
        </w:rPr>
        <w:t>[</w:t>
      </w:r>
      <w:hyperlink r:id="rId184"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185"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186"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Mf</w:t>
      </w:r>
    </w:p>
    <w:p w14:paraId="7C725AE2"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使用或不使用证券化可实现风险最小化</w:t>
      </w:r>
    </w:p>
    <w:p w14:paraId="4A158BF5"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187" w:history="1">
        <w:r w:rsidRPr="0073272E">
          <w:rPr>
            <w:rFonts w:ascii="Helvetica Neue" w:eastAsia="宋体" w:hAnsi="Helvetica Neue" w:cs="宋体"/>
            <w:color w:val="0068AC"/>
            <w:kern w:val="0"/>
            <w:szCs w:val="21"/>
          </w:rPr>
          <w:t>tahir choulli</w:t>
        </w:r>
      </w:hyperlink>
      <w:r w:rsidRPr="0073272E">
        <w:rPr>
          <w:rFonts w:ascii="Helvetica Neue" w:eastAsia="宋体" w:hAnsi="Helvetica Neue" w:cs="宋体"/>
          <w:color w:val="333333"/>
          <w:kern w:val="0"/>
          <w:szCs w:val="21"/>
        </w:rPr>
        <w:t>, </w:t>
      </w:r>
      <w:hyperlink r:id="rId188" w:history="1">
        <w:r w:rsidRPr="0073272E">
          <w:rPr>
            <w:rFonts w:ascii="Helvetica Neue" w:eastAsia="宋体" w:hAnsi="Helvetica Neue" w:cs="宋体"/>
            <w:color w:val="0068AC"/>
            <w:kern w:val="0"/>
            <w:szCs w:val="21"/>
          </w:rPr>
          <w:t>catherine d</w:t>
        </w:r>
        <w:r w:rsidRPr="0073272E">
          <w:rPr>
            <w:rFonts w:ascii="Helvetica Neue" w:eastAsia="宋体" w:hAnsi="Helvetica Neue" w:cs="宋体"/>
            <w:color w:val="0068AC"/>
            <w:kern w:val="0"/>
            <w:szCs w:val="21"/>
          </w:rPr>
          <w:t>俊</w:t>
        </w:r>
        <w:r w:rsidRPr="0073272E">
          <w:rPr>
            <w:rFonts w:ascii="Helvetica Neue" w:eastAsia="宋体" w:hAnsi="Helvetica Neue" w:cs="宋体"/>
            <w:color w:val="0068AC"/>
            <w:kern w:val="0"/>
            <w:szCs w:val="21"/>
          </w:rPr>
          <w:t>eloose</w:t>
        </w:r>
      </w:hyperlink>
      <w:r w:rsidRPr="0073272E">
        <w:rPr>
          <w:rFonts w:ascii="Helvetica Neue" w:eastAsia="宋体" w:hAnsi="Helvetica Neue" w:cs="宋体"/>
          <w:color w:val="333333"/>
          <w:kern w:val="0"/>
          <w:szCs w:val="21"/>
        </w:rPr>
        <w:t>, </w:t>
      </w:r>
      <w:hyperlink r:id="rId189" w:history="1">
        <w:r w:rsidRPr="0073272E">
          <w:rPr>
            <w:rFonts w:ascii="Helvetica Neue" w:eastAsia="宋体" w:hAnsi="Helvetica Neue" w:cs="宋体"/>
            <w:color w:val="0068AC"/>
            <w:kern w:val="0"/>
            <w:szCs w:val="21"/>
          </w:rPr>
          <w:t>michle vanmaele</w:t>
        </w:r>
      </w:hyperlink>
    </w:p>
    <w:p w14:paraId="37A71996"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本文讨论了风险最小化问题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有和没有死亡率证券化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在没有指定死亡时间模型的情况下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对于大量的与股票挂钩的死亡率合同。这一框架包括市场模型与死亡时间之间的相关性是任意的一般情况</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从而导致市场模型的情况</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即存在两个层次的信息。由金融资产产生的公共信息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以及包含关于</w:t>
      </w:r>
      <w:r w:rsidRPr="0073272E">
        <w:rPr>
          <w:rFonts w:ascii="Helvetica Neue" w:eastAsia="宋体" w:hAnsi="Helvetica Neue" w:cs="宋体"/>
          <w:b/>
          <w:bCs/>
          <w:color w:val="333333"/>
          <w:kern w:val="0"/>
          <w:szCs w:val="21"/>
        </w:rPr>
        <w:t>被保险人</w:t>
      </w:r>
      <w:r w:rsidRPr="0073272E">
        <w:rPr>
          <w:rFonts w:ascii="Helvetica Neue" w:eastAsia="宋体" w:hAnsi="Helvetica Neue" w:cs="宋体"/>
          <w:color w:val="333333"/>
          <w:kern w:val="0"/>
          <w:szCs w:val="21"/>
        </w:rPr>
        <w:t>死亡时间的额外知识的更多信息流。通过扩大过滤范围</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在没有任何数学限制的情况下充分考虑了死亡的不确定性及其带来的风险。我们的关键工具在于我们可选的马丁格尔表示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声明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任何马丁格尔在大过滤停止在死亡时间可以分解为精确的正交局部马丁格尔。这使我们能够推导出用于证券化的终身证券的价值过程的动态</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并通过风险基础将任何死亡长寿责任分解为正交风险之和。本文的第一个主要贡献在于尽可能明确地量化死亡率不确定性对风险最小化策略的影响</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方法是确定较小的风险筛选中的最佳策略。过滤。我们的第二个主要贡献是通过投资股票和长寿债券等一种</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或更多</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终身衍生品</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找到具有</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证券化的风险最小化策略。本文从多个方面概括了关于利用死亡率证券化将风险最小化的现有文献。少</w:t>
      </w:r>
    </w:p>
    <w:p w14:paraId="208D5255"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5</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30</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5</w:t>
      </w:r>
      <w:r w:rsidRPr="0073272E">
        <w:rPr>
          <w:rFonts w:ascii="Helvetica Neue" w:eastAsia="宋体" w:hAnsi="Helvetica Neue" w:cs="宋体"/>
          <w:color w:val="333333"/>
          <w:kern w:val="0"/>
          <w:szCs w:val="21"/>
        </w:rPr>
        <w:t>月。</w:t>
      </w:r>
    </w:p>
    <w:p w14:paraId="689C3B40" w14:textId="77777777" w:rsidR="0073272E" w:rsidRPr="0073272E" w:rsidRDefault="005E755D" w:rsidP="0073272E">
      <w:pPr>
        <w:widowControl/>
        <w:numPr>
          <w:ilvl w:val="0"/>
          <w:numId w:val="1"/>
        </w:numPr>
        <w:spacing w:after="60"/>
        <w:ind w:left="480"/>
        <w:jc w:val="left"/>
        <w:divId w:val="866942153"/>
        <w:rPr>
          <w:rFonts w:ascii="Helvetica Neue" w:eastAsia="宋体" w:hAnsi="Helvetica Neue" w:cs="宋体"/>
          <w:b/>
          <w:bCs/>
          <w:color w:val="333333"/>
          <w:kern w:val="0"/>
          <w:sz w:val="22"/>
        </w:rPr>
      </w:pPr>
      <w:hyperlink r:id="rId190"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1805 5.09741</w:t>
        </w:r>
      </w:hyperlink>
      <w:r w:rsidR="0073272E" w:rsidRPr="0073272E">
        <w:rPr>
          <w:rFonts w:ascii="Helvetica Neue" w:eastAsia="宋体" w:hAnsi="Helvetica Neue" w:cs="宋体"/>
          <w:b/>
          <w:bCs/>
          <w:color w:val="333333"/>
          <w:kern w:val="0"/>
          <w:sz w:val="22"/>
        </w:rPr>
        <w:t>[</w:t>
      </w:r>
      <w:hyperlink r:id="rId191"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si</w:t>
      </w:r>
    </w:p>
    <w:p w14:paraId="4C9A052E"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基于社交网络的汽车保险职业欺诈检测</w:t>
      </w:r>
    </w:p>
    <w:p w14:paraId="4BC58403"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192" w:history="1">
        <w:r w:rsidRPr="0073272E">
          <w:rPr>
            <w:rFonts w:ascii="Helvetica Neue" w:eastAsia="宋体" w:hAnsi="Helvetica Neue" w:cs="宋体"/>
            <w:color w:val="0068AC"/>
            <w:kern w:val="0"/>
            <w:szCs w:val="21"/>
          </w:rPr>
          <w:t>arezo bodaghi</w:t>
        </w:r>
      </w:hyperlink>
      <w:r w:rsidRPr="0073272E">
        <w:rPr>
          <w:rFonts w:ascii="Helvetica Neue" w:eastAsia="宋体" w:hAnsi="Helvetica Neue" w:cs="宋体"/>
          <w:color w:val="333333"/>
          <w:kern w:val="0"/>
          <w:szCs w:val="21"/>
        </w:rPr>
        <w:t>, </w:t>
      </w:r>
      <w:hyperlink r:id="rId193" w:history="1">
        <w:r w:rsidRPr="0073272E">
          <w:rPr>
            <w:rFonts w:ascii="Helvetica Neue" w:eastAsia="宋体" w:hAnsi="Helvetica Neue" w:cs="宋体"/>
            <w:color w:val="0068AC"/>
            <w:kern w:val="0"/>
            <w:szCs w:val="21"/>
          </w:rPr>
          <w:t>babak teimourpour</w:t>
        </w:r>
      </w:hyperlink>
    </w:p>
    <w:p w14:paraId="736639CF"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汽车</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欺诈是</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面临的主要挑战之一。这种形式的欺诈要么是机会主义的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要么是通过集团合作发生的专业欺诈</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导致更大的经济损失</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而迄今提出的大多数方法都不适合给这些群体标记。本文通过对网络的结构方面</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特别是周期的关注</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提出了一种新的汽车</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中有组织欺诈群体的识别、表示和分析方法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表明了潜在欺诈的发生。通过应用周期检测算法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同时使用</w:t>
      </w:r>
      <w:r w:rsidRPr="0073272E">
        <w:rPr>
          <w:rFonts w:ascii="Helvetica Neue" w:eastAsia="宋体" w:hAnsi="Helvetica Neue" w:cs="宋体"/>
          <w:color w:val="333333"/>
          <w:kern w:val="0"/>
          <w:szCs w:val="21"/>
        </w:rPr>
        <w:t xml:space="preserve"> dfs</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 xml:space="preserve">bfs </w:t>
      </w:r>
      <w:r w:rsidRPr="0073272E">
        <w:rPr>
          <w:rFonts w:ascii="Helvetica Neue" w:eastAsia="宋体" w:hAnsi="Helvetica Neue" w:cs="宋体"/>
          <w:color w:val="333333"/>
          <w:kern w:val="0"/>
          <w:szCs w:val="21"/>
        </w:rPr>
        <w:t>树</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检测到可疑组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然后调查了针对可疑组件进行欺诈的可能性</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以最大限度地揭示欺诈组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以及他们的审查被列为优先事项。伊朗</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的实际数据用于评估所提供的方法。因此</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与以前寻找此类群体的方法相比</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检测周期不仅更有效、更准确</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而且耗时更少。少</w:t>
      </w:r>
    </w:p>
    <w:p w14:paraId="33C4A86B"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6</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19</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5</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24</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5</w:t>
      </w:r>
      <w:r w:rsidRPr="0073272E">
        <w:rPr>
          <w:rFonts w:ascii="Helvetica Neue" w:eastAsia="宋体" w:hAnsi="Helvetica Neue" w:cs="宋体"/>
          <w:color w:val="333333"/>
          <w:kern w:val="0"/>
          <w:szCs w:val="21"/>
        </w:rPr>
        <w:t>月。</w:t>
      </w:r>
    </w:p>
    <w:p w14:paraId="1A7DF235"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:37 </w:t>
      </w:r>
      <w:r w:rsidRPr="0073272E">
        <w:rPr>
          <w:rFonts w:ascii="Helvetica Neue" w:eastAsia="宋体" w:hAnsi="Helvetica Neue" w:cs="宋体"/>
          <w:color w:val="333333"/>
          <w:kern w:val="0"/>
          <w:szCs w:val="21"/>
        </w:rPr>
        <w:t>页</w:t>
      </w:r>
      <w:r w:rsidRPr="0073272E">
        <w:rPr>
          <w:rFonts w:ascii="Helvetica Neue" w:eastAsia="宋体" w:hAnsi="Helvetica Neue" w:cs="宋体"/>
          <w:color w:val="333333"/>
          <w:kern w:val="0"/>
          <w:szCs w:val="21"/>
        </w:rPr>
        <w:t>, 8</w:t>
      </w:r>
      <w:r w:rsidRPr="0073272E">
        <w:rPr>
          <w:rFonts w:ascii="Helvetica Neue" w:eastAsia="宋体" w:hAnsi="Helvetica Neue" w:cs="宋体"/>
          <w:color w:val="333333"/>
          <w:kern w:val="0"/>
          <w:szCs w:val="21"/>
        </w:rPr>
        <w:t>个数字</w:t>
      </w:r>
      <w:r w:rsidRPr="0073272E">
        <w:rPr>
          <w:rFonts w:ascii="Helvetica Neue" w:eastAsia="宋体" w:hAnsi="Helvetica Neue" w:cs="宋体"/>
          <w:color w:val="333333"/>
          <w:kern w:val="0"/>
          <w:szCs w:val="21"/>
        </w:rPr>
        <w:t>, 5</w:t>
      </w:r>
      <w:r w:rsidRPr="0073272E">
        <w:rPr>
          <w:rFonts w:ascii="Helvetica Neue" w:eastAsia="宋体" w:hAnsi="Helvetica Neue" w:cs="宋体"/>
          <w:color w:val="333333"/>
          <w:kern w:val="0"/>
          <w:szCs w:val="21"/>
        </w:rPr>
        <w:t>个表</w:t>
      </w:r>
    </w:p>
    <w:p w14:paraId="6CC18CDB" w14:textId="77777777" w:rsidR="0073272E" w:rsidRPr="0073272E" w:rsidRDefault="005E755D" w:rsidP="0073272E">
      <w:pPr>
        <w:widowControl/>
        <w:numPr>
          <w:ilvl w:val="0"/>
          <w:numId w:val="1"/>
        </w:numPr>
        <w:spacing w:after="60"/>
        <w:ind w:left="480"/>
        <w:jc w:val="left"/>
        <w:divId w:val="1588537470"/>
        <w:rPr>
          <w:rFonts w:ascii="Helvetica Neue" w:eastAsia="宋体" w:hAnsi="Helvetica Neue" w:cs="宋体"/>
          <w:b/>
          <w:bCs/>
          <w:color w:val="333333"/>
          <w:kern w:val="0"/>
          <w:sz w:val="22"/>
        </w:rPr>
      </w:pPr>
      <w:hyperlink r:id="rId194"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xiv:180 5.09068</w:t>
        </w:r>
      </w:hyperlink>
      <w:r w:rsidR="0073272E" w:rsidRPr="0073272E">
        <w:rPr>
          <w:rFonts w:ascii="Helvetica Neue" w:eastAsia="宋体" w:hAnsi="Helvetica Neue" w:cs="宋体"/>
          <w:b/>
          <w:bCs/>
          <w:color w:val="333333"/>
          <w:kern w:val="0"/>
          <w:sz w:val="22"/>
        </w:rPr>
        <w:t>[</w:t>
      </w:r>
      <w:hyperlink r:id="rId195"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196"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Mf</w:t>
      </w:r>
    </w:p>
    <w:p w14:paraId="584590D6"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 xml:space="preserve">vor </w:t>
      </w:r>
      <w:r w:rsidRPr="0073272E">
        <w:rPr>
          <w:rFonts w:ascii="Helvetica Neue" w:eastAsia="宋体" w:hAnsi="Helvetica Neue" w:cs="宋体"/>
          <w:b/>
          <w:bCs/>
          <w:color w:val="2D2D2D"/>
          <w:kern w:val="0"/>
          <w:szCs w:val="21"/>
        </w:rPr>
        <w:t>监管下参与保险合同的最优投资</w:t>
      </w:r>
    </w:p>
    <w:p w14:paraId="7FD25581"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197" w:history="1">
        <w:r w:rsidRPr="0073272E">
          <w:rPr>
            <w:rFonts w:ascii="Helvetica Neue" w:eastAsia="宋体" w:hAnsi="Helvetica Neue" w:cs="宋体"/>
            <w:color w:val="0068AC"/>
            <w:kern w:val="0"/>
            <w:szCs w:val="21"/>
          </w:rPr>
          <w:t>泰</w:t>
        </w:r>
        <w:r w:rsidRPr="0073272E">
          <w:rPr>
            <w:rFonts w:ascii="Helvetica Neue" w:eastAsia="宋体" w:hAnsi="Helvetica Neue" w:cs="宋体"/>
            <w:color w:val="0068AC"/>
            <w:kern w:val="0"/>
            <w:szCs w:val="21"/>
          </w:rPr>
          <w:t xml:space="preserve"> nguyen</w:t>
        </w:r>
      </w:hyperlink>
      <w:r w:rsidRPr="0073272E">
        <w:rPr>
          <w:rFonts w:ascii="Helvetica Neue" w:eastAsia="宋体" w:hAnsi="Helvetica Neue" w:cs="宋体"/>
          <w:color w:val="333333"/>
          <w:kern w:val="0"/>
          <w:szCs w:val="21"/>
        </w:rPr>
        <w:t>, </w:t>
      </w:r>
      <w:hyperlink r:id="rId198" w:history="1">
        <w:r w:rsidRPr="0073272E">
          <w:rPr>
            <w:rFonts w:ascii="Helvetica Neue" w:eastAsia="宋体" w:hAnsi="Helvetica Neue" w:cs="宋体"/>
            <w:color w:val="0068AC"/>
            <w:kern w:val="0"/>
            <w:szCs w:val="21"/>
          </w:rPr>
          <w:t>mitja stadje</w:t>
        </w:r>
      </w:hyperlink>
    </w:p>
    <w:p w14:paraId="4327280E"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文摘</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本文研究了参与</w:t>
      </w:r>
      <w:r w:rsidRPr="0073272E">
        <w:rPr>
          <w:rFonts w:ascii="Helvetica Neue" w:eastAsia="宋体" w:hAnsi="Helvetica Neue" w:cs="宋体"/>
          <w:b/>
          <w:bCs/>
          <w:color w:val="333333"/>
          <w:kern w:val="0"/>
          <w:szCs w:val="21"/>
        </w:rPr>
        <w:t>寿险</w:t>
      </w:r>
      <w:r w:rsidRPr="0073272E">
        <w:rPr>
          <w:rFonts w:ascii="Helvetica Neue" w:eastAsia="宋体" w:hAnsi="Helvetica Neue" w:cs="宋体"/>
          <w:color w:val="333333"/>
          <w:kern w:val="0"/>
          <w:szCs w:val="21"/>
        </w:rPr>
        <w:t>合同股权持有人的</w:t>
      </w:r>
      <w:r w:rsidRPr="0073272E">
        <w:rPr>
          <w:rFonts w:ascii="Helvetica Neue" w:eastAsia="宋体" w:hAnsi="Helvetica Neue" w:cs="宋体"/>
          <w:color w:val="333333"/>
          <w:kern w:val="0"/>
          <w:szCs w:val="21"/>
        </w:rPr>
        <w:t xml:space="preserve"> vdr </w:t>
      </w:r>
      <w:r w:rsidRPr="0073272E">
        <w:rPr>
          <w:rFonts w:ascii="Helvetica Neue" w:eastAsia="宋体" w:hAnsi="Helvetica Neue" w:cs="宋体"/>
          <w:color w:val="333333"/>
          <w:kern w:val="0"/>
          <w:szCs w:val="21"/>
        </w:rPr>
        <w:t>调控最优投资组合问题。在一个完整的市场设置中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使用马丁格尔方法对约束非凹面优化问题给出了具有死亡率风险的</w:t>
      </w:r>
      <w:r w:rsidRPr="0073272E">
        <w:rPr>
          <w:rFonts w:ascii="Helvetica Neue" w:eastAsia="宋体" w:hAnsi="Helvetica Neue" w:cs="宋体"/>
          <w:color w:val="333333"/>
          <w:kern w:val="0"/>
          <w:szCs w:val="21"/>
        </w:rPr>
        <w:lastRenderedPageBreak/>
        <w:t>合同的最优解。我们表明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参与</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合同的监管</w:t>
      </w:r>
      <w:r w:rsidRPr="0073272E">
        <w:rPr>
          <w:rFonts w:ascii="Helvetica Neue" w:eastAsia="宋体" w:hAnsi="Helvetica Neue" w:cs="宋体"/>
          <w:color w:val="333333"/>
          <w:kern w:val="0"/>
          <w:szCs w:val="21"/>
        </w:rPr>
        <w:t xml:space="preserve"> var </w:t>
      </w:r>
      <w:r w:rsidRPr="0073272E">
        <w:rPr>
          <w:rFonts w:ascii="Helvetica Neue" w:eastAsia="宋体" w:hAnsi="Helvetica Neue" w:cs="宋体"/>
          <w:color w:val="333333"/>
          <w:kern w:val="0"/>
          <w:szCs w:val="21"/>
        </w:rPr>
        <w:t>约束导致比没有监管的情况下更谨慎的投资。这一结果与</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最大限度地利用公司总财富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不区分股东和投保人的贡献</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的情况相反</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在这种情况下</w:t>
      </w:r>
      <w:r w:rsidRPr="0073272E">
        <w:rPr>
          <w:rFonts w:ascii="Helvetica Neue" w:eastAsia="宋体" w:hAnsi="Helvetica Neue" w:cs="宋体"/>
          <w:color w:val="333333"/>
          <w:kern w:val="0"/>
          <w:szCs w:val="21"/>
        </w:rPr>
        <w:t xml:space="preserve">, var </w:t>
      </w:r>
      <w:r w:rsidRPr="0073272E">
        <w:rPr>
          <w:rFonts w:ascii="Helvetica Neue" w:eastAsia="宋体" w:hAnsi="Helvetica Neue" w:cs="宋体"/>
          <w:color w:val="333333"/>
          <w:kern w:val="0"/>
          <w:szCs w:val="21"/>
        </w:rPr>
        <w:t>约束可能会诱发</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采取过大的风险导致更高的损失比在没有章程的情况下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看见</w:t>
      </w:r>
      <w:r w:rsidRPr="0073272E">
        <w:rPr>
          <w:rFonts w:ascii="Helvetica Neue" w:eastAsia="宋体" w:hAnsi="Helvetica Neue" w:cs="宋体"/>
          <w:color w:val="333333"/>
          <w:kern w:val="0"/>
          <w:szCs w:val="21"/>
        </w:rPr>
        <w:t xml:space="preserve"> basak </w:t>
      </w:r>
      <w:r w:rsidRPr="0073272E">
        <w:rPr>
          <w:rFonts w:ascii="Helvetica Neue" w:eastAsia="宋体" w:hAnsi="Helvetica Neue" w:cs="宋体"/>
          <w:color w:val="333333"/>
          <w:kern w:val="0"/>
          <w:szCs w:val="21"/>
        </w:rPr>
        <w:t>和</w:t>
      </w:r>
      <w:r w:rsidRPr="0073272E">
        <w:rPr>
          <w:rFonts w:ascii="Helvetica Neue" w:eastAsia="宋体" w:hAnsi="Helvetica Neue" w:cs="宋体"/>
          <w:color w:val="333333"/>
          <w:kern w:val="0"/>
          <w:szCs w:val="21"/>
        </w:rPr>
        <w:t xml:space="preserve"> shapiro (2001)</w:t>
      </w:r>
      <w:r w:rsidRPr="0073272E">
        <w:rPr>
          <w:rFonts w:ascii="Helvetica Neue" w:eastAsia="宋体" w:hAnsi="Helvetica Neue" w:cs="宋体"/>
          <w:color w:val="333333"/>
          <w:kern w:val="0"/>
          <w:szCs w:val="21"/>
        </w:rPr>
        <w:t>。此外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重要的是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对于监管机构来说</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我们注意到</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对于参与</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合同而言</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相对较小或相对较大的投保人缴款产生了相当危险和不稳定的策略。最后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我们还讨论了投资组合</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 xml:space="preserve">(pi) </w:t>
      </w:r>
      <w:r w:rsidRPr="0073272E">
        <w:rPr>
          <w:rFonts w:ascii="Helvetica Neue" w:eastAsia="宋体" w:hAnsi="Helvetica Neue" w:cs="宋体"/>
          <w:color w:val="333333"/>
          <w:kern w:val="0"/>
          <w:szCs w:val="21"/>
        </w:rPr>
        <w:t>的监管效果</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并对参与合同参数的不同选择进行了数值分析。少</w:t>
      </w:r>
    </w:p>
    <w:p w14:paraId="5038740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5</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28</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5</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23</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5</w:t>
      </w:r>
      <w:r w:rsidRPr="0073272E">
        <w:rPr>
          <w:rFonts w:ascii="Helvetica Neue" w:eastAsia="宋体" w:hAnsi="Helvetica Neue" w:cs="宋体"/>
          <w:color w:val="333333"/>
          <w:kern w:val="0"/>
          <w:szCs w:val="21"/>
        </w:rPr>
        <w:t>月。</w:t>
      </w:r>
    </w:p>
    <w:p w14:paraId="20C833AB" w14:textId="77777777" w:rsidR="0073272E" w:rsidRPr="0073272E" w:rsidRDefault="005E755D" w:rsidP="0073272E">
      <w:pPr>
        <w:widowControl/>
        <w:numPr>
          <w:ilvl w:val="0"/>
          <w:numId w:val="1"/>
        </w:numPr>
        <w:spacing w:after="60"/>
        <w:ind w:left="480"/>
        <w:jc w:val="left"/>
        <w:divId w:val="1812945165"/>
        <w:rPr>
          <w:rFonts w:ascii="Helvetica Neue" w:eastAsia="宋体" w:hAnsi="Helvetica Neue" w:cs="宋体"/>
          <w:b/>
          <w:bCs/>
          <w:color w:val="333333"/>
          <w:kern w:val="0"/>
          <w:sz w:val="22"/>
        </w:rPr>
      </w:pPr>
      <w:hyperlink r:id="rId199"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1805 5.07885</w:t>
        </w:r>
      </w:hyperlink>
      <w:r w:rsidR="0073272E" w:rsidRPr="0073272E">
        <w:rPr>
          <w:rFonts w:ascii="Helvetica Neue" w:eastAsia="宋体" w:hAnsi="Helvetica Neue" w:cs="宋体"/>
          <w:b/>
          <w:bCs/>
          <w:color w:val="333333"/>
          <w:kern w:val="0"/>
          <w:sz w:val="22"/>
        </w:rPr>
        <w:t>[</w:t>
      </w:r>
      <w:hyperlink r:id="rId200"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 cy</w:t>
      </w:r>
    </w:p>
    <w:p w14:paraId="3B72FC04" w14:textId="77777777" w:rsidR="0073272E" w:rsidRPr="0073272E" w:rsidRDefault="0073272E" w:rsidP="0073272E">
      <w:pPr>
        <w:widowControl/>
        <w:ind w:left="480"/>
        <w:jc w:val="left"/>
        <w:divId w:val="34501117"/>
        <w:rPr>
          <w:rFonts w:ascii="Helvetica Neue" w:eastAsia="宋体" w:hAnsi="Helvetica Neue" w:cs="宋体"/>
          <w:color w:val="333333"/>
          <w:kern w:val="0"/>
          <w:szCs w:val="21"/>
        </w:rPr>
      </w:pPr>
      <w:r w:rsidRPr="0073272E">
        <w:rPr>
          <w:rFonts w:ascii="Helvetica Neue" w:eastAsia="宋体" w:hAnsi="Helvetica Neue" w:cs="宋体"/>
          <w:color w:val="F5F5F5"/>
          <w:kern w:val="0"/>
          <w:szCs w:val="21"/>
          <w:shd w:val="clear" w:color="auto" w:fill="2D2D2D"/>
        </w:rPr>
        <w:t>多伊</w:t>
      </w:r>
      <w:hyperlink r:id="rId201" w:history="1">
        <w:r w:rsidRPr="0073272E">
          <w:rPr>
            <w:rFonts w:ascii="Helvetica Neue" w:eastAsia="宋体" w:hAnsi="Helvetica Neue" w:cs="宋体"/>
            <w:color w:val="0068AC"/>
            <w:kern w:val="0"/>
            <w:szCs w:val="21"/>
            <w:shd w:val="clear" w:color="auto" w:fill="F5F5F5"/>
          </w:rPr>
          <w:t>10.3390/11051277</w:t>
        </w:r>
      </w:hyperlink>
    </w:p>
    <w:p w14:paraId="453AF793"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里塞沙林的风险治理</w:t>
      </w:r>
      <w:r w:rsidRPr="0073272E">
        <w:rPr>
          <w:rFonts w:ascii="Helvetica Neue" w:eastAsia="宋体" w:hAnsi="Helvetica Neue" w:cs="宋体"/>
          <w:b/>
          <w:bCs/>
          <w:color w:val="2D2D2D"/>
          <w:kern w:val="0"/>
          <w:szCs w:val="21"/>
        </w:rPr>
        <w:t xml:space="preserve">: </w:t>
      </w:r>
      <w:r w:rsidRPr="0073272E">
        <w:rPr>
          <w:rFonts w:ascii="Helvetica Neue" w:eastAsia="宋体" w:hAnsi="Helvetica Neue" w:cs="宋体"/>
          <w:b/>
          <w:bCs/>
          <w:color w:val="2D2D2D"/>
          <w:kern w:val="0"/>
          <w:szCs w:val="21"/>
        </w:rPr>
        <w:t>一个来自新加坡的启示案例</w:t>
      </w:r>
    </w:p>
    <w:p w14:paraId="02389F3E"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202" w:history="1">
        <w:r w:rsidRPr="0073272E">
          <w:rPr>
            <w:rFonts w:ascii="Helvetica Neue" w:eastAsia="宋体" w:hAnsi="Helvetica Neue" w:cs="宋体"/>
            <w:color w:val="0068AC"/>
            <w:kern w:val="0"/>
            <w:szCs w:val="21"/>
          </w:rPr>
          <w:t>李延伟</w:t>
        </w:r>
      </w:hyperlink>
      <w:r w:rsidRPr="0073272E">
        <w:rPr>
          <w:rFonts w:ascii="Helvetica Neue" w:eastAsia="宋体" w:hAnsi="Helvetica Neue" w:cs="宋体"/>
          <w:color w:val="333333"/>
          <w:kern w:val="0"/>
          <w:szCs w:val="21"/>
        </w:rPr>
        <w:t>, </w:t>
      </w:r>
      <w:hyperlink r:id="rId203" w:history="1">
        <w:r w:rsidRPr="0073272E">
          <w:rPr>
            <w:rFonts w:ascii="Helvetica Neue" w:eastAsia="宋体" w:hAnsi="Helvetica Neue" w:cs="宋体"/>
            <w:color w:val="0068AC"/>
            <w:kern w:val="0"/>
            <w:szCs w:val="21"/>
          </w:rPr>
          <w:t>araz taeihagh</w:t>
        </w:r>
      </w:hyperlink>
      <w:r w:rsidRPr="0073272E">
        <w:rPr>
          <w:rFonts w:ascii="Helvetica Neue" w:eastAsia="宋体" w:hAnsi="Helvetica Neue" w:cs="宋体"/>
          <w:color w:val="333333"/>
          <w:kern w:val="0"/>
          <w:szCs w:val="21"/>
        </w:rPr>
        <w:t>, </w:t>
      </w:r>
      <w:hyperlink r:id="rId204" w:history="1">
        <w:r w:rsidRPr="0073272E">
          <w:rPr>
            <w:rFonts w:ascii="Helvetica Neue" w:eastAsia="宋体" w:hAnsi="Helvetica Neue" w:cs="宋体"/>
            <w:color w:val="0068AC"/>
            <w:kern w:val="0"/>
            <w:szCs w:val="21"/>
          </w:rPr>
          <w:t>martin de jong</w:t>
        </w:r>
      </w:hyperlink>
    </w:p>
    <w:p w14:paraId="5141C306"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最近</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我们目睹了全球采用许多不同类型的创新技术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如众包、骑行、开放和大数据</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旨在更高效、更有效地提供公共服务。其中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骑行受到了世界各国决策者的高度关注。由于目前与骑行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失业、</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、信息隐私和环境风险</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相关的风险很多或可能未知</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因此不同国家的政府对应对此类风险。一些政府完全禁止采用骑行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而另一些政府则提倡骑行。在本文中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我们将讨论骑行所涉及的风险如何随着时间的推移而受到控制的问题。我们提出了一份关于新加坡的深入的单一案例研究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并考察了新加坡政府如何随着时间的推移处理骑行风险。新加坡政府有成为创新中心的强烈雄心</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为此采用和推广了许多创新技术。同时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新加坡的决策者也以其积极主动的社会治理风格而闻名。新加坡的例子可以被看作是一个启示性的案例研究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帮助我们进一步探讨其他国家的治理做法。关键词</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风险</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里德沙林</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运输</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治理</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治理</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治理</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治理</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创新技术</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案例研究</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新加坡少</w:t>
      </w:r>
    </w:p>
    <w:p w14:paraId="62E38B2E"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5</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21</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5</w:t>
      </w:r>
      <w:r w:rsidRPr="0073272E">
        <w:rPr>
          <w:rFonts w:ascii="Helvetica Neue" w:eastAsia="宋体" w:hAnsi="Helvetica Neue" w:cs="宋体"/>
          <w:color w:val="333333"/>
          <w:kern w:val="0"/>
          <w:szCs w:val="21"/>
        </w:rPr>
        <w:t>月。</w:t>
      </w:r>
    </w:p>
    <w:p w14:paraId="4E5F57ED"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日记本参考</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能源</w:t>
      </w:r>
      <w:r w:rsidRPr="0073272E">
        <w:rPr>
          <w:rFonts w:ascii="Helvetica Neue" w:eastAsia="宋体" w:hAnsi="Helvetica Neue" w:cs="宋体"/>
          <w:color w:val="333333"/>
          <w:kern w:val="0"/>
          <w:szCs w:val="21"/>
        </w:rPr>
        <w:t xml:space="preserve"> 11, </w:t>
      </w:r>
      <w:r w:rsidRPr="0073272E">
        <w:rPr>
          <w:rFonts w:ascii="Helvetica Neue" w:eastAsia="宋体" w:hAnsi="Helvetica Neue" w:cs="宋体"/>
          <w:color w:val="333333"/>
          <w:kern w:val="0"/>
          <w:szCs w:val="21"/>
        </w:rPr>
        <w:t>第</w:t>
      </w:r>
      <w:r w:rsidRPr="0073272E">
        <w:rPr>
          <w:rFonts w:ascii="Helvetica Neue" w:eastAsia="宋体" w:hAnsi="Helvetica Neue" w:cs="宋体"/>
          <w:color w:val="333333"/>
          <w:kern w:val="0"/>
          <w:szCs w:val="21"/>
        </w:rPr>
        <w:t>5: 1277 (2018)</w:t>
      </w:r>
    </w:p>
    <w:p w14:paraId="3ABCEE5F" w14:textId="77777777" w:rsidR="0073272E" w:rsidRPr="0073272E" w:rsidRDefault="005E755D" w:rsidP="0073272E">
      <w:pPr>
        <w:widowControl/>
        <w:numPr>
          <w:ilvl w:val="0"/>
          <w:numId w:val="1"/>
        </w:numPr>
        <w:spacing w:after="60"/>
        <w:ind w:left="480"/>
        <w:jc w:val="left"/>
        <w:divId w:val="1978147408"/>
        <w:rPr>
          <w:rFonts w:ascii="Helvetica Neue" w:eastAsia="宋体" w:hAnsi="Helvetica Neue" w:cs="宋体"/>
          <w:b/>
          <w:bCs/>
          <w:color w:val="333333"/>
          <w:kern w:val="0"/>
          <w:sz w:val="22"/>
        </w:rPr>
      </w:pPr>
      <w:hyperlink r:id="rId205"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1804 4.11207</w:t>
        </w:r>
      </w:hyperlink>
      <w:r w:rsidR="0073272E" w:rsidRPr="0073272E">
        <w:rPr>
          <w:rFonts w:ascii="Helvetica Neue" w:eastAsia="宋体" w:hAnsi="Helvetica Neue" w:cs="宋体"/>
          <w:b/>
          <w:bCs/>
          <w:color w:val="333333"/>
          <w:kern w:val="0"/>
          <w:sz w:val="22"/>
        </w:rPr>
        <w:t>[</w:t>
      </w:r>
      <w:hyperlink r:id="rId206"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207"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。简历</w:t>
      </w:r>
    </w:p>
    <w:p w14:paraId="7D119317"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基于视觉证据的汽车保险索赔反欺诈系统</w:t>
      </w:r>
    </w:p>
    <w:p w14:paraId="2644DEBB"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208" w:history="1">
        <w:r w:rsidRPr="0073272E">
          <w:rPr>
            <w:rFonts w:ascii="Helvetica Neue" w:eastAsia="宋体" w:hAnsi="Helvetica Neue" w:cs="宋体"/>
            <w:color w:val="0068AC"/>
            <w:kern w:val="0"/>
            <w:szCs w:val="21"/>
          </w:rPr>
          <w:t>李培丽</w:t>
        </w:r>
      </w:hyperlink>
      <w:r w:rsidRPr="0073272E">
        <w:rPr>
          <w:rFonts w:ascii="Helvetica Neue" w:eastAsia="宋体" w:hAnsi="Helvetica Neue" w:cs="宋体"/>
          <w:color w:val="333333"/>
          <w:kern w:val="0"/>
          <w:szCs w:val="21"/>
        </w:rPr>
        <w:t>,</w:t>
      </w:r>
      <w:hyperlink r:id="rId209" w:history="1">
        <w:r w:rsidRPr="0073272E">
          <w:rPr>
            <w:rFonts w:ascii="Helvetica Neue" w:eastAsia="宋体" w:hAnsi="Helvetica Neue" w:cs="宋体"/>
            <w:color w:val="0068AC"/>
            <w:kern w:val="0"/>
            <w:szCs w:val="21"/>
          </w:rPr>
          <w:t>沈秉宇</w:t>
        </w:r>
      </w:hyperlink>
      <w:r w:rsidRPr="0073272E">
        <w:rPr>
          <w:rFonts w:ascii="Helvetica Neue" w:eastAsia="宋体" w:hAnsi="Helvetica Neue" w:cs="宋体"/>
          <w:color w:val="333333"/>
          <w:kern w:val="0"/>
          <w:szCs w:val="21"/>
        </w:rPr>
        <w:t>,</w:t>
      </w:r>
      <w:hyperlink r:id="rId210" w:history="1">
        <w:r w:rsidRPr="0073272E">
          <w:rPr>
            <w:rFonts w:ascii="Helvetica Neue" w:eastAsia="宋体" w:hAnsi="Helvetica Neue" w:cs="宋体"/>
            <w:color w:val="0068AC"/>
            <w:kern w:val="0"/>
            <w:szCs w:val="21"/>
          </w:rPr>
          <w:t>董伟山</w:t>
        </w:r>
      </w:hyperlink>
    </w:p>
    <w:p w14:paraId="3B216BB3"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文摘</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利用机器学习算法自动理解场景已广泛应用于不同行业</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以降低人工劳动成本。如今</w:t>
      </w:r>
      <w:r w:rsidRPr="0073272E">
        <w:rPr>
          <w:rFonts w:ascii="Helvetica Neue" w:eastAsia="宋体" w:hAnsi="Helvetica Neue" w:cs="宋体"/>
          <w:color w:val="333333"/>
          <w:kern w:val="0"/>
          <w:szCs w:val="21"/>
        </w:rPr>
        <w:t>,</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通过允许客户上传移动设备拍摄的照片</w:t>
      </w:r>
      <w:r w:rsidRPr="0073272E">
        <w:rPr>
          <w:rFonts w:ascii="Helvetica Neue" w:eastAsia="宋体" w:hAnsi="Helvetica Neue" w:cs="宋体"/>
          <w:b/>
          <w:bCs/>
          <w:color w:val="333333"/>
          <w:kern w:val="0"/>
          <w:szCs w:val="21"/>
        </w:rPr>
        <w:t>,</w:t>
      </w:r>
      <w:r w:rsidRPr="0073272E">
        <w:rPr>
          <w:rFonts w:ascii="Helvetica Neue" w:eastAsia="宋体" w:hAnsi="Helvetica Neue" w:cs="宋体"/>
          <w:color w:val="333333"/>
          <w:kern w:val="0"/>
          <w:szCs w:val="21"/>
        </w:rPr>
        <w:t>推出快车保索赔和结算。这种</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索赔被视为小额索赔</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可以手动处理</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也可以快速自动处理。然而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由于每天的索赔数量不断增加</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制度或人员很可能会被同样案件的反复索赔所愚弄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导致</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损失巨大。因此</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在处理索赔之前进行反欺诈检查是必要的。我们创建了从互联网和当地停车场收集的汽车损坏图像的第一套数据集。此外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我们还提出了一种通过准确、高效地定位图像中的损伤来生成鲁棒深部特征的方法。最先进的实时物体探测器</w:t>
      </w:r>
      <w:r w:rsidRPr="0073272E">
        <w:rPr>
          <w:rFonts w:ascii="Helvetica Neue" w:eastAsia="宋体" w:hAnsi="Helvetica Neue" w:cs="宋体"/>
          <w:color w:val="333333"/>
          <w:kern w:val="0"/>
          <w:szCs w:val="21"/>
        </w:rPr>
        <w:t xml:space="preserve"> yolo\ cite{redmon2016you}is </w:t>
      </w:r>
      <w:r w:rsidRPr="0073272E">
        <w:rPr>
          <w:rFonts w:ascii="Helvetica Neue" w:eastAsia="宋体" w:hAnsi="Helvetica Neue" w:cs="宋体"/>
          <w:color w:val="333333"/>
          <w:kern w:val="0"/>
          <w:szCs w:val="21"/>
        </w:rPr>
        <w:t>进行了改进</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以训练和发现破坏区域作为管道的重要组成部分。本地和全局深层特征都是使用</w:t>
      </w:r>
      <w:r w:rsidRPr="0073272E">
        <w:rPr>
          <w:rFonts w:ascii="Helvetica Neue" w:eastAsia="宋体" w:hAnsi="Helvetica Neue" w:cs="宋体"/>
          <w:color w:val="333333"/>
          <w:kern w:val="0"/>
          <w:szCs w:val="21"/>
        </w:rPr>
        <w:t xml:space="preserve"> vgg </w:t>
      </w:r>
      <w:r w:rsidRPr="0073272E">
        <w:rPr>
          <w:rFonts w:ascii="Helvetica Neue" w:eastAsia="宋体" w:hAnsi="Helvetica Neue" w:cs="宋体"/>
          <w:color w:val="333333"/>
          <w:kern w:val="0"/>
          <w:szCs w:val="21"/>
        </w:rPr>
        <w:t>模型</w:t>
      </w:r>
      <w:r w:rsidRPr="0073272E">
        <w:rPr>
          <w:rFonts w:ascii="Helvetica Neue" w:eastAsia="宋体" w:hAnsi="Helvetica Neue" w:cs="宋体"/>
          <w:color w:val="333333"/>
          <w:kern w:val="0"/>
          <w:szCs w:val="21"/>
        </w:rPr>
        <w:t xml:space="preserve">/simaranan14c} </w:t>
      </w:r>
      <w:r w:rsidRPr="0073272E">
        <w:rPr>
          <w:rFonts w:ascii="Helvetica Neue" w:eastAsia="宋体" w:hAnsi="Helvetica Neue" w:cs="宋体"/>
          <w:color w:val="333333"/>
          <w:kern w:val="0"/>
          <w:szCs w:val="21"/>
        </w:rPr>
        <w:t>提取的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这些特征稍后会融合在一起</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以获得更强大的系统性能。实验表明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该方法能有效地防止欺诈索赔</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并满足加快</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索赔的要求。少</w:t>
      </w:r>
    </w:p>
    <w:p w14:paraId="0C2D7B9C"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4</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30</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4</w:t>
      </w:r>
      <w:r w:rsidRPr="0073272E">
        <w:rPr>
          <w:rFonts w:ascii="Helvetica Neue" w:eastAsia="宋体" w:hAnsi="Helvetica Neue" w:cs="宋体"/>
          <w:color w:val="333333"/>
          <w:kern w:val="0"/>
          <w:szCs w:val="21"/>
        </w:rPr>
        <w:t>月。</w:t>
      </w:r>
    </w:p>
    <w:p w14:paraId="47EBD162" w14:textId="77777777" w:rsidR="0073272E" w:rsidRPr="0073272E" w:rsidRDefault="005E755D" w:rsidP="0073272E">
      <w:pPr>
        <w:widowControl/>
        <w:numPr>
          <w:ilvl w:val="0"/>
          <w:numId w:val="1"/>
        </w:numPr>
        <w:spacing w:after="60"/>
        <w:ind w:left="480"/>
        <w:jc w:val="left"/>
        <w:divId w:val="1894660301"/>
        <w:rPr>
          <w:rFonts w:ascii="Helvetica Neue" w:eastAsia="宋体" w:hAnsi="Helvetica Neue" w:cs="宋体"/>
          <w:b/>
          <w:bCs/>
          <w:color w:val="333333"/>
          <w:kern w:val="0"/>
          <w:sz w:val="22"/>
        </w:rPr>
      </w:pPr>
      <w:hyperlink r:id="rId211"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1804. 10742</w:t>
        </w:r>
      </w:hyperlink>
      <w:r w:rsidR="0073272E" w:rsidRPr="0073272E">
        <w:rPr>
          <w:rFonts w:ascii="Helvetica Neue" w:eastAsia="宋体" w:hAnsi="Helvetica Neue" w:cs="宋体"/>
          <w:b/>
          <w:bCs/>
          <w:color w:val="333333"/>
          <w:kern w:val="0"/>
          <w:sz w:val="22"/>
        </w:rPr>
        <w:t>[</w:t>
      </w:r>
      <w:hyperlink r:id="rId212"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213"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Lg</w:t>
      </w:r>
    </w:p>
    <w:p w14:paraId="3CCC81E8"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基于聚类线性回归的一种新的预测技术</w:t>
      </w:r>
    </w:p>
    <w:p w14:paraId="0CA06AF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lastRenderedPageBreak/>
        <w:t>作者</w:t>
      </w:r>
      <w:r w:rsidRPr="0073272E">
        <w:rPr>
          <w:rFonts w:ascii="Helvetica Neue" w:eastAsia="宋体" w:hAnsi="Helvetica Neue" w:cs="宋体"/>
          <w:color w:val="333333"/>
          <w:kern w:val="0"/>
          <w:szCs w:val="21"/>
        </w:rPr>
        <w:t>:</w:t>
      </w:r>
      <w:hyperlink r:id="rId214" w:history="1">
        <w:r w:rsidRPr="0073272E">
          <w:rPr>
            <w:rFonts w:ascii="Helvetica Neue" w:eastAsia="宋体" w:hAnsi="Helvetica Neue" w:cs="宋体"/>
            <w:color w:val="0068AC"/>
            <w:kern w:val="0"/>
            <w:szCs w:val="21"/>
          </w:rPr>
          <w:t>igor gitman</w:t>
        </w:r>
      </w:hyperlink>
      <w:r w:rsidRPr="0073272E">
        <w:rPr>
          <w:rFonts w:ascii="Helvetica Neue" w:eastAsia="宋体" w:hAnsi="Helvetica Neue" w:cs="宋体"/>
          <w:color w:val="333333"/>
          <w:kern w:val="0"/>
          <w:szCs w:val="21"/>
        </w:rPr>
        <w:t>, </w:t>
      </w:r>
      <w:hyperlink r:id="rId215" w:history="1">
        <w:r w:rsidRPr="0073272E">
          <w:rPr>
            <w:rFonts w:ascii="Helvetica Neue" w:eastAsia="宋体" w:hAnsi="Helvetica Neue" w:cs="宋体"/>
            <w:color w:val="0068AC"/>
            <w:kern w:val="0"/>
            <w:szCs w:val="21"/>
          </w:rPr>
          <w:t>jjeshi</w:t>
        </w:r>
      </w:hyperlink>
      <w:r w:rsidRPr="0073272E">
        <w:rPr>
          <w:rFonts w:ascii="Helvetica Neue" w:eastAsia="宋体" w:hAnsi="Helvetica Neue" w:cs="宋体"/>
          <w:color w:val="333333"/>
          <w:kern w:val="0"/>
          <w:szCs w:val="21"/>
        </w:rPr>
        <w:t>chen, </w:t>
      </w:r>
      <w:hyperlink r:id="rId216" w:history="1">
        <w:r w:rsidRPr="0073272E">
          <w:rPr>
            <w:rFonts w:ascii="Helvetica Neue" w:eastAsia="宋体" w:hAnsi="Helvetica Neue" w:cs="宋体"/>
            <w:color w:val="0068AC"/>
            <w:kern w:val="0"/>
            <w:szCs w:val="21"/>
          </w:rPr>
          <w:t>eric lei, artur</w:t>
        </w:r>
      </w:hyperlink>
      <w:r w:rsidRPr="0073272E">
        <w:rPr>
          <w:rFonts w:ascii="Helvetica Neue" w:eastAsia="宋体" w:hAnsi="Helvetica Neue" w:cs="宋体"/>
          <w:color w:val="333333"/>
          <w:kern w:val="0"/>
          <w:szCs w:val="21"/>
        </w:rPr>
        <w:t> </w:t>
      </w:r>
      <w:hyperlink r:id="rId217" w:history="1">
        <w:r w:rsidRPr="0073272E">
          <w:rPr>
            <w:rFonts w:ascii="Helvetica Neue" w:eastAsia="宋体" w:hAnsi="Helvetica Neue" w:cs="宋体"/>
            <w:color w:val="0068AC"/>
            <w:kern w:val="0"/>
            <w:szCs w:val="21"/>
          </w:rPr>
          <w:t>dubrawski</w:t>
        </w:r>
      </w:hyperlink>
    </w:p>
    <w:p w14:paraId="013341DF" w14:textId="77777777" w:rsidR="0073272E" w:rsidRPr="0073272E" w:rsidRDefault="0073272E" w:rsidP="0073272E">
      <w:pPr>
        <w:widowControl/>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本文探讨了基于聚类线性回归</w:t>
      </w:r>
      <w:r w:rsidRPr="0073272E">
        <w:rPr>
          <w:rFonts w:ascii="Helvetica Neue" w:eastAsia="宋体" w:hAnsi="Helvetica Neue" w:cs="宋体"/>
          <w:color w:val="333333"/>
          <w:kern w:val="0"/>
          <w:szCs w:val="21"/>
        </w:rPr>
        <w:t xml:space="preserve"> (clr) </w:t>
      </w:r>
      <w:r w:rsidRPr="0073272E">
        <w:rPr>
          <w:rFonts w:ascii="Helvetica Neue" w:eastAsia="宋体" w:hAnsi="Helvetica Neue" w:cs="宋体"/>
          <w:color w:val="333333"/>
          <w:kern w:val="0"/>
          <w:szCs w:val="21"/>
        </w:rPr>
        <w:t>的不同回归模型。</w:t>
      </w:r>
      <w:r w:rsidRPr="0073272E">
        <w:rPr>
          <w:rFonts w:ascii="Helvetica Neue" w:eastAsia="宋体" w:hAnsi="Helvetica Neue" w:cs="宋体"/>
          <w:color w:val="333333"/>
          <w:kern w:val="0"/>
          <w:szCs w:val="21"/>
        </w:rPr>
        <w:t xml:space="preserve">clr </w:t>
      </w:r>
      <w:r w:rsidRPr="0073272E">
        <w:rPr>
          <w:rFonts w:ascii="Helvetica Neue" w:eastAsia="宋体" w:hAnsi="Helvetica Neue" w:cs="宋体"/>
          <w:color w:val="333333"/>
          <w:kern w:val="0"/>
          <w:szCs w:val="21"/>
        </w:rPr>
        <w:t>的目标是将数据划分为</w:t>
      </w:r>
      <w:r w:rsidRPr="0073272E">
        <w:rPr>
          <w:rFonts w:ascii="MathJax_Math-italic" w:eastAsia="宋体" w:hAnsi="MathJax_Math-italic" w:cs="宋体"/>
          <w:color w:val="333333"/>
          <w:kern w:val="0"/>
          <w:sz w:val="26"/>
          <w:szCs w:val="26"/>
          <w:bdr w:val="none" w:sz="0" w:space="0" w:color="auto" w:frame="1"/>
        </w:rPr>
        <w:t>K</w:t>
      </w:r>
      <w:r w:rsidRPr="0073272E">
        <w:rPr>
          <w:rFonts w:ascii="Helvetica Neue" w:eastAsia="宋体" w:hAnsi="Helvetica Neue" w:cs="宋体"/>
          <w:color w:val="333333"/>
          <w:kern w:val="0"/>
          <w:szCs w:val="21"/>
        </w:rPr>
        <w:t>这样</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拟用于每个集群的线性回归将整个数据的总体平均平方误差降至最低。在目标变量值未知的情况下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缺乏获得</w:t>
      </w:r>
      <w:r w:rsidRPr="0073272E">
        <w:rPr>
          <w:rFonts w:ascii="Helvetica Neue" w:eastAsia="宋体" w:hAnsi="Helvetica Neue" w:cs="宋体"/>
          <w:color w:val="333333"/>
          <w:kern w:val="0"/>
          <w:szCs w:val="21"/>
        </w:rPr>
        <w:t xml:space="preserve"> clr </w:t>
      </w:r>
      <w:r w:rsidRPr="0073272E">
        <w:rPr>
          <w:rFonts w:ascii="Helvetica Neue" w:eastAsia="宋体" w:hAnsi="Helvetica Neue" w:cs="宋体"/>
          <w:color w:val="333333"/>
          <w:kern w:val="0"/>
          <w:szCs w:val="21"/>
        </w:rPr>
        <w:t>聚类标签的合理方法是防止使用发现的回归模型来预测看不见的测试点的主要障碍。本文就如何解决这一问题提出了两种新的方法。第一种方法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预测</w:t>
      </w:r>
      <w:r w:rsidRPr="0073272E">
        <w:rPr>
          <w:rFonts w:ascii="Helvetica Neue" w:eastAsia="宋体" w:hAnsi="Helvetica Neue" w:cs="宋体"/>
          <w:color w:val="333333"/>
          <w:kern w:val="0"/>
          <w:szCs w:val="21"/>
        </w:rPr>
        <w:t xml:space="preserve"> clr </w:t>
      </w:r>
      <w:r w:rsidRPr="0073272E">
        <w:rPr>
          <w:rFonts w:ascii="Helvetica Neue" w:eastAsia="宋体" w:hAnsi="Helvetica Neue" w:cs="宋体"/>
          <w:color w:val="333333"/>
          <w:kern w:val="0"/>
          <w:szCs w:val="21"/>
        </w:rPr>
        <w:t>构建一个单独的分类模型来预测测试</w:t>
      </w:r>
      <w:r w:rsidRPr="0073272E">
        <w:rPr>
          <w:rFonts w:ascii="Helvetica Neue" w:eastAsia="宋体" w:hAnsi="Helvetica Neue" w:cs="宋体"/>
          <w:color w:val="333333"/>
          <w:kern w:val="0"/>
          <w:szCs w:val="21"/>
        </w:rPr>
        <w:t xml:space="preserve"> clr </w:t>
      </w:r>
      <w:r w:rsidRPr="0073272E">
        <w:rPr>
          <w:rFonts w:ascii="Helvetica Neue" w:eastAsia="宋体" w:hAnsi="Helvetica Neue" w:cs="宋体"/>
          <w:color w:val="333333"/>
          <w:kern w:val="0"/>
          <w:szCs w:val="21"/>
        </w:rPr>
        <w:t>标签。第二种方法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约束</w:t>
      </w:r>
      <w:r w:rsidRPr="0073272E">
        <w:rPr>
          <w:rFonts w:ascii="Helvetica Neue" w:eastAsia="宋体" w:hAnsi="Helvetica Neue" w:cs="宋体"/>
          <w:color w:val="333333"/>
          <w:kern w:val="0"/>
          <w:szCs w:val="21"/>
        </w:rPr>
        <w:t xml:space="preserve"> clr </w:t>
      </w:r>
      <w:r w:rsidRPr="0073272E">
        <w:rPr>
          <w:rFonts w:ascii="Helvetica Neue" w:eastAsia="宋体" w:hAnsi="Helvetica Neue" w:cs="宋体"/>
          <w:color w:val="333333"/>
          <w:kern w:val="0"/>
          <w:szCs w:val="21"/>
        </w:rPr>
        <w:t>使用一组用户指定的约束</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强制某些点转到相同的群集。假设约束值已知为测试点</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则可以直接使用它们来分配</w:t>
      </w:r>
      <w:r w:rsidRPr="0073272E">
        <w:rPr>
          <w:rFonts w:ascii="Helvetica Neue" w:eastAsia="宋体" w:hAnsi="Helvetica Neue" w:cs="宋体"/>
          <w:color w:val="333333"/>
          <w:kern w:val="0"/>
          <w:szCs w:val="21"/>
        </w:rPr>
        <w:t xml:space="preserve"> clr </w:t>
      </w:r>
      <w:r w:rsidRPr="0073272E">
        <w:rPr>
          <w:rFonts w:ascii="Helvetica Neue" w:eastAsia="宋体" w:hAnsi="Helvetica Neue" w:cs="宋体"/>
          <w:color w:val="333333"/>
          <w:kern w:val="0"/>
          <w:szCs w:val="21"/>
        </w:rPr>
        <w:t>标签。我们评估了这两种方法在三个</w:t>
      </w:r>
      <w:r w:rsidRPr="0073272E">
        <w:rPr>
          <w:rFonts w:ascii="Helvetica Neue" w:eastAsia="宋体" w:hAnsi="Helvetica Neue" w:cs="宋体"/>
          <w:color w:val="333333"/>
          <w:kern w:val="0"/>
          <w:szCs w:val="21"/>
        </w:rPr>
        <w:t xml:space="preserve"> uci ml </w:t>
      </w:r>
      <w:r w:rsidRPr="0073272E">
        <w:rPr>
          <w:rFonts w:ascii="Helvetica Neue" w:eastAsia="宋体" w:hAnsi="Helvetica Neue" w:cs="宋体"/>
          <w:color w:val="333333"/>
          <w:kern w:val="0"/>
          <w:szCs w:val="21"/>
        </w:rPr>
        <w:t>数据集以及大量的健康</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索赔。我们表明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这两种算法都比已知的基于</w:t>
      </w:r>
      <w:r w:rsidRPr="0073272E">
        <w:rPr>
          <w:rFonts w:ascii="Helvetica Neue" w:eastAsia="宋体" w:hAnsi="Helvetica Neue" w:cs="宋体"/>
          <w:color w:val="333333"/>
          <w:kern w:val="0"/>
          <w:szCs w:val="21"/>
        </w:rPr>
        <w:t xml:space="preserve"> clr </w:t>
      </w:r>
      <w:r w:rsidRPr="0073272E">
        <w:rPr>
          <w:rFonts w:ascii="Helvetica Neue" w:eastAsia="宋体" w:hAnsi="Helvetica Neue" w:cs="宋体"/>
          <w:color w:val="333333"/>
          <w:kern w:val="0"/>
          <w:szCs w:val="21"/>
        </w:rPr>
        <w:t>的回归方法有了显著的改进。此外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预测</w:t>
      </w:r>
      <w:r w:rsidRPr="0073272E">
        <w:rPr>
          <w:rFonts w:ascii="Helvetica Neue" w:eastAsia="宋体" w:hAnsi="Helvetica Neue" w:cs="宋体"/>
          <w:color w:val="333333"/>
          <w:kern w:val="0"/>
          <w:szCs w:val="21"/>
        </w:rPr>
        <w:t xml:space="preserve"> clr </w:t>
      </w:r>
      <w:r w:rsidRPr="0073272E">
        <w:rPr>
          <w:rFonts w:ascii="Helvetica Neue" w:eastAsia="宋体" w:hAnsi="Helvetica Neue" w:cs="宋体"/>
          <w:color w:val="333333"/>
          <w:kern w:val="0"/>
          <w:szCs w:val="21"/>
        </w:rPr>
        <w:t>的性能始终优于线性回归和随机林</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并显示了与</w:t>
      </w:r>
      <w:r w:rsidRPr="0073272E">
        <w:rPr>
          <w:rFonts w:ascii="Helvetica Neue" w:eastAsia="宋体" w:hAnsi="Helvetica Neue" w:cs="宋体"/>
          <w:color w:val="333333"/>
          <w:kern w:val="0"/>
          <w:szCs w:val="21"/>
        </w:rPr>
        <w:t xml:space="preserve"> uci ml </w:t>
      </w:r>
      <w:r w:rsidRPr="0073272E">
        <w:rPr>
          <w:rFonts w:ascii="Helvetica Neue" w:eastAsia="宋体" w:hAnsi="Helvetica Neue" w:cs="宋体"/>
          <w:color w:val="333333"/>
          <w:kern w:val="0"/>
          <w:szCs w:val="21"/>
        </w:rPr>
        <w:t>数据集支持向量回归的可比性能。受限</w:t>
      </w:r>
      <w:r w:rsidRPr="0073272E">
        <w:rPr>
          <w:rFonts w:ascii="Helvetica Neue" w:eastAsia="宋体" w:hAnsi="Helvetica Neue" w:cs="宋体"/>
          <w:color w:val="333333"/>
          <w:kern w:val="0"/>
          <w:szCs w:val="21"/>
        </w:rPr>
        <w:t xml:space="preserve"> clr </w:t>
      </w:r>
      <w:r w:rsidRPr="0073272E">
        <w:rPr>
          <w:rFonts w:ascii="Helvetica Neue" w:eastAsia="宋体" w:hAnsi="Helvetica Neue" w:cs="宋体"/>
          <w:color w:val="333333"/>
          <w:kern w:val="0"/>
          <w:szCs w:val="21"/>
        </w:rPr>
        <w:t>方法在健康</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数据集上实现了最佳性能</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同时仅享受</w:t>
      </w:r>
      <w:r w:rsidRPr="0073272E">
        <w:rPr>
          <w:rFonts w:ascii="MathJax_Main" w:eastAsia="宋体" w:hAnsi="MathJax_Main" w:cs="宋体"/>
          <w:color w:val="333333"/>
          <w:kern w:val="0"/>
          <w:sz w:val="26"/>
          <w:szCs w:val="26"/>
          <w:bdr w:val="none" w:sz="0" w:space="0" w:color="auto" w:frame="1"/>
        </w:rPr>
        <w:t>"20</w:t>
      </w:r>
      <w:r w:rsidRPr="0073272E">
        <w:rPr>
          <w:rFonts w:ascii="Helvetica Neue" w:eastAsia="宋体" w:hAnsi="Helvetica Neue" w:cs="宋体"/>
          <w:color w:val="333333"/>
          <w:kern w:val="0"/>
          <w:szCs w:val="21"/>
        </w:rPr>
        <w:t>倍增加的计算时间比线性回归。少</w:t>
      </w:r>
    </w:p>
    <w:p w14:paraId="2672C2D5"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4</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28</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4</w:t>
      </w:r>
      <w:r w:rsidRPr="0073272E">
        <w:rPr>
          <w:rFonts w:ascii="Helvetica Neue" w:eastAsia="宋体" w:hAnsi="Helvetica Neue" w:cs="宋体"/>
          <w:color w:val="333333"/>
          <w:kern w:val="0"/>
          <w:szCs w:val="21"/>
        </w:rPr>
        <w:t>月。</w:t>
      </w:r>
    </w:p>
    <w:p w14:paraId="1BA92F69" w14:textId="77777777" w:rsidR="0073272E" w:rsidRPr="0073272E" w:rsidRDefault="005E755D" w:rsidP="0073272E">
      <w:pPr>
        <w:widowControl/>
        <w:numPr>
          <w:ilvl w:val="0"/>
          <w:numId w:val="1"/>
        </w:numPr>
        <w:spacing w:after="60"/>
        <w:ind w:left="480"/>
        <w:jc w:val="left"/>
        <w:divId w:val="448359572"/>
        <w:rPr>
          <w:rFonts w:ascii="Helvetica Neue" w:eastAsia="宋体" w:hAnsi="Helvetica Neue" w:cs="宋体"/>
          <w:b/>
          <w:bCs/>
          <w:color w:val="333333"/>
          <w:kern w:val="0"/>
          <w:sz w:val="22"/>
        </w:rPr>
      </w:pPr>
      <w:hyperlink r:id="rId218"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xiv:1804. 104412</w:t>
        </w:r>
      </w:hyperlink>
      <w:r w:rsidR="0073272E" w:rsidRPr="0073272E">
        <w:rPr>
          <w:rFonts w:ascii="Helvetica Neue" w:eastAsia="宋体" w:hAnsi="Helvetica Neue" w:cs="宋体"/>
          <w:b/>
          <w:bCs/>
          <w:color w:val="333333"/>
          <w:kern w:val="0"/>
          <w:sz w:val="22"/>
        </w:rPr>
        <w:t>[</w:t>
      </w:r>
      <w:hyperlink r:id="rId219"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220"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。铬</w:t>
      </w:r>
    </w:p>
    <w:p w14:paraId="448C9FCE"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区块链网络的网络风险管理</w:t>
      </w:r>
      <w:r w:rsidRPr="0073272E">
        <w:rPr>
          <w:rFonts w:ascii="Helvetica Neue" w:eastAsia="宋体" w:hAnsi="Helvetica Neue" w:cs="宋体"/>
          <w:b/>
          <w:bCs/>
          <w:color w:val="2D2D2D"/>
          <w:kern w:val="0"/>
          <w:szCs w:val="21"/>
        </w:rPr>
        <w:t xml:space="preserve">: </w:t>
      </w:r>
      <w:r w:rsidRPr="0073272E">
        <w:rPr>
          <w:rFonts w:ascii="Helvetica Neue" w:eastAsia="宋体" w:hAnsi="Helvetica Neue" w:cs="宋体"/>
          <w:b/>
          <w:bCs/>
          <w:color w:val="2D2D2D"/>
          <w:kern w:val="0"/>
          <w:szCs w:val="21"/>
        </w:rPr>
        <w:t>一种博弈论方法</w:t>
      </w:r>
    </w:p>
    <w:p w14:paraId="61DB7D0F"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221" w:history="1">
        <w:r w:rsidRPr="0073272E">
          <w:rPr>
            <w:rFonts w:ascii="Helvetica Neue" w:eastAsia="宋体" w:hAnsi="Helvetica Neue" w:cs="宋体"/>
            <w:color w:val="0068AC"/>
            <w:kern w:val="0"/>
            <w:szCs w:val="21"/>
          </w:rPr>
          <w:t>冯少涵</w:t>
        </w:r>
      </w:hyperlink>
      <w:r w:rsidRPr="0073272E">
        <w:rPr>
          <w:rFonts w:ascii="Helvetica Neue" w:eastAsia="宋体" w:hAnsi="Helvetica Neue" w:cs="宋体"/>
          <w:color w:val="333333"/>
          <w:kern w:val="0"/>
          <w:szCs w:val="21"/>
        </w:rPr>
        <w:t>,</w:t>
      </w:r>
      <w:hyperlink r:id="rId222" w:history="1">
        <w:r w:rsidRPr="0073272E">
          <w:rPr>
            <w:rFonts w:ascii="Helvetica Neue" w:eastAsia="宋体" w:hAnsi="Helvetica Neue" w:cs="宋体"/>
            <w:color w:val="0068AC"/>
            <w:kern w:val="0"/>
            <w:szCs w:val="21"/>
          </w:rPr>
          <w:t>王文波</w:t>
        </w:r>
      </w:hyperlink>
      <w:r w:rsidRPr="0073272E">
        <w:rPr>
          <w:rFonts w:ascii="Helvetica Neue" w:eastAsia="宋体" w:hAnsi="Helvetica Neue" w:cs="宋体"/>
          <w:color w:val="333333"/>
          <w:kern w:val="0"/>
          <w:szCs w:val="21"/>
        </w:rPr>
        <w:t>,</w:t>
      </w:r>
      <w:hyperlink r:id="rId223" w:history="1">
        <w:r w:rsidRPr="0073272E">
          <w:rPr>
            <w:rFonts w:ascii="Helvetica Neue" w:eastAsia="宋体" w:hAnsi="Helvetica Neue" w:cs="宋体"/>
            <w:color w:val="0068AC"/>
            <w:kern w:val="0"/>
            <w:szCs w:val="21"/>
          </w:rPr>
          <w:t>熊泽辉</w:t>
        </w:r>
      </w:hyperlink>
      <w:r w:rsidRPr="0073272E">
        <w:rPr>
          <w:rFonts w:ascii="Helvetica Neue" w:eastAsia="宋体" w:hAnsi="Helvetica Neue" w:cs="宋体"/>
          <w:color w:val="333333"/>
          <w:kern w:val="0"/>
          <w:szCs w:val="21"/>
        </w:rPr>
        <w:t>,</w:t>
      </w:r>
      <w:hyperlink r:id="rId224" w:history="1">
        <w:r w:rsidRPr="0073272E">
          <w:rPr>
            <w:rFonts w:ascii="Helvetica Neue" w:eastAsia="宋体" w:hAnsi="Helvetica Neue" w:cs="宋体"/>
            <w:color w:val="0068AC"/>
            <w:kern w:val="0"/>
            <w:szCs w:val="21"/>
          </w:rPr>
          <w:t>都喜</w:t>
        </w:r>
      </w:hyperlink>
      <w:r w:rsidRPr="0073272E">
        <w:rPr>
          <w:rFonts w:ascii="Helvetica Neue" w:eastAsia="宋体" w:hAnsi="Helvetica Neue" w:cs="宋体"/>
          <w:color w:val="333333"/>
          <w:kern w:val="0"/>
          <w:szCs w:val="21"/>
        </w:rPr>
        <w:t>尼亚托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王平</w:t>
      </w:r>
      <w:r w:rsidRPr="0073272E">
        <w:rPr>
          <w:rFonts w:ascii="Helvetica Neue" w:eastAsia="宋体" w:hAnsi="Helvetica Neue" w:cs="宋体"/>
          <w:color w:val="333333"/>
          <w:kern w:val="0"/>
          <w:szCs w:val="21"/>
        </w:rPr>
        <w:t>,</w:t>
      </w:r>
      <w:hyperlink r:id="rId225" w:history="1">
        <w:r w:rsidRPr="0073272E">
          <w:rPr>
            <w:rFonts w:ascii="Helvetica Neue" w:eastAsia="宋体" w:hAnsi="Helvetica Neue" w:cs="宋体"/>
            <w:color w:val="0068AC"/>
            <w:kern w:val="0"/>
            <w:szCs w:val="21"/>
          </w:rPr>
          <w:t>王肖恩</w:t>
        </w:r>
      </w:hyperlink>
    </w:p>
    <w:p w14:paraId="3C599B17"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基于工作证明协议的开放访问区块链由于能够为数据驱动的自治组织提供分散的防篡改分类帐和平台而获得了极大的普及。然而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基于工作证明的共识协议容易受到双重支出等网络攻击。本文提出了一种基于区块链的服务的网络风险管理新方法。特别是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我们采用网络</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作为经济工具</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以消除因区块链网络中的攻击而产生的网络风险。我们考虑一个区块链服务市场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它由基础设施提供商、区块链提供商、</w:t>
      </w:r>
      <w:r w:rsidRPr="0073272E">
        <w:rPr>
          <w:rFonts w:ascii="Helvetica Neue" w:eastAsia="宋体" w:hAnsi="Helvetica Neue" w:cs="宋体"/>
          <w:b/>
          <w:bCs/>
          <w:color w:val="333333"/>
          <w:kern w:val="0"/>
          <w:szCs w:val="21"/>
        </w:rPr>
        <w:t>网络保险公司</w:t>
      </w:r>
      <w:r w:rsidRPr="0073272E">
        <w:rPr>
          <w:rFonts w:ascii="Helvetica Neue" w:eastAsia="宋体" w:hAnsi="Helvetica Neue" w:cs="宋体"/>
          <w:color w:val="333333"/>
          <w:kern w:val="0"/>
          <w:szCs w:val="21"/>
        </w:rPr>
        <w:t>和用户组成。区块链提供商从基础架构提供商处购买</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例如云、维护区块链共识的计算资源</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然后为用户提供区块链服务。区块链提供商对其在基础设施和向用户收取的服务价格进行投资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以提高区块链的安全性</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从而优化利润。与此同时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这家连锁供应商还从这家网络</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购买了网络</w:t>
      </w:r>
      <w:r w:rsidRPr="0073272E">
        <w:rPr>
          <w:rFonts w:ascii="Helvetica Neue" w:eastAsia="宋体" w:hAnsi="Helvetica Neue" w:cs="宋体"/>
          <w:b/>
          <w:bCs/>
          <w:color w:val="333333"/>
          <w:kern w:val="0"/>
          <w:szCs w:val="21"/>
        </w:rPr>
        <w:t>保险</w:t>
      </w:r>
      <w:r w:rsidRPr="0073272E">
        <w:rPr>
          <w:rFonts w:ascii="Helvetica Neue" w:eastAsia="宋体" w:hAnsi="Helvetica Neue" w:cs="宋体"/>
          <w:b/>
          <w:bCs/>
          <w:color w:val="333333"/>
          <w:kern w:val="0"/>
          <w:szCs w:val="21"/>
        </w:rPr>
        <w:t>,</w:t>
      </w:r>
      <w:r w:rsidRPr="0073272E">
        <w:rPr>
          <w:rFonts w:ascii="Helvetica Neue" w:eastAsia="宋体" w:hAnsi="Helvetica Neue" w:cs="宋体"/>
          <w:color w:val="333333"/>
          <w:kern w:val="0"/>
          <w:szCs w:val="21"/>
        </w:rPr>
        <w:t>以保护自己免受袭击可能造成的损害。作为回报</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网络</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根据连锁服务的感知风险水平调整</w:t>
      </w:r>
      <w:r w:rsidRPr="0073272E">
        <w:rPr>
          <w:rFonts w:ascii="Helvetica Neue" w:eastAsia="宋体" w:hAnsi="Helvetica Neue" w:cs="宋体"/>
          <w:b/>
          <w:bCs/>
          <w:color w:val="333333"/>
          <w:kern w:val="0"/>
          <w:szCs w:val="21"/>
        </w:rPr>
        <w:t>保险费</w:t>
      </w:r>
      <w:r w:rsidRPr="0073272E">
        <w:rPr>
          <w:rFonts w:ascii="Helvetica Neue" w:eastAsia="宋体" w:hAnsi="Helvetica Neue" w:cs="宋体"/>
          <w:color w:val="333333"/>
          <w:kern w:val="0"/>
          <w:szCs w:val="21"/>
        </w:rPr>
        <w:t>。基于市场实体合理性的假设</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我们将区块链提供商、用户和网络</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之间的互动模拟为两级</w:t>
      </w:r>
      <w:r w:rsidRPr="0073272E">
        <w:rPr>
          <w:rFonts w:ascii="Helvetica Neue" w:eastAsia="宋体" w:hAnsi="Helvetica Neue" w:cs="宋体"/>
          <w:color w:val="333333"/>
          <w:kern w:val="0"/>
          <w:szCs w:val="21"/>
        </w:rPr>
        <w:t xml:space="preserve"> stackelberg </w:t>
      </w:r>
      <w:r w:rsidRPr="0073272E">
        <w:rPr>
          <w:rFonts w:ascii="Helvetica Neue" w:eastAsia="宋体" w:hAnsi="Helvetica Neue" w:cs="宋体"/>
          <w:color w:val="333333"/>
          <w:kern w:val="0"/>
          <w:szCs w:val="21"/>
        </w:rPr>
        <w:t>博弈。即</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区块链提供商和网络</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导致制定了自己的价格</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投资策略</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然后用户跟随确定他们对区块链服务的需求。具体而言</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我们考虑了双重支出攻击的场景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并提供了一系列关于市场博弈中斯塔克伯格均衡的分析结果。少</w:t>
      </w:r>
    </w:p>
    <w:p w14:paraId="549F97BF"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4</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27</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4</w:t>
      </w:r>
      <w:r w:rsidRPr="0073272E">
        <w:rPr>
          <w:rFonts w:ascii="Helvetica Neue" w:eastAsia="宋体" w:hAnsi="Helvetica Neue" w:cs="宋体"/>
          <w:color w:val="333333"/>
          <w:kern w:val="0"/>
          <w:szCs w:val="21"/>
        </w:rPr>
        <w:t>月。</w:t>
      </w:r>
    </w:p>
    <w:p w14:paraId="098D64CA" w14:textId="77777777" w:rsidR="0073272E" w:rsidRPr="0073272E" w:rsidRDefault="005E755D" w:rsidP="0073272E">
      <w:pPr>
        <w:widowControl/>
        <w:numPr>
          <w:ilvl w:val="0"/>
          <w:numId w:val="1"/>
        </w:numPr>
        <w:spacing w:after="60"/>
        <w:ind w:left="480"/>
        <w:jc w:val="left"/>
        <w:divId w:val="13003192"/>
        <w:rPr>
          <w:rFonts w:ascii="Helvetica Neue" w:eastAsia="宋体" w:hAnsi="Helvetica Neue" w:cs="宋体"/>
          <w:b/>
          <w:bCs/>
          <w:color w:val="333333"/>
          <w:kern w:val="0"/>
          <w:sz w:val="22"/>
        </w:rPr>
      </w:pPr>
      <w:hyperlink r:id="rId226"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1804.08748</w:t>
        </w:r>
      </w:hyperlink>
      <w:r w:rsidR="0073272E" w:rsidRPr="0073272E">
        <w:rPr>
          <w:rFonts w:ascii="Helvetica Neue" w:eastAsia="宋体" w:hAnsi="Helvetica Neue" w:cs="宋体"/>
          <w:b/>
          <w:bCs/>
          <w:color w:val="333333"/>
          <w:kern w:val="0"/>
          <w:sz w:val="22"/>
        </w:rPr>
        <w:t>[</w:t>
      </w:r>
      <w:hyperlink r:id="rId227"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228"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。艾</w:t>
      </w:r>
    </w:p>
    <w:p w14:paraId="10604A2A"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轨迹分割法的驾驶模式发现</w:t>
      </w:r>
    </w:p>
    <w:p w14:paraId="5909EA4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229" w:history="1">
        <w:r w:rsidRPr="0073272E">
          <w:rPr>
            <w:rFonts w:ascii="Helvetica Neue" w:eastAsia="宋体" w:hAnsi="Helvetica Neue" w:cs="宋体"/>
            <w:color w:val="0068AC"/>
            <w:kern w:val="0"/>
            <w:szCs w:val="21"/>
          </w:rPr>
          <w:t>sobhan moosavi</w:t>
        </w:r>
      </w:hyperlink>
      <w:r w:rsidRPr="0073272E">
        <w:rPr>
          <w:rFonts w:ascii="Helvetica Neue" w:eastAsia="宋体" w:hAnsi="Helvetica Neue" w:cs="宋体"/>
          <w:color w:val="333333"/>
          <w:kern w:val="0"/>
          <w:szCs w:val="21"/>
        </w:rPr>
        <w:t>, </w:t>
      </w:r>
      <w:hyperlink r:id="rId230" w:history="1">
        <w:r w:rsidRPr="0073272E">
          <w:rPr>
            <w:rFonts w:ascii="Helvetica Neue" w:eastAsia="宋体" w:hAnsi="Helvetica Neue" w:cs="宋体"/>
            <w:color w:val="0068AC"/>
            <w:kern w:val="0"/>
            <w:szCs w:val="21"/>
          </w:rPr>
          <w:t>Ramnath nandi,</w:t>
        </w:r>
      </w:hyperlink>
      <w:r w:rsidRPr="0073272E">
        <w:rPr>
          <w:rFonts w:ascii="Helvetica Neue" w:eastAsia="宋体" w:hAnsi="Helvetica Neue" w:cs="宋体"/>
          <w:color w:val="333333"/>
          <w:kern w:val="0"/>
          <w:szCs w:val="21"/>
        </w:rPr>
        <w:t> </w:t>
      </w:r>
      <w:hyperlink r:id="rId231" w:history="1">
        <w:r w:rsidRPr="0073272E">
          <w:rPr>
            <w:rFonts w:ascii="Helvetica Neue" w:eastAsia="宋体" w:hAnsi="Helvetica Neue" w:cs="宋体"/>
            <w:color w:val="0068AC"/>
            <w:kern w:val="0"/>
            <w:szCs w:val="21"/>
          </w:rPr>
          <w:t>rajiv ramnath</w:t>
        </w:r>
      </w:hyperlink>
    </w:p>
    <w:p w14:paraId="6C6C6D8B"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远程信息处理数据越来越多</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因为在驱动器过程中收集数据的设备无处不在</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用于不同的目的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如基于使用的</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(ubi)</w:t>
      </w:r>
      <w:r w:rsidRPr="0073272E">
        <w:rPr>
          <w:rFonts w:ascii="Helvetica Neue" w:eastAsia="宋体" w:hAnsi="Helvetica Neue" w:cs="宋体"/>
          <w:color w:val="333333"/>
          <w:kern w:val="0"/>
          <w:szCs w:val="21"/>
        </w:rPr>
        <w:t>、车队管理、互联车辆的导航等。因此</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从数据中提取有价值的见解的各种数据分析应用程序变得可行。在本文中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我们讨论了从外部可观察到的现象</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例如车辆的速度</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中发现基于行为的驾驶模式这一特别具有挑战性的问题。我们提出了一种轨迹分割方法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能够根据驾驶员的行为发现作为单独的段的驾驶模式。这种分割方法包括一种新的轨迹变换</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以及一种动态的分割规划方法。我们将分割方法应用于位于俄亥俄州哥伦布市的一家大型</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提供的个人汽</w:t>
      </w:r>
      <w:r w:rsidRPr="0073272E">
        <w:rPr>
          <w:rFonts w:ascii="Helvetica Neue" w:eastAsia="宋体" w:hAnsi="Helvetica Neue" w:cs="宋体"/>
          <w:color w:val="333333"/>
          <w:kern w:val="0"/>
          <w:szCs w:val="21"/>
        </w:rPr>
        <w:lastRenderedPageBreak/>
        <w:t>车轨迹的真实、丰富的数据集。分析和初步结果表明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该方法对寻找显著的驱动模式具有适用性。少</w:t>
      </w:r>
    </w:p>
    <w:p w14:paraId="16B3549A"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4</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23</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4</w:t>
      </w:r>
      <w:r w:rsidRPr="0073272E">
        <w:rPr>
          <w:rFonts w:ascii="Helvetica Neue" w:eastAsia="宋体" w:hAnsi="Helvetica Neue" w:cs="宋体"/>
          <w:color w:val="333333"/>
          <w:kern w:val="0"/>
          <w:szCs w:val="21"/>
        </w:rPr>
        <w:t>月。</w:t>
      </w:r>
    </w:p>
    <w:p w14:paraId="78C14905"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年第三届博士研讨会上被接受</w:t>
      </w:r>
    </w:p>
    <w:p w14:paraId="2A1B440C" w14:textId="77777777" w:rsidR="0073272E" w:rsidRPr="0073272E" w:rsidRDefault="005E755D" w:rsidP="0073272E">
      <w:pPr>
        <w:widowControl/>
        <w:numPr>
          <w:ilvl w:val="0"/>
          <w:numId w:val="1"/>
        </w:numPr>
        <w:spacing w:after="60"/>
        <w:ind w:left="480"/>
        <w:jc w:val="left"/>
        <w:divId w:val="1844658092"/>
        <w:rPr>
          <w:rFonts w:ascii="Helvetica Neue" w:eastAsia="宋体" w:hAnsi="Helvetica Neue" w:cs="宋体"/>
          <w:b/>
          <w:bCs/>
          <w:color w:val="333333"/>
          <w:kern w:val="0"/>
          <w:sz w:val="22"/>
        </w:rPr>
      </w:pPr>
      <w:hyperlink r:id="rId232"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1804. 07997</w:t>
        </w:r>
      </w:hyperlink>
      <w:r w:rsidR="0073272E" w:rsidRPr="0073272E">
        <w:rPr>
          <w:rFonts w:ascii="Helvetica Neue" w:eastAsia="宋体" w:hAnsi="Helvetica Neue" w:cs="宋体"/>
          <w:b/>
          <w:bCs/>
          <w:color w:val="333333"/>
          <w:kern w:val="0"/>
          <w:sz w:val="22"/>
        </w:rPr>
        <w:t>[</w:t>
      </w:r>
      <w:hyperlink r:id="rId233"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234"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235"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。公关</w:t>
      </w:r>
    </w:p>
    <w:p w14:paraId="730E4451"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或可转换巨灾债券的估值</w:t>
      </w:r>
      <w:r w:rsidRPr="0073272E">
        <w:rPr>
          <w:rFonts w:ascii="Helvetica Neue" w:eastAsia="宋体" w:hAnsi="Helvetica Neue" w:cs="宋体"/>
          <w:b/>
          <w:bCs/>
          <w:color w:val="2D2D2D"/>
          <w:kern w:val="0"/>
          <w:szCs w:val="21"/>
        </w:rPr>
        <w:t>----</w:t>
      </w:r>
      <w:r w:rsidRPr="0073272E">
        <w:rPr>
          <w:rFonts w:ascii="Helvetica Neue" w:eastAsia="宋体" w:hAnsi="Helvetica Neue" w:cs="宋体"/>
          <w:b/>
          <w:bCs/>
          <w:color w:val="2D2D2D"/>
          <w:kern w:val="0"/>
          <w:szCs w:val="21"/>
        </w:rPr>
        <w:t>股权转换的情况</w:t>
      </w:r>
    </w:p>
    <w:p w14:paraId="055FCDF7"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236" w:history="1">
        <w:r w:rsidRPr="0073272E">
          <w:rPr>
            <w:rFonts w:ascii="Helvetica Neue" w:eastAsia="宋体" w:hAnsi="Helvetica Neue" w:cs="宋体"/>
            <w:color w:val="0068AC"/>
            <w:kern w:val="0"/>
            <w:szCs w:val="21"/>
          </w:rPr>
          <w:t>krzysztof burnecki,</w:t>
        </w:r>
      </w:hyperlink>
      <w:r w:rsidRPr="0073272E">
        <w:rPr>
          <w:rFonts w:ascii="Helvetica Neue" w:eastAsia="宋体" w:hAnsi="Helvetica Neue" w:cs="宋体"/>
          <w:color w:val="333333"/>
          <w:kern w:val="0"/>
          <w:szCs w:val="21"/>
        </w:rPr>
        <w:t> </w:t>
      </w:r>
      <w:hyperlink r:id="rId237" w:history="1">
        <w:r w:rsidRPr="0073272E">
          <w:rPr>
            <w:rFonts w:ascii="Helvetica Neue" w:eastAsia="宋体" w:hAnsi="Helvetica Neue" w:cs="宋体"/>
            <w:color w:val="0068AC"/>
            <w:kern w:val="0"/>
            <w:szCs w:val="21"/>
          </w:rPr>
          <w:t>mario nicológiuricich</w:t>
        </w:r>
      </w:hyperlink>
      <w:r w:rsidRPr="0073272E">
        <w:rPr>
          <w:rFonts w:ascii="Helvetica Neue" w:eastAsia="宋体" w:hAnsi="Helvetica Neue" w:cs="宋体"/>
          <w:color w:val="333333"/>
          <w:kern w:val="0"/>
          <w:szCs w:val="21"/>
        </w:rPr>
        <w:t>, </w:t>
      </w:r>
      <w:hyperlink r:id="rId238" w:history="1">
        <w:r w:rsidRPr="0073272E">
          <w:rPr>
            <w:rFonts w:ascii="Helvetica Neue" w:eastAsia="宋体" w:hAnsi="Helvetica Neue" w:cs="宋体"/>
            <w:color w:val="0068AC"/>
            <w:kern w:val="0"/>
            <w:szCs w:val="21"/>
          </w:rPr>
          <w:t>zbigniew palmowski</w:t>
        </w:r>
      </w:hyperlink>
    </w:p>
    <w:p w14:paraId="476D3DFE"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在与银行有关的或有可转换债券文献的背景下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我们全面正式确定了一种相对较新的</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挂钩证券的设计和特征</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即或有可转换的巨灾债券</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可可猫</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。我们首先讨论了它的设计</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并将其相对优点与灾难债券和灾难股权投入进行了比较。随后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我们在自然灾害与金融市场风险独立的前提下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推导出指数相连的</w:t>
      </w:r>
      <w:r w:rsidRPr="0073272E">
        <w:rPr>
          <w:rFonts w:ascii="Helvetica Neue" w:eastAsia="宋体" w:hAnsi="Helvetica Neue" w:cs="宋体"/>
          <w:color w:val="333333"/>
          <w:kern w:val="0"/>
          <w:szCs w:val="21"/>
        </w:rPr>
        <w:t xml:space="preserve"> cococats </w:t>
      </w:r>
      <w:r w:rsidRPr="0073272E">
        <w:rPr>
          <w:rFonts w:ascii="Helvetica Neue" w:eastAsia="宋体" w:hAnsi="Helvetica Neue" w:cs="宋体"/>
          <w:color w:val="333333"/>
          <w:kern w:val="0"/>
          <w:szCs w:val="21"/>
        </w:rPr>
        <w:t>的分析估值公式。我们用时间不均匀的复合泊松过程对自然灾害损失进行建模</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利率过程受</w:t>
      </w:r>
      <w:r w:rsidRPr="0073272E">
        <w:rPr>
          <w:rFonts w:ascii="Helvetica Neue" w:eastAsia="宋体" w:hAnsi="Helvetica Neue" w:cs="宋体"/>
          <w:color w:val="333333"/>
          <w:kern w:val="0"/>
          <w:szCs w:val="21"/>
        </w:rPr>
        <w:t xml:space="preserve"> longstaff </w:t>
      </w:r>
      <w:r w:rsidRPr="0073272E">
        <w:rPr>
          <w:rFonts w:ascii="Helvetica Neue" w:eastAsia="宋体" w:hAnsi="Helvetica Neue" w:cs="宋体"/>
          <w:color w:val="333333"/>
          <w:kern w:val="0"/>
          <w:szCs w:val="21"/>
        </w:rPr>
        <w:t>模型的控制。通过对损失过程的度量的指数变化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以及</w:t>
      </w:r>
      <w:r w:rsidRPr="0073272E">
        <w:rPr>
          <w:rFonts w:ascii="Helvetica Neue" w:eastAsia="宋体" w:hAnsi="Helvetica Neue" w:cs="宋体"/>
          <w:color w:val="333333"/>
          <w:kern w:val="0"/>
          <w:szCs w:val="21"/>
        </w:rPr>
        <w:t xml:space="preserve"> Girsanov-like </w:t>
      </w:r>
      <w:r w:rsidRPr="0073272E">
        <w:rPr>
          <w:rFonts w:ascii="Helvetica Neue" w:eastAsia="宋体" w:hAnsi="Helvetica Neue" w:cs="宋体"/>
          <w:color w:val="333333"/>
          <w:kern w:val="0"/>
          <w:szCs w:val="21"/>
        </w:rPr>
        <w:t>样变换</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综合消除份额与利率过程之间的相关性</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我们得到了这些解析公式。利用与早期研究一致的选定参数值</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对指数相连的</w:t>
      </w:r>
      <w:r w:rsidRPr="0073272E">
        <w:rPr>
          <w:rFonts w:ascii="Helvetica Neue" w:eastAsia="宋体" w:hAnsi="Helvetica Neue" w:cs="宋体"/>
          <w:color w:val="333333"/>
          <w:kern w:val="0"/>
          <w:szCs w:val="21"/>
        </w:rPr>
        <w:t xml:space="preserve"> cococats </w:t>
      </w:r>
      <w:r w:rsidRPr="0073272E">
        <w:rPr>
          <w:rFonts w:ascii="Helvetica Neue" w:eastAsia="宋体" w:hAnsi="Helvetica Neue" w:cs="宋体"/>
          <w:color w:val="333333"/>
          <w:kern w:val="0"/>
          <w:szCs w:val="21"/>
        </w:rPr>
        <w:t>的估值公式进行了实证分析。对结果的分析表明</w:t>
      </w:r>
      <w:r w:rsidRPr="0073272E">
        <w:rPr>
          <w:rFonts w:ascii="Helvetica Neue" w:eastAsia="宋体" w:hAnsi="Helvetica Neue" w:cs="宋体"/>
          <w:color w:val="333333"/>
          <w:kern w:val="0"/>
          <w:szCs w:val="21"/>
        </w:rPr>
        <w:t xml:space="preserve">, cococat </w:t>
      </w:r>
      <w:r w:rsidRPr="0073272E">
        <w:rPr>
          <w:rFonts w:ascii="Helvetica Neue" w:eastAsia="宋体" w:hAnsi="Helvetica Neue" w:cs="宋体"/>
          <w:color w:val="333333"/>
          <w:kern w:val="0"/>
          <w:szCs w:val="21"/>
        </w:rPr>
        <w:t>的价格对利率变化、换算分数和确定触发时间的门槛水平最为敏感。少</w:t>
      </w:r>
    </w:p>
    <w:p w14:paraId="44F01B21"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4</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21</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4</w:t>
      </w:r>
      <w:r w:rsidRPr="0073272E">
        <w:rPr>
          <w:rFonts w:ascii="Helvetica Neue" w:eastAsia="宋体" w:hAnsi="Helvetica Neue" w:cs="宋体"/>
          <w:color w:val="333333"/>
          <w:kern w:val="0"/>
          <w:szCs w:val="21"/>
        </w:rPr>
        <w:t>月。</w:t>
      </w:r>
    </w:p>
    <w:p w14:paraId="4A4DA35E" w14:textId="77777777" w:rsidR="0073272E" w:rsidRPr="0073272E" w:rsidRDefault="005E755D" w:rsidP="0073272E">
      <w:pPr>
        <w:widowControl/>
        <w:numPr>
          <w:ilvl w:val="0"/>
          <w:numId w:val="1"/>
        </w:numPr>
        <w:spacing w:after="60"/>
        <w:ind w:left="480"/>
        <w:jc w:val="left"/>
        <w:divId w:val="1335691913"/>
        <w:rPr>
          <w:rFonts w:ascii="Helvetica Neue" w:eastAsia="宋体" w:hAnsi="Helvetica Neue" w:cs="宋体"/>
          <w:b/>
          <w:bCs/>
          <w:color w:val="333333"/>
          <w:kern w:val="0"/>
          <w:sz w:val="22"/>
        </w:rPr>
      </w:pPr>
      <w:hyperlink r:id="rId239"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1804. 02817</w:t>
        </w:r>
      </w:hyperlink>
      <w:r w:rsidR="0073272E" w:rsidRPr="0073272E">
        <w:rPr>
          <w:rFonts w:ascii="Helvetica Neue" w:eastAsia="宋体" w:hAnsi="Helvetica Neue" w:cs="宋体"/>
          <w:b/>
          <w:bCs/>
          <w:color w:val="333333"/>
          <w:kern w:val="0"/>
          <w:sz w:val="22"/>
        </w:rPr>
        <w:t>[</w:t>
      </w:r>
      <w:hyperlink r:id="rId240"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241"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。直流</w:t>
      </w:r>
    </w:p>
    <w:p w14:paraId="1F8139F2"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平安</w:t>
      </w:r>
      <w:r w:rsidRPr="0073272E">
        <w:rPr>
          <w:rFonts w:ascii="Helvetica Neue" w:eastAsia="宋体" w:hAnsi="Helvetica Neue" w:cs="宋体"/>
          <w:b/>
          <w:bCs/>
          <w:color w:val="2D2D2D"/>
          <w:kern w:val="0"/>
          <w:szCs w:val="21"/>
        </w:rPr>
        <w:t xml:space="preserve">: </w:t>
      </w:r>
      <w:r w:rsidRPr="0073272E">
        <w:rPr>
          <w:rFonts w:ascii="Helvetica Neue" w:eastAsia="宋体" w:hAnsi="Helvetica Neue" w:cs="宋体"/>
          <w:b/>
          <w:bCs/>
          <w:color w:val="2D2D2D"/>
          <w:kern w:val="0"/>
          <w:szCs w:val="21"/>
        </w:rPr>
        <w:t>一种基于地域分布大数据分析系统的加速工作保险方案</w:t>
      </w:r>
    </w:p>
    <w:p w14:paraId="3B98C8DD"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242" w:history="1">
        <w:r w:rsidRPr="0073272E">
          <w:rPr>
            <w:rFonts w:ascii="Helvetica Neue" w:eastAsia="宋体" w:hAnsi="Helvetica Neue" w:cs="宋体"/>
            <w:color w:val="0068AC"/>
            <w:kern w:val="0"/>
            <w:szCs w:val="21"/>
          </w:rPr>
          <w:t>王天田</w:t>
        </w:r>
      </w:hyperlink>
      <w:r w:rsidRPr="0073272E">
        <w:rPr>
          <w:rFonts w:ascii="Helvetica Neue" w:eastAsia="宋体" w:hAnsi="Helvetica Neue" w:cs="宋体"/>
          <w:color w:val="333333"/>
          <w:kern w:val="0"/>
          <w:szCs w:val="21"/>
        </w:rPr>
        <w:t>,</w:t>
      </w:r>
      <w:hyperlink r:id="rId243" w:history="1">
        <w:r w:rsidRPr="0073272E">
          <w:rPr>
            <w:rFonts w:ascii="Helvetica Neue" w:eastAsia="宋体" w:hAnsi="Helvetica Neue" w:cs="宋体"/>
            <w:color w:val="0068AC"/>
            <w:kern w:val="0"/>
            <w:szCs w:val="21"/>
          </w:rPr>
          <w:t>钱竹忠</w:t>
        </w:r>
      </w:hyperlink>
      <w:r w:rsidRPr="0073272E">
        <w:rPr>
          <w:rFonts w:ascii="Helvetica Neue" w:eastAsia="宋体" w:hAnsi="Helvetica Neue" w:cs="宋体"/>
          <w:color w:val="333333"/>
          <w:kern w:val="0"/>
          <w:szCs w:val="21"/>
        </w:rPr>
        <w:t>,</w:t>
      </w:r>
      <w:hyperlink r:id="rId244" w:history="1">
        <w:r w:rsidRPr="0073272E">
          <w:rPr>
            <w:rFonts w:ascii="Helvetica Neue" w:eastAsia="宋体" w:hAnsi="Helvetica Neue" w:cs="宋体"/>
            <w:color w:val="0068AC"/>
            <w:kern w:val="0"/>
            <w:szCs w:val="21"/>
          </w:rPr>
          <w:t>三鹿路</w:t>
        </w:r>
      </w:hyperlink>
    </w:p>
    <w:p w14:paraId="6F5E98DB" w14:textId="77777777" w:rsidR="0073272E" w:rsidRPr="0073272E" w:rsidRDefault="0073272E" w:rsidP="0073272E">
      <w:pPr>
        <w:widowControl/>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云边缘系统中的地理分布式数据分析正在成为一种日常需求。由于在广域数据传输中节省了时间</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一些任务被分散到边缘。然而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由于计算有限、过载干扰和集群级的故障</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边缘的高效执行是困难的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妨碍了作业效率和可靠性的保证。跨群集启动副本可以是任务完成的</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。考虑到集群的异质性和随之而来的远程数据获取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拷贝的集群选择会影响执行质量</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因为不同</w:t>
      </w:r>
      <w:r w:rsidRPr="0073272E">
        <w:rPr>
          <w:rFonts w:ascii="Helvetica Neue" w:eastAsia="宋体" w:hAnsi="Helvetica Neue" w:cs="宋体"/>
          <w:b/>
          <w:bCs/>
          <w:color w:val="333333"/>
          <w:kern w:val="0"/>
          <w:szCs w:val="21"/>
        </w:rPr>
        <w:t>的保险</w:t>
      </w:r>
      <w:r w:rsidRPr="0073272E">
        <w:rPr>
          <w:rFonts w:ascii="Helvetica Neue" w:eastAsia="宋体" w:hAnsi="Helvetica Neue" w:cs="宋体"/>
          <w:color w:val="333333"/>
          <w:kern w:val="0"/>
          <w:szCs w:val="21"/>
        </w:rPr>
        <w:t>计划会带来不同的收入。为了提供在线实时分析结果</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系统需要为到达的作业提供</w:t>
      </w:r>
      <w:r w:rsidRPr="0073272E">
        <w:rPr>
          <w:rFonts w:ascii="Helvetica Neue" w:eastAsia="宋体" w:hAnsi="Helvetica Neue" w:cs="宋体"/>
          <w:b/>
          <w:bCs/>
          <w:color w:val="333333"/>
          <w:kern w:val="0"/>
          <w:szCs w:val="21"/>
        </w:rPr>
        <w:t>地理</w:t>
      </w:r>
      <w:r w:rsidRPr="0073272E">
        <w:rPr>
          <w:rFonts w:ascii="Helvetica Neue" w:eastAsia="宋体" w:hAnsi="Helvetica Neue" w:cs="宋体"/>
          <w:color w:val="333333"/>
          <w:kern w:val="0"/>
          <w:szCs w:val="21"/>
        </w:rPr>
        <w:t>分布资源的保险。我们面临的挑战是通过动态权衡保险带来的收益与失去</w:t>
      </w:r>
      <w:r w:rsidRPr="0073272E">
        <w:rPr>
          <w:rFonts w:ascii="Helvetica Neue" w:eastAsia="宋体" w:hAnsi="Helvetica Neue" w:cs="宋体"/>
          <w:b/>
          <w:bCs/>
          <w:color w:val="333333"/>
          <w:kern w:val="0"/>
          <w:szCs w:val="21"/>
        </w:rPr>
        <w:t>额外</w:t>
      </w:r>
      <w:r w:rsidRPr="0073272E">
        <w:rPr>
          <w:rFonts w:ascii="Helvetica Neue" w:eastAsia="宋体" w:hAnsi="Helvetica Neue" w:cs="宋体"/>
          <w:color w:val="333333"/>
          <w:kern w:val="0"/>
          <w:szCs w:val="21"/>
        </w:rPr>
        <w:t>的保险资源来实现最佳收入</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为此</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我们设计了平安</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这是一种有希望</w:t>
      </w:r>
      <w:r w:rsidRPr="0073272E">
        <w:rPr>
          <w:rFonts w:ascii="Helvetica Neue" w:eastAsia="宋体" w:hAnsi="Helvetica Neue" w:cs="宋体"/>
          <w:b/>
          <w:bCs/>
          <w:color w:val="333333"/>
          <w:kern w:val="0"/>
          <w:szCs w:val="21"/>
        </w:rPr>
        <w:t>的在线保险</w:t>
      </w:r>
      <w:r w:rsidRPr="0073272E">
        <w:rPr>
          <w:rFonts w:ascii="Helvetica Neue" w:eastAsia="宋体" w:hAnsi="Helvetica Neue" w:cs="宋体"/>
          <w:color w:val="333333"/>
          <w:kern w:val="0"/>
          <w:szCs w:val="21"/>
        </w:rPr>
        <w:t>算法</w:t>
      </w:r>
      <w:r w:rsidRPr="0073272E">
        <w:rPr>
          <w:rFonts w:ascii="MathJax_Main" w:eastAsia="宋体" w:hAnsi="MathJax_Main" w:cs="宋体"/>
          <w:color w:val="333333"/>
          <w:kern w:val="0"/>
          <w:sz w:val="26"/>
          <w:szCs w:val="26"/>
          <w:bdr w:val="none" w:sz="0" w:space="0" w:color="auto" w:frame="1"/>
        </w:rPr>
        <w:t>(1+</w:t>
      </w:r>
      <w:r w:rsidRPr="0073272E">
        <w:rPr>
          <w:rFonts w:ascii="MathJax_Math-italic" w:eastAsia="宋体" w:hAnsi="MathJax_Math-italic" w:cs="宋体"/>
          <w:color w:val="333333"/>
          <w:kern w:val="0"/>
          <w:sz w:val="26"/>
          <w:szCs w:val="26"/>
          <w:bdr w:val="none" w:sz="0" w:space="0" w:color="auto" w:frame="1"/>
        </w:rPr>
        <w:t>大</w:t>
      </w:r>
      <w:r w:rsidRPr="0073272E">
        <w:rPr>
          <w:rFonts w:ascii="MathJax_Main" w:eastAsia="宋体" w:hAnsi="MathJax_Main" w:cs="宋体"/>
          <w:color w:val="333333"/>
          <w:kern w:val="0"/>
          <w:sz w:val="26"/>
          <w:szCs w:val="26"/>
          <w:bdr w:val="none" w:sz="0" w:space="0" w:color="auto" w:frame="1"/>
        </w:rPr>
        <w:t>)</w:t>
      </w:r>
      <w:r w:rsidRPr="0073272E">
        <w:rPr>
          <w:rFonts w:ascii="Helvetica Neue" w:eastAsia="宋体" w:hAnsi="Helvetica Neue" w:cs="宋体"/>
          <w:color w:val="333333"/>
          <w:kern w:val="0"/>
          <w:sz w:val="26"/>
          <w:szCs w:val="26"/>
          <w:bdr w:val="none" w:sz="0" w:space="0" w:color="auto" w:frame="1"/>
        </w:rPr>
        <w:t> -s p e e</w:t>
      </w:r>
      <w:r w:rsidRPr="0073272E">
        <w:rPr>
          <w:rFonts w:ascii="MathJax_Math-italic" w:eastAsia="宋体" w:hAnsi="MathJax_Math-italic" w:cs="宋体"/>
          <w:color w:val="333333"/>
          <w:kern w:val="0"/>
          <w:sz w:val="26"/>
          <w:szCs w:val="26"/>
          <w:bdr w:val="none" w:sz="0" w:space="0" w:color="auto" w:frame="1"/>
        </w:rPr>
        <w:t>D</w:t>
      </w:r>
      <w:r w:rsidRPr="0073272E">
        <w:rPr>
          <w:rFonts w:ascii="MathJax_Main" w:eastAsia="宋体" w:hAnsi="MathJax_Main" w:cs="宋体"/>
          <w:color w:val="333333"/>
          <w:kern w:val="0"/>
          <w:sz w:val="26"/>
          <w:szCs w:val="26"/>
          <w:bdr w:val="none" w:sz="0" w:space="0" w:color="auto" w:frame="1"/>
        </w:rPr>
        <w:t> </w:t>
      </w:r>
      <w:r w:rsidRPr="0073272E">
        <w:rPr>
          <w:rFonts w:ascii="MathJax_Math-italic" w:eastAsia="宋体" w:hAnsi="MathJax_Math-italic" w:cs="宋体"/>
          <w:color w:val="333333"/>
          <w:kern w:val="0"/>
          <w:sz w:val="26"/>
          <w:szCs w:val="26"/>
          <w:bdr w:val="none" w:sz="0" w:space="0" w:color="auto" w:frame="1"/>
        </w:rPr>
        <w:t>不</w:t>
      </w:r>
      <w:r w:rsidRPr="0073272E">
        <w:rPr>
          <w:rFonts w:ascii="MathJax_Math-italic" w:eastAsia="宋体" w:hAnsi="MathJax_Math-italic" w:cs="宋体"/>
          <w:color w:val="333333"/>
          <w:kern w:val="0"/>
          <w:sz w:val="26"/>
          <w:szCs w:val="26"/>
          <w:bdr w:val="none" w:sz="0" w:space="0" w:color="auto" w:frame="1"/>
        </w:rPr>
        <w:t xml:space="preserve">, </w:t>
      </w:r>
      <w:r w:rsidRPr="0073272E">
        <w:rPr>
          <w:rFonts w:ascii="MathJax_Math-italic" w:eastAsia="宋体" w:hAnsi="MathJax_Math-italic" w:cs="宋体"/>
          <w:color w:val="333333"/>
          <w:kern w:val="0"/>
          <w:sz w:val="26"/>
          <w:szCs w:val="26"/>
          <w:bdr w:val="none" w:sz="0" w:space="0" w:color="auto" w:frame="1"/>
        </w:rPr>
        <w:t>不</w:t>
      </w:r>
      <w:r w:rsidRPr="0073272E">
        <w:rPr>
          <w:rFonts w:ascii="MathJax_Math-italic" w:eastAsia="宋体" w:hAnsi="MathJax_Math-italic" w:cs="宋体"/>
          <w:color w:val="333333"/>
          <w:kern w:val="0"/>
          <w:sz w:val="26"/>
          <w:szCs w:val="26"/>
          <w:bdr w:val="none" w:sz="0" w:space="0" w:color="auto" w:frame="1"/>
        </w:rPr>
        <w:t xml:space="preserve">, </w:t>
      </w:r>
      <w:r w:rsidRPr="0073272E">
        <w:rPr>
          <w:rFonts w:ascii="MathJax_Math-italic" w:eastAsia="宋体" w:hAnsi="MathJax_Math-italic" w:cs="宋体"/>
          <w:color w:val="333333"/>
          <w:kern w:val="0"/>
          <w:sz w:val="26"/>
          <w:szCs w:val="26"/>
          <w:bdr w:val="none" w:sz="0" w:space="0" w:color="auto" w:frame="1"/>
        </w:rPr>
        <w:t>不</w:t>
      </w:r>
      <w:r w:rsidRPr="0073272E">
        <w:rPr>
          <w:rFonts w:ascii="MathJax_Main" w:eastAsia="宋体" w:hAnsi="MathJax_Main" w:cs="宋体"/>
          <w:color w:val="333333"/>
          <w:kern w:val="0"/>
          <w:sz w:val="26"/>
          <w:szCs w:val="26"/>
          <w:bdr w:val="none" w:sz="0" w:space="0" w:color="auto" w:frame="1"/>
        </w:rPr>
        <w:t>(</w:t>
      </w:r>
      <w:r w:rsidRPr="0073272E">
        <w:rPr>
          <w:rFonts w:ascii="MathJax_Main" w:eastAsia="宋体" w:hAnsi="MathJax_Main" w:cs="宋体"/>
          <w:color w:val="333333"/>
          <w:kern w:val="0"/>
          <w:sz w:val="18"/>
          <w:szCs w:val="18"/>
          <w:bdr w:val="none" w:sz="0" w:space="0" w:color="auto" w:frame="1"/>
        </w:rPr>
        <w:t>1</w:t>
      </w:r>
      <w:r w:rsidRPr="0073272E">
        <w:rPr>
          <w:rFonts w:ascii="MathJax_Math-italic" w:eastAsia="宋体" w:hAnsi="MathJax_Math-italic" w:cs="宋体"/>
          <w:color w:val="333333"/>
          <w:kern w:val="0"/>
          <w:sz w:val="18"/>
          <w:szCs w:val="18"/>
          <w:bdr w:val="none" w:sz="0" w:space="0" w:color="auto" w:frame="1"/>
        </w:rPr>
        <w:t>Ε</w:t>
      </w:r>
      <w:r w:rsidRPr="0073272E">
        <w:rPr>
          <w:rFonts w:ascii="MathJax_Main" w:eastAsia="宋体" w:hAnsi="MathJax_Main" w:cs="宋体"/>
          <w:color w:val="333333"/>
          <w:kern w:val="0"/>
          <w:sz w:val="13"/>
          <w:szCs w:val="13"/>
          <w:bdr w:val="none" w:sz="0" w:space="0" w:color="auto" w:frame="1"/>
        </w:rPr>
        <w:t>2</w:t>
      </w:r>
      <w:r w:rsidRPr="0073272E">
        <w:rPr>
          <w:rFonts w:ascii="MathJax_Main" w:eastAsia="宋体" w:hAnsi="MathJax_Main" w:cs="宋体"/>
          <w:color w:val="333333"/>
          <w:kern w:val="0"/>
          <w:sz w:val="18"/>
          <w:szCs w:val="18"/>
          <w:bdr w:val="none" w:sz="0" w:space="0" w:color="auto" w:frame="1"/>
        </w:rPr>
        <w:t>+</w:t>
      </w:r>
      <w:r w:rsidRPr="0073272E">
        <w:rPr>
          <w:rFonts w:ascii="MathJax_Math-italic" w:eastAsia="宋体" w:hAnsi="MathJax_Math-italic" w:cs="宋体"/>
          <w:color w:val="333333"/>
          <w:kern w:val="0"/>
          <w:sz w:val="18"/>
          <w:szCs w:val="18"/>
          <w:bdr w:val="none" w:sz="0" w:space="0" w:color="auto" w:frame="1"/>
        </w:rPr>
        <w:t>Ε</w:t>
      </w:r>
      <w:r w:rsidRPr="0073272E">
        <w:rPr>
          <w:rFonts w:ascii="MathJax_Main" w:eastAsia="宋体" w:hAnsi="MathJax_Main" w:cs="宋体"/>
          <w:color w:val="333333"/>
          <w:kern w:val="0"/>
          <w:sz w:val="26"/>
          <w:szCs w:val="26"/>
          <w:bdr w:val="none" w:sz="0" w:space="0" w:color="auto" w:frame="1"/>
        </w:rPr>
        <w:t>)--</w:t>
      </w:r>
      <w:r w:rsidRPr="0073272E">
        <w:rPr>
          <w:rFonts w:ascii="Helvetica Neue" w:eastAsia="宋体" w:hAnsi="Helvetica Neue" w:cs="宋体"/>
          <w:color w:val="333333"/>
          <w:kern w:val="0"/>
          <w:sz w:val="26"/>
          <w:szCs w:val="26"/>
          <w:bdr w:val="none" w:sz="0" w:space="0" w:color="auto" w:frame="1"/>
        </w:rPr>
        <w:t> </w:t>
      </w:r>
      <w:r w:rsidRPr="0073272E">
        <w:rPr>
          <w:rFonts w:ascii="MathJax_Math-italic" w:eastAsia="宋体" w:hAnsi="MathJax_Math-italic" w:cs="宋体"/>
          <w:color w:val="333333"/>
          <w:kern w:val="0"/>
          <w:sz w:val="26"/>
          <w:szCs w:val="26"/>
          <w:bdr w:val="none" w:sz="0" w:space="0" w:color="auto" w:frame="1"/>
        </w:rPr>
        <w:t>co pp eti i i i ve</w:t>
      </w:r>
      <w:r w:rsidRPr="0073272E">
        <w:rPr>
          <w:rFonts w:ascii="Helvetica Neue" w:eastAsia="宋体" w:hAnsi="Helvetica Neue" w:cs="宋体"/>
          <w:color w:val="333333"/>
          <w:kern w:val="0"/>
          <w:sz w:val="26"/>
          <w:szCs w:val="26"/>
          <w:bdr w:val="none" w:sz="0" w:space="0" w:color="auto" w:frame="1"/>
        </w:rPr>
        <w:t> </w:t>
      </w:r>
      <w:r w:rsidRPr="0073272E">
        <w:rPr>
          <w:rFonts w:ascii="Helvetica Neue" w:eastAsia="宋体" w:hAnsi="Helvetica Neue" w:cs="宋体"/>
          <w:color w:val="333333"/>
          <w:kern w:val="0"/>
          <w:szCs w:val="21"/>
        </w:rPr>
        <w:t>通过跨群集复制任务来汇总作业流。平安在未处理数据化最少的作业前部共享资源</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该分数可调节</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以适应系统负荷状况。共享后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平安具体</w:t>
      </w:r>
      <w:r w:rsidRPr="0073272E">
        <w:rPr>
          <w:rFonts w:ascii="Helvetica Neue" w:eastAsia="宋体" w:hAnsi="Helvetica Neue" w:cs="宋体"/>
          <w:b/>
          <w:bCs/>
          <w:color w:val="333333"/>
          <w:kern w:val="0"/>
          <w:szCs w:val="21"/>
        </w:rPr>
        <w:t>确保</w:t>
      </w:r>
      <w:r w:rsidRPr="0073272E">
        <w:rPr>
          <w:rFonts w:ascii="Helvetica Neue" w:eastAsia="宋体" w:hAnsi="Helvetica Neue" w:cs="宋体"/>
          <w:color w:val="333333"/>
          <w:kern w:val="0"/>
          <w:szCs w:val="21"/>
        </w:rPr>
        <w:t>任务遵循效率第一的可靠性感知原则</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以优化工作绩效的拷贝收入。跟踪驱动仿真结果表明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平安至少可以将平均作业流量减少</w:t>
      </w:r>
      <w:r w:rsidRPr="0073272E">
        <w:rPr>
          <w:rFonts w:ascii="MathJax_Main" w:eastAsia="宋体" w:hAnsi="MathJax_Main" w:cs="宋体"/>
          <w:color w:val="333333"/>
          <w:kern w:val="0"/>
          <w:sz w:val="26"/>
          <w:szCs w:val="26"/>
          <w:bdr w:val="none" w:sz="0" w:space="0" w:color="auto" w:frame="1"/>
        </w:rPr>
        <w:t>14%</w:t>
      </w:r>
      <w:r w:rsidRPr="0073272E">
        <w:rPr>
          <w:rFonts w:ascii="Helvetica Neue" w:eastAsia="宋体" w:hAnsi="Helvetica Neue" w:cs="宋体"/>
          <w:color w:val="333333"/>
          <w:kern w:val="0"/>
          <w:szCs w:val="21"/>
        </w:rPr>
        <w:t>比最先进的猜测机制。我们还在纱线系统上构建了扫描平安</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验证了其实用性和通用性。实验表明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平安可以将平均作业流量减少到</w:t>
      </w:r>
      <w:r w:rsidRPr="0073272E">
        <w:rPr>
          <w:rFonts w:ascii="MathJax_Main" w:eastAsia="宋体" w:hAnsi="MathJax_Main" w:cs="宋体"/>
          <w:color w:val="333333"/>
          <w:kern w:val="0"/>
          <w:sz w:val="26"/>
          <w:szCs w:val="26"/>
          <w:bdr w:val="none" w:sz="0" w:space="0" w:color="auto" w:frame="1"/>
        </w:rPr>
        <w:t>40%</w:t>
      </w:r>
      <w:r w:rsidRPr="0073272E">
        <w:rPr>
          <w:rFonts w:ascii="Helvetica Neue" w:eastAsia="宋体" w:hAnsi="Helvetica Neue" w:cs="宋体"/>
          <w:color w:val="333333"/>
          <w:kern w:val="0"/>
          <w:szCs w:val="21"/>
        </w:rPr>
        <w:t>与默认的</w:t>
      </w:r>
      <w:r w:rsidRPr="0073272E">
        <w:rPr>
          <w:rFonts w:ascii="Helvetica Neue" w:eastAsia="宋体" w:hAnsi="Helvetica Neue" w:cs="宋体"/>
          <w:color w:val="333333"/>
          <w:kern w:val="0"/>
          <w:szCs w:val="21"/>
        </w:rPr>
        <w:t xml:space="preserve"> spark </w:t>
      </w:r>
      <w:r w:rsidRPr="0073272E">
        <w:rPr>
          <w:rFonts w:ascii="Helvetica Neue" w:eastAsia="宋体" w:hAnsi="Helvetica Neue" w:cs="宋体"/>
          <w:color w:val="333333"/>
          <w:kern w:val="0"/>
          <w:szCs w:val="21"/>
        </w:rPr>
        <w:t>执行进行比较。少</w:t>
      </w:r>
    </w:p>
    <w:p w14:paraId="1B1AE9D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4</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9</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4</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9</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4</w:t>
      </w:r>
      <w:r w:rsidRPr="0073272E">
        <w:rPr>
          <w:rFonts w:ascii="Helvetica Neue" w:eastAsia="宋体" w:hAnsi="Helvetica Neue" w:cs="宋体"/>
          <w:color w:val="333333"/>
          <w:kern w:val="0"/>
          <w:szCs w:val="21"/>
        </w:rPr>
        <w:t>月。</w:t>
      </w:r>
    </w:p>
    <w:p w14:paraId="7289C6AD" w14:textId="77777777" w:rsidR="0073272E" w:rsidRPr="0073272E" w:rsidRDefault="005E755D" w:rsidP="0073272E">
      <w:pPr>
        <w:widowControl/>
        <w:numPr>
          <w:ilvl w:val="0"/>
          <w:numId w:val="1"/>
        </w:numPr>
        <w:spacing w:after="60"/>
        <w:ind w:left="480"/>
        <w:jc w:val="left"/>
        <w:divId w:val="1016468470"/>
        <w:rPr>
          <w:rFonts w:ascii="Helvetica Neue" w:eastAsia="宋体" w:hAnsi="Helvetica Neue" w:cs="宋体"/>
          <w:b/>
          <w:bCs/>
          <w:color w:val="333333"/>
          <w:kern w:val="0"/>
          <w:sz w:val="22"/>
        </w:rPr>
      </w:pPr>
      <w:hyperlink r:id="rId245" w:history="1">
        <w:r w:rsidR="0073272E" w:rsidRPr="0073272E">
          <w:rPr>
            <w:rFonts w:ascii="Helvetica Neue" w:eastAsia="宋体" w:hAnsi="Helvetica Neue" w:cs="宋体"/>
            <w:b/>
            <w:bCs/>
            <w:color w:val="0068AC"/>
            <w:kern w:val="0"/>
            <w:sz w:val="22"/>
          </w:rPr>
          <w:t>第十四条</w:t>
        </w:r>
        <w:r w:rsidR="0073272E" w:rsidRPr="0073272E">
          <w:rPr>
            <w:rFonts w:ascii="Helvetica Neue" w:eastAsia="宋体" w:hAnsi="Helvetica Neue" w:cs="宋体"/>
            <w:b/>
            <w:bCs/>
            <w:color w:val="0068AC"/>
            <w:kern w:val="0"/>
            <w:sz w:val="22"/>
          </w:rPr>
          <w:t>: 1804. 01486</w:t>
        </w:r>
      </w:hyperlink>
      <w:r w:rsidR="0073272E" w:rsidRPr="0073272E">
        <w:rPr>
          <w:rFonts w:ascii="Helvetica Neue" w:eastAsia="宋体" w:hAnsi="Helvetica Neue" w:cs="宋体"/>
          <w:b/>
          <w:bCs/>
          <w:color w:val="333333"/>
          <w:kern w:val="0"/>
          <w:sz w:val="22"/>
        </w:rPr>
        <w:t>[</w:t>
      </w:r>
      <w:hyperlink r:id="rId246"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247"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Cl</w:t>
      </w:r>
    </w:p>
    <w:p w14:paraId="2A97D86E"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从多模医学数据的大量来源中学习的临床概念嵌入</w:t>
      </w:r>
    </w:p>
    <w:p w14:paraId="1E56B7EC"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248" w:history="1">
        <w:r w:rsidRPr="0073272E">
          <w:rPr>
            <w:rFonts w:ascii="Helvetica Neue" w:eastAsia="宋体" w:hAnsi="Helvetica Neue" w:cs="宋体"/>
            <w:color w:val="0068AC"/>
            <w:kern w:val="0"/>
            <w:szCs w:val="21"/>
          </w:rPr>
          <w:t>andrew l. beam</w:t>
        </w:r>
      </w:hyperlink>
      <w:r w:rsidRPr="0073272E">
        <w:rPr>
          <w:rFonts w:ascii="Helvetica Neue" w:eastAsia="宋体" w:hAnsi="Helvetica Neue" w:cs="宋体"/>
          <w:color w:val="333333"/>
          <w:kern w:val="0"/>
          <w:szCs w:val="21"/>
        </w:rPr>
        <w:t>, </w:t>
      </w:r>
      <w:hyperlink r:id="rId249" w:history="1">
        <w:r w:rsidRPr="0073272E">
          <w:rPr>
            <w:rFonts w:ascii="Helvetica Neue" w:eastAsia="宋体" w:hAnsi="Helvetica Neue" w:cs="宋体"/>
            <w:color w:val="0068AC"/>
            <w:kern w:val="0"/>
            <w:szCs w:val="21"/>
          </w:rPr>
          <w:t>benjamin kmpa</w:t>
        </w:r>
      </w:hyperlink>
      <w:r w:rsidRPr="0073272E">
        <w:rPr>
          <w:rFonts w:ascii="Helvetica Neue" w:eastAsia="宋体" w:hAnsi="Helvetica Neue" w:cs="宋体"/>
          <w:color w:val="333333"/>
          <w:kern w:val="0"/>
          <w:szCs w:val="21"/>
        </w:rPr>
        <w:t>, </w:t>
      </w:r>
      <w:hyperlink r:id="rId250" w:history="1">
        <w:r w:rsidRPr="0073272E">
          <w:rPr>
            <w:rFonts w:ascii="Helvetica Neue" w:eastAsia="宋体" w:hAnsi="Helvetica Neue" w:cs="宋体"/>
            <w:color w:val="0068AC"/>
            <w:kern w:val="0"/>
            <w:szCs w:val="21"/>
          </w:rPr>
          <w:t>ingbar fred</w:t>
        </w:r>
      </w:hyperlink>
      <w:r w:rsidRPr="0073272E">
        <w:rPr>
          <w:rFonts w:ascii="Helvetica Neue" w:eastAsia="宋体" w:hAnsi="Helvetica Neue" w:cs="宋体"/>
          <w:color w:val="333333"/>
          <w:kern w:val="0"/>
          <w:szCs w:val="21"/>
        </w:rPr>
        <w:t> </w:t>
      </w:r>
      <w:hyperlink r:id="rId251" w:history="1">
        <w:r w:rsidRPr="0073272E">
          <w:rPr>
            <w:rFonts w:ascii="Helvetica Neue" w:eastAsia="宋体" w:hAnsi="Helvetica Neue" w:cs="宋体"/>
            <w:color w:val="0068AC"/>
            <w:kern w:val="0"/>
            <w:szCs w:val="21"/>
          </w:rPr>
          <w:t>, nathan p.</w:t>
        </w:r>
      </w:hyperlink>
      <w:r w:rsidRPr="0073272E">
        <w:rPr>
          <w:rFonts w:ascii="Helvetica Neue" w:eastAsia="宋体" w:hAnsi="Helvetica Neue" w:cs="宋体"/>
          <w:color w:val="333333"/>
          <w:kern w:val="0"/>
          <w:szCs w:val="21"/>
        </w:rPr>
        <w:t>palmer, xu shi, tixi </w:t>
      </w:r>
      <w:hyperlink r:id="rId252" w:history="1">
        <w:r w:rsidRPr="0073272E">
          <w:rPr>
            <w:rFonts w:ascii="Helvetica Neue" w:eastAsia="宋体" w:hAnsi="Helvetica Neue" w:cs="宋体"/>
            <w:color w:val="0068AC"/>
            <w:kern w:val="0"/>
            <w:szCs w:val="21"/>
          </w:rPr>
          <w:t>cai, isaac s. kohane</w:t>
        </w:r>
      </w:hyperlink>
    </w:p>
    <w:p w14:paraId="7FDAA8E7"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lastRenderedPageBreak/>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单词嵌入是一种流行的方法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可以在不受监督的情况下学习在自然语言处理中广泛使用的单词关系。在本文中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我们提出了一套新的嵌入医学概念学习使用一个非常大的多式联运医疗数据集合。根据最近的理论见解</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我们展示了如何将由</w:t>
      </w:r>
      <w:r w:rsidRPr="0073272E">
        <w:rPr>
          <w:rFonts w:ascii="Helvetica Neue" w:eastAsia="宋体" w:hAnsi="Helvetica Neue" w:cs="宋体"/>
          <w:color w:val="333333"/>
          <w:kern w:val="0"/>
          <w:szCs w:val="21"/>
        </w:rPr>
        <w:t>6000</w:t>
      </w:r>
      <w:r w:rsidRPr="0073272E">
        <w:rPr>
          <w:rFonts w:ascii="Helvetica Neue" w:eastAsia="宋体" w:hAnsi="Helvetica Neue" w:cs="宋体"/>
          <w:color w:val="333333"/>
          <w:kern w:val="0"/>
          <w:szCs w:val="21"/>
        </w:rPr>
        <w:t>万成员组成的</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索赔数据库、</w:t>
      </w:r>
      <w:r w:rsidRPr="0073272E">
        <w:rPr>
          <w:rFonts w:ascii="Helvetica Neue" w:eastAsia="宋体" w:hAnsi="Helvetica Neue" w:cs="宋体"/>
          <w:color w:val="333333"/>
          <w:kern w:val="0"/>
          <w:szCs w:val="21"/>
        </w:rPr>
        <w:t>2000</w:t>
      </w:r>
      <w:r w:rsidRPr="0073272E">
        <w:rPr>
          <w:rFonts w:ascii="Helvetica Neue" w:eastAsia="宋体" w:hAnsi="Helvetica Neue" w:cs="宋体"/>
          <w:color w:val="333333"/>
          <w:kern w:val="0"/>
          <w:szCs w:val="21"/>
        </w:rPr>
        <w:t>万临床笔记和</w:t>
      </w:r>
      <w:r w:rsidRPr="0073272E">
        <w:rPr>
          <w:rFonts w:ascii="Helvetica Neue" w:eastAsia="宋体" w:hAnsi="Helvetica Neue" w:cs="宋体"/>
          <w:color w:val="333333"/>
          <w:kern w:val="0"/>
          <w:szCs w:val="21"/>
        </w:rPr>
        <w:t>170</w:t>
      </w:r>
      <w:r w:rsidRPr="0073272E">
        <w:rPr>
          <w:rFonts w:ascii="Helvetica Neue" w:eastAsia="宋体" w:hAnsi="Helvetica Neue" w:cs="宋体"/>
          <w:color w:val="333333"/>
          <w:kern w:val="0"/>
          <w:szCs w:val="21"/>
        </w:rPr>
        <w:t>万篇全文生物医学期刊文章结合起来</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将概念嵌入到一个公共空间</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形成了有史以来最大的一套嵌入</w:t>
      </w:r>
      <w:r w:rsidRPr="0073272E">
        <w:rPr>
          <w:rFonts w:ascii="Helvetica Neue" w:eastAsia="宋体" w:hAnsi="Helvetica Neue" w:cs="宋体"/>
          <w:color w:val="333333"/>
          <w:kern w:val="0"/>
          <w:szCs w:val="21"/>
        </w:rPr>
        <w:t xml:space="preserve"> 108, 477</w:t>
      </w:r>
      <w:r w:rsidRPr="0073272E">
        <w:rPr>
          <w:rFonts w:ascii="Helvetica Neue" w:eastAsia="宋体" w:hAnsi="Helvetica Neue" w:cs="宋体"/>
          <w:color w:val="333333"/>
          <w:kern w:val="0"/>
          <w:szCs w:val="21"/>
        </w:rPr>
        <w:t>个医疗概念。为了评估我们的方法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我们提出了一种新的基于统计能力的基准方法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专门用于测试医学概念的嵌入。我们的方法被称为</w:t>
      </w:r>
      <w:r w:rsidRPr="0073272E">
        <w:rPr>
          <w:rFonts w:ascii="Helvetica Neue" w:eastAsia="宋体" w:hAnsi="Helvetica Neue" w:cs="宋体"/>
          <w:color w:val="333333"/>
          <w:kern w:val="0"/>
          <w:szCs w:val="21"/>
        </w:rPr>
        <w:t xml:space="preserve"> cui2vec, </w:t>
      </w:r>
      <w:r w:rsidRPr="0073272E">
        <w:rPr>
          <w:rFonts w:ascii="Helvetica Neue" w:eastAsia="宋体" w:hAnsi="Helvetica Neue" w:cs="宋体"/>
          <w:color w:val="333333"/>
          <w:kern w:val="0"/>
          <w:szCs w:val="21"/>
        </w:rPr>
        <w:t>在大多数情况下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与以前的方法相比</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获得了最先进的性能。最后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我们提供了一套可下载的预培训嵌入</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供其他研究人员使用</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以及一个在线工具</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用于交互式探索</w:t>
      </w:r>
      <w:r w:rsidRPr="0073272E">
        <w:rPr>
          <w:rFonts w:ascii="Helvetica Neue" w:eastAsia="宋体" w:hAnsi="Helvetica Neue" w:cs="宋体"/>
          <w:color w:val="333333"/>
          <w:kern w:val="0"/>
          <w:szCs w:val="21"/>
        </w:rPr>
        <w:t xml:space="preserve"> cui2vec </w:t>
      </w:r>
      <w:r w:rsidRPr="0073272E">
        <w:rPr>
          <w:rFonts w:ascii="Helvetica Neue" w:eastAsia="宋体" w:hAnsi="Helvetica Neue" w:cs="宋体"/>
          <w:color w:val="333333"/>
          <w:kern w:val="0"/>
          <w:szCs w:val="21"/>
        </w:rPr>
        <w:t>嵌入。少</w:t>
      </w:r>
    </w:p>
    <w:p w14:paraId="028EB3C3"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5</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18</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4</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4</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4</w:t>
      </w:r>
      <w:r w:rsidRPr="0073272E">
        <w:rPr>
          <w:rFonts w:ascii="Helvetica Neue" w:eastAsia="宋体" w:hAnsi="Helvetica Neue" w:cs="宋体"/>
          <w:color w:val="333333"/>
          <w:kern w:val="0"/>
          <w:szCs w:val="21"/>
        </w:rPr>
        <w:t>月。</w:t>
      </w:r>
    </w:p>
    <w:p w14:paraId="3792ED79" w14:textId="77777777" w:rsidR="0073272E" w:rsidRPr="0073272E" w:rsidRDefault="005E755D" w:rsidP="0073272E">
      <w:pPr>
        <w:widowControl/>
        <w:numPr>
          <w:ilvl w:val="0"/>
          <w:numId w:val="1"/>
        </w:numPr>
        <w:spacing w:after="60"/>
        <w:ind w:left="480"/>
        <w:jc w:val="left"/>
        <w:divId w:val="1596088267"/>
        <w:rPr>
          <w:rFonts w:ascii="Helvetica Neue" w:eastAsia="宋体" w:hAnsi="Helvetica Neue" w:cs="宋体"/>
          <w:b/>
          <w:bCs/>
          <w:color w:val="333333"/>
          <w:kern w:val="0"/>
          <w:sz w:val="22"/>
        </w:rPr>
      </w:pPr>
      <w:hyperlink r:id="rId253"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xiv:1804. 00998</w:t>
        </w:r>
      </w:hyperlink>
      <w:r w:rsidR="0073272E" w:rsidRPr="0073272E">
        <w:rPr>
          <w:rFonts w:ascii="Helvetica Neue" w:eastAsia="宋体" w:hAnsi="Helvetica Neue" w:cs="宋体"/>
          <w:b/>
          <w:bCs/>
          <w:color w:val="333333"/>
          <w:kern w:val="0"/>
          <w:sz w:val="22"/>
        </w:rPr>
        <w:t>[</w:t>
      </w:r>
      <w:hyperlink r:id="rId254"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255"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256"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。铬</w:t>
      </w:r>
    </w:p>
    <w:p w14:paraId="1AAD0631"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动态风险管理与缓解的最优网络保险政策设计</w:t>
      </w:r>
    </w:p>
    <w:p w14:paraId="7AD3380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257" w:history="1">
        <w:r w:rsidRPr="0073272E">
          <w:rPr>
            <w:rFonts w:ascii="Helvetica Neue" w:eastAsia="宋体" w:hAnsi="Helvetica Neue" w:cs="宋体"/>
            <w:color w:val="0068AC"/>
            <w:kern w:val="0"/>
            <w:szCs w:val="21"/>
          </w:rPr>
          <w:t>张瑞</w:t>
        </w:r>
      </w:hyperlink>
      <w:r w:rsidRPr="0073272E">
        <w:rPr>
          <w:rFonts w:ascii="Helvetica Neue" w:eastAsia="宋体" w:hAnsi="Helvetica Neue" w:cs="宋体"/>
          <w:color w:val="333333"/>
          <w:kern w:val="0"/>
          <w:szCs w:val="21"/>
        </w:rPr>
        <w:t>,</w:t>
      </w:r>
      <w:hyperlink r:id="rId258" w:history="1">
        <w:r w:rsidRPr="0073272E">
          <w:rPr>
            <w:rFonts w:ascii="Helvetica Neue" w:eastAsia="宋体" w:hAnsi="Helvetica Neue" w:cs="宋体"/>
            <w:color w:val="0068AC"/>
            <w:kern w:val="0"/>
            <w:szCs w:val="21"/>
          </w:rPr>
          <w:t>朱全燕</w:t>
        </w:r>
      </w:hyperlink>
    </w:p>
    <w:p w14:paraId="14184CAB"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随着最近网络攻击数量的不断增加以及持续缺乏有效和最先进的防御方法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网络风险在企业网络、制造工厂和政府计算机系统中变得无处不在。网络</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已经成为减轻风险的主要途径之一</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因为它可以将网络风险转移到</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提高</w:t>
      </w:r>
      <w:r w:rsidRPr="0073272E">
        <w:rPr>
          <w:rFonts w:ascii="Helvetica Neue" w:eastAsia="宋体" w:hAnsi="Helvetica Neue" w:cs="宋体"/>
          <w:b/>
          <w:bCs/>
          <w:color w:val="333333"/>
          <w:kern w:val="0"/>
          <w:szCs w:val="21"/>
        </w:rPr>
        <w:t>被保险人</w:t>
      </w:r>
      <w:r w:rsidRPr="0073272E">
        <w:rPr>
          <w:rFonts w:ascii="Helvetica Neue" w:eastAsia="宋体" w:hAnsi="Helvetica Neue" w:cs="宋体"/>
          <w:color w:val="333333"/>
          <w:kern w:val="0"/>
          <w:szCs w:val="21"/>
        </w:rPr>
        <w:t>的安全状况。制定有效的网络</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政策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既需要</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市场的考虑</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也需要网络风险的动态属性的考虑。为了捕捉用户和</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之间的相互作用</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我们提出了一种动态的道德风险类型的委托代理模型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该模型与马尔可夫决策过程相结合</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用于捕获网络风险的动态和相关性。以及用户对本地保护的决定。我们研究并全面分析了一个用户有两种状态、两种行为和</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提供线性保险的案例。我们展示了最优网络保险政策的</w:t>
      </w:r>
      <w:r w:rsidRPr="0073272E">
        <w:rPr>
          <w:rFonts w:ascii="Helvetica Neue" w:eastAsia="宋体" w:hAnsi="Helvetica Neue" w:cs="宋体"/>
          <w:color w:val="333333"/>
          <w:kern w:val="0"/>
          <w:szCs w:val="21"/>
        </w:rPr>
        <w:t xml:space="preserve"> peltzman </w:t>
      </w:r>
      <w:r w:rsidRPr="0073272E">
        <w:rPr>
          <w:rFonts w:ascii="Helvetica Neue" w:eastAsia="宋体" w:hAnsi="Helvetica Neue" w:cs="宋体"/>
          <w:color w:val="333333"/>
          <w:kern w:val="0"/>
          <w:szCs w:val="21"/>
        </w:rPr>
        <w:t>效应、线性</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政策原则和零营业利润原则</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通过数值</w:t>
      </w:r>
      <w:r w:rsidRPr="0073272E">
        <w:rPr>
          <w:rFonts w:ascii="Helvetica Neue" w:eastAsia="宋体" w:hAnsi="Helvetica Neue" w:cs="宋体"/>
          <w:b/>
          <w:bCs/>
          <w:color w:val="333333"/>
          <w:kern w:val="0"/>
          <w:szCs w:val="21"/>
        </w:rPr>
        <w:t>实验</w:t>
      </w:r>
      <w:r w:rsidRPr="0073272E">
        <w:rPr>
          <w:rFonts w:ascii="Helvetica Neue" w:eastAsia="宋体" w:hAnsi="Helvetica Neue" w:cs="宋体"/>
          <w:color w:val="333333"/>
          <w:kern w:val="0"/>
          <w:szCs w:val="21"/>
        </w:rPr>
        <w:t>进一步验证了我们的结论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并将其推广到线性保险和门槛</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下的四态三行动用户的案例。少</w:t>
      </w:r>
    </w:p>
    <w:p w14:paraId="0341E88F"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4</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4</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4</w:t>
      </w:r>
      <w:r w:rsidRPr="0073272E">
        <w:rPr>
          <w:rFonts w:ascii="Helvetica Neue" w:eastAsia="宋体" w:hAnsi="Helvetica Neue" w:cs="宋体"/>
          <w:color w:val="333333"/>
          <w:kern w:val="0"/>
          <w:szCs w:val="21"/>
        </w:rPr>
        <w:t>月。</w:t>
      </w:r>
    </w:p>
    <w:p w14:paraId="12835E6A"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几个拼写错误已被更正</w:t>
      </w:r>
    </w:p>
    <w:p w14:paraId="54C9BF48" w14:textId="77777777" w:rsidR="0073272E" w:rsidRPr="0073272E" w:rsidRDefault="005E755D" w:rsidP="0073272E">
      <w:pPr>
        <w:widowControl/>
        <w:numPr>
          <w:ilvl w:val="0"/>
          <w:numId w:val="1"/>
        </w:numPr>
        <w:spacing w:after="60"/>
        <w:ind w:left="480"/>
        <w:jc w:val="left"/>
        <w:divId w:val="645866256"/>
        <w:rPr>
          <w:rFonts w:ascii="Helvetica Neue" w:eastAsia="宋体" w:hAnsi="Helvetica Neue" w:cs="宋体"/>
          <w:b/>
          <w:bCs/>
          <w:color w:val="333333"/>
          <w:kern w:val="0"/>
          <w:sz w:val="22"/>
        </w:rPr>
      </w:pPr>
      <w:hyperlink r:id="rId259"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xiv:804.00825</w:t>
        </w:r>
      </w:hyperlink>
      <w:r w:rsidR="0073272E" w:rsidRPr="0073272E">
        <w:rPr>
          <w:rFonts w:ascii="Helvetica Neue" w:eastAsia="宋体" w:hAnsi="Helvetica Neue" w:cs="宋体"/>
          <w:b/>
          <w:bCs/>
          <w:color w:val="333333"/>
          <w:kern w:val="0"/>
          <w:sz w:val="22"/>
        </w:rPr>
        <w:t>[</w:t>
      </w:r>
      <w:hyperlink r:id="rId260"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261"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。圣</w:t>
      </w:r>
    </w:p>
    <w:p w14:paraId="5ABC1588"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可自动优化证券的概率分析</w:t>
      </w:r>
    </w:p>
    <w:p w14:paraId="7C92DD37"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262" w:history="1">
        <w:r w:rsidRPr="0073272E">
          <w:rPr>
            <w:rFonts w:ascii="Helvetica Neue" w:eastAsia="宋体" w:hAnsi="Helvetica Neue" w:cs="宋体"/>
            <w:color w:val="0068AC"/>
            <w:kern w:val="0"/>
            <w:szCs w:val="21"/>
          </w:rPr>
          <w:t>吉尔娜</w:t>
        </w:r>
        <w:r w:rsidRPr="0073272E">
          <w:rPr>
            <w:rFonts w:ascii="Helvetica Neue" w:eastAsia="宋体" w:hAnsi="Helvetica Neue" w:cs="宋体"/>
            <w:color w:val="0068AC"/>
            <w:kern w:val="0"/>
            <w:szCs w:val="21"/>
          </w:rPr>
          <w:t>·</w:t>
        </w:r>
        <w:r w:rsidRPr="0073272E">
          <w:rPr>
            <w:rFonts w:ascii="Helvetica Neue" w:eastAsia="宋体" w:hAnsi="Helvetica Neue" w:cs="宋体"/>
            <w:color w:val="0068AC"/>
            <w:kern w:val="0"/>
            <w:szCs w:val="21"/>
          </w:rPr>
          <w:t>塞缪尔</w:t>
        </w:r>
      </w:hyperlink>
      <w:r w:rsidRPr="0073272E">
        <w:rPr>
          <w:rFonts w:ascii="Helvetica Neue" w:eastAsia="宋体" w:hAnsi="Helvetica Neue" w:cs="宋体"/>
          <w:color w:val="333333"/>
          <w:kern w:val="0"/>
          <w:szCs w:val="21"/>
        </w:rPr>
        <w:t>,</w:t>
      </w:r>
      <w:hyperlink r:id="rId263" w:history="1">
        <w:r w:rsidRPr="0073272E">
          <w:rPr>
            <w:rFonts w:ascii="Helvetica Neue" w:eastAsia="宋体" w:hAnsi="Helvetica Neue" w:cs="宋体"/>
            <w:color w:val="0068AC"/>
            <w:kern w:val="0"/>
            <w:szCs w:val="21"/>
          </w:rPr>
          <w:t>唐纳德</w:t>
        </w:r>
        <w:r w:rsidRPr="0073272E">
          <w:rPr>
            <w:rFonts w:ascii="Helvetica Neue" w:eastAsia="宋体" w:hAnsi="Helvetica Neue" w:cs="宋体"/>
            <w:color w:val="0068AC"/>
            <w:kern w:val="0"/>
            <w:szCs w:val="21"/>
          </w:rPr>
          <w:t>·</w:t>
        </w:r>
        <w:r w:rsidRPr="0073272E">
          <w:rPr>
            <w:rFonts w:ascii="Helvetica Neue" w:eastAsia="宋体" w:hAnsi="Helvetica Neue" w:cs="宋体"/>
            <w:color w:val="0068AC"/>
            <w:kern w:val="0"/>
            <w:szCs w:val="21"/>
          </w:rPr>
          <w:t>圣</w:t>
        </w:r>
        <w:r w:rsidRPr="0073272E">
          <w:rPr>
            <w:rFonts w:ascii="Helvetica Neue" w:eastAsia="宋体" w:hAnsi="Helvetica Neue" w:cs="宋体"/>
            <w:color w:val="0068AC"/>
            <w:kern w:val="0"/>
            <w:szCs w:val="21"/>
          </w:rPr>
          <w:t>·</w:t>
        </w:r>
        <w:r w:rsidRPr="0073272E">
          <w:rPr>
            <w:rFonts w:ascii="Helvetica Neue" w:eastAsia="宋体" w:hAnsi="Helvetica Neue" w:cs="宋体"/>
            <w:color w:val="0068AC"/>
            <w:kern w:val="0"/>
            <w:szCs w:val="21"/>
          </w:rPr>
          <w:t>理查兹</w:t>
        </w:r>
      </w:hyperlink>
    </w:p>
    <w:p w14:paraId="293D8CE1"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我们在本文中考虑了一些结构性金融产品</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即所谓的反向可转换票据</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近年来给某些购买者造成了重大损失。我们将重点关注被称为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与</w:t>
      </w:r>
      <w:r w:rsidRPr="0073272E">
        <w:rPr>
          <w:rFonts w:ascii="Helvetica Neue" w:eastAsia="宋体" w:hAnsi="Helvetica Neue" w:cs="宋体"/>
          <w:color w:val="333333"/>
          <w:kern w:val="0"/>
          <w:szCs w:val="21"/>
        </w:rPr>
        <w:t xml:space="preserve"> S\&amp;P 500 </w:t>
      </w:r>
      <w:r w:rsidRPr="0073272E">
        <w:rPr>
          <w:rFonts w:ascii="Helvetica Neue" w:eastAsia="宋体" w:hAnsi="Helvetica Neue" w:cs="宋体"/>
          <w:color w:val="333333"/>
          <w:kern w:val="0"/>
          <w:szCs w:val="21"/>
        </w:rPr>
        <w:t>金融指数相联系的具有或有保障的自动转换证券</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的特定反向可转换票据</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因为这些票据代表了广泛的反向可转换票据笔记。因此</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本文所提供的分析适用于许多其他反向可转换票据。我们首先详细描述这些票据</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并在票据招股说明书的定价补充中找出潜在的混乱领域。我们对票据的支付程序进行了两种可能的解释</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并应用《总预期法》对每种解释进行了概率分析。我们亦会在金融市场的不同情况下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厘定相应的预期向持钞者支付的净款项</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并显示在广泛的情况下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持钞者可能会蒙受重大损失。因此</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我们推断招股说明书足够复杂</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财务顾问通常缺乏数学知识和专业知识</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无法完全理解招股说明书。因此</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建议购买票据的财务顾问不具备信托关系所需的知识和专长</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因此无法履行信托义务</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最终误导了客户。我们的结论是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这些反向转换票据是由金融机构设计的</w:t>
      </w:r>
      <w:r w:rsidRPr="0073272E">
        <w:rPr>
          <w:rFonts w:ascii="Helvetica Neue" w:eastAsia="宋体" w:hAnsi="Helvetica Neue" w:cs="宋体"/>
          <w:color w:val="333333"/>
          <w:kern w:val="0"/>
          <w:szCs w:val="21"/>
        </w:rPr>
        <w:t xml:space="preserve"> , </w:t>
      </w:r>
      <w:r w:rsidRPr="0073272E">
        <w:rPr>
          <w:rFonts w:ascii="Helvetica Neue" w:eastAsia="宋体" w:hAnsi="Helvetica Neue" w:cs="宋体"/>
          <w:color w:val="333333"/>
          <w:kern w:val="0"/>
          <w:szCs w:val="21"/>
        </w:rPr>
        <w:t>目的是为自己投保股市的大幅下跌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而牺牲了票据持有者的利益。少</w:t>
      </w:r>
    </w:p>
    <w:p w14:paraId="39525DFE"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4</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4</w:t>
      </w:r>
      <w:r w:rsidRPr="0073272E">
        <w:rPr>
          <w:rFonts w:ascii="Helvetica Neue" w:eastAsia="宋体" w:hAnsi="Helvetica Neue" w:cs="宋体"/>
          <w:color w:val="333333"/>
          <w:kern w:val="0"/>
          <w:szCs w:val="21"/>
        </w:rPr>
        <w:t>月。</w:t>
      </w:r>
    </w:p>
    <w:p w14:paraId="27ECB357"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 xml:space="preserve">msc </w:t>
      </w:r>
      <w:r w:rsidRPr="0073272E">
        <w:rPr>
          <w:rFonts w:ascii="Helvetica Neue" w:eastAsia="宋体" w:hAnsi="Helvetica Neue" w:cs="宋体"/>
          <w:color w:val="333333"/>
          <w:kern w:val="0"/>
          <w:szCs w:val="21"/>
        </w:rPr>
        <w:t>类</w:t>
      </w:r>
      <w:r w:rsidRPr="0073272E">
        <w:rPr>
          <w:rFonts w:ascii="Helvetica Neue" w:eastAsia="宋体" w:hAnsi="Helvetica Neue" w:cs="宋体"/>
          <w:color w:val="333333"/>
          <w:kern w:val="0"/>
          <w:szCs w:val="21"/>
        </w:rPr>
        <w:t>: 60e99</w:t>
      </w:r>
    </w:p>
    <w:p w14:paraId="3EA8D0D2"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lastRenderedPageBreak/>
        <w:t>日记本参考</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在</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模型和现实</w:t>
      </w:r>
      <w:r w:rsidRPr="0073272E">
        <w:rPr>
          <w:rFonts w:ascii="Helvetica Neue" w:eastAsia="宋体" w:hAnsi="Helvetica Neue" w:cs="宋体"/>
          <w:color w:val="333333"/>
          <w:kern w:val="0"/>
          <w:szCs w:val="21"/>
        </w:rPr>
        <w:t xml:space="preserve">: festschrift </w:t>
      </w:r>
      <w:r w:rsidRPr="0073272E">
        <w:rPr>
          <w:rFonts w:ascii="Helvetica Neue" w:eastAsia="宋体" w:hAnsi="Helvetica Neue" w:cs="宋体"/>
          <w:color w:val="333333"/>
          <w:kern w:val="0"/>
          <w:szCs w:val="21"/>
        </w:rPr>
        <w:t>为詹姆斯</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罗伯特</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汤普森</w:t>
      </w:r>
      <w:r w:rsidRPr="0073272E">
        <w:rPr>
          <w:rFonts w:ascii="Helvetica Neue" w:eastAsia="宋体" w:hAnsi="Helvetica Neue" w:cs="宋体"/>
          <w:color w:val="333333"/>
          <w:kern w:val="0"/>
          <w:szCs w:val="21"/>
        </w:rPr>
        <w:t xml:space="preserve"> (ed. j. a. dbelman), pp. 147-182;t &amp; amp; no </w:t>
      </w:r>
      <w:r w:rsidRPr="0073272E">
        <w:rPr>
          <w:rFonts w:ascii="Helvetica Neue" w:eastAsia="宋体" w:hAnsi="Helvetica Neue" w:cs="宋体"/>
          <w:color w:val="333333"/>
          <w:kern w:val="0"/>
          <w:szCs w:val="21"/>
        </w:rPr>
        <w:t>公司</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芝加哥</w:t>
      </w:r>
      <w:r w:rsidRPr="0073272E">
        <w:rPr>
          <w:rFonts w:ascii="Helvetica Neue" w:eastAsia="宋体" w:hAnsi="Helvetica Neue" w:cs="宋体"/>
          <w:color w:val="333333"/>
          <w:kern w:val="0"/>
          <w:szCs w:val="21"/>
        </w:rPr>
        <w:t>, 2017</w:t>
      </w:r>
    </w:p>
    <w:p w14:paraId="6D5FD550" w14:textId="77777777" w:rsidR="0073272E" w:rsidRPr="0073272E" w:rsidRDefault="005E755D" w:rsidP="0073272E">
      <w:pPr>
        <w:widowControl/>
        <w:numPr>
          <w:ilvl w:val="0"/>
          <w:numId w:val="1"/>
        </w:numPr>
        <w:spacing w:after="60"/>
        <w:ind w:left="480"/>
        <w:jc w:val="left"/>
        <w:divId w:val="1086075084"/>
        <w:rPr>
          <w:rFonts w:ascii="Helvetica Neue" w:eastAsia="宋体" w:hAnsi="Helvetica Neue" w:cs="宋体"/>
          <w:b/>
          <w:bCs/>
          <w:color w:val="333333"/>
          <w:kern w:val="0"/>
          <w:sz w:val="22"/>
        </w:rPr>
      </w:pPr>
      <w:hyperlink r:id="rId264"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xiv:1204. 00223</w:t>
        </w:r>
      </w:hyperlink>
      <w:r w:rsidR="0073272E" w:rsidRPr="0073272E">
        <w:rPr>
          <w:rFonts w:ascii="Helvetica Neue" w:eastAsia="宋体" w:hAnsi="Helvetica Neue" w:cs="宋体"/>
          <w:b/>
          <w:bCs/>
          <w:color w:val="333333"/>
          <w:kern w:val="0"/>
          <w:sz w:val="22"/>
        </w:rPr>
        <w:t>[</w:t>
      </w:r>
      <w:hyperlink r:id="rId265"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266"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267"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Mf</w:t>
      </w:r>
    </w:p>
    <w:p w14:paraId="108753C7"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部分信息下通过</w:t>
      </w:r>
      <w:r w:rsidRPr="0073272E">
        <w:rPr>
          <w:rFonts w:ascii="Helvetica Neue" w:eastAsia="宋体" w:hAnsi="Helvetica Neue" w:cs="宋体"/>
          <w:b/>
          <w:bCs/>
          <w:color w:val="2D2D2D"/>
          <w:kern w:val="0"/>
          <w:szCs w:val="21"/>
        </w:rPr>
        <w:t xml:space="preserve"> bsde </w:t>
      </w:r>
      <w:r w:rsidRPr="0073272E">
        <w:rPr>
          <w:rFonts w:ascii="Helvetica Neue" w:eastAsia="宋体" w:hAnsi="Helvetica Neue" w:cs="宋体"/>
          <w:b/>
          <w:bCs/>
          <w:color w:val="2D2D2D"/>
          <w:kern w:val="0"/>
          <w:szCs w:val="21"/>
        </w:rPr>
        <w:t>对寿险合同进行不差价的定价</w:t>
      </w:r>
    </w:p>
    <w:p w14:paraId="32A5BA8F"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268" w:history="1">
        <w:r w:rsidRPr="0073272E">
          <w:rPr>
            <w:rFonts w:ascii="Helvetica Neue" w:eastAsia="宋体" w:hAnsi="Helvetica Neue" w:cs="宋体"/>
            <w:color w:val="0068AC"/>
            <w:kern w:val="0"/>
            <w:szCs w:val="21"/>
          </w:rPr>
          <w:t>cl</w:t>
        </w:r>
        <w:r w:rsidRPr="0073272E">
          <w:rPr>
            <w:rFonts w:ascii="Helvetica Neue" w:eastAsia="宋体" w:hAnsi="Helvetica Neue" w:cs="宋体"/>
            <w:color w:val="0068AC"/>
            <w:kern w:val="0"/>
            <w:szCs w:val="21"/>
          </w:rPr>
          <w:t>级</w:t>
        </w:r>
        <w:r w:rsidRPr="0073272E">
          <w:rPr>
            <w:rFonts w:ascii="Helvetica Neue" w:eastAsia="宋体" w:hAnsi="Helvetica Neue" w:cs="宋体"/>
            <w:color w:val="0068AC"/>
            <w:kern w:val="0"/>
            <w:szCs w:val="21"/>
          </w:rPr>
          <w:t xml:space="preserve"> ceci</w:t>
        </w:r>
      </w:hyperlink>
      <w:r w:rsidRPr="0073272E">
        <w:rPr>
          <w:rFonts w:ascii="Helvetica Neue" w:eastAsia="宋体" w:hAnsi="Helvetica Neue" w:cs="宋体"/>
          <w:color w:val="333333"/>
          <w:kern w:val="0"/>
          <w:szCs w:val="21"/>
        </w:rPr>
        <w:t>, </w:t>
      </w:r>
      <w:hyperlink r:id="rId269" w:history="1">
        <w:r w:rsidRPr="0073272E">
          <w:rPr>
            <w:rFonts w:ascii="Helvetica Neue" w:eastAsia="宋体" w:hAnsi="Helvetica Neue" w:cs="宋体"/>
            <w:color w:val="0068AC"/>
            <w:kern w:val="0"/>
            <w:szCs w:val="21"/>
          </w:rPr>
          <w:t>katia colaneri</w:t>
        </w:r>
      </w:hyperlink>
      <w:r w:rsidRPr="0073272E">
        <w:rPr>
          <w:rFonts w:ascii="Helvetica Neue" w:eastAsia="宋体" w:hAnsi="Helvetica Neue" w:cs="宋体"/>
          <w:color w:val="333333"/>
          <w:kern w:val="0"/>
          <w:szCs w:val="21"/>
        </w:rPr>
        <w:t>, </w:t>
      </w:r>
      <w:hyperlink r:id="rId270" w:history="1">
        <w:r w:rsidRPr="0073272E">
          <w:rPr>
            <w:rFonts w:ascii="Helvetica Neue" w:eastAsia="宋体" w:hAnsi="Helvetica Neue" w:cs="宋体"/>
            <w:color w:val="0068AC"/>
            <w:kern w:val="0"/>
            <w:szCs w:val="21"/>
          </w:rPr>
          <w:t>alessandra Cretarola</w:t>
        </w:r>
      </w:hyperlink>
    </w:p>
    <w:p w14:paraId="1AF2BB72"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文摘</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本文研究了在</w:t>
      </w:r>
      <w:r w:rsidRPr="0073272E">
        <w:rPr>
          <w:rFonts w:ascii="Helvetica Neue" w:eastAsia="宋体" w:hAnsi="Helvetica Neue" w:cs="宋体"/>
          <w:b/>
          <w:bCs/>
          <w:color w:val="333333"/>
          <w:kern w:val="0"/>
          <w:szCs w:val="21"/>
        </w:rPr>
        <w:t>保险人</w:t>
      </w:r>
      <w:r w:rsidRPr="0073272E">
        <w:rPr>
          <w:rFonts w:ascii="Helvetica Neue" w:eastAsia="宋体" w:hAnsi="Helvetica Neue" w:cs="宋体"/>
          <w:color w:val="333333"/>
          <w:kern w:val="0"/>
          <w:szCs w:val="21"/>
        </w:rPr>
        <w:t>对投保人的死亡率强度信息有限的情况下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对纯捐赠合同的定价问题。这类保单的回报取决于</w:t>
      </w:r>
      <w:r w:rsidRPr="0073272E">
        <w:rPr>
          <w:rFonts w:ascii="Helvetica Neue" w:eastAsia="宋体" w:hAnsi="Helvetica Neue" w:cs="宋体"/>
          <w:b/>
          <w:bCs/>
          <w:color w:val="333333"/>
          <w:kern w:val="0"/>
          <w:szCs w:val="21"/>
        </w:rPr>
        <w:t>被保险人</w:t>
      </w:r>
      <w:r w:rsidRPr="0073272E">
        <w:rPr>
          <w:rFonts w:ascii="Helvetica Neue" w:eastAsia="宋体" w:hAnsi="Helvetica Neue" w:cs="宋体"/>
          <w:color w:val="333333"/>
          <w:kern w:val="0"/>
          <w:szCs w:val="21"/>
        </w:rPr>
        <w:t>的剩余寿命以及在金融市场上交易的投资组合的趋势</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在金融市场上允许投资无风险资产、高风险资产和长寿债券。我们提出了一个建模框架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通过可观察到的随机过程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考虑到金融和</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市场之间的相互依存关系</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这影响了风险资产和死亡率指数的动态。由于市场是不完整的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由于存在的基础风险</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替代套利定价</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我们使用指数偏好下的预期效用最大化作为评估方法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这导致所谓的冷漠价格。在部分信息下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这种方法需要过滤技术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可以将原始控制问题减少到完整信息中的等价问题。利用随机动力学技术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用二次指数向后随机微分方程的求解方法来描述值函数和冷漠价。少</w:t>
      </w:r>
    </w:p>
    <w:p w14:paraId="6D0DC06E"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31</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4</w:t>
      </w:r>
      <w:r w:rsidRPr="0073272E">
        <w:rPr>
          <w:rFonts w:ascii="Helvetica Neue" w:eastAsia="宋体" w:hAnsi="Helvetica Neue" w:cs="宋体"/>
          <w:color w:val="333333"/>
          <w:kern w:val="0"/>
          <w:szCs w:val="21"/>
        </w:rPr>
        <w:t>月。</w:t>
      </w:r>
    </w:p>
    <w:p w14:paraId="439C28C2"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:31 </w:t>
      </w:r>
      <w:r w:rsidRPr="0073272E">
        <w:rPr>
          <w:rFonts w:ascii="Helvetica Neue" w:eastAsia="宋体" w:hAnsi="Helvetica Neue" w:cs="宋体"/>
          <w:color w:val="333333"/>
          <w:kern w:val="0"/>
          <w:szCs w:val="21"/>
        </w:rPr>
        <w:t>页</w:t>
      </w:r>
    </w:p>
    <w:p w14:paraId="58D46A6D"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 xml:space="preserve">msc </w:t>
      </w:r>
      <w:r w:rsidRPr="0073272E">
        <w:rPr>
          <w:rFonts w:ascii="Helvetica Neue" w:eastAsia="宋体" w:hAnsi="Helvetica Neue" w:cs="宋体"/>
          <w:color w:val="333333"/>
          <w:kern w:val="0"/>
          <w:szCs w:val="21"/>
        </w:rPr>
        <w:t>类</w:t>
      </w:r>
      <w:r w:rsidRPr="0073272E">
        <w:rPr>
          <w:rFonts w:ascii="Helvetica Neue" w:eastAsia="宋体" w:hAnsi="Helvetica Neue" w:cs="宋体"/>
          <w:color w:val="333333"/>
          <w:kern w:val="0"/>
          <w:szCs w:val="21"/>
        </w:rPr>
        <w:t>: 91b30;91b25;93e20;60g35</w:t>
      </w:r>
    </w:p>
    <w:p w14:paraId="6803AA2B" w14:textId="77777777" w:rsidR="0073272E" w:rsidRPr="0073272E" w:rsidRDefault="005E755D" w:rsidP="0073272E">
      <w:pPr>
        <w:widowControl/>
        <w:numPr>
          <w:ilvl w:val="0"/>
          <w:numId w:val="1"/>
        </w:numPr>
        <w:spacing w:after="60"/>
        <w:ind w:left="480"/>
        <w:jc w:val="left"/>
        <w:divId w:val="175585863"/>
        <w:rPr>
          <w:rFonts w:ascii="Helvetica Neue" w:eastAsia="宋体" w:hAnsi="Helvetica Neue" w:cs="宋体"/>
          <w:b/>
          <w:bCs/>
          <w:color w:val="333333"/>
          <w:kern w:val="0"/>
          <w:sz w:val="22"/>
        </w:rPr>
      </w:pPr>
      <w:hyperlink r:id="rId271"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xiv:1803. 09668</w:t>
        </w:r>
      </w:hyperlink>
      <w:r w:rsidR="0073272E" w:rsidRPr="0073272E">
        <w:rPr>
          <w:rFonts w:ascii="Helvetica Neue" w:eastAsia="宋体" w:hAnsi="Helvetica Neue" w:cs="宋体"/>
          <w:b/>
          <w:bCs/>
          <w:color w:val="333333"/>
          <w:kern w:val="0"/>
          <w:sz w:val="22"/>
        </w:rPr>
        <w:t>[</w:t>
      </w:r>
      <w:hyperlink r:id="rId272"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273"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Lg</w:t>
      </w:r>
    </w:p>
    <w:p w14:paraId="6FA413E7"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针对人工神经网络的无剪切攻击</w:t>
      </w:r>
    </w:p>
    <w:p w14:paraId="049C6E6C"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274" w:history="1">
        <w:r w:rsidRPr="0073272E">
          <w:rPr>
            <w:rFonts w:ascii="Helvetica Neue" w:eastAsia="宋体" w:hAnsi="Helvetica Neue" w:cs="宋体"/>
            <w:color w:val="0068AC"/>
            <w:kern w:val="0"/>
            <w:szCs w:val="21"/>
          </w:rPr>
          <w:t>boussad addad,</w:t>
        </w:r>
      </w:hyperlink>
      <w:r w:rsidRPr="0073272E">
        <w:rPr>
          <w:rFonts w:ascii="Helvetica Neue" w:eastAsia="宋体" w:hAnsi="Helvetica Neue" w:cs="宋体"/>
          <w:color w:val="333333"/>
          <w:kern w:val="0"/>
          <w:szCs w:val="21"/>
        </w:rPr>
        <w:t> </w:t>
      </w:r>
      <w:hyperlink r:id="rId275" w:history="1">
        <w:r w:rsidRPr="0073272E">
          <w:rPr>
            <w:rFonts w:ascii="Helvetica Neue" w:eastAsia="宋体" w:hAnsi="Helvetica Neue" w:cs="宋体"/>
            <w:color w:val="0068AC"/>
            <w:kern w:val="0"/>
            <w:szCs w:val="21"/>
          </w:rPr>
          <w:t>jerome kdjabachian</w:t>
        </w:r>
      </w:hyperlink>
      <w:r w:rsidRPr="0073272E">
        <w:rPr>
          <w:rFonts w:ascii="Helvetica Neue" w:eastAsia="宋体" w:hAnsi="Helvetica Neue" w:cs="宋体"/>
          <w:color w:val="333333"/>
          <w:kern w:val="0"/>
          <w:szCs w:val="21"/>
        </w:rPr>
        <w:t> </w:t>
      </w:r>
      <w:hyperlink r:id="rId276" w:history="1">
        <w:r w:rsidRPr="0073272E">
          <w:rPr>
            <w:rFonts w:ascii="Helvetica Neue" w:eastAsia="宋体" w:hAnsi="Helvetica Neue" w:cs="宋体"/>
            <w:color w:val="0068AC"/>
            <w:kern w:val="0"/>
            <w:szCs w:val="21"/>
          </w:rPr>
          <w:t>, christophe meyer</w:t>
        </w:r>
      </w:hyperlink>
    </w:p>
    <w:p w14:paraId="0044CF2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在过去的几年里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由于人工深层神经网络在计算机视觉、自然语言处理、语音识别、恶意软件等许多机器学习任务中取得了巨大的成功</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在人工智能领域取得了显著突破检测等。然而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它们极易受到容易制作的对抗性例子的影响。许多调查都指出了这一事实</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并提出了不同的方法来制造攻击</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同时对原始数据增加有限的扰动。到目前为止</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已知的最可靠的方法是所谓的</w:t>
      </w:r>
      <w:r w:rsidRPr="0073272E">
        <w:rPr>
          <w:rFonts w:ascii="Helvetica Neue" w:eastAsia="宋体" w:hAnsi="Helvetica Neue" w:cs="宋体"/>
          <w:color w:val="333333"/>
          <w:kern w:val="0"/>
          <w:szCs w:val="21"/>
        </w:rPr>
        <w:t xml:space="preserve"> c &amp; amp; w </w:t>
      </w:r>
      <w:r w:rsidRPr="0073272E">
        <w:rPr>
          <w:rFonts w:ascii="Helvetica Neue" w:eastAsia="宋体" w:hAnsi="Helvetica Neue" w:cs="宋体"/>
          <w:color w:val="333333"/>
          <w:kern w:val="0"/>
          <w:szCs w:val="21"/>
        </w:rPr>
        <w:t>攻击</w:t>
      </w:r>
      <w:r w:rsidRPr="0073272E">
        <w:rPr>
          <w:rFonts w:ascii="Helvetica Neue" w:eastAsia="宋体" w:hAnsi="Helvetica Neue" w:cs="宋体"/>
          <w:color w:val="333333"/>
          <w:kern w:val="0"/>
          <w:szCs w:val="21"/>
        </w:rPr>
        <w:t xml:space="preserve"> [1]</w:t>
      </w:r>
      <w:r w:rsidRPr="0073272E">
        <w:rPr>
          <w:rFonts w:ascii="Helvetica Neue" w:eastAsia="宋体" w:hAnsi="Helvetica Neue" w:cs="宋体"/>
          <w:color w:val="333333"/>
          <w:kern w:val="0"/>
          <w:szCs w:val="21"/>
        </w:rPr>
        <w:t>。尽管如此</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一个被称为功能挤压加上整体防御的对策表明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这些攻击的大部分可以被摧毁</w:t>
      </w:r>
      <w:r w:rsidRPr="0073272E">
        <w:rPr>
          <w:rFonts w:ascii="Helvetica Neue" w:eastAsia="宋体" w:hAnsi="Helvetica Neue" w:cs="宋体"/>
          <w:color w:val="333333"/>
          <w:kern w:val="0"/>
          <w:szCs w:val="21"/>
        </w:rPr>
        <w:t xml:space="preserve"> [6]</w:t>
      </w:r>
      <w:r w:rsidRPr="0073272E">
        <w:rPr>
          <w:rFonts w:ascii="Helvetica Neue" w:eastAsia="宋体" w:hAnsi="Helvetica Neue" w:cs="宋体"/>
          <w:color w:val="333333"/>
          <w:kern w:val="0"/>
          <w:szCs w:val="21"/>
        </w:rPr>
        <w:t>。在本文中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我们提出了一种新的方法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我们称之为中心初始攻击</w:t>
      </w:r>
      <w:r w:rsidRPr="0073272E">
        <w:rPr>
          <w:rFonts w:ascii="Helvetica Neue" w:eastAsia="宋体" w:hAnsi="Helvetica Neue" w:cs="宋体"/>
          <w:color w:val="333333"/>
          <w:kern w:val="0"/>
          <w:szCs w:val="21"/>
        </w:rPr>
        <w:t xml:space="preserve"> (cia) </w:t>
      </w:r>
      <w:r w:rsidRPr="0073272E">
        <w:rPr>
          <w:rFonts w:ascii="Helvetica Neue" w:eastAsia="宋体" w:hAnsi="Helvetica Neue" w:cs="宋体"/>
          <w:color w:val="333333"/>
          <w:kern w:val="0"/>
          <w:szCs w:val="21"/>
        </w:rPr>
        <w:t>的优点是双重的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首先</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它通过构造保证最大扰动小于事先固定的阈值</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而不进行裁剪过程</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降低攻击的质量。其次</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它对最近引入的防御措施</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如功能压缩、</w:t>
      </w:r>
      <w:r w:rsidRPr="0073272E">
        <w:rPr>
          <w:rFonts w:ascii="Helvetica Neue" w:eastAsia="宋体" w:hAnsi="Helvetica Neue" w:cs="宋体"/>
          <w:color w:val="333333"/>
          <w:kern w:val="0"/>
          <w:szCs w:val="21"/>
        </w:rPr>
        <w:t xml:space="preserve">jpeg </w:t>
      </w:r>
      <w:r w:rsidRPr="0073272E">
        <w:rPr>
          <w:rFonts w:ascii="Helvetica Neue" w:eastAsia="宋体" w:hAnsi="Helvetica Neue" w:cs="宋体"/>
          <w:color w:val="333333"/>
          <w:kern w:val="0"/>
          <w:szCs w:val="21"/>
        </w:rPr>
        <w:t>编码</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甚至针对投票组合的防御</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都是稳健的。虽然它的应用并不局限于图像</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但我们使用</w:t>
      </w:r>
      <w:r w:rsidRPr="0073272E">
        <w:rPr>
          <w:rFonts w:ascii="Helvetica Neue" w:eastAsia="宋体" w:hAnsi="Helvetica Neue" w:cs="宋体"/>
          <w:color w:val="333333"/>
          <w:kern w:val="0"/>
          <w:szCs w:val="21"/>
        </w:rPr>
        <w:t xml:space="preserve"> imagenet </w:t>
      </w:r>
      <w:r w:rsidRPr="0073272E">
        <w:rPr>
          <w:rFonts w:ascii="Helvetica Neue" w:eastAsia="宋体" w:hAnsi="Helvetica Neue" w:cs="宋体"/>
          <w:color w:val="333333"/>
          <w:kern w:val="0"/>
          <w:szCs w:val="21"/>
        </w:rPr>
        <w:t>数据集上当前最好的五个分类器来说明这一点</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其中两个是针对攻击的强健进行的对手重新训练。在任何像素上的固定最大扰动仅为</w:t>
      </w:r>
      <w:r w:rsidRPr="0073272E">
        <w:rPr>
          <w:rFonts w:ascii="Helvetica Neue" w:eastAsia="宋体" w:hAnsi="Helvetica Neue" w:cs="宋体"/>
          <w:color w:val="333333"/>
          <w:kern w:val="0"/>
          <w:szCs w:val="21"/>
        </w:rPr>
        <w:t xml:space="preserve"> 1.5%, </w:t>
      </w:r>
      <w:r w:rsidRPr="0073272E">
        <w:rPr>
          <w:rFonts w:ascii="Helvetica Neue" w:eastAsia="宋体" w:hAnsi="Helvetica Neue" w:cs="宋体"/>
          <w:color w:val="333333"/>
          <w:kern w:val="0"/>
          <w:szCs w:val="21"/>
        </w:rPr>
        <w:t>大约</w:t>
      </w:r>
      <w:r w:rsidRPr="0073272E">
        <w:rPr>
          <w:rFonts w:ascii="Helvetica Neue" w:eastAsia="宋体" w:hAnsi="Helvetica Neue" w:cs="宋体"/>
          <w:color w:val="333333"/>
          <w:kern w:val="0"/>
          <w:szCs w:val="21"/>
        </w:rPr>
        <w:t xml:space="preserve">80% </w:t>
      </w:r>
      <w:r w:rsidRPr="0073272E">
        <w:rPr>
          <w:rFonts w:ascii="Helvetica Neue" w:eastAsia="宋体" w:hAnsi="Helvetica Neue" w:cs="宋体"/>
          <w:color w:val="333333"/>
          <w:kern w:val="0"/>
          <w:szCs w:val="21"/>
        </w:rPr>
        <w:t>的攻击</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有针对性</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愚弄投票合奏防御</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当扰动只有</w:t>
      </w:r>
      <w:r w:rsidRPr="0073272E">
        <w:rPr>
          <w:rFonts w:ascii="Helvetica Neue" w:eastAsia="宋体" w:hAnsi="Helvetica Neue" w:cs="宋体"/>
          <w:color w:val="333333"/>
          <w:kern w:val="0"/>
          <w:szCs w:val="21"/>
        </w:rPr>
        <w:t xml:space="preserve">6% </w:t>
      </w:r>
      <w:r w:rsidRPr="0073272E">
        <w:rPr>
          <w:rFonts w:ascii="Helvetica Neue" w:eastAsia="宋体" w:hAnsi="Helvetica Neue" w:cs="宋体"/>
          <w:color w:val="333333"/>
          <w:kern w:val="0"/>
          <w:szCs w:val="21"/>
        </w:rPr>
        <w:t>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几乎</w:t>
      </w:r>
      <w:r w:rsidRPr="0073272E">
        <w:rPr>
          <w:rFonts w:ascii="Helvetica Neue" w:eastAsia="宋体" w:hAnsi="Helvetica Neue" w:cs="宋体"/>
          <w:color w:val="333333"/>
          <w:kern w:val="0"/>
          <w:szCs w:val="21"/>
        </w:rPr>
        <w:t xml:space="preserve">100% </w:t>
      </w:r>
      <w:r w:rsidRPr="0073272E">
        <w:rPr>
          <w:rFonts w:ascii="Helvetica Neue" w:eastAsia="宋体" w:hAnsi="Helvetica Neue" w:cs="宋体"/>
          <w:color w:val="333333"/>
          <w:kern w:val="0"/>
          <w:szCs w:val="21"/>
        </w:rPr>
        <w:t>的攻击。虽然这表明了抵御中情局攻击是多么困难</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但本文的最后一节给出了一些限制其影响的指导方针。少</w:t>
      </w:r>
    </w:p>
    <w:p w14:paraId="6ACAA057"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28</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26</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月。</w:t>
      </w:r>
    </w:p>
    <w:p w14:paraId="7A761FC4"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:12 </w:t>
      </w:r>
      <w:r w:rsidRPr="0073272E">
        <w:rPr>
          <w:rFonts w:ascii="Helvetica Neue" w:eastAsia="宋体" w:hAnsi="Helvetica Neue" w:cs="宋体"/>
          <w:color w:val="333333"/>
          <w:kern w:val="0"/>
          <w:szCs w:val="21"/>
        </w:rPr>
        <w:t>页</w:t>
      </w:r>
    </w:p>
    <w:p w14:paraId="20AD9BAA" w14:textId="77777777" w:rsidR="0073272E" w:rsidRPr="0073272E" w:rsidRDefault="005E755D" w:rsidP="0073272E">
      <w:pPr>
        <w:widowControl/>
        <w:numPr>
          <w:ilvl w:val="0"/>
          <w:numId w:val="1"/>
        </w:numPr>
        <w:spacing w:after="60"/>
        <w:ind w:left="480"/>
        <w:jc w:val="left"/>
        <w:divId w:val="1148471145"/>
        <w:rPr>
          <w:rFonts w:ascii="Helvetica Neue" w:eastAsia="宋体" w:hAnsi="Helvetica Neue" w:cs="宋体"/>
          <w:b/>
          <w:bCs/>
          <w:color w:val="333333"/>
          <w:kern w:val="0"/>
          <w:sz w:val="22"/>
        </w:rPr>
      </w:pPr>
      <w:hyperlink r:id="rId277"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xiv:18007041</w:t>
        </w:r>
      </w:hyperlink>
      <w:r w:rsidR="0073272E" w:rsidRPr="0073272E">
        <w:rPr>
          <w:rFonts w:ascii="Helvetica Neue" w:eastAsia="宋体" w:hAnsi="Helvetica Neue" w:cs="宋体"/>
          <w:b/>
          <w:bCs/>
          <w:color w:val="333333"/>
          <w:kern w:val="0"/>
          <w:sz w:val="22"/>
        </w:rPr>
        <w:t>[</w:t>
      </w:r>
      <w:hyperlink r:id="rId278"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279"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280"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q-finr. rm</w:t>
      </w:r>
    </w:p>
    <w:p w14:paraId="3F398D2B"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空间风险度量与空间多样化率</w:t>
      </w:r>
    </w:p>
    <w:p w14:paraId="1DE97E3E"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281" w:history="1">
        <w:r w:rsidRPr="0073272E">
          <w:rPr>
            <w:rFonts w:ascii="Helvetica Neue" w:eastAsia="宋体" w:hAnsi="Helvetica Neue" w:cs="宋体"/>
            <w:color w:val="0068AC"/>
            <w:kern w:val="0"/>
            <w:szCs w:val="21"/>
          </w:rPr>
          <w:t>erwan koch</w:t>
        </w:r>
      </w:hyperlink>
    </w:p>
    <w:p w14:paraId="219CDF46"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准确评估极端环境事件的风险对人口、当局和银行</w:t>
      </w:r>
      <w:r w:rsidRPr="0073272E">
        <w:rPr>
          <w:rFonts w:ascii="Helvetica Neue" w:eastAsia="宋体" w:hAnsi="Helvetica Neue" w:cs="宋体"/>
          <w:color w:val="333333"/>
          <w:kern w:val="0"/>
          <w:szCs w:val="21"/>
        </w:rPr>
        <w:t>/</w:t>
      </w:r>
      <w:r w:rsidRPr="0073272E">
        <w:rPr>
          <w:rFonts w:ascii="Helvetica Neue" w:eastAsia="宋体" w:hAnsi="Helvetica Neue" w:cs="宋体"/>
          <w:b/>
          <w:bCs/>
          <w:color w:val="333333"/>
          <w:kern w:val="0"/>
          <w:szCs w:val="21"/>
        </w:rPr>
        <w:t>保险业</w:t>
      </w:r>
      <w:r w:rsidRPr="0073272E">
        <w:rPr>
          <w:rFonts w:ascii="Helvetica Neue" w:eastAsia="宋体" w:hAnsi="Helvetica Neue" w:cs="宋体"/>
          <w:color w:val="333333"/>
          <w:kern w:val="0"/>
          <w:szCs w:val="21"/>
        </w:rPr>
        <w:t>都非常重要。科赫</w:t>
      </w:r>
      <w:r w:rsidRPr="0073272E">
        <w:rPr>
          <w:rFonts w:ascii="Helvetica Neue" w:eastAsia="宋体" w:hAnsi="Helvetica Neue" w:cs="宋体"/>
          <w:color w:val="333333"/>
          <w:kern w:val="0"/>
          <w:szCs w:val="21"/>
        </w:rPr>
        <w:t xml:space="preserve"> (2017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提出了空间风险计量的概念和一套相应的公理</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这些公理非常适合于分析</w:t>
      </w:r>
      <w:r w:rsidRPr="0073272E">
        <w:rPr>
          <w:rFonts w:ascii="Helvetica Neue" w:eastAsia="宋体" w:hAnsi="Helvetica Neue" w:cs="宋体"/>
          <w:color w:val="333333"/>
          <w:kern w:val="0"/>
          <w:szCs w:val="21"/>
        </w:rPr>
        <w:lastRenderedPageBreak/>
        <w:t>由于具有空间范围的事件而产生的风险</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而这些事件正是环境现象。渐近空间同质性的公理是特别令人感兴趣的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因为它允许量化当考虑的区域变得大的空间多样性的速度。本文首先进一步探讨了空间风险度量的一般概念和相应的公理。其次</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在一般成本场的情况下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我们特别给出了充分的条件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即与期望、方差、风险价值以及预期不足相关的空间风险度量满足渐近的公理顺序</w:t>
      </w:r>
      <w:r w:rsidRPr="0073272E">
        <w:rPr>
          <w:rFonts w:ascii="Helvetica Neue" w:eastAsia="宋体" w:hAnsi="Helvetica Neue" w:cs="宋体"/>
          <w:color w:val="333333"/>
          <w:kern w:val="0"/>
          <w:szCs w:val="21"/>
        </w:rPr>
        <w:t>0</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-2</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 xml:space="preserve">-1 </w:t>
      </w:r>
      <w:r w:rsidRPr="0073272E">
        <w:rPr>
          <w:rFonts w:ascii="Helvetica Neue" w:eastAsia="宋体" w:hAnsi="Helvetica Neue" w:cs="宋体"/>
          <w:color w:val="333333"/>
          <w:kern w:val="0"/>
          <w:szCs w:val="21"/>
        </w:rPr>
        <w:t>和</w:t>
      </w:r>
      <w:r w:rsidRPr="0073272E">
        <w:rPr>
          <w:rFonts w:ascii="Helvetica Neue" w:eastAsia="宋体" w:hAnsi="Helvetica Neue" w:cs="宋体"/>
          <w:color w:val="333333"/>
          <w:kern w:val="0"/>
          <w:szCs w:val="21"/>
        </w:rPr>
        <w:t xml:space="preserve">-1 </w:t>
      </w:r>
      <w:r w:rsidRPr="0073272E">
        <w:rPr>
          <w:rFonts w:ascii="Helvetica Neue" w:eastAsia="宋体" w:hAnsi="Helvetica Neue" w:cs="宋体"/>
          <w:color w:val="333333"/>
          <w:kern w:val="0"/>
          <w:szCs w:val="21"/>
        </w:rPr>
        <w:t>的空间均匀性。最后但并非最不重要的是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在成本场是最大稳定随机场的函数的情况下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我们主要提供了函数和最大稳定场的条件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以确保后者的属性。最大稳定随机场在评估极端事件的风险时具有相关性</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因为它们是多元极值理论向随机场水平的自然扩展。总体而言</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本文提高了我们对空间风险度量及其在空间变量方面的特性的理解</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并总结了科赫</w:t>
      </w:r>
      <w:r w:rsidRPr="0073272E">
        <w:rPr>
          <w:rFonts w:ascii="Helvetica Neue" w:eastAsia="宋体" w:hAnsi="Helvetica Neue" w:cs="宋体"/>
          <w:color w:val="333333"/>
          <w:kern w:val="0"/>
          <w:szCs w:val="21"/>
        </w:rPr>
        <w:t xml:space="preserve"> (2017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取得的许多成果。少</w:t>
      </w:r>
    </w:p>
    <w:p w14:paraId="1A2E569A"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4</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5</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19</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月。</w:t>
      </w:r>
    </w:p>
    <w:p w14:paraId="7EBD0112" w14:textId="77777777" w:rsidR="0073272E" w:rsidRPr="0073272E" w:rsidRDefault="005E755D" w:rsidP="0073272E">
      <w:pPr>
        <w:widowControl/>
        <w:numPr>
          <w:ilvl w:val="0"/>
          <w:numId w:val="1"/>
        </w:numPr>
        <w:spacing w:after="60"/>
        <w:ind w:left="480"/>
        <w:jc w:val="left"/>
        <w:divId w:val="876356060"/>
        <w:rPr>
          <w:rFonts w:ascii="Helvetica Neue" w:eastAsia="宋体" w:hAnsi="Helvetica Neue" w:cs="宋体"/>
          <w:b/>
          <w:bCs/>
          <w:color w:val="333333"/>
          <w:kern w:val="0"/>
          <w:sz w:val="22"/>
        </w:rPr>
      </w:pPr>
      <w:hyperlink r:id="rId282"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18005593</w:t>
        </w:r>
      </w:hyperlink>
      <w:r w:rsidR="0073272E" w:rsidRPr="0073272E">
        <w:rPr>
          <w:rFonts w:ascii="Helvetica Neue" w:eastAsia="宋体" w:hAnsi="Helvetica Neue" w:cs="宋体"/>
          <w:b/>
          <w:bCs/>
          <w:color w:val="333333"/>
          <w:kern w:val="0"/>
          <w:sz w:val="22"/>
        </w:rPr>
        <w:t>[</w:t>
      </w:r>
      <w:hyperlink r:id="rId283"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。铬</w:t>
      </w:r>
    </w:p>
    <w:p w14:paraId="33DF1968"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基于密码学和隐写技术的医疗保健中心信息安全</w:t>
      </w:r>
    </w:p>
    <w:p w14:paraId="10DE8D04"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284" w:history="1">
        <w:r w:rsidRPr="0073272E">
          <w:rPr>
            <w:rFonts w:ascii="Helvetica Neue" w:eastAsia="宋体" w:hAnsi="Helvetica Neue" w:cs="宋体"/>
            <w:color w:val="0068AC"/>
            <w:kern w:val="0"/>
            <w:szCs w:val="21"/>
          </w:rPr>
          <w:t>a. o. babatunde</w:t>
        </w:r>
      </w:hyperlink>
      <w:r w:rsidRPr="0073272E">
        <w:rPr>
          <w:rFonts w:ascii="Helvetica Neue" w:eastAsia="宋体" w:hAnsi="Helvetica Neue" w:cs="宋体"/>
          <w:color w:val="333333"/>
          <w:kern w:val="0"/>
          <w:szCs w:val="21"/>
        </w:rPr>
        <w:t>, </w:t>
      </w:r>
      <w:hyperlink r:id="rId285" w:history="1">
        <w:r w:rsidRPr="0073272E">
          <w:rPr>
            <w:rFonts w:ascii="Helvetica Neue" w:eastAsia="宋体" w:hAnsi="Helvetica Neue" w:cs="宋体"/>
            <w:color w:val="0068AC"/>
            <w:kern w:val="0"/>
            <w:szCs w:val="21"/>
          </w:rPr>
          <w:t>a.</w:t>
        </w:r>
      </w:hyperlink>
      <w:r w:rsidRPr="0073272E">
        <w:rPr>
          <w:rFonts w:ascii="Helvetica Neue" w:eastAsia="宋体" w:hAnsi="Helvetica Neue" w:cs="宋体"/>
          <w:color w:val="333333"/>
          <w:kern w:val="0"/>
          <w:szCs w:val="21"/>
        </w:rPr>
        <w:t>j. taino, </w:t>
      </w:r>
      <w:hyperlink r:id="rId286" w:history="1">
        <w:r w:rsidRPr="0073272E">
          <w:rPr>
            <w:rFonts w:ascii="Helvetica Neue" w:eastAsia="宋体" w:hAnsi="Helvetica Neue" w:cs="宋体"/>
            <w:color w:val="0068AC"/>
            <w:kern w:val="0"/>
            <w:szCs w:val="21"/>
          </w:rPr>
          <w:t>e. g. dada</w:t>
        </w:r>
      </w:hyperlink>
    </w:p>
    <w:p w14:paraId="44D48AF3"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随着以电子方式储存的医药信息数量的增加</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也需要加强如何保护这些信息。在理想时间无法获得病人记录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会导致死亡人数</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也会严重降低医药专业人员提供的保健服务水平。自</w:t>
      </w:r>
      <w:r w:rsidRPr="0073272E">
        <w:rPr>
          <w:rFonts w:ascii="Helvetica Neue" w:eastAsia="宋体" w:hAnsi="Helvetica Neue" w:cs="宋体"/>
          <w:color w:val="333333"/>
          <w:kern w:val="0"/>
          <w:szCs w:val="21"/>
        </w:rPr>
        <w:t>2010</w:t>
      </w:r>
      <w:r w:rsidRPr="0073272E">
        <w:rPr>
          <w:rFonts w:ascii="Helvetica Neue" w:eastAsia="宋体" w:hAnsi="Helvetica Neue" w:cs="宋体"/>
          <w:color w:val="333333"/>
          <w:kern w:val="0"/>
          <w:szCs w:val="21"/>
        </w:rPr>
        <w:t>年以来</w:t>
      </w:r>
      <w:r w:rsidRPr="0073272E">
        <w:rPr>
          <w:rFonts w:ascii="Helvetica Neue" w:eastAsia="宋体" w:hAnsi="Helvetica Neue" w:cs="宋体"/>
          <w:b/>
          <w:bCs/>
          <w:color w:val="333333"/>
          <w:kern w:val="0"/>
          <w:szCs w:val="21"/>
        </w:rPr>
        <w:t xml:space="preserve">, </w:t>
      </w:r>
      <w:r w:rsidRPr="0073272E">
        <w:rPr>
          <w:rFonts w:ascii="Helvetica Neue" w:eastAsia="宋体" w:hAnsi="Helvetica Neue" w:cs="宋体"/>
          <w:b/>
          <w:bCs/>
          <w:color w:val="333333"/>
          <w:kern w:val="0"/>
          <w:szCs w:val="21"/>
        </w:rPr>
        <w:t>社会保险</w:t>
      </w:r>
      <w:r w:rsidRPr="0073272E">
        <w:rPr>
          <w:rFonts w:ascii="Helvetica Neue" w:eastAsia="宋体" w:hAnsi="Helvetica Neue" w:cs="宋体"/>
          <w:color w:val="333333"/>
          <w:kern w:val="0"/>
          <w:szCs w:val="21"/>
        </w:rPr>
        <w:t>中的刑事犯罪增加了</w:t>
      </w:r>
      <w:r w:rsidRPr="0073272E">
        <w:rPr>
          <w:rFonts w:ascii="Helvetica Neue" w:eastAsia="宋体" w:hAnsi="Helvetica Neue" w:cs="宋体"/>
          <w:color w:val="333333"/>
          <w:kern w:val="0"/>
          <w:szCs w:val="21"/>
        </w:rPr>
        <w:t xml:space="preserve"> 125%, </w:t>
      </w:r>
      <w:r w:rsidRPr="0073272E">
        <w:rPr>
          <w:rFonts w:ascii="Helvetica Neue" w:eastAsia="宋体" w:hAnsi="Helvetica Neue" w:cs="宋体"/>
          <w:color w:val="333333"/>
          <w:kern w:val="0"/>
          <w:szCs w:val="21"/>
        </w:rPr>
        <w:t>现在是医疗数据泄露的主要原因。因此</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本研究提出了</w:t>
      </w:r>
      <w:r w:rsidRPr="0073272E">
        <w:rPr>
          <w:rFonts w:ascii="Helvetica Neue" w:eastAsia="宋体" w:hAnsi="Helvetica Neue" w:cs="宋体"/>
          <w:color w:val="333333"/>
          <w:kern w:val="0"/>
          <w:szCs w:val="21"/>
        </w:rPr>
        <w:t xml:space="preserve">3des </w:t>
      </w:r>
      <w:r w:rsidRPr="0073272E">
        <w:rPr>
          <w:rFonts w:ascii="Helvetica Neue" w:eastAsia="宋体" w:hAnsi="Helvetica Neue" w:cs="宋体"/>
          <w:color w:val="333333"/>
          <w:kern w:val="0"/>
          <w:szCs w:val="21"/>
        </w:rPr>
        <w:t>和</w:t>
      </w:r>
      <w:r w:rsidRPr="0073272E">
        <w:rPr>
          <w:rFonts w:ascii="Helvetica Neue" w:eastAsia="宋体" w:hAnsi="Helvetica Neue" w:cs="宋体"/>
          <w:color w:val="333333"/>
          <w:kern w:val="0"/>
          <w:szCs w:val="21"/>
        </w:rPr>
        <w:t xml:space="preserve"> lsb </w:t>
      </w:r>
      <w:r w:rsidRPr="0073272E">
        <w:rPr>
          <w:rFonts w:ascii="Helvetica Neue" w:eastAsia="宋体" w:hAnsi="Helvetica Neue" w:cs="宋体"/>
          <w:color w:val="333333"/>
          <w:kern w:val="0"/>
          <w:szCs w:val="21"/>
        </w:rPr>
        <w:t>的结合</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以改进医疗数据的安全措施。</w:t>
      </w:r>
      <w:r w:rsidRPr="0073272E">
        <w:rPr>
          <w:rFonts w:ascii="Helvetica Neue" w:eastAsia="宋体" w:hAnsi="Helvetica Neue" w:cs="宋体"/>
          <w:color w:val="333333"/>
          <w:kern w:val="0"/>
          <w:szCs w:val="21"/>
        </w:rPr>
        <w:t xml:space="preserve">java </w:t>
      </w:r>
      <w:r w:rsidRPr="0073272E">
        <w:rPr>
          <w:rFonts w:ascii="Helvetica Neue" w:eastAsia="宋体" w:hAnsi="Helvetica Neue" w:cs="宋体"/>
          <w:color w:val="333333"/>
          <w:kern w:val="0"/>
          <w:szCs w:val="21"/>
        </w:rPr>
        <w:t>编程语言被用来开发实验的仿真程序。结果表明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使用组合模型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可以以可靠、安全的方式存储、共享和管理医疗数据。少</w:t>
      </w:r>
    </w:p>
    <w:p w14:paraId="28E3647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15</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月。</w:t>
      </w:r>
    </w:p>
    <w:p w14:paraId="3692216B"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:13 </w:t>
      </w:r>
      <w:r w:rsidRPr="0073272E">
        <w:rPr>
          <w:rFonts w:ascii="Helvetica Neue" w:eastAsia="宋体" w:hAnsi="Helvetica Neue" w:cs="宋体"/>
          <w:color w:val="333333"/>
          <w:kern w:val="0"/>
          <w:szCs w:val="21"/>
        </w:rPr>
        <w:t>页</w:t>
      </w:r>
      <w:r w:rsidRPr="0073272E">
        <w:rPr>
          <w:rFonts w:ascii="Helvetica Neue" w:eastAsia="宋体" w:hAnsi="Helvetica Neue" w:cs="宋体"/>
          <w:color w:val="333333"/>
          <w:kern w:val="0"/>
          <w:szCs w:val="21"/>
        </w:rPr>
        <w:t>, 10</w:t>
      </w:r>
      <w:r w:rsidRPr="0073272E">
        <w:rPr>
          <w:rFonts w:ascii="Helvetica Neue" w:eastAsia="宋体" w:hAnsi="Helvetica Neue" w:cs="宋体"/>
          <w:color w:val="333333"/>
          <w:kern w:val="0"/>
          <w:szCs w:val="21"/>
        </w:rPr>
        <w:t>个数字</w:t>
      </w:r>
      <w:r w:rsidRPr="0073272E">
        <w:rPr>
          <w:rFonts w:ascii="Helvetica Neue" w:eastAsia="宋体" w:hAnsi="Helvetica Neue" w:cs="宋体"/>
          <w:color w:val="333333"/>
          <w:kern w:val="0"/>
          <w:szCs w:val="21"/>
        </w:rPr>
        <w:t>, 1</w:t>
      </w:r>
      <w:r w:rsidRPr="0073272E">
        <w:rPr>
          <w:rFonts w:ascii="Helvetica Neue" w:eastAsia="宋体" w:hAnsi="Helvetica Neue" w:cs="宋体"/>
          <w:color w:val="333333"/>
          <w:kern w:val="0"/>
          <w:szCs w:val="21"/>
        </w:rPr>
        <w:t>个表</w:t>
      </w:r>
    </w:p>
    <w:p w14:paraId="1F18C6D6" w14:textId="77777777" w:rsidR="0073272E" w:rsidRPr="0073272E" w:rsidRDefault="005E755D" w:rsidP="0073272E">
      <w:pPr>
        <w:widowControl/>
        <w:numPr>
          <w:ilvl w:val="0"/>
          <w:numId w:val="1"/>
        </w:numPr>
        <w:spacing w:after="60"/>
        <w:ind w:left="480"/>
        <w:jc w:val="left"/>
        <w:divId w:val="300968242"/>
        <w:rPr>
          <w:rFonts w:ascii="Helvetica Neue" w:eastAsia="宋体" w:hAnsi="Helvetica Neue" w:cs="宋体"/>
          <w:b/>
          <w:bCs/>
          <w:color w:val="333333"/>
          <w:kern w:val="0"/>
          <w:sz w:val="22"/>
        </w:rPr>
      </w:pPr>
      <w:hyperlink r:id="rId287"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xiv:18002546</w:t>
        </w:r>
      </w:hyperlink>
      <w:r w:rsidR="0073272E" w:rsidRPr="0073272E">
        <w:rPr>
          <w:rFonts w:ascii="Helvetica Neue" w:eastAsia="宋体" w:hAnsi="Helvetica Neue" w:cs="宋体"/>
          <w:b/>
          <w:bCs/>
          <w:color w:val="333333"/>
          <w:kern w:val="0"/>
          <w:sz w:val="22"/>
        </w:rPr>
        <w:t>[</w:t>
      </w:r>
      <w:hyperlink r:id="rId288"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289"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290"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Mf</w:t>
      </w:r>
    </w:p>
    <w:p w14:paraId="1490C5BA"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导数约束下的数量优化</w:t>
      </w:r>
    </w:p>
    <w:p w14:paraId="10FE3D13"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291" w:history="1">
        <w:r w:rsidRPr="0073272E">
          <w:rPr>
            <w:rFonts w:ascii="Helvetica Neue" w:eastAsia="宋体" w:hAnsi="Helvetica Neue" w:cs="宋体"/>
            <w:color w:val="0068AC"/>
            <w:kern w:val="0"/>
            <w:szCs w:val="21"/>
          </w:rPr>
          <w:t>徐作全</w:t>
        </w:r>
      </w:hyperlink>
    </w:p>
    <w:p w14:paraId="0479C6D7"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文摘</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本文研究了</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合同设计模型中出现的一种新的量化优化问题。这种类型的优化问题的特点是</w:t>
      </w:r>
      <w:r w:rsidRPr="0073272E">
        <w:rPr>
          <w:rFonts w:ascii="Helvetica Neue" w:eastAsia="宋体" w:hAnsi="Helvetica Neue" w:cs="宋体"/>
          <w:color w:val="333333"/>
          <w:kern w:val="0"/>
          <w:szCs w:val="21"/>
        </w:rPr>
        <w:t xml:space="preserve"> \emph{infinity}-dimension </w:t>
      </w:r>
      <w:r w:rsidRPr="0073272E">
        <w:rPr>
          <w:rFonts w:ascii="Helvetica Neue" w:eastAsia="宋体" w:hAnsi="Helvetica Neue" w:cs="宋体"/>
          <w:color w:val="333333"/>
          <w:kern w:val="0"/>
          <w:szCs w:val="21"/>
        </w:rPr>
        <w:t>的约束</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即决策量化函数的导数是有界的。这种约束主要来自于任何最优</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合同的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激励兼容性</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约束</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以避免</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合同设计模型中潜在的严重道德风险问题。通过对作者松弛方法的进一步发展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为解决这种新型量化优化问题提供了一种系统的方法。通过二阶非线性常微分方程</w:t>
      </w:r>
      <w:r w:rsidRPr="0073272E">
        <w:rPr>
          <w:rFonts w:ascii="Helvetica Neue" w:eastAsia="宋体" w:hAnsi="Helvetica Neue" w:cs="宋体"/>
          <w:color w:val="333333"/>
          <w:kern w:val="0"/>
          <w:szCs w:val="21"/>
        </w:rPr>
        <w:t xml:space="preserve"> (ode) </w:t>
      </w:r>
      <w:r w:rsidRPr="0073272E">
        <w:rPr>
          <w:rFonts w:ascii="Helvetica Neue" w:eastAsia="宋体" w:hAnsi="Helvetica Neue" w:cs="宋体"/>
          <w:color w:val="333333"/>
          <w:kern w:val="0"/>
          <w:szCs w:val="21"/>
        </w:rPr>
        <w:t>自由边界问题的求解</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表达了最优量化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该方程类似于美国永久期权的</w:t>
      </w:r>
      <w:r w:rsidRPr="0073272E">
        <w:rPr>
          <w:rFonts w:ascii="Helvetica Neue" w:eastAsia="宋体" w:hAnsi="Helvetica Neue" w:cs="宋体"/>
          <w:color w:val="333333"/>
          <w:kern w:val="0"/>
          <w:szCs w:val="21"/>
        </w:rPr>
        <w:t xml:space="preserve"> Black-Scholes ode, </w:t>
      </w:r>
      <w:r w:rsidRPr="0073272E">
        <w:rPr>
          <w:rFonts w:ascii="Helvetica Neue" w:eastAsia="宋体" w:hAnsi="Helvetica Neue" w:cs="宋体"/>
          <w:color w:val="333333"/>
          <w:kern w:val="0"/>
          <w:szCs w:val="21"/>
        </w:rPr>
        <w:t>在文献中得到了很好的研究理论和数字上。少</w:t>
      </w:r>
    </w:p>
    <w:p w14:paraId="4ECDDDC7"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月。</w:t>
      </w:r>
    </w:p>
    <w:p w14:paraId="4AC1F38F" w14:textId="77777777" w:rsidR="0073272E" w:rsidRPr="0073272E" w:rsidRDefault="005E755D" w:rsidP="0073272E">
      <w:pPr>
        <w:widowControl/>
        <w:numPr>
          <w:ilvl w:val="0"/>
          <w:numId w:val="1"/>
        </w:numPr>
        <w:spacing w:after="60"/>
        <w:ind w:left="480"/>
        <w:jc w:val="left"/>
        <w:divId w:val="1075662809"/>
        <w:rPr>
          <w:rFonts w:ascii="Helvetica Neue" w:eastAsia="宋体" w:hAnsi="Helvetica Neue" w:cs="宋体"/>
          <w:b/>
          <w:bCs/>
          <w:color w:val="333333"/>
          <w:kern w:val="0"/>
          <w:sz w:val="22"/>
        </w:rPr>
      </w:pPr>
      <w:hyperlink r:id="rId292" w:history="1">
        <w:r w:rsidR="0073272E" w:rsidRPr="0073272E">
          <w:rPr>
            <w:rFonts w:ascii="Helvetica Neue" w:eastAsia="宋体" w:hAnsi="Helvetica Neue" w:cs="宋体"/>
            <w:b/>
            <w:bCs/>
            <w:color w:val="0068AC"/>
            <w:kern w:val="0"/>
            <w:sz w:val="22"/>
          </w:rPr>
          <w:t>建议</w:t>
        </w:r>
        <w:r w:rsidR="0073272E" w:rsidRPr="0073272E">
          <w:rPr>
            <w:rFonts w:ascii="Helvetica Neue" w:eastAsia="宋体" w:hAnsi="Helvetica Neue" w:cs="宋体"/>
            <w:b/>
            <w:bCs/>
            <w:color w:val="0068AC"/>
            <w:kern w:val="0"/>
            <w:sz w:val="22"/>
          </w:rPr>
          <w:t>: 1802.0 7741</w:t>
        </w:r>
      </w:hyperlink>
      <w:r w:rsidR="0073272E" w:rsidRPr="0073272E">
        <w:rPr>
          <w:rFonts w:ascii="Helvetica Neue" w:eastAsia="宋体" w:hAnsi="Helvetica Neue" w:cs="宋体"/>
          <w:b/>
          <w:bCs/>
          <w:color w:val="333333"/>
          <w:kern w:val="0"/>
          <w:sz w:val="22"/>
        </w:rPr>
        <w:t>[</w:t>
      </w:r>
      <w:hyperlink r:id="rId293"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294"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295"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Mf</w:t>
      </w:r>
    </w:p>
    <w:p w14:paraId="0DA98DBE"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寿险与非寿险的统一建模框架</w:t>
      </w:r>
    </w:p>
    <w:p w14:paraId="3CAF6EDE"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296" w:history="1">
        <w:r w:rsidRPr="0073272E">
          <w:rPr>
            <w:rFonts w:ascii="Helvetica Neue" w:eastAsia="宋体" w:hAnsi="Helvetica Neue" w:cs="宋体"/>
            <w:color w:val="0068AC"/>
            <w:kern w:val="0"/>
            <w:szCs w:val="21"/>
          </w:rPr>
          <w:t>francesca biagini</w:t>
        </w:r>
      </w:hyperlink>
      <w:r w:rsidRPr="0073272E">
        <w:rPr>
          <w:rFonts w:ascii="Helvetica Neue" w:eastAsia="宋体" w:hAnsi="Helvetica Neue" w:cs="宋体"/>
          <w:color w:val="333333"/>
          <w:kern w:val="0"/>
          <w:szCs w:val="21"/>
        </w:rPr>
        <w:t>, </w:t>
      </w:r>
      <w:hyperlink r:id="rId297" w:history="1">
        <w:r w:rsidRPr="0073272E">
          <w:rPr>
            <w:rFonts w:ascii="Helvetica Neue" w:eastAsia="宋体" w:hAnsi="Helvetica Neue" w:cs="宋体"/>
            <w:color w:val="0068AC"/>
            <w:kern w:val="0"/>
            <w:szCs w:val="21"/>
          </w:rPr>
          <w:t>yylin zhang</w:t>
        </w:r>
      </w:hyperlink>
    </w:p>
    <w:p w14:paraId="313D0102"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文摘</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本文首次提出了一个连续时间适用于寿险市场和非寿险市场建模的统一框架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与金融市场的依存关系不容忽视。引入了一种直接建模方法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对信用风险和</w:t>
      </w:r>
      <w:r w:rsidRPr="0073272E">
        <w:rPr>
          <w:rFonts w:ascii="Helvetica Neue" w:eastAsia="宋体" w:hAnsi="Helvetica Neue" w:cs="宋体"/>
          <w:b/>
          <w:bCs/>
          <w:color w:val="333333"/>
          <w:kern w:val="0"/>
          <w:szCs w:val="21"/>
        </w:rPr>
        <w:t>寿险的</w:t>
      </w:r>
      <w:r w:rsidRPr="0073272E">
        <w:rPr>
          <w:rFonts w:ascii="Helvetica Neue" w:eastAsia="宋体" w:hAnsi="Helvetica Neue" w:cs="宋体"/>
          <w:color w:val="333333"/>
          <w:kern w:val="0"/>
          <w:szCs w:val="21"/>
        </w:rPr>
        <w:t>简化形式框架进行了推广。我们将这些结果应用于混合市场中保险产品的定价</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同时考虑到基准方法下的通胀作用。该框架同时提供了一个通用和灵活的结构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以及明确和可治疗的定价公式。少</w:t>
      </w:r>
    </w:p>
    <w:p w14:paraId="0C5C72B6"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lastRenderedPageBreak/>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6</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8</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2</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21</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2</w:t>
      </w:r>
      <w:r w:rsidRPr="0073272E">
        <w:rPr>
          <w:rFonts w:ascii="Helvetica Neue" w:eastAsia="宋体" w:hAnsi="Helvetica Neue" w:cs="宋体"/>
          <w:color w:val="333333"/>
          <w:kern w:val="0"/>
          <w:szCs w:val="21"/>
        </w:rPr>
        <w:t>月。</w:t>
      </w:r>
    </w:p>
    <w:p w14:paraId="51A96072" w14:textId="77777777" w:rsidR="0073272E" w:rsidRPr="0073272E" w:rsidRDefault="005E755D" w:rsidP="0073272E">
      <w:pPr>
        <w:widowControl/>
        <w:numPr>
          <w:ilvl w:val="0"/>
          <w:numId w:val="1"/>
        </w:numPr>
        <w:spacing w:after="60"/>
        <w:ind w:left="480"/>
        <w:jc w:val="left"/>
        <w:divId w:val="1234511668"/>
        <w:rPr>
          <w:rFonts w:ascii="Helvetica Neue" w:eastAsia="宋体" w:hAnsi="Helvetica Neue" w:cs="宋体"/>
          <w:b/>
          <w:bCs/>
          <w:color w:val="333333"/>
          <w:kern w:val="0"/>
          <w:sz w:val="22"/>
        </w:rPr>
      </w:pPr>
      <w:hyperlink r:id="rId298" w:history="1">
        <w:r w:rsidR="0073272E" w:rsidRPr="0073272E">
          <w:rPr>
            <w:rFonts w:ascii="Helvetica Neue" w:eastAsia="宋体" w:hAnsi="Helvetica Neue" w:cs="宋体"/>
            <w:b/>
            <w:bCs/>
            <w:color w:val="0068AC"/>
            <w:kern w:val="0"/>
            <w:sz w:val="22"/>
          </w:rPr>
          <w:t>建议</w:t>
        </w:r>
        <w:r w:rsidR="0073272E" w:rsidRPr="0073272E">
          <w:rPr>
            <w:rFonts w:ascii="Helvetica Neue" w:eastAsia="宋体" w:hAnsi="Helvetica Neue" w:cs="宋体"/>
            <w:b/>
            <w:bCs/>
            <w:color w:val="0068AC"/>
            <w:kern w:val="0"/>
            <w:sz w:val="22"/>
          </w:rPr>
          <w:t>: 1802.07116</w:t>
        </w:r>
      </w:hyperlink>
      <w:r w:rsidR="0073272E" w:rsidRPr="0073272E">
        <w:rPr>
          <w:rFonts w:ascii="Helvetica Neue" w:eastAsia="宋体" w:hAnsi="Helvetica Neue" w:cs="宋体"/>
          <w:b/>
          <w:bCs/>
          <w:color w:val="333333"/>
          <w:kern w:val="0"/>
          <w:sz w:val="22"/>
        </w:rPr>
        <w:t>[</w:t>
      </w:r>
      <w:hyperlink r:id="rId299"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300"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si</w:t>
      </w:r>
    </w:p>
    <w:p w14:paraId="69E5D552"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健康保险索赔数据建模的社会网络分析框架</w:t>
      </w:r>
    </w:p>
    <w:p w14:paraId="313597D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301" w:history="1">
        <w:r w:rsidRPr="0073272E">
          <w:rPr>
            <w:rFonts w:ascii="Helvetica Neue" w:eastAsia="宋体" w:hAnsi="Helvetica Neue" w:cs="宋体"/>
            <w:color w:val="0068AC"/>
            <w:kern w:val="0"/>
            <w:szCs w:val="21"/>
          </w:rPr>
          <w:t>ana paula appel,</w:t>
        </w:r>
      </w:hyperlink>
      <w:r w:rsidRPr="0073272E">
        <w:rPr>
          <w:rFonts w:ascii="Helvetica Neue" w:eastAsia="宋体" w:hAnsi="Helvetica Neue" w:cs="宋体"/>
          <w:color w:val="333333"/>
          <w:kern w:val="0"/>
          <w:szCs w:val="21"/>
        </w:rPr>
        <w:t> </w:t>
      </w:r>
      <w:hyperlink r:id="rId302" w:history="1">
        <w:r w:rsidRPr="0073272E">
          <w:rPr>
            <w:rFonts w:ascii="Helvetica Neue" w:eastAsia="宋体" w:hAnsi="Helvetica Neue" w:cs="宋体"/>
            <w:color w:val="0068AC"/>
            <w:kern w:val="0"/>
            <w:szCs w:val="21"/>
          </w:rPr>
          <w:t>vagner f. de santana,</w:t>
        </w:r>
      </w:hyperlink>
      <w:r w:rsidRPr="0073272E">
        <w:rPr>
          <w:rFonts w:ascii="Helvetica Neue" w:eastAsia="宋体" w:hAnsi="Helvetica Neue" w:cs="宋体"/>
          <w:color w:val="333333"/>
          <w:kern w:val="0"/>
          <w:szCs w:val="21"/>
        </w:rPr>
        <w:t> </w:t>
      </w:r>
      <w:hyperlink r:id="rId303" w:history="1">
        <w:r w:rsidRPr="0073272E">
          <w:rPr>
            <w:rFonts w:ascii="Helvetica Neue" w:eastAsia="宋体" w:hAnsi="Helvetica Neue" w:cs="宋体"/>
            <w:color w:val="0068AC"/>
            <w:kern w:val="0"/>
            <w:szCs w:val="21"/>
          </w:rPr>
          <w:t>luis g.</w:t>
        </w:r>
      </w:hyperlink>
      <w:r w:rsidRPr="0073272E">
        <w:rPr>
          <w:rFonts w:ascii="Helvetica Neue" w:eastAsia="宋体" w:hAnsi="Helvetica Neue" w:cs="宋体"/>
          <w:color w:val="333333"/>
          <w:kern w:val="0"/>
          <w:szCs w:val="21"/>
        </w:rPr>
        <w:t>moyano, marcia ito, </w:t>
      </w:r>
      <w:hyperlink r:id="rId304" w:history="1">
        <w:r w:rsidRPr="0073272E">
          <w:rPr>
            <w:rFonts w:ascii="Helvetica Neue" w:eastAsia="宋体" w:hAnsi="Helvetica Neue" w:cs="宋体"/>
            <w:color w:val="0068AC"/>
            <w:kern w:val="0"/>
            <w:szCs w:val="21"/>
          </w:rPr>
          <w:t>claudio</w:t>
        </w:r>
      </w:hyperlink>
      <w:r w:rsidRPr="0073272E">
        <w:rPr>
          <w:rFonts w:ascii="Helvetica Neue" w:eastAsia="宋体" w:hAnsi="Helvetica Neue" w:cs="宋体"/>
          <w:color w:val="333333"/>
          <w:kern w:val="0"/>
          <w:szCs w:val="21"/>
        </w:rPr>
        <w:t> </w:t>
      </w:r>
      <w:hyperlink r:id="rId305" w:history="1">
        <w:r w:rsidRPr="0073272E">
          <w:rPr>
            <w:rFonts w:ascii="Helvetica Neue" w:eastAsia="宋体" w:hAnsi="Helvetica Neue" w:cs="宋体"/>
            <w:color w:val="0068AC"/>
            <w:kern w:val="0"/>
            <w:szCs w:val="21"/>
          </w:rPr>
          <w:t>santos pinhanez</w:t>
        </w:r>
      </w:hyperlink>
    </w:p>
    <w:p w14:paraId="700DC50D"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巴西的健康</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有他们的索赔数据</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这些索赔只针对供应商。这样</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他们就失去了医生的看法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也失去了分享病人的方式。在大多数情况下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医生之间的伙伴关系可以被看作是一项富有成效的工作</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但有时这对健康</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和患者来说可能是个问题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例如</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建议只因为他们在同一领域工作</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就去看另一位医生临床。这项工作的重点是更好地了解医生的活动以及这些活动在数据中的表现。我们的方法考虑了三个方面</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医生之间的关系</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医生和病人之间的关系</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以及医生和保健提供者之间的关系。我们介绍了对巴西一家大型健康</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的索赔数据库</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详细说明</w:t>
      </w:r>
      <w:r w:rsidRPr="0073272E">
        <w:rPr>
          <w:rFonts w:ascii="Helvetica Neue" w:eastAsia="宋体" w:hAnsi="Helvetica Neue" w:cs="宋体"/>
          <w:color w:val="333333"/>
          <w:kern w:val="0"/>
          <w:szCs w:val="21"/>
        </w:rPr>
        <w:t>18</w:t>
      </w:r>
      <w:r w:rsidRPr="0073272E">
        <w:rPr>
          <w:rFonts w:ascii="Helvetica Neue" w:eastAsia="宋体" w:hAnsi="Helvetica Neue" w:cs="宋体"/>
          <w:color w:val="333333"/>
          <w:kern w:val="0"/>
          <w:szCs w:val="21"/>
        </w:rPr>
        <w:t>个月的活动</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的分析结果。本文提出的主要贡献是一组代表的模型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医生之间的相互转诊、病人保留和医生在医疗</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网络中的中心地位。我们的研究结果显示了基于社交网络框架的拟议模型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从真实的健康</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索赔数据中提取了关于医生的令人惊讶的见解。少</w:t>
      </w:r>
    </w:p>
    <w:p w14:paraId="5B4D704B"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2</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20</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2</w:t>
      </w:r>
      <w:r w:rsidRPr="0073272E">
        <w:rPr>
          <w:rFonts w:ascii="Helvetica Neue" w:eastAsia="宋体" w:hAnsi="Helvetica Neue" w:cs="宋体"/>
          <w:color w:val="333333"/>
          <w:kern w:val="0"/>
          <w:szCs w:val="21"/>
        </w:rPr>
        <w:t>月。</w:t>
      </w:r>
    </w:p>
    <w:p w14:paraId="44D9CEBA"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:8 </w:t>
      </w:r>
      <w:r w:rsidRPr="0073272E">
        <w:rPr>
          <w:rFonts w:ascii="Helvetica Neue" w:eastAsia="宋体" w:hAnsi="Helvetica Neue" w:cs="宋体"/>
          <w:color w:val="333333"/>
          <w:kern w:val="0"/>
          <w:szCs w:val="21"/>
        </w:rPr>
        <w:t>页</w:t>
      </w:r>
      <w:r w:rsidRPr="0073272E">
        <w:rPr>
          <w:rFonts w:ascii="Helvetica Neue" w:eastAsia="宋体" w:hAnsi="Helvetica Neue" w:cs="宋体"/>
          <w:color w:val="333333"/>
          <w:kern w:val="0"/>
          <w:szCs w:val="21"/>
        </w:rPr>
        <w:t>, 5</w:t>
      </w:r>
      <w:r w:rsidRPr="0073272E">
        <w:rPr>
          <w:rFonts w:ascii="Helvetica Neue" w:eastAsia="宋体" w:hAnsi="Helvetica Neue" w:cs="宋体"/>
          <w:color w:val="333333"/>
          <w:kern w:val="0"/>
          <w:szCs w:val="21"/>
        </w:rPr>
        <w:t>个数字</w:t>
      </w:r>
    </w:p>
    <w:p w14:paraId="72DC9B78" w14:textId="77777777" w:rsidR="0073272E" w:rsidRPr="0073272E" w:rsidRDefault="005E755D" w:rsidP="0073272E">
      <w:pPr>
        <w:widowControl/>
        <w:numPr>
          <w:ilvl w:val="0"/>
          <w:numId w:val="1"/>
        </w:numPr>
        <w:spacing w:after="60"/>
        <w:ind w:left="480"/>
        <w:jc w:val="left"/>
        <w:divId w:val="227689963"/>
        <w:rPr>
          <w:rFonts w:ascii="Helvetica Neue" w:eastAsia="宋体" w:hAnsi="Helvetica Neue" w:cs="宋体"/>
          <w:b/>
          <w:bCs/>
          <w:color w:val="333333"/>
          <w:kern w:val="0"/>
          <w:sz w:val="22"/>
        </w:rPr>
      </w:pPr>
      <w:hyperlink r:id="rId306" w:history="1">
        <w:r w:rsidR="0073272E" w:rsidRPr="0073272E">
          <w:rPr>
            <w:rFonts w:ascii="Helvetica Neue" w:eastAsia="宋体" w:hAnsi="Helvetica Neue" w:cs="宋体"/>
            <w:b/>
            <w:bCs/>
            <w:color w:val="0068AC"/>
            <w:kern w:val="0"/>
            <w:sz w:val="22"/>
          </w:rPr>
          <w:t>特别报告</w:t>
        </w:r>
        <w:r w:rsidR="0073272E" w:rsidRPr="0073272E">
          <w:rPr>
            <w:rFonts w:ascii="Helvetica Neue" w:eastAsia="宋体" w:hAnsi="Helvetica Neue" w:cs="宋体"/>
            <w:b/>
            <w:bCs/>
            <w:color w:val="0068AC"/>
            <w:kern w:val="0"/>
            <w:sz w:val="22"/>
          </w:rPr>
          <w:t>: 1802.07009</w:t>
        </w:r>
      </w:hyperlink>
      <w:r w:rsidR="0073272E" w:rsidRPr="0073272E">
        <w:rPr>
          <w:rFonts w:ascii="Helvetica Neue" w:eastAsia="宋体" w:hAnsi="Helvetica Neue" w:cs="宋体"/>
          <w:b/>
          <w:bCs/>
          <w:color w:val="333333"/>
          <w:kern w:val="0"/>
          <w:sz w:val="22"/>
        </w:rPr>
        <w:t>[</w:t>
      </w:r>
      <w:hyperlink r:id="rId307"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308"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309"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q-finr. rm</w:t>
      </w:r>
    </w:p>
    <w:p w14:paraId="14454BFF"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传统寿险中最佳估计计算的分析验证公式</w:t>
      </w:r>
    </w:p>
    <w:p w14:paraId="418143CA"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310" w:history="1">
        <w:r w:rsidRPr="0073272E">
          <w:rPr>
            <w:rFonts w:ascii="Helvetica Neue" w:eastAsia="宋体" w:hAnsi="Helvetica Neue" w:cs="宋体"/>
            <w:color w:val="0068AC"/>
            <w:kern w:val="0"/>
            <w:szCs w:val="21"/>
          </w:rPr>
          <w:t>simon hochgerner</w:t>
        </w:r>
      </w:hyperlink>
      <w:r w:rsidRPr="0073272E">
        <w:rPr>
          <w:rFonts w:ascii="Helvetica Neue" w:eastAsia="宋体" w:hAnsi="Helvetica Neue" w:cs="宋体"/>
          <w:color w:val="333333"/>
          <w:kern w:val="0"/>
          <w:szCs w:val="21"/>
        </w:rPr>
        <w:t>, </w:t>
      </w:r>
      <w:hyperlink r:id="rId311" w:history="1">
        <w:r w:rsidRPr="0073272E">
          <w:rPr>
            <w:rFonts w:ascii="Helvetica Neue" w:eastAsia="宋体" w:hAnsi="Helvetica Neue" w:cs="宋体"/>
            <w:color w:val="0068AC"/>
            <w:kern w:val="0"/>
            <w:szCs w:val="21"/>
          </w:rPr>
          <w:t>florian gach</w:t>
        </w:r>
      </w:hyperlink>
    </w:p>
    <w:p w14:paraId="1712612B"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在传统</w:t>
      </w:r>
      <w:r w:rsidRPr="0073272E">
        <w:rPr>
          <w:rFonts w:ascii="Helvetica Neue" w:eastAsia="宋体" w:hAnsi="Helvetica Neue" w:cs="宋体"/>
          <w:b/>
          <w:bCs/>
          <w:color w:val="333333"/>
          <w:kern w:val="0"/>
          <w:szCs w:val="21"/>
        </w:rPr>
        <w:t>寿险</w:t>
      </w:r>
      <w:r w:rsidRPr="0073272E">
        <w:rPr>
          <w:rFonts w:ascii="Helvetica Neue" w:eastAsia="宋体" w:hAnsi="Helvetica Neue" w:cs="宋体"/>
          <w:color w:val="333333"/>
          <w:kern w:val="0"/>
          <w:szCs w:val="21"/>
        </w:rPr>
        <w:t>的背景下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建立了资产市场价值如何归因于最佳估计的模式无关的关系</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建立了有效企业和税收的价值。这种关系适用于径流假设下的任何投资组合</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并可用于验证为偿付能力</w:t>
      </w:r>
      <w:r w:rsidRPr="0073272E">
        <w:rPr>
          <w:rFonts w:ascii="Helvetica Neue" w:eastAsia="宋体" w:hAnsi="Helvetica Neue" w:cs="宋体"/>
          <w:color w:val="333333"/>
          <w:kern w:val="0"/>
          <w:szCs w:val="21"/>
        </w:rPr>
        <w:t xml:space="preserve"> ~ ii </w:t>
      </w:r>
      <w:r w:rsidRPr="0073272E">
        <w:rPr>
          <w:rFonts w:ascii="Helvetica Neue" w:eastAsia="宋体" w:hAnsi="Helvetica Neue" w:cs="宋体"/>
          <w:color w:val="333333"/>
          <w:kern w:val="0"/>
          <w:szCs w:val="21"/>
        </w:rPr>
        <w:t>最佳估计计算设置的模型。此外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我们对未来可自由支配福利的价值得出了下限。同样</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此绑定可用于实践中的验证目的。少</w:t>
      </w:r>
    </w:p>
    <w:p w14:paraId="37267EB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2</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20</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2</w:t>
      </w:r>
      <w:r w:rsidRPr="0073272E">
        <w:rPr>
          <w:rFonts w:ascii="Helvetica Neue" w:eastAsia="宋体" w:hAnsi="Helvetica Neue" w:cs="宋体"/>
          <w:color w:val="333333"/>
          <w:kern w:val="0"/>
          <w:szCs w:val="21"/>
        </w:rPr>
        <w:t>月。</w:t>
      </w:r>
    </w:p>
    <w:p w14:paraId="5AD8395A" w14:textId="77777777" w:rsidR="0073272E" w:rsidRPr="0073272E" w:rsidRDefault="005E755D" w:rsidP="0073272E">
      <w:pPr>
        <w:widowControl/>
        <w:numPr>
          <w:ilvl w:val="0"/>
          <w:numId w:val="1"/>
        </w:numPr>
        <w:spacing w:after="60"/>
        <w:ind w:left="480"/>
        <w:jc w:val="left"/>
        <w:divId w:val="1757897166"/>
        <w:rPr>
          <w:rFonts w:ascii="Helvetica Neue" w:eastAsia="宋体" w:hAnsi="Helvetica Neue" w:cs="宋体"/>
          <w:b/>
          <w:bCs/>
          <w:color w:val="333333"/>
          <w:kern w:val="0"/>
          <w:sz w:val="22"/>
        </w:rPr>
      </w:pPr>
      <w:hyperlink r:id="rId312" w:history="1">
        <w:r w:rsidR="0073272E" w:rsidRPr="0073272E">
          <w:rPr>
            <w:rFonts w:ascii="Helvetica Neue" w:eastAsia="宋体" w:hAnsi="Helvetica Neue" w:cs="宋体"/>
            <w:b/>
            <w:bCs/>
            <w:color w:val="0068AC"/>
            <w:kern w:val="0"/>
            <w:sz w:val="22"/>
          </w:rPr>
          <w:t>修订</w:t>
        </w:r>
        <w:r w:rsidR="0073272E" w:rsidRPr="0073272E">
          <w:rPr>
            <w:rFonts w:ascii="Helvetica Neue" w:eastAsia="宋体" w:hAnsi="Helvetica Neue" w:cs="宋体"/>
            <w:b/>
            <w:bCs/>
            <w:color w:val="0068AC"/>
            <w:kern w:val="0"/>
            <w:sz w:val="22"/>
          </w:rPr>
          <w:t>: 18006841</w:t>
        </w:r>
      </w:hyperlink>
      <w:r w:rsidR="0073272E" w:rsidRPr="0073272E">
        <w:rPr>
          <w:rFonts w:ascii="Helvetica Neue" w:eastAsia="宋体" w:hAnsi="Helvetica Neue" w:cs="宋体"/>
          <w:b/>
          <w:bCs/>
          <w:color w:val="333333"/>
          <w:kern w:val="0"/>
          <w:sz w:val="22"/>
        </w:rPr>
        <w:t>[</w:t>
      </w:r>
      <w:hyperlink r:id="rId313"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cse</w:t>
      </w:r>
    </w:p>
    <w:p w14:paraId="341D09BD"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雷诺发动机管理软件的全面虚拟化及其在系统开发中的应用</w:t>
      </w:r>
    </w:p>
    <w:p w14:paraId="590B5B8B"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314" w:history="1">
        <w:r w:rsidRPr="0073272E">
          <w:rPr>
            <w:rFonts w:ascii="Helvetica Neue" w:eastAsia="宋体" w:hAnsi="Helvetica Neue" w:cs="宋体"/>
            <w:color w:val="0068AC"/>
            <w:kern w:val="0"/>
            <w:szCs w:val="21"/>
          </w:rPr>
          <w:t>dirk von wissel</w:t>
        </w:r>
      </w:hyperlink>
      <w:r w:rsidRPr="0073272E">
        <w:rPr>
          <w:rFonts w:ascii="Helvetica Neue" w:eastAsia="宋体" w:hAnsi="Helvetica Neue" w:cs="宋体"/>
          <w:color w:val="333333"/>
          <w:kern w:val="0"/>
          <w:szCs w:val="21"/>
        </w:rPr>
        <w:t>, </w:t>
      </w:r>
      <w:hyperlink r:id="rId315" w:history="1">
        <w:r w:rsidRPr="0073272E">
          <w:rPr>
            <w:rFonts w:ascii="Helvetica Neue" w:eastAsia="宋体" w:hAnsi="Helvetica Neue" w:cs="宋体"/>
            <w:color w:val="0068AC"/>
            <w:kern w:val="0"/>
            <w:szCs w:val="21"/>
          </w:rPr>
          <w:t>yohan</w:t>
        </w:r>
      </w:hyperlink>
      <w:r w:rsidRPr="0073272E">
        <w:rPr>
          <w:rFonts w:ascii="Helvetica Neue" w:eastAsia="宋体" w:hAnsi="Helvetica Neue" w:cs="宋体"/>
          <w:color w:val="333333"/>
          <w:kern w:val="0"/>
          <w:szCs w:val="21"/>
        </w:rPr>
        <w:t> </w:t>
      </w:r>
      <w:hyperlink r:id="rId316" w:history="1">
        <w:r w:rsidRPr="0073272E">
          <w:rPr>
            <w:rFonts w:ascii="Helvetica Neue" w:eastAsia="宋体" w:hAnsi="Helvetica Neue" w:cs="宋体"/>
            <w:color w:val="0068AC"/>
            <w:kern w:val="0"/>
            <w:szCs w:val="21"/>
          </w:rPr>
          <w:t>jordan, dirk von,</w:t>
        </w:r>
      </w:hyperlink>
      <w:r w:rsidRPr="0073272E">
        <w:rPr>
          <w:rFonts w:ascii="Helvetica Neue" w:eastAsia="宋体" w:hAnsi="Helvetica Neue" w:cs="宋体"/>
          <w:color w:val="333333"/>
          <w:kern w:val="0"/>
          <w:szCs w:val="21"/>
        </w:rPr>
        <w:t> </w:t>
      </w:r>
      <w:hyperlink r:id="rId317" w:history="1">
        <w:r w:rsidRPr="0073272E">
          <w:rPr>
            <w:rFonts w:ascii="Helvetica Neue" w:eastAsia="宋体" w:hAnsi="Helvetica Neue" w:cs="宋体"/>
            <w:color w:val="0068AC"/>
            <w:kern w:val="0"/>
            <w:szCs w:val="21"/>
          </w:rPr>
          <w:t>wissel renault</w:t>
        </w:r>
      </w:hyperlink>
      <w:r w:rsidRPr="0073272E">
        <w:rPr>
          <w:rFonts w:ascii="Helvetica Neue" w:eastAsia="宋体" w:hAnsi="Helvetica Neue" w:cs="宋体"/>
          <w:color w:val="333333"/>
          <w:kern w:val="0"/>
          <w:szCs w:val="21"/>
        </w:rPr>
        <w:t>, </w:t>
      </w:r>
      <w:hyperlink r:id="rId318" w:history="1">
        <w:r w:rsidRPr="0073272E">
          <w:rPr>
            <w:rFonts w:ascii="Helvetica Neue" w:eastAsia="宋体" w:hAnsi="Helvetica Neue" w:cs="宋体"/>
            <w:color w:val="0068AC"/>
            <w:kern w:val="0"/>
            <w:szCs w:val="21"/>
          </w:rPr>
          <w:t>adrian dolha</w:t>
        </w:r>
      </w:hyperlink>
      <w:r w:rsidRPr="0073272E">
        <w:rPr>
          <w:rFonts w:ascii="Helvetica Neue" w:eastAsia="宋体" w:hAnsi="Helvetica Neue" w:cs="宋体"/>
          <w:color w:val="333333"/>
          <w:kern w:val="0"/>
          <w:szCs w:val="21"/>
        </w:rPr>
        <w:t>, </w:t>
      </w:r>
      <w:hyperlink r:id="rId319" w:history="1">
        <w:r w:rsidRPr="0073272E">
          <w:rPr>
            <w:rFonts w:ascii="Helvetica Neue" w:eastAsia="宋体" w:hAnsi="Helvetica Neue" w:cs="宋体"/>
            <w:color w:val="0068AC"/>
            <w:kern w:val="0"/>
            <w:szCs w:val="21"/>
          </w:rPr>
          <w:t>jakob mauss</w:t>
        </w:r>
      </w:hyperlink>
    </w:p>
    <w:p w14:paraId="23C3D311"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虚拟化允许在</w:t>
      </w:r>
      <w:r w:rsidRPr="0073272E">
        <w:rPr>
          <w:rFonts w:ascii="Helvetica Neue" w:eastAsia="宋体" w:hAnsi="Helvetica Neue" w:cs="宋体"/>
          <w:color w:val="333333"/>
          <w:kern w:val="0"/>
          <w:szCs w:val="21"/>
        </w:rPr>
        <w:t xml:space="preserve"> windows pc </w:t>
      </w:r>
      <w:r w:rsidRPr="0073272E">
        <w:rPr>
          <w:rFonts w:ascii="Helvetica Neue" w:eastAsia="宋体" w:hAnsi="Helvetica Neue" w:cs="宋体"/>
          <w:color w:val="333333"/>
          <w:kern w:val="0"/>
          <w:szCs w:val="21"/>
        </w:rPr>
        <w:t>上使用车辆仿真模型在闭环中执行的汽车</w:t>
      </w:r>
      <w:r w:rsidRPr="0073272E">
        <w:rPr>
          <w:rFonts w:ascii="Helvetica Neue" w:eastAsia="宋体" w:hAnsi="Helvetica Neue" w:cs="宋体"/>
          <w:color w:val="333333"/>
          <w:kern w:val="0"/>
          <w:szCs w:val="21"/>
        </w:rPr>
        <w:t xml:space="preserve"> ecu </w:t>
      </w:r>
      <w:r w:rsidRPr="0073272E">
        <w:rPr>
          <w:rFonts w:ascii="Helvetica Neue" w:eastAsia="宋体" w:hAnsi="Helvetica Neue" w:cs="宋体"/>
          <w:color w:val="333333"/>
          <w:kern w:val="0"/>
          <w:szCs w:val="21"/>
        </w:rPr>
        <w:t>进行模拟。这种方法使某些开发任务能够将某些开发任务从道路或测试钻机和</w:t>
      </w:r>
      <w:r w:rsidRPr="0073272E">
        <w:rPr>
          <w:rFonts w:ascii="Helvetica Neue" w:eastAsia="宋体" w:hAnsi="Helvetica Neue" w:cs="宋体"/>
          <w:color w:val="333333"/>
          <w:kern w:val="0"/>
          <w:szCs w:val="21"/>
        </w:rPr>
        <w:t xml:space="preserve"> hel (</w:t>
      </w:r>
      <w:r w:rsidRPr="0073272E">
        <w:rPr>
          <w:rFonts w:ascii="Helvetica Neue" w:eastAsia="宋体" w:hAnsi="Helvetica Neue" w:cs="宋体"/>
          <w:color w:val="333333"/>
          <w:kern w:val="0"/>
          <w:szCs w:val="21"/>
        </w:rPr>
        <w:t>循环中的硬件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移动到</w:t>
      </w:r>
      <w:r w:rsidRPr="0073272E">
        <w:rPr>
          <w:rFonts w:ascii="Helvetica Neue" w:eastAsia="宋体" w:hAnsi="Helvetica Neue" w:cs="宋体"/>
          <w:color w:val="333333"/>
          <w:kern w:val="0"/>
          <w:szCs w:val="21"/>
        </w:rPr>
        <w:t xml:space="preserve"> pc, </w:t>
      </w:r>
      <w:r w:rsidRPr="0073272E">
        <w:rPr>
          <w:rFonts w:ascii="Helvetica Neue" w:eastAsia="宋体" w:hAnsi="Helvetica Neue" w:cs="宋体"/>
          <w:color w:val="333333"/>
          <w:kern w:val="0"/>
          <w:szCs w:val="21"/>
        </w:rPr>
        <w:t>在这些情况下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它们通常可以更快、更便宜地执行。雷诺最近为基于</w:t>
      </w:r>
      <w:r w:rsidRPr="0073272E">
        <w:rPr>
          <w:rFonts w:ascii="Helvetica Neue" w:eastAsia="宋体" w:hAnsi="Helvetica Neue" w:cs="宋体"/>
          <w:color w:val="333333"/>
          <w:kern w:val="0"/>
          <w:szCs w:val="21"/>
        </w:rPr>
        <w:t xml:space="preserve"> simulink </w:t>
      </w:r>
      <w:r w:rsidRPr="0073272E">
        <w:rPr>
          <w:rFonts w:ascii="Helvetica Neue" w:eastAsia="宋体" w:hAnsi="Helvetica Neue" w:cs="宋体"/>
          <w:color w:val="333333"/>
          <w:kern w:val="0"/>
          <w:szCs w:val="21"/>
        </w:rPr>
        <w:t>模型的动力总成控制软件建立了这样的虚拟化流程。如果运行的数量超过阈值</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约</w:t>
      </w:r>
      <w:r w:rsidRPr="0073272E">
        <w:rPr>
          <w:rFonts w:ascii="Helvetica Neue" w:eastAsia="宋体" w:hAnsi="Helvetica Neue" w:cs="宋体"/>
          <w:color w:val="333333"/>
          <w:kern w:val="0"/>
          <w:szCs w:val="21"/>
        </w:rPr>
        <w:t xml:space="preserve"> 1500), </w:t>
      </w:r>
      <w:r w:rsidRPr="0073272E">
        <w:rPr>
          <w:rFonts w:ascii="Helvetica Neue" w:eastAsia="宋体" w:hAnsi="Helvetica Neue" w:cs="宋体"/>
          <w:color w:val="333333"/>
          <w:kern w:val="0"/>
          <w:szCs w:val="21"/>
        </w:rPr>
        <w:t>则虚拟</w:t>
      </w:r>
      <w:r w:rsidRPr="0073272E">
        <w:rPr>
          <w:rFonts w:ascii="Helvetica Neue" w:eastAsia="宋体" w:hAnsi="Helvetica Neue" w:cs="宋体"/>
          <w:color w:val="333333"/>
          <w:kern w:val="0"/>
          <w:szCs w:val="21"/>
        </w:rPr>
        <w:t xml:space="preserve"> ecu </w:t>
      </w:r>
      <w:r w:rsidRPr="0073272E">
        <w:rPr>
          <w:rFonts w:ascii="Helvetica Neue" w:eastAsia="宋体" w:hAnsi="Helvetica Neue" w:cs="宋体"/>
          <w:color w:val="333333"/>
          <w:kern w:val="0"/>
          <w:szCs w:val="21"/>
        </w:rPr>
        <w:t>的执行不再是直接的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需要特定的技术。本文介绍了基于</w:t>
      </w:r>
      <w:r w:rsidRPr="0073272E">
        <w:rPr>
          <w:rFonts w:ascii="Helvetica Neue" w:eastAsia="宋体" w:hAnsi="Helvetica Neue" w:cs="宋体"/>
          <w:color w:val="333333"/>
          <w:kern w:val="0"/>
          <w:szCs w:val="21"/>
        </w:rPr>
        <w:t xml:space="preserve"> simulink </w:t>
      </w:r>
      <w:r w:rsidRPr="0073272E">
        <w:rPr>
          <w:rFonts w:ascii="Helvetica Neue" w:eastAsia="宋体" w:hAnsi="Helvetica Neue" w:cs="宋体"/>
          <w:color w:val="333333"/>
          <w:kern w:val="0"/>
          <w:szCs w:val="21"/>
        </w:rPr>
        <w:t>模型的过程背后的动机、虚拟</w:t>
      </w:r>
      <w:r w:rsidRPr="0073272E">
        <w:rPr>
          <w:rFonts w:ascii="Helvetica Neue" w:eastAsia="宋体" w:hAnsi="Helvetica Neue" w:cs="宋体"/>
          <w:color w:val="333333"/>
          <w:kern w:val="0"/>
          <w:szCs w:val="21"/>
        </w:rPr>
        <w:t xml:space="preserve"> ecu </w:t>
      </w:r>
      <w:r w:rsidRPr="0073272E">
        <w:rPr>
          <w:rFonts w:ascii="Helvetica Neue" w:eastAsia="宋体" w:hAnsi="Helvetica Neue" w:cs="宋体"/>
          <w:color w:val="333333"/>
          <w:kern w:val="0"/>
          <w:szCs w:val="21"/>
        </w:rPr>
        <w:t>的虚拟化过程和应用。领域</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关键交通系统主题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流程、方法和工具</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特别是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虚拟工程和模拟</w:t>
      </w:r>
      <w:r w:rsidRPr="0073272E">
        <w:rPr>
          <w:rFonts w:ascii="Helvetica Neue" w:eastAsia="宋体" w:hAnsi="Helvetica Neue" w:cs="宋体"/>
          <w:color w:val="333333"/>
          <w:kern w:val="0"/>
          <w:szCs w:val="21"/>
        </w:rPr>
        <w:t>1</w:t>
      </w:r>
      <w:r w:rsidRPr="0073272E">
        <w:rPr>
          <w:rFonts w:ascii="Helvetica Neue" w:eastAsia="宋体" w:hAnsi="Helvetica Neue" w:cs="宋体"/>
          <w:color w:val="333333"/>
          <w:kern w:val="0"/>
          <w:szCs w:val="21"/>
        </w:rPr>
        <w:t>。自</w:t>
      </w:r>
      <w:r w:rsidRPr="0073272E">
        <w:rPr>
          <w:rFonts w:ascii="Helvetica Neue" w:eastAsia="宋体" w:hAnsi="Helvetica Neue" w:cs="宋体"/>
          <w:color w:val="333333"/>
          <w:kern w:val="0"/>
          <w:szCs w:val="21"/>
        </w:rPr>
        <w:t>2010</w:t>
      </w:r>
      <w:r w:rsidRPr="0073272E">
        <w:rPr>
          <w:rFonts w:ascii="Helvetica Neue" w:eastAsia="宋体" w:hAnsi="Helvetica Neue" w:cs="宋体"/>
          <w:color w:val="333333"/>
          <w:kern w:val="0"/>
          <w:szCs w:val="21"/>
        </w:rPr>
        <w:t>年以来</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雷诺建立了一个框架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开发发动机控制软件的柴油发动机和汽油发动机</w:t>
      </w:r>
      <w:r w:rsidRPr="0073272E">
        <w:rPr>
          <w:rFonts w:ascii="Helvetica Neue" w:eastAsia="宋体" w:hAnsi="Helvetica Neue" w:cs="宋体"/>
          <w:color w:val="333333"/>
          <w:kern w:val="0"/>
          <w:szCs w:val="21"/>
        </w:rPr>
        <w:t xml:space="preserve"> [6]</w:t>
      </w:r>
      <w:r w:rsidRPr="0073272E">
        <w:rPr>
          <w:rFonts w:ascii="Helvetica Neue" w:eastAsia="宋体" w:hAnsi="Helvetica Neue" w:cs="宋体"/>
          <w:color w:val="333333"/>
          <w:kern w:val="0"/>
          <w:szCs w:val="21"/>
        </w:rPr>
        <w:t>。该框架在很大程度上基于</w:t>
      </w:r>
      <w:r w:rsidRPr="0073272E">
        <w:rPr>
          <w:rFonts w:ascii="Helvetica Neue" w:eastAsia="宋体" w:hAnsi="Helvetica Neue" w:cs="宋体"/>
          <w:color w:val="333333"/>
          <w:kern w:val="0"/>
          <w:szCs w:val="21"/>
        </w:rPr>
        <w:t xml:space="preserve"> matlab/simuink </w:t>
      </w:r>
      <w:r w:rsidRPr="0073272E">
        <w:rPr>
          <w:rFonts w:ascii="Helvetica Neue" w:eastAsia="宋体" w:hAnsi="Helvetica Neue" w:cs="宋体"/>
          <w:color w:val="333333"/>
          <w:kern w:val="0"/>
          <w:szCs w:val="21"/>
        </w:rPr>
        <w:t>和基于模型的开发理念</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这有利于软件项目之间的应用软件的结转和结转。在雷诺</w:t>
      </w:r>
      <w:r w:rsidRPr="0073272E">
        <w:rPr>
          <w:rFonts w:ascii="Helvetica Neue" w:eastAsia="宋体" w:hAnsi="Helvetica Neue" w:cs="宋体"/>
          <w:color w:val="333333"/>
          <w:kern w:val="0"/>
          <w:szCs w:val="21"/>
        </w:rPr>
        <w:t xml:space="preserve"> ems </w:t>
      </w:r>
      <w:r w:rsidRPr="0073272E">
        <w:rPr>
          <w:rFonts w:ascii="Helvetica Neue" w:eastAsia="宋体" w:hAnsi="Helvetica Neue" w:cs="宋体"/>
          <w:color w:val="333333"/>
          <w:kern w:val="0"/>
          <w:szCs w:val="21"/>
        </w:rPr>
        <w:t>架构软件组成了大约</w:t>
      </w:r>
      <w:r w:rsidRPr="0073272E">
        <w:rPr>
          <w:rFonts w:ascii="Helvetica Neue" w:eastAsia="宋体" w:hAnsi="Helvetica Neue" w:cs="宋体"/>
          <w:color w:val="333333"/>
          <w:kern w:val="0"/>
          <w:szCs w:val="21"/>
        </w:rPr>
        <w:t>20</w:t>
      </w:r>
      <w:r w:rsidRPr="0073272E">
        <w:rPr>
          <w:rFonts w:ascii="Helvetica Neue" w:eastAsia="宋体" w:hAnsi="Helvetica Neue" w:cs="宋体"/>
          <w:color w:val="333333"/>
          <w:kern w:val="0"/>
          <w:szCs w:val="21"/>
        </w:rPr>
        <w:t>个功能</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如空气系统</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燃烧等。函数由模块组成。模块是最小的可测试软件单元</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包含要由</w:t>
      </w:r>
      <w:r w:rsidRPr="0073272E">
        <w:rPr>
          <w:rFonts w:ascii="Helvetica Neue" w:eastAsia="宋体" w:hAnsi="Helvetica Neue" w:cs="宋体"/>
          <w:color w:val="333333"/>
          <w:kern w:val="0"/>
          <w:szCs w:val="21"/>
        </w:rPr>
        <w:t xml:space="preserve"> ecu </w:t>
      </w:r>
      <w:r w:rsidRPr="0073272E">
        <w:rPr>
          <w:rFonts w:ascii="Helvetica Neue" w:eastAsia="宋体" w:hAnsi="Helvetica Neue" w:cs="宋体"/>
          <w:color w:val="333333"/>
          <w:kern w:val="0"/>
          <w:szCs w:val="21"/>
        </w:rPr>
        <w:t>的操作系统</w:t>
      </w:r>
      <w:r w:rsidRPr="0073272E">
        <w:rPr>
          <w:rFonts w:ascii="Helvetica Neue" w:eastAsia="宋体" w:hAnsi="Helvetica Neue" w:cs="宋体"/>
          <w:color w:val="333333"/>
          <w:kern w:val="0"/>
          <w:szCs w:val="21"/>
        </w:rPr>
        <w:t xml:space="preserve"> (o) </w:t>
      </w:r>
      <w:r w:rsidRPr="0073272E">
        <w:rPr>
          <w:rFonts w:ascii="Helvetica Neue" w:eastAsia="宋体" w:hAnsi="Helvetica Neue" w:cs="宋体"/>
          <w:color w:val="333333"/>
          <w:kern w:val="0"/>
          <w:szCs w:val="21"/>
        </w:rPr>
        <w:t>计划和执行的运行变量。雷诺</w:t>
      </w:r>
      <w:r w:rsidRPr="0073272E">
        <w:rPr>
          <w:rFonts w:ascii="Helvetica Neue" w:eastAsia="宋体" w:hAnsi="Helvetica Neue" w:cs="宋体"/>
          <w:color w:val="333333"/>
          <w:kern w:val="0"/>
          <w:szCs w:val="21"/>
        </w:rPr>
        <w:t xml:space="preserve"> ems </w:t>
      </w:r>
      <w:r w:rsidRPr="0073272E">
        <w:rPr>
          <w:rFonts w:ascii="Helvetica Neue" w:eastAsia="宋体" w:hAnsi="Helvetica Neue" w:cs="宋体"/>
          <w:color w:val="333333"/>
          <w:kern w:val="0"/>
          <w:szCs w:val="21"/>
        </w:rPr>
        <w:t>开发过程基本上包括以下步骤</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lastRenderedPageBreak/>
        <w:t>[5]</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 xml:space="preserve">1. </w:t>
      </w:r>
      <w:r w:rsidRPr="0073272E">
        <w:rPr>
          <w:rFonts w:ascii="Helvetica Neue" w:eastAsia="宋体" w:hAnsi="Helvetica Neue" w:cs="宋体"/>
          <w:color w:val="333333"/>
          <w:kern w:val="0"/>
          <w:szCs w:val="21"/>
        </w:rPr>
        <w:t>使用</w:t>
      </w:r>
      <w:r w:rsidRPr="0073272E">
        <w:rPr>
          <w:rFonts w:ascii="Helvetica Neue" w:eastAsia="宋体" w:hAnsi="Helvetica Neue" w:cs="宋体"/>
          <w:color w:val="333333"/>
          <w:kern w:val="0"/>
          <w:szCs w:val="21"/>
        </w:rPr>
        <w:t xml:space="preserve"> matlab-simuink </w:t>
      </w:r>
      <w:r w:rsidRPr="0073272E">
        <w:rPr>
          <w:rFonts w:ascii="Helvetica Neue" w:eastAsia="宋体" w:hAnsi="Helvetica Neue" w:cs="宋体"/>
          <w:color w:val="333333"/>
          <w:kern w:val="0"/>
          <w:szCs w:val="21"/>
        </w:rPr>
        <w:t>为每个</w:t>
      </w:r>
      <w:r w:rsidRPr="0073272E">
        <w:rPr>
          <w:rFonts w:ascii="Helvetica Neue" w:eastAsia="宋体" w:hAnsi="Helvetica Neue" w:cs="宋体"/>
          <w:color w:val="333333"/>
          <w:kern w:val="0"/>
          <w:szCs w:val="21"/>
        </w:rPr>
        <w:t xml:space="preserve"> ecu </w:t>
      </w:r>
      <w:r w:rsidRPr="0073272E">
        <w:rPr>
          <w:rFonts w:ascii="Helvetica Neue" w:eastAsia="宋体" w:hAnsi="Helvetica Neue" w:cs="宋体"/>
          <w:color w:val="333333"/>
          <w:kern w:val="0"/>
          <w:szCs w:val="21"/>
        </w:rPr>
        <w:t>提供约</w:t>
      </w:r>
      <w:r w:rsidRPr="0073272E">
        <w:rPr>
          <w:rFonts w:ascii="Helvetica Neue" w:eastAsia="宋体" w:hAnsi="Helvetica Neue" w:cs="宋体"/>
          <w:color w:val="333333"/>
          <w:kern w:val="0"/>
          <w:szCs w:val="21"/>
        </w:rPr>
        <w:t>200</w:t>
      </w:r>
      <w:r w:rsidRPr="0073272E">
        <w:rPr>
          <w:rFonts w:ascii="Helvetica Neue" w:eastAsia="宋体" w:hAnsi="Helvetica Neue" w:cs="宋体"/>
          <w:color w:val="333333"/>
          <w:kern w:val="0"/>
          <w:szCs w:val="21"/>
        </w:rPr>
        <w:t>个通用可配置模块的规范。</w:t>
      </w:r>
      <w:r w:rsidRPr="0073272E">
        <w:rPr>
          <w:rFonts w:ascii="Helvetica Neue" w:eastAsia="宋体" w:hAnsi="Helvetica Neue" w:cs="宋体"/>
          <w:color w:val="333333"/>
          <w:kern w:val="0"/>
          <w:szCs w:val="21"/>
        </w:rPr>
        <w:t xml:space="preserve">2. </w:t>
      </w:r>
      <w:r w:rsidRPr="0073272E">
        <w:rPr>
          <w:rFonts w:ascii="Helvetica Neue" w:eastAsia="宋体" w:hAnsi="Helvetica Neue" w:cs="宋体"/>
          <w:color w:val="333333"/>
          <w:kern w:val="0"/>
          <w:szCs w:val="21"/>
        </w:rPr>
        <w:t>使用</w:t>
      </w:r>
      <w:r w:rsidRPr="0073272E">
        <w:rPr>
          <w:rFonts w:ascii="Helvetica Neue" w:eastAsia="宋体" w:hAnsi="Helvetica Neue" w:cs="宋体"/>
          <w:color w:val="333333"/>
          <w:kern w:val="0"/>
          <w:szCs w:val="21"/>
        </w:rPr>
        <w:t xml:space="preserve"> matlab\ simulink </w:t>
      </w:r>
      <w:r w:rsidRPr="0073272E">
        <w:rPr>
          <w:rFonts w:ascii="Helvetica Neue" w:eastAsia="宋体" w:hAnsi="Helvetica Neue" w:cs="宋体"/>
          <w:color w:val="333333"/>
          <w:kern w:val="0"/>
          <w:szCs w:val="21"/>
        </w:rPr>
        <w:t>嵌入式编码器从所有模块规格生成</w:t>
      </w:r>
      <w:r w:rsidRPr="0073272E">
        <w:rPr>
          <w:rFonts w:ascii="Helvetica Neue" w:eastAsia="宋体" w:hAnsi="Helvetica Neue" w:cs="宋体"/>
          <w:color w:val="333333"/>
          <w:kern w:val="0"/>
          <w:szCs w:val="21"/>
        </w:rPr>
        <w:t xml:space="preserve"> c </w:t>
      </w:r>
      <w:r w:rsidRPr="0073272E">
        <w:rPr>
          <w:rFonts w:ascii="Helvetica Neue" w:eastAsia="宋体" w:hAnsi="Helvetica Neue" w:cs="宋体"/>
          <w:color w:val="333333"/>
          <w:kern w:val="0"/>
          <w:szCs w:val="21"/>
        </w:rPr>
        <w:t>代码</w:t>
      </w:r>
      <w:r w:rsidRPr="0073272E">
        <w:rPr>
          <w:rFonts w:ascii="Helvetica Neue" w:eastAsia="宋体" w:hAnsi="Helvetica Neue" w:cs="宋体"/>
          <w:color w:val="333333"/>
          <w:kern w:val="0"/>
          <w:szCs w:val="21"/>
        </w:rPr>
        <w:t xml:space="preserve"> (ems </w:t>
      </w:r>
      <w:r w:rsidRPr="0073272E">
        <w:rPr>
          <w:rFonts w:ascii="Helvetica Neue" w:eastAsia="宋体" w:hAnsi="Helvetica Neue" w:cs="宋体"/>
          <w:color w:val="333333"/>
          <w:kern w:val="0"/>
          <w:szCs w:val="21"/>
        </w:rPr>
        <w:t>应用软件</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 xml:space="preserve">3. </w:t>
      </w:r>
      <w:r w:rsidRPr="0073272E">
        <w:rPr>
          <w:rFonts w:ascii="Helvetica Neue" w:eastAsia="宋体" w:hAnsi="Helvetica Neue" w:cs="宋体"/>
          <w:color w:val="333333"/>
          <w:kern w:val="0"/>
          <w:szCs w:val="21"/>
        </w:rPr>
        <w:t>在模拟系统环境中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在模块级别测试和验证生成的可执行规范</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只考虑与其他模块和系统环境的基本交互。这本质上是一个背靠背的测试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以确保模块的</w:t>
      </w:r>
      <w:r w:rsidRPr="0073272E">
        <w:rPr>
          <w:rFonts w:ascii="Helvetica Neue" w:eastAsia="宋体" w:hAnsi="Helvetica Neue" w:cs="宋体"/>
          <w:color w:val="333333"/>
          <w:kern w:val="0"/>
          <w:szCs w:val="21"/>
        </w:rPr>
        <w:t xml:space="preserve"> simulink </w:t>
      </w:r>
      <w:r w:rsidRPr="0073272E">
        <w:rPr>
          <w:rFonts w:ascii="Helvetica Neue" w:eastAsia="宋体" w:hAnsi="Helvetica Neue" w:cs="宋体"/>
          <w:color w:val="333333"/>
          <w:kern w:val="0"/>
          <w:szCs w:val="21"/>
        </w:rPr>
        <w:t>模型和相应的生产</w:t>
      </w:r>
      <w:r w:rsidRPr="0073272E">
        <w:rPr>
          <w:rFonts w:ascii="Helvetica Neue" w:eastAsia="宋体" w:hAnsi="Helvetica Neue" w:cs="宋体"/>
          <w:color w:val="333333"/>
          <w:kern w:val="0"/>
          <w:szCs w:val="21"/>
        </w:rPr>
        <w:t xml:space="preserve"> c </w:t>
      </w:r>
      <w:r w:rsidRPr="0073272E">
        <w:rPr>
          <w:rFonts w:ascii="Helvetica Neue" w:eastAsia="宋体" w:hAnsi="Helvetica Neue" w:cs="宋体"/>
          <w:color w:val="333333"/>
          <w:kern w:val="0"/>
          <w:szCs w:val="21"/>
        </w:rPr>
        <w:t>代码显示等效和预期的行为。为了</w:t>
      </w:r>
      <w:r w:rsidRPr="0073272E">
        <w:rPr>
          <w:rFonts w:ascii="Helvetica Neue" w:eastAsia="宋体" w:hAnsi="Helvetica Neue" w:cs="宋体"/>
          <w:b/>
          <w:bCs/>
          <w:color w:val="333333"/>
          <w:kern w:val="0"/>
          <w:szCs w:val="21"/>
        </w:rPr>
        <w:t>确保</w:t>
      </w:r>
      <w:r w:rsidRPr="0073272E">
        <w:rPr>
          <w:rFonts w:ascii="Helvetica Neue" w:eastAsia="宋体" w:hAnsi="Helvetica Neue" w:cs="宋体"/>
          <w:color w:val="333333"/>
          <w:kern w:val="0"/>
          <w:szCs w:val="21"/>
        </w:rPr>
        <w:t>软件质量</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此步骤根据</w:t>
      </w:r>
      <w:r w:rsidRPr="0073272E">
        <w:rPr>
          <w:rFonts w:ascii="Helvetica Neue" w:eastAsia="宋体" w:hAnsi="Helvetica Neue" w:cs="宋体"/>
          <w:color w:val="333333"/>
          <w:kern w:val="0"/>
          <w:szCs w:val="21"/>
        </w:rPr>
        <w:t xml:space="preserve"> matlab/simuink </w:t>
      </w:r>
      <w:r w:rsidRPr="0073272E">
        <w:rPr>
          <w:rFonts w:ascii="Helvetica Neue" w:eastAsia="宋体" w:hAnsi="Helvetica Neue" w:cs="宋体"/>
          <w:color w:val="333333"/>
          <w:kern w:val="0"/>
          <w:szCs w:val="21"/>
        </w:rPr>
        <w:t>的仿真功能</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通过步骤</w:t>
      </w:r>
      <w:r w:rsidRPr="0073272E">
        <w:rPr>
          <w:rFonts w:ascii="Helvetica Neue" w:eastAsia="宋体" w:hAnsi="Helvetica Neue" w:cs="宋体"/>
          <w:color w:val="333333"/>
          <w:kern w:val="0"/>
          <w:szCs w:val="21"/>
        </w:rPr>
        <w:t>1</w:t>
      </w:r>
      <w:r w:rsidRPr="0073272E">
        <w:rPr>
          <w:rFonts w:ascii="Helvetica Neue" w:eastAsia="宋体" w:hAnsi="Helvetica Neue" w:cs="宋体"/>
          <w:color w:val="333333"/>
          <w:kern w:val="0"/>
          <w:szCs w:val="21"/>
        </w:rPr>
        <w:t>和</w:t>
      </w:r>
      <w:r w:rsidRPr="0073272E">
        <w:rPr>
          <w:rFonts w:ascii="Helvetica Neue" w:eastAsia="宋体" w:hAnsi="Helvetica Neue" w:cs="宋体"/>
          <w:color w:val="333333"/>
          <w:kern w:val="0"/>
          <w:szCs w:val="21"/>
        </w:rPr>
        <w:t>2</w:t>
      </w:r>
      <w:r w:rsidRPr="0073272E">
        <w:rPr>
          <w:rFonts w:ascii="Helvetica Neue" w:eastAsia="宋体" w:hAnsi="Helvetica Neue" w:cs="宋体"/>
          <w:color w:val="333333"/>
          <w:kern w:val="0"/>
          <w:szCs w:val="21"/>
        </w:rPr>
        <w:t>重复执行。</w:t>
      </w:r>
      <w:r w:rsidRPr="0073272E">
        <w:rPr>
          <w:rFonts w:ascii="Helvetica Neue" w:eastAsia="宋体" w:hAnsi="Helvetica Neue" w:cs="宋体"/>
          <w:color w:val="333333"/>
          <w:kern w:val="0"/>
          <w:szCs w:val="21"/>
        </w:rPr>
        <w:t xml:space="preserve">4. </w:t>
      </w:r>
      <w:r w:rsidRPr="0073272E">
        <w:rPr>
          <w:rFonts w:ascii="Helvetica Neue" w:eastAsia="宋体" w:hAnsi="Helvetica Neue" w:cs="宋体"/>
          <w:color w:val="333333"/>
          <w:kern w:val="0"/>
          <w:szCs w:val="21"/>
        </w:rPr>
        <w:t>配置模块以适应软件项目的特定需要</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例如某些组件的不存在或存在。</w:t>
      </w:r>
      <w:r w:rsidRPr="0073272E">
        <w:rPr>
          <w:rFonts w:ascii="Helvetica Neue" w:eastAsia="宋体" w:hAnsi="Helvetica Neue" w:cs="宋体"/>
          <w:color w:val="333333"/>
          <w:kern w:val="0"/>
          <w:szCs w:val="21"/>
        </w:rPr>
        <w:t xml:space="preserve">5. </w:t>
      </w:r>
      <w:r w:rsidRPr="0073272E">
        <w:rPr>
          <w:rFonts w:ascii="Helvetica Neue" w:eastAsia="宋体" w:hAnsi="Helvetica Neue" w:cs="宋体"/>
          <w:color w:val="333333"/>
          <w:kern w:val="0"/>
          <w:szCs w:val="21"/>
        </w:rPr>
        <w:t>在提供的目标硬件上集成生成的配置</w:t>
      </w:r>
      <w:r w:rsidRPr="0073272E">
        <w:rPr>
          <w:rFonts w:ascii="Helvetica Neue" w:eastAsia="宋体" w:hAnsi="Helvetica Neue" w:cs="宋体"/>
          <w:color w:val="333333"/>
          <w:kern w:val="0"/>
          <w:szCs w:val="21"/>
        </w:rPr>
        <w:t xml:space="preserve"> c </w:t>
      </w:r>
      <w:r w:rsidRPr="0073272E">
        <w:rPr>
          <w:rFonts w:ascii="Helvetica Neue" w:eastAsia="宋体" w:hAnsi="Helvetica Neue" w:cs="宋体"/>
          <w:color w:val="333333"/>
          <w:kern w:val="0"/>
          <w:szCs w:val="21"/>
        </w:rPr>
        <w:t>代码和手工编码的平台软件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基本软件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这是一个通过</w:t>
      </w:r>
      <w:r w:rsidRPr="0073272E">
        <w:rPr>
          <w:rFonts w:ascii="Helvetica Neue" w:eastAsia="宋体" w:hAnsi="Helvetica Neue" w:cs="宋体"/>
          <w:color w:val="333333"/>
          <w:kern w:val="0"/>
          <w:szCs w:val="21"/>
        </w:rPr>
        <w:t xml:space="preserve"> can </w:t>
      </w:r>
      <w:r w:rsidRPr="0073272E">
        <w:rPr>
          <w:rFonts w:ascii="Helvetica Neue" w:eastAsia="宋体" w:hAnsi="Helvetica Neue" w:cs="宋体"/>
          <w:color w:val="333333"/>
          <w:kern w:val="0"/>
          <w:szCs w:val="21"/>
        </w:rPr>
        <w:t>和其他总线与其他控制器通信的真正</w:t>
      </w:r>
      <w:r w:rsidRPr="0073272E">
        <w:rPr>
          <w:rFonts w:ascii="Helvetica Neue" w:eastAsia="宋体" w:hAnsi="Helvetica Neue" w:cs="宋体"/>
          <w:color w:val="333333"/>
          <w:kern w:val="0"/>
          <w:szCs w:val="21"/>
        </w:rPr>
        <w:t xml:space="preserve"> ecu</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 xml:space="preserve">6. </w:t>
      </w:r>
      <w:r w:rsidRPr="0073272E">
        <w:rPr>
          <w:rFonts w:ascii="Helvetica Neue" w:eastAsia="宋体" w:hAnsi="Helvetica Neue" w:cs="宋体"/>
          <w:color w:val="333333"/>
          <w:kern w:val="0"/>
          <w:szCs w:val="21"/>
        </w:rPr>
        <w:t>使用真正的</w:t>
      </w:r>
      <w:r w:rsidRPr="0073272E">
        <w:rPr>
          <w:rFonts w:ascii="Helvetica Neue" w:eastAsia="宋体" w:hAnsi="Helvetica Neue" w:cs="宋体"/>
          <w:color w:val="333333"/>
          <w:kern w:val="0"/>
          <w:szCs w:val="21"/>
        </w:rPr>
        <w:t xml:space="preserve"> ecu </w:t>
      </w:r>
      <w:r w:rsidRPr="0073272E">
        <w:rPr>
          <w:rFonts w:ascii="Helvetica Neue" w:eastAsia="宋体" w:hAnsi="Helvetica Neue" w:cs="宋体"/>
          <w:color w:val="333333"/>
          <w:kern w:val="0"/>
          <w:szCs w:val="21"/>
        </w:rPr>
        <w:t>在系统级别对所有模块进行验证和测试。与步骤</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不同的是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所有模块之间的交互以及与系统环境的交互在当时是可见的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并需要进行测试。例如</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这些</w:t>
      </w:r>
      <w:r w:rsidRPr="0073272E">
        <w:rPr>
          <w:rFonts w:ascii="Helvetica Neue" w:eastAsia="宋体" w:hAnsi="Helvetica Neue" w:cs="宋体"/>
          <w:color w:val="333333"/>
          <w:kern w:val="0"/>
          <w:szCs w:val="21"/>
        </w:rPr>
        <w:t xml:space="preserve"> o </w:t>
      </w:r>
      <w:r w:rsidRPr="0073272E">
        <w:rPr>
          <w:rFonts w:ascii="Helvetica Neue" w:eastAsia="宋体" w:hAnsi="Helvetica Neue" w:cs="宋体"/>
          <w:color w:val="333333"/>
          <w:kern w:val="0"/>
          <w:szCs w:val="21"/>
        </w:rPr>
        <w:t>运行所有计划的运行变量</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而不仅仅是那些被认为是被测试模块的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基本</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模块。对上述过程的严格评估表明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向软件项目团队交付一组规范</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在步骤</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结束时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和基于运行整个软件的</w:t>
      </w:r>
      <w:r w:rsidRPr="0073272E">
        <w:rPr>
          <w:rFonts w:ascii="Helvetica Neue" w:eastAsia="宋体" w:hAnsi="Helvetica Neue" w:cs="宋体"/>
          <w:color w:val="333333"/>
          <w:kern w:val="0"/>
          <w:szCs w:val="21"/>
        </w:rPr>
        <w:t xml:space="preserve"> ecu </w:t>
      </w:r>
      <w:r w:rsidRPr="0073272E">
        <w:rPr>
          <w:rFonts w:ascii="Helvetica Neue" w:eastAsia="宋体" w:hAnsi="Helvetica Neue" w:cs="宋体"/>
          <w:color w:val="333333"/>
          <w:kern w:val="0"/>
          <w:szCs w:val="21"/>
        </w:rPr>
        <w:t>的系统级测试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步骤</w:t>
      </w:r>
      <w:r w:rsidRPr="0073272E">
        <w:rPr>
          <w:rFonts w:ascii="Helvetica Neue" w:eastAsia="宋体" w:hAnsi="Helvetica Neue" w:cs="宋体"/>
          <w:color w:val="333333"/>
          <w:kern w:val="0"/>
          <w:szCs w:val="21"/>
        </w:rPr>
        <w:t xml:space="preserve"> 6) </w:t>
      </w:r>
      <w:r w:rsidRPr="0073272E">
        <w:rPr>
          <w:rFonts w:ascii="Helvetica Neue" w:eastAsia="宋体" w:hAnsi="Helvetica Neue" w:cs="宋体"/>
          <w:color w:val="333333"/>
          <w:kern w:val="0"/>
          <w:szCs w:val="21"/>
        </w:rPr>
        <w:t>之间存在相当大的延迟。典型的延迟是数周或数月。少</w:t>
      </w:r>
    </w:p>
    <w:p w14:paraId="2A84F869"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2</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16</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2</w:t>
      </w:r>
      <w:r w:rsidRPr="0073272E">
        <w:rPr>
          <w:rFonts w:ascii="Helvetica Neue" w:eastAsia="宋体" w:hAnsi="Helvetica Neue" w:cs="宋体"/>
          <w:color w:val="333333"/>
          <w:kern w:val="0"/>
          <w:szCs w:val="21"/>
        </w:rPr>
        <w:t>月。</w:t>
      </w:r>
    </w:p>
    <w:p w14:paraId="4A3AA7B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期刊参考</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第九届欧洲嵌入式实时软件和系统大会</w:t>
      </w:r>
      <w:r w:rsidRPr="0073272E">
        <w:rPr>
          <w:rFonts w:ascii="Helvetica Neue" w:eastAsia="宋体" w:hAnsi="Helvetica Neue" w:cs="宋体"/>
          <w:color w:val="333333"/>
          <w:kern w:val="0"/>
          <w:szCs w:val="21"/>
        </w:rPr>
        <w:t xml:space="preserve"> (erts 2018, 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法国图卢兹</w:t>
      </w:r>
    </w:p>
    <w:p w14:paraId="473FF915" w14:textId="77777777" w:rsidR="0073272E" w:rsidRPr="0073272E" w:rsidRDefault="005E755D" w:rsidP="0073272E">
      <w:pPr>
        <w:widowControl/>
        <w:numPr>
          <w:ilvl w:val="0"/>
          <w:numId w:val="1"/>
        </w:numPr>
        <w:spacing w:after="60"/>
        <w:ind w:left="480"/>
        <w:jc w:val="left"/>
        <w:divId w:val="774713355"/>
        <w:rPr>
          <w:rFonts w:ascii="Helvetica Neue" w:eastAsia="宋体" w:hAnsi="Helvetica Neue" w:cs="宋体"/>
          <w:b/>
          <w:bCs/>
          <w:color w:val="333333"/>
          <w:kern w:val="0"/>
          <w:sz w:val="22"/>
        </w:rPr>
      </w:pPr>
      <w:hyperlink r:id="rId320" w:history="1">
        <w:r w:rsidR="0073272E" w:rsidRPr="0073272E">
          <w:rPr>
            <w:rFonts w:ascii="Helvetica Neue" w:eastAsia="宋体" w:hAnsi="Helvetica Neue" w:cs="宋体"/>
            <w:b/>
            <w:bCs/>
            <w:color w:val="0068AC"/>
            <w:kern w:val="0"/>
            <w:sz w:val="22"/>
          </w:rPr>
          <w:t>建议</w:t>
        </w:r>
        <w:r w:rsidR="0073272E" w:rsidRPr="0073272E">
          <w:rPr>
            <w:rFonts w:ascii="Helvetica Neue" w:eastAsia="宋体" w:hAnsi="Helvetica Neue" w:cs="宋体"/>
            <w:b/>
            <w:bCs/>
            <w:color w:val="0068AC"/>
            <w:kern w:val="0"/>
            <w:sz w:val="22"/>
          </w:rPr>
          <w:t>: 1802.0 5050</w:t>
        </w:r>
      </w:hyperlink>
      <w:r w:rsidR="0073272E" w:rsidRPr="0073272E">
        <w:rPr>
          <w:rFonts w:ascii="Helvetica Neue" w:eastAsia="宋体" w:hAnsi="Helvetica Neue" w:cs="宋体"/>
          <w:b/>
          <w:bCs/>
          <w:color w:val="333333"/>
          <w:kern w:val="0"/>
          <w:sz w:val="22"/>
        </w:rPr>
        <w:t>[</w:t>
      </w:r>
      <w:hyperlink r:id="rId321"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322"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。铬</w:t>
      </w:r>
    </w:p>
    <w:p w14:paraId="7C4374EA"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基于区块链的自主车辆责任归因框架</w:t>
      </w:r>
    </w:p>
    <w:p w14:paraId="42E9307D"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323" w:history="1">
        <w:r w:rsidRPr="0073272E">
          <w:rPr>
            <w:rFonts w:ascii="Helvetica Neue" w:eastAsia="宋体" w:hAnsi="Helvetica Neue" w:cs="宋体"/>
            <w:color w:val="0068AC"/>
            <w:kern w:val="0"/>
            <w:szCs w:val="21"/>
          </w:rPr>
          <w:t>chuka oham</w:t>
        </w:r>
      </w:hyperlink>
      <w:r w:rsidRPr="0073272E">
        <w:rPr>
          <w:rFonts w:ascii="Helvetica Neue" w:eastAsia="宋体" w:hAnsi="Helvetica Neue" w:cs="宋体"/>
          <w:color w:val="333333"/>
          <w:kern w:val="0"/>
          <w:szCs w:val="21"/>
        </w:rPr>
        <w:t>, </w:t>
      </w:r>
      <w:hyperlink r:id="rId324" w:history="1">
        <w:r w:rsidRPr="0073272E">
          <w:rPr>
            <w:rFonts w:ascii="Helvetica Neue" w:eastAsia="宋体" w:hAnsi="Helvetica Neue" w:cs="宋体"/>
            <w:color w:val="0068AC"/>
            <w:kern w:val="0"/>
            <w:szCs w:val="21"/>
          </w:rPr>
          <w:t>salil s. kanhere</w:t>
        </w:r>
      </w:hyperlink>
      <w:r w:rsidRPr="0073272E">
        <w:rPr>
          <w:rFonts w:ascii="Helvetica Neue" w:eastAsia="宋体" w:hAnsi="Helvetica Neue" w:cs="宋体"/>
          <w:color w:val="333333"/>
          <w:kern w:val="0"/>
          <w:szCs w:val="21"/>
        </w:rPr>
        <w:t>, </w:t>
      </w:r>
      <w:hyperlink r:id="rId325" w:history="1">
        <w:r w:rsidRPr="0073272E">
          <w:rPr>
            <w:rFonts w:ascii="Helvetica Neue" w:eastAsia="宋体" w:hAnsi="Helvetica Neue" w:cs="宋体"/>
            <w:color w:val="0068AC"/>
            <w:kern w:val="0"/>
            <w:szCs w:val="21"/>
          </w:rPr>
          <w:t>raja jurdak</w:t>
        </w:r>
      </w:hyperlink>
      <w:r w:rsidRPr="0073272E">
        <w:rPr>
          <w:rFonts w:ascii="Helvetica Neue" w:eastAsia="宋体" w:hAnsi="Helvetica Neue" w:cs="宋体"/>
          <w:color w:val="333333"/>
          <w:kern w:val="0"/>
          <w:szCs w:val="21"/>
        </w:rPr>
        <w:t>, </w:t>
      </w:r>
      <w:hyperlink r:id="rId326" w:history="1">
        <w:r w:rsidRPr="0073272E">
          <w:rPr>
            <w:rFonts w:ascii="Helvetica Neue" w:eastAsia="宋体" w:hAnsi="Helvetica Neue" w:cs="宋体"/>
            <w:color w:val="0068AC"/>
            <w:kern w:val="0"/>
            <w:szCs w:val="21"/>
          </w:rPr>
          <w:t>sanjay jha</w:t>
        </w:r>
      </w:hyperlink>
    </w:p>
    <w:p w14:paraId="06F61271"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文摘</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自主车辆的出现被认为是为了破坏汽车</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责任模式。与目前的模式相比</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自主车辆的责任主要是由司机承担的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因此需要汽车生态系统中的其他实体考虑</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包括汽车制造商、软件供应商、服务技术人员和车主。自主车辆中传感器和连接技术的扩散使自主车辆能够收集足够的数据以进行责任归责</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但连通性的增强使车辆面临来自相互作用的实体的攻击。这些可能性促使潜在的责任实体拒绝参与碰撞事件以逃避责任。虽然从车辆传感器和车辆通信中收集的数据是在发生事故时仲裁赔偿责任的证据的一个组成部分</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但也需要记录上述实体之间的所有互动</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以确定可能在事故中扮演角色的潜在疏忽情况。本文提出了一个基于区块链</w:t>
      </w:r>
      <w:r w:rsidRPr="0073272E">
        <w:rPr>
          <w:rFonts w:ascii="Helvetica Neue" w:eastAsia="宋体" w:hAnsi="Helvetica Neue" w:cs="宋体"/>
          <w:color w:val="333333"/>
          <w:kern w:val="0"/>
          <w:szCs w:val="21"/>
        </w:rPr>
        <w:t xml:space="preserve"> (bc) </w:t>
      </w:r>
      <w:r w:rsidRPr="0073272E">
        <w:rPr>
          <w:rFonts w:ascii="Helvetica Neue" w:eastAsia="宋体" w:hAnsi="Helvetica Neue" w:cs="宋体"/>
          <w:color w:val="333333"/>
          <w:kern w:val="0"/>
          <w:szCs w:val="21"/>
        </w:rPr>
        <w:t>的框架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该框架将相关实体集成到责任模型中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并为责任归属和裁定提供未被篡改的证据。我们首先描述责任归因模型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确定关键要求并描述实体的对抗能力。此外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我们还提供了有助于提供证据的数据的详细说明。我们的框架使用允许的</w:t>
      </w:r>
      <w:r w:rsidRPr="0073272E">
        <w:rPr>
          <w:rFonts w:ascii="Helvetica Neue" w:eastAsia="宋体" w:hAnsi="Helvetica Neue" w:cs="宋体"/>
          <w:color w:val="333333"/>
          <w:kern w:val="0"/>
          <w:szCs w:val="21"/>
        </w:rPr>
        <w:t xml:space="preserve"> bc </w:t>
      </w:r>
      <w:r w:rsidRPr="0073272E">
        <w:rPr>
          <w:rFonts w:ascii="Helvetica Neue" w:eastAsia="宋体" w:hAnsi="Helvetica Neue" w:cs="宋体"/>
          <w:color w:val="333333"/>
          <w:kern w:val="0"/>
          <w:szCs w:val="21"/>
        </w:rPr>
        <w:t>和分区</w:t>
      </w:r>
      <w:r w:rsidRPr="0073272E">
        <w:rPr>
          <w:rFonts w:ascii="Helvetica Neue" w:eastAsia="宋体" w:hAnsi="Helvetica Neue" w:cs="宋体"/>
          <w:color w:val="333333"/>
          <w:kern w:val="0"/>
          <w:szCs w:val="21"/>
        </w:rPr>
        <w:t xml:space="preserve"> bc </w:t>
      </w:r>
      <w:r w:rsidRPr="0073272E">
        <w:rPr>
          <w:rFonts w:ascii="Helvetica Neue" w:eastAsia="宋体" w:hAnsi="Helvetica Neue" w:cs="宋体"/>
          <w:color w:val="333333"/>
          <w:kern w:val="0"/>
          <w:szCs w:val="21"/>
        </w:rPr>
        <w:t>来定制对相关</w:t>
      </w:r>
      <w:r w:rsidRPr="0073272E">
        <w:rPr>
          <w:rFonts w:ascii="Helvetica Neue" w:eastAsia="宋体" w:hAnsi="Helvetica Neue" w:cs="宋体"/>
          <w:color w:val="333333"/>
          <w:kern w:val="0"/>
          <w:szCs w:val="21"/>
        </w:rPr>
        <w:t xml:space="preserve"> bc </w:t>
      </w:r>
      <w:r w:rsidRPr="0073272E">
        <w:rPr>
          <w:rFonts w:ascii="Helvetica Neue" w:eastAsia="宋体" w:hAnsi="Helvetica Neue" w:cs="宋体"/>
          <w:color w:val="333333"/>
          <w:kern w:val="0"/>
          <w:szCs w:val="21"/>
        </w:rPr>
        <w:t>参与者的数据访问。最后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我们进行安全分析</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以验证已确定的要求是否得到满足</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以及我们提出的框架对已识别的攻击的恢复能力。少</w:t>
      </w:r>
    </w:p>
    <w:p w14:paraId="292E232A"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2</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14</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2</w:t>
      </w:r>
      <w:r w:rsidRPr="0073272E">
        <w:rPr>
          <w:rFonts w:ascii="Helvetica Neue" w:eastAsia="宋体" w:hAnsi="Helvetica Neue" w:cs="宋体"/>
          <w:color w:val="333333"/>
          <w:kern w:val="0"/>
          <w:szCs w:val="21"/>
        </w:rPr>
        <w:t>月。</w:t>
      </w:r>
    </w:p>
    <w:p w14:paraId="6A07B8E1" w14:textId="77777777" w:rsidR="0073272E" w:rsidRPr="0073272E" w:rsidRDefault="005E755D" w:rsidP="0073272E">
      <w:pPr>
        <w:widowControl/>
        <w:numPr>
          <w:ilvl w:val="0"/>
          <w:numId w:val="1"/>
        </w:numPr>
        <w:spacing w:after="60"/>
        <w:ind w:left="480"/>
        <w:jc w:val="left"/>
        <w:divId w:val="1056928564"/>
        <w:rPr>
          <w:rFonts w:ascii="Helvetica Neue" w:eastAsia="宋体" w:hAnsi="Helvetica Neue" w:cs="宋体"/>
          <w:b/>
          <w:bCs/>
          <w:color w:val="333333"/>
          <w:kern w:val="0"/>
          <w:sz w:val="22"/>
        </w:rPr>
      </w:pPr>
      <w:hyperlink r:id="rId327" w:history="1">
        <w:r w:rsidR="0073272E" w:rsidRPr="0073272E">
          <w:rPr>
            <w:rFonts w:ascii="Helvetica Neue" w:eastAsia="宋体" w:hAnsi="Helvetica Neue" w:cs="宋体"/>
            <w:b/>
            <w:bCs/>
            <w:color w:val="0068AC"/>
            <w:kern w:val="0"/>
            <w:sz w:val="22"/>
          </w:rPr>
          <w:t>特别报告</w:t>
        </w:r>
        <w:r w:rsidR="0073272E" w:rsidRPr="0073272E">
          <w:rPr>
            <w:rFonts w:ascii="Helvetica Neue" w:eastAsia="宋体" w:hAnsi="Helvetica Neue" w:cs="宋体"/>
            <w:b/>
            <w:bCs/>
            <w:color w:val="0068AC"/>
            <w:kern w:val="0"/>
            <w:sz w:val="22"/>
          </w:rPr>
          <w:t>: 1802.04105</w:t>
        </w:r>
      </w:hyperlink>
      <w:r w:rsidR="0073272E" w:rsidRPr="0073272E">
        <w:rPr>
          <w:rFonts w:ascii="Helvetica Neue" w:eastAsia="宋体" w:hAnsi="Helvetica Neue" w:cs="宋体"/>
          <w:b/>
          <w:bCs/>
          <w:color w:val="333333"/>
          <w:kern w:val="0"/>
          <w:sz w:val="22"/>
        </w:rPr>
        <w:t>[</w:t>
      </w:r>
      <w:hyperlink r:id="rId328"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329"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 cy</w:t>
      </w:r>
    </w:p>
    <w:p w14:paraId="454C7989"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使用大数据湖的个性化医疗保健服务建议的可扩展体系结构</w:t>
      </w:r>
    </w:p>
    <w:p w14:paraId="21DF68E5"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330" w:history="1">
        <w:r w:rsidRPr="0073272E">
          <w:rPr>
            <w:rFonts w:ascii="Helvetica Neue" w:eastAsia="宋体" w:hAnsi="Helvetica Neue" w:cs="宋体"/>
            <w:color w:val="0068AC"/>
            <w:kern w:val="0"/>
            <w:szCs w:val="21"/>
          </w:rPr>
          <w:t>sarathkumar Rangarajan</w:t>
        </w:r>
      </w:hyperlink>
      <w:r w:rsidRPr="0073272E">
        <w:rPr>
          <w:rFonts w:ascii="Helvetica Neue" w:eastAsia="宋体" w:hAnsi="Helvetica Neue" w:cs="宋体"/>
          <w:color w:val="333333"/>
          <w:kern w:val="0"/>
          <w:szCs w:val="21"/>
        </w:rPr>
        <w:t>, </w:t>
      </w:r>
      <w:hyperlink r:id="rId331" w:history="1">
        <w:r w:rsidRPr="0073272E">
          <w:rPr>
            <w:rFonts w:ascii="Helvetica Neue" w:eastAsia="宋体" w:hAnsi="Helvetica Neue" w:cs="宋体"/>
            <w:color w:val="0068AC"/>
            <w:kern w:val="0"/>
            <w:szCs w:val="21"/>
          </w:rPr>
          <w:t>huai</w:t>
        </w:r>
      </w:hyperlink>
      <w:r w:rsidRPr="0073272E">
        <w:rPr>
          <w:rFonts w:ascii="Helvetica Neue" w:eastAsia="宋体" w:hAnsi="Helvetica Neue" w:cs="宋体"/>
          <w:color w:val="333333"/>
          <w:kern w:val="0"/>
          <w:szCs w:val="21"/>
        </w:rPr>
        <w:t>liu , huawang, </w:t>
      </w:r>
      <w:hyperlink r:id="rId332" w:history="1">
        <w:r w:rsidRPr="0073272E">
          <w:rPr>
            <w:rFonts w:ascii="Helvetica Neue" w:eastAsia="宋体" w:hAnsi="Helvetica Neue" w:cs="宋体"/>
            <w:color w:val="0068AC"/>
            <w:kern w:val="0"/>
            <w:szCs w:val="21"/>
          </w:rPr>
          <w:t>chan-long wang</w:t>
        </w:r>
      </w:hyperlink>
    </w:p>
    <w:p w14:paraId="12C7D0CB"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个性化的医疗保健服务利用关系患者数据和大数据分析来定制药物推荐。然而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大多数医疗数据都是非结构化的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它需要花费大量的时间和精力将其拉入关系形式。本研究提出了一种新的数据湖体系结构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以减少数据摄入时间</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提高医疗保健分析的精度。它还删除了数据孤岛</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并通过允许与第三方数据提供商</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如临床实验室结果、化学家、</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等</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的连接来增强分析。数据湖体系结构使用</w:t>
      </w:r>
      <w:r w:rsidRPr="0073272E">
        <w:rPr>
          <w:rFonts w:ascii="Helvetica Neue" w:eastAsia="宋体" w:hAnsi="Helvetica Neue" w:cs="宋体"/>
          <w:color w:val="333333"/>
          <w:kern w:val="0"/>
          <w:szCs w:val="21"/>
        </w:rPr>
        <w:t xml:space="preserve"> hadoop </w:t>
      </w:r>
      <w:r w:rsidRPr="0073272E">
        <w:rPr>
          <w:rFonts w:ascii="Helvetica Neue" w:eastAsia="宋体" w:hAnsi="Helvetica Neue" w:cs="宋体"/>
          <w:color w:val="333333"/>
          <w:kern w:val="0"/>
          <w:szCs w:val="21"/>
        </w:rPr>
        <w:t>分布式文件</w:t>
      </w:r>
      <w:r w:rsidRPr="0073272E">
        <w:rPr>
          <w:rFonts w:ascii="Helvetica Neue" w:eastAsia="宋体" w:hAnsi="Helvetica Neue" w:cs="宋体"/>
          <w:color w:val="333333"/>
          <w:kern w:val="0"/>
          <w:szCs w:val="21"/>
        </w:rPr>
        <w:lastRenderedPageBreak/>
        <w:t>系统</w:t>
      </w:r>
      <w:r w:rsidRPr="0073272E">
        <w:rPr>
          <w:rFonts w:ascii="Helvetica Neue" w:eastAsia="宋体" w:hAnsi="Helvetica Neue" w:cs="宋体"/>
          <w:color w:val="333333"/>
          <w:kern w:val="0"/>
          <w:szCs w:val="21"/>
        </w:rPr>
        <w:t xml:space="preserve"> (hdfs) </w:t>
      </w:r>
      <w:r w:rsidRPr="0073272E">
        <w:rPr>
          <w:rFonts w:ascii="Helvetica Neue" w:eastAsia="宋体" w:hAnsi="Helvetica Neue" w:cs="宋体"/>
          <w:color w:val="333333"/>
          <w:kern w:val="0"/>
          <w:szCs w:val="21"/>
        </w:rPr>
        <w:t>为结构化和非结构化数据提供存储。本研究采用</w:t>
      </w:r>
      <w:r w:rsidRPr="0073272E">
        <w:rPr>
          <w:rFonts w:ascii="Helvetica Neue" w:eastAsia="宋体" w:hAnsi="Helvetica Neue" w:cs="宋体"/>
          <w:color w:val="333333"/>
          <w:kern w:val="0"/>
          <w:szCs w:val="21"/>
        </w:rPr>
        <w:t xml:space="preserve"> k </w:t>
      </w:r>
      <w:r w:rsidRPr="0073272E">
        <w:rPr>
          <w:rFonts w:ascii="Helvetica Neue" w:eastAsia="宋体" w:hAnsi="Helvetica Neue" w:cs="宋体"/>
          <w:color w:val="333333"/>
          <w:kern w:val="0"/>
          <w:szCs w:val="21"/>
        </w:rPr>
        <w:t>均值聚类算法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寻找健康状况相似的患者聚类。随后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它使用了支持向量机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为每个集群找到最成功的医疗保健建议。我们的实验结果表明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无论格式如何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数据湖都有能力减少从不同数据供应商接收数据的时间。此外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数据湖显然比现有方法更准确地构成了产生患者集群的潜力。很明显</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数据湖为其本机格式的数据提供了统一的存储位置。它还可以通过删除数据孤岛来改进个性化的医疗保健药物推荐。少</w:t>
      </w:r>
    </w:p>
    <w:p w14:paraId="16A1A6AF"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2</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2</w:t>
      </w:r>
      <w:r w:rsidRPr="0073272E">
        <w:rPr>
          <w:rFonts w:ascii="Helvetica Neue" w:eastAsia="宋体" w:hAnsi="Helvetica Neue" w:cs="宋体"/>
          <w:color w:val="333333"/>
          <w:kern w:val="0"/>
          <w:szCs w:val="21"/>
        </w:rPr>
        <w:t>月。</w:t>
      </w:r>
    </w:p>
    <w:p w14:paraId="52843E1F"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:15 </w:t>
      </w:r>
      <w:r w:rsidRPr="0073272E">
        <w:rPr>
          <w:rFonts w:ascii="Helvetica Neue" w:eastAsia="宋体" w:hAnsi="Helvetica Neue" w:cs="宋体"/>
          <w:color w:val="333333"/>
          <w:kern w:val="0"/>
          <w:szCs w:val="21"/>
        </w:rPr>
        <w:t>页</w:t>
      </w:r>
      <w:r w:rsidRPr="0073272E">
        <w:rPr>
          <w:rFonts w:ascii="Helvetica Neue" w:eastAsia="宋体" w:hAnsi="Helvetica Neue" w:cs="宋体"/>
          <w:color w:val="333333"/>
          <w:kern w:val="0"/>
          <w:szCs w:val="21"/>
        </w:rPr>
        <w:t>, 3</w:t>
      </w:r>
      <w:r w:rsidRPr="0073272E">
        <w:rPr>
          <w:rFonts w:ascii="Helvetica Neue" w:eastAsia="宋体" w:hAnsi="Helvetica Neue" w:cs="宋体"/>
          <w:color w:val="333333"/>
          <w:kern w:val="0"/>
          <w:szCs w:val="21"/>
        </w:rPr>
        <w:t>个数字</w:t>
      </w:r>
      <w:r w:rsidRPr="0073272E">
        <w:rPr>
          <w:rFonts w:ascii="Helvetica Neue" w:eastAsia="宋体" w:hAnsi="Helvetica Neue" w:cs="宋体"/>
          <w:color w:val="333333"/>
          <w:kern w:val="0"/>
          <w:szCs w:val="21"/>
        </w:rPr>
        <w:t>, 1</w:t>
      </w:r>
      <w:r w:rsidRPr="0073272E">
        <w:rPr>
          <w:rFonts w:ascii="Helvetica Neue" w:eastAsia="宋体" w:hAnsi="Helvetica Neue" w:cs="宋体"/>
          <w:color w:val="333333"/>
          <w:kern w:val="0"/>
          <w:szCs w:val="21"/>
        </w:rPr>
        <w:t>个表</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年第六届澳大拉西亚服务研究与创新研讨会上提交</w:t>
      </w:r>
    </w:p>
    <w:p w14:paraId="36500E18" w14:textId="77777777" w:rsidR="0073272E" w:rsidRPr="0073272E" w:rsidRDefault="005E755D" w:rsidP="0073272E">
      <w:pPr>
        <w:widowControl/>
        <w:numPr>
          <w:ilvl w:val="0"/>
          <w:numId w:val="1"/>
        </w:numPr>
        <w:spacing w:after="60"/>
        <w:ind w:left="480"/>
        <w:jc w:val="left"/>
        <w:divId w:val="1298143285"/>
        <w:rPr>
          <w:rFonts w:ascii="Helvetica Neue" w:eastAsia="宋体" w:hAnsi="Helvetica Neue" w:cs="宋体"/>
          <w:b/>
          <w:bCs/>
          <w:color w:val="333333"/>
          <w:kern w:val="0"/>
          <w:sz w:val="22"/>
        </w:rPr>
      </w:pPr>
      <w:hyperlink r:id="rId333" w:history="1">
        <w:r w:rsidR="0073272E" w:rsidRPr="0073272E">
          <w:rPr>
            <w:rFonts w:ascii="Helvetica Neue" w:eastAsia="宋体" w:hAnsi="Helvetica Neue" w:cs="宋体"/>
            <w:b/>
            <w:bCs/>
            <w:color w:val="0068AC"/>
            <w:kern w:val="0"/>
            <w:sz w:val="22"/>
          </w:rPr>
          <w:t>建议</w:t>
        </w:r>
        <w:r w:rsidR="0073272E" w:rsidRPr="0073272E">
          <w:rPr>
            <w:rFonts w:ascii="Helvetica Neue" w:eastAsia="宋体" w:hAnsi="Helvetica Neue" w:cs="宋体"/>
            <w:b/>
            <w:bCs/>
            <w:color w:val="0068AC"/>
            <w:kern w:val="0"/>
            <w:sz w:val="22"/>
          </w:rPr>
          <w:t>: 1802. 03765</w:t>
        </w:r>
      </w:hyperlink>
      <w:r w:rsidR="0073272E" w:rsidRPr="0073272E">
        <w:rPr>
          <w:rFonts w:ascii="Helvetica Neue" w:eastAsia="宋体" w:hAnsi="Helvetica Neue" w:cs="宋体"/>
          <w:b/>
          <w:bCs/>
          <w:color w:val="333333"/>
          <w:kern w:val="0"/>
          <w:sz w:val="22"/>
        </w:rPr>
        <w:t>[</w:t>
      </w:r>
      <w:hyperlink r:id="rId334"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335"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Lg</w:t>
      </w:r>
    </w:p>
    <w:p w14:paraId="38397899"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用于公平主成分分析的凸公式</w:t>
      </w:r>
    </w:p>
    <w:p w14:paraId="0FD4632C"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336" w:history="1">
        <w:r w:rsidRPr="0073272E">
          <w:rPr>
            <w:rFonts w:ascii="Helvetica Neue" w:eastAsia="宋体" w:hAnsi="Helvetica Neue" w:cs="宋体"/>
            <w:color w:val="0068AC"/>
            <w:kern w:val="0"/>
            <w:szCs w:val="21"/>
          </w:rPr>
          <w:t>matt olfat</w:t>
        </w:r>
      </w:hyperlink>
      <w:r w:rsidRPr="0073272E">
        <w:rPr>
          <w:rFonts w:ascii="Helvetica Neue" w:eastAsia="宋体" w:hAnsi="Helvetica Neue" w:cs="宋体"/>
          <w:color w:val="333333"/>
          <w:kern w:val="0"/>
          <w:szCs w:val="21"/>
        </w:rPr>
        <w:t>, </w:t>
      </w:r>
      <w:hyperlink r:id="rId337" w:history="1">
        <w:r w:rsidRPr="0073272E">
          <w:rPr>
            <w:rFonts w:ascii="Helvetica Neue" w:eastAsia="宋体" w:hAnsi="Helvetica Neue" w:cs="宋体"/>
            <w:color w:val="0068AC"/>
            <w:kern w:val="0"/>
            <w:szCs w:val="21"/>
          </w:rPr>
          <w:t>anil aswani</w:t>
        </w:r>
      </w:hyperlink>
    </w:p>
    <w:p w14:paraId="61ED3D7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尽管关于监督学习公平的文献越来越多</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但将公平纳入无监督学习的问题却没有得到很好的研究。本文研究了主成分分析</w:t>
      </w:r>
      <w:r w:rsidRPr="0073272E">
        <w:rPr>
          <w:rFonts w:ascii="Helvetica Neue" w:eastAsia="宋体" w:hAnsi="Helvetica Neue" w:cs="宋体"/>
          <w:color w:val="333333"/>
          <w:kern w:val="0"/>
          <w:szCs w:val="21"/>
        </w:rPr>
        <w:t xml:space="preserve"> (pca) </w:t>
      </w:r>
      <w:r w:rsidRPr="0073272E">
        <w:rPr>
          <w:rFonts w:ascii="Helvetica Neue" w:eastAsia="宋体" w:hAnsi="Helvetica Neue" w:cs="宋体"/>
          <w:color w:val="333333"/>
          <w:kern w:val="0"/>
          <w:szCs w:val="21"/>
        </w:rPr>
        <w:t>背景下的公平问题。我们首先提出了一个关于维度减少的公平性的定义</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我们的定义可以解释为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如果不能从维数缩小的数据中推断受保护的类别</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例如种族或性别</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的信息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那么减少是公平的点。接下来</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我们开发凸优化公式</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以提高</w:t>
      </w:r>
      <w:r w:rsidRPr="0073272E">
        <w:rPr>
          <w:rFonts w:ascii="Helvetica Neue" w:eastAsia="宋体" w:hAnsi="Helvetica Neue" w:cs="宋体"/>
          <w:color w:val="333333"/>
          <w:kern w:val="0"/>
          <w:szCs w:val="21"/>
        </w:rPr>
        <w:t xml:space="preserve"> pca </w:t>
      </w:r>
      <w:r w:rsidRPr="0073272E">
        <w:rPr>
          <w:rFonts w:ascii="Helvetica Neue" w:eastAsia="宋体" w:hAnsi="Helvetica Neue" w:cs="宋体"/>
          <w:color w:val="333333"/>
          <w:kern w:val="0"/>
          <w:szCs w:val="21"/>
        </w:rPr>
        <w:t>和内核</w:t>
      </w:r>
      <w:r w:rsidRPr="0073272E">
        <w:rPr>
          <w:rFonts w:ascii="Helvetica Neue" w:eastAsia="宋体" w:hAnsi="Helvetica Neue" w:cs="宋体"/>
          <w:color w:val="333333"/>
          <w:kern w:val="0"/>
          <w:szCs w:val="21"/>
        </w:rPr>
        <w:t xml:space="preserve"> pca </w:t>
      </w:r>
      <w:r w:rsidRPr="0073272E">
        <w:rPr>
          <w:rFonts w:ascii="Helvetica Neue" w:eastAsia="宋体" w:hAnsi="Helvetica Neue" w:cs="宋体"/>
          <w:color w:val="333333"/>
          <w:kern w:val="0"/>
          <w:szCs w:val="21"/>
        </w:rPr>
        <w:t>的公平性</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相对于我们的定义</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。这些公式是半元程序</w:t>
      </w:r>
      <w:r w:rsidRPr="0073272E">
        <w:rPr>
          <w:rFonts w:ascii="Helvetica Neue" w:eastAsia="宋体" w:hAnsi="Helvetica Neue" w:cs="宋体"/>
          <w:color w:val="333333"/>
          <w:kern w:val="0"/>
          <w:szCs w:val="21"/>
        </w:rPr>
        <w:t xml:space="preserve"> (sdp), </w:t>
      </w:r>
      <w:r w:rsidRPr="0073272E">
        <w:rPr>
          <w:rFonts w:ascii="Helvetica Neue" w:eastAsia="宋体" w:hAnsi="Helvetica Neue" w:cs="宋体"/>
          <w:color w:val="333333"/>
          <w:kern w:val="0"/>
          <w:szCs w:val="21"/>
        </w:rPr>
        <w:t>我们使用多个数据集演示了公式的有效性。最后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我们展示了如何利用我们的方法对健康数据进行公平</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就年龄而言</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聚类</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这些数据可用于制定医疗</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费率。少</w:t>
      </w:r>
    </w:p>
    <w:p w14:paraId="655AE334"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11</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2</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11</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2</w:t>
      </w:r>
      <w:r w:rsidRPr="0073272E">
        <w:rPr>
          <w:rFonts w:ascii="Helvetica Neue" w:eastAsia="宋体" w:hAnsi="Helvetica Neue" w:cs="宋体"/>
          <w:color w:val="333333"/>
          <w:kern w:val="0"/>
          <w:szCs w:val="21"/>
        </w:rPr>
        <w:t>月。</w:t>
      </w:r>
    </w:p>
    <w:p w14:paraId="6ACB22D8" w14:textId="77777777" w:rsidR="0073272E" w:rsidRPr="0073272E" w:rsidRDefault="005E755D" w:rsidP="0073272E">
      <w:pPr>
        <w:widowControl/>
        <w:numPr>
          <w:ilvl w:val="0"/>
          <w:numId w:val="1"/>
        </w:numPr>
        <w:spacing w:after="60"/>
        <w:ind w:left="480"/>
        <w:jc w:val="left"/>
        <w:divId w:val="1098722652"/>
        <w:rPr>
          <w:rFonts w:ascii="Helvetica Neue" w:eastAsia="宋体" w:hAnsi="Helvetica Neue" w:cs="宋体"/>
          <w:b/>
          <w:bCs/>
          <w:color w:val="333333"/>
          <w:kern w:val="0"/>
          <w:sz w:val="22"/>
        </w:rPr>
      </w:pPr>
      <w:hyperlink r:id="rId338" w:history="1">
        <w:r w:rsidR="0073272E" w:rsidRPr="0073272E">
          <w:rPr>
            <w:rFonts w:ascii="Helvetica Neue" w:eastAsia="宋体" w:hAnsi="Helvetica Neue" w:cs="宋体"/>
            <w:b/>
            <w:bCs/>
            <w:color w:val="0068AC"/>
            <w:kern w:val="0"/>
            <w:sz w:val="22"/>
          </w:rPr>
          <w:t>建议</w:t>
        </w:r>
        <w:r w:rsidR="0073272E" w:rsidRPr="0073272E">
          <w:rPr>
            <w:rFonts w:ascii="Helvetica Neue" w:eastAsia="宋体" w:hAnsi="Helvetica Neue" w:cs="宋体"/>
            <w:b/>
            <w:bCs/>
            <w:color w:val="0068AC"/>
            <w:kern w:val="0"/>
            <w:sz w:val="22"/>
          </w:rPr>
          <w:t>: 1802. 00561</w:t>
        </w:r>
      </w:hyperlink>
      <w:r w:rsidR="0073272E" w:rsidRPr="0073272E">
        <w:rPr>
          <w:rFonts w:ascii="Helvetica Neue" w:eastAsia="宋体" w:hAnsi="Helvetica Neue" w:cs="宋体"/>
          <w:b/>
          <w:bCs/>
          <w:color w:val="333333"/>
          <w:kern w:val="0"/>
          <w:sz w:val="22"/>
        </w:rPr>
        <w:t>[</w:t>
      </w:r>
      <w:hyperlink r:id="rId339"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340"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。铬</w:t>
      </w:r>
    </w:p>
    <w:p w14:paraId="0E04BA53"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块</w:t>
      </w:r>
      <w:r w:rsidRPr="0073272E">
        <w:rPr>
          <w:rFonts w:ascii="Helvetica Neue" w:eastAsia="宋体" w:hAnsi="Helvetica Neue" w:cs="宋体"/>
          <w:b/>
          <w:bCs/>
          <w:color w:val="2D2D2D"/>
          <w:kern w:val="0"/>
          <w:szCs w:val="21"/>
        </w:rPr>
        <w:t>4</w:t>
      </w:r>
      <w:r w:rsidRPr="0073272E">
        <w:rPr>
          <w:rFonts w:ascii="Helvetica Neue" w:eastAsia="宋体" w:hAnsi="Helvetica Neue" w:cs="宋体"/>
          <w:b/>
          <w:bCs/>
          <w:color w:val="2D2D2D"/>
          <w:kern w:val="0"/>
          <w:szCs w:val="21"/>
        </w:rPr>
        <w:t>取证</w:t>
      </w:r>
      <w:r w:rsidRPr="0073272E">
        <w:rPr>
          <w:rFonts w:ascii="Helvetica Neue" w:eastAsia="宋体" w:hAnsi="Helvetica Neue" w:cs="宋体"/>
          <w:b/>
          <w:bCs/>
          <w:color w:val="2D2D2D"/>
          <w:kern w:val="0"/>
          <w:szCs w:val="21"/>
        </w:rPr>
        <w:t xml:space="preserve">: </w:t>
      </w:r>
      <w:r w:rsidRPr="0073272E">
        <w:rPr>
          <w:rFonts w:ascii="Helvetica Neue" w:eastAsia="宋体" w:hAnsi="Helvetica Neue" w:cs="宋体"/>
          <w:b/>
          <w:bCs/>
          <w:color w:val="2D2D2D"/>
          <w:kern w:val="0"/>
          <w:szCs w:val="21"/>
        </w:rPr>
        <w:t>用于互联车辆取证应用的集成轻量级区块链框架</w:t>
      </w:r>
    </w:p>
    <w:p w14:paraId="666CAD62"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341" w:history="1">
        <w:r w:rsidRPr="0073272E">
          <w:rPr>
            <w:rFonts w:ascii="Helvetica Neue" w:eastAsia="宋体" w:hAnsi="Helvetica Neue" w:cs="宋体"/>
            <w:color w:val="0068AC"/>
            <w:kern w:val="0"/>
            <w:szCs w:val="21"/>
          </w:rPr>
          <w:t>mumin cebe</w:t>
        </w:r>
      </w:hyperlink>
      <w:r w:rsidRPr="0073272E">
        <w:rPr>
          <w:rFonts w:ascii="Helvetica Neue" w:eastAsia="宋体" w:hAnsi="Helvetica Neue" w:cs="宋体"/>
          <w:color w:val="333333"/>
          <w:kern w:val="0"/>
          <w:szCs w:val="21"/>
        </w:rPr>
        <w:t>, </w:t>
      </w:r>
      <w:hyperlink r:id="rId342" w:history="1">
        <w:r w:rsidRPr="0073272E">
          <w:rPr>
            <w:rFonts w:ascii="Helvetica Neue" w:eastAsia="宋体" w:hAnsi="Helvetica Neue" w:cs="宋体"/>
            <w:color w:val="0068AC"/>
            <w:kern w:val="0"/>
            <w:szCs w:val="21"/>
          </w:rPr>
          <w:t>enes erdin</w:t>
        </w:r>
      </w:hyperlink>
      <w:r w:rsidRPr="0073272E">
        <w:rPr>
          <w:rFonts w:ascii="Helvetica Neue" w:eastAsia="宋体" w:hAnsi="Helvetica Neue" w:cs="宋体"/>
          <w:color w:val="333333"/>
          <w:kern w:val="0"/>
          <w:szCs w:val="21"/>
        </w:rPr>
        <w:t> </w:t>
      </w:r>
      <w:hyperlink r:id="rId343" w:history="1">
        <w:r w:rsidRPr="0073272E">
          <w:rPr>
            <w:rFonts w:ascii="Helvetica Neue" w:eastAsia="宋体" w:hAnsi="Helvetica Neue" w:cs="宋体"/>
            <w:color w:val="0068AC"/>
            <w:kern w:val="0"/>
            <w:szCs w:val="21"/>
          </w:rPr>
          <w:t>, kemal akkaya,</w:t>
        </w:r>
      </w:hyperlink>
      <w:hyperlink r:id="rId344" w:history="1">
        <w:r w:rsidRPr="0073272E">
          <w:rPr>
            <w:rFonts w:ascii="Helvetica Neue" w:eastAsia="宋体" w:hAnsi="Helvetica Neue" w:cs="宋体"/>
            <w:color w:val="0068AC"/>
            <w:kern w:val="0"/>
            <w:szCs w:val="21"/>
          </w:rPr>
          <w:t>hidayet aksu</w:t>
        </w:r>
      </w:hyperlink>
      <w:r w:rsidRPr="0073272E">
        <w:rPr>
          <w:rFonts w:ascii="Helvetica Neue" w:eastAsia="宋体" w:hAnsi="Helvetica Neue" w:cs="宋体"/>
          <w:color w:val="333333"/>
          <w:kern w:val="0"/>
          <w:szCs w:val="21"/>
        </w:rPr>
        <w:t>, </w:t>
      </w:r>
      <w:hyperlink r:id="rId345" w:history="1">
        <w:r w:rsidRPr="0073272E">
          <w:rPr>
            <w:rFonts w:ascii="Helvetica Neue" w:eastAsia="宋体" w:hAnsi="Helvetica Neue" w:cs="宋体"/>
            <w:color w:val="0068AC"/>
            <w:kern w:val="0"/>
            <w:szCs w:val="21"/>
          </w:rPr>
          <w:t>selcuk Uluagac</w:t>
        </w:r>
      </w:hyperlink>
    </w:p>
    <w:p w14:paraId="72448162"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今天的车辆正在成为网络物理系统</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不仅可以与其他车辆通信</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还可以从其中上百个传感器收集各种信息。这些发展有助于创建智能和互联</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例如自驾游</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车辆</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为司机、制造商、</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和各种应用的维修服务提供商提供重要信息。随着自驾游的引入</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这样一个关键的应用就是交通事故的法医分析。在事故发生后的情况下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利用与车辆有关的数据有助于找出问题方</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特别是自驾游车辆。有机会获得关于汽车的各种信息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我们提出了一个允许的区块链框架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涉及的各种要素</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以管理收集到的车辆相关数据。具体来说</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我们首先将车辆公钥管理</w:t>
      </w:r>
      <w:r w:rsidRPr="0073272E">
        <w:rPr>
          <w:rFonts w:ascii="Helvetica Neue" w:eastAsia="宋体" w:hAnsi="Helvetica Neue" w:cs="宋体"/>
          <w:color w:val="333333"/>
          <w:kern w:val="0"/>
          <w:szCs w:val="21"/>
        </w:rPr>
        <w:t xml:space="preserve"> (vpki) </w:t>
      </w:r>
      <w:r w:rsidRPr="0073272E">
        <w:rPr>
          <w:rFonts w:ascii="Helvetica Neue" w:eastAsia="宋体" w:hAnsi="Helvetica Neue" w:cs="宋体"/>
          <w:color w:val="333333"/>
          <w:kern w:val="0"/>
          <w:szCs w:val="21"/>
        </w:rPr>
        <w:t>集成到建议的区块链中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以提供会员设置和隐私。接下来</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我们设计一个碎片分类帐</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用于存储与车辆相关的详细数据</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如维护信息</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历史记录、汽车诊断报告等。拟议的法医框架使事故后分析具有可信赖性、可追溯性和隐私性</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并将存储和处理开销降至最低。少</w:t>
      </w:r>
    </w:p>
    <w:p w14:paraId="4924855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9</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2</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2</w:t>
      </w:r>
      <w:r w:rsidRPr="0073272E">
        <w:rPr>
          <w:rFonts w:ascii="Helvetica Neue" w:eastAsia="宋体" w:hAnsi="Helvetica Neue" w:cs="宋体"/>
          <w:color w:val="333333"/>
          <w:kern w:val="0"/>
          <w:szCs w:val="21"/>
        </w:rPr>
        <w:t>月。</w:t>
      </w:r>
    </w:p>
    <w:p w14:paraId="191B1985" w14:textId="77777777" w:rsidR="0073272E" w:rsidRPr="0073272E" w:rsidRDefault="005E755D" w:rsidP="0073272E">
      <w:pPr>
        <w:widowControl/>
        <w:numPr>
          <w:ilvl w:val="0"/>
          <w:numId w:val="1"/>
        </w:numPr>
        <w:spacing w:after="60"/>
        <w:ind w:left="480"/>
        <w:jc w:val="left"/>
        <w:divId w:val="1845120288"/>
        <w:rPr>
          <w:rFonts w:ascii="Helvetica Neue" w:eastAsia="宋体" w:hAnsi="Helvetica Neue" w:cs="宋体"/>
          <w:b/>
          <w:bCs/>
          <w:color w:val="333333"/>
          <w:kern w:val="0"/>
          <w:sz w:val="22"/>
        </w:rPr>
      </w:pPr>
      <w:hyperlink r:id="rId346" w:history="1">
        <w:r w:rsidR="0073272E" w:rsidRPr="0073272E">
          <w:rPr>
            <w:rFonts w:ascii="Helvetica Neue" w:eastAsia="宋体" w:hAnsi="Helvetica Neue" w:cs="宋体"/>
            <w:b/>
            <w:bCs/>
            <w:color w:val="0068AC"/>
            <w:kern w:val="0"/>
            <w:sz w:val="22"/>
          </w:rPr>
          <w:t>建议</w:t>
        </w:r>
        <w:r w:rsidR="0073272E" w:rsidRPr="0073272E">
          <w:rPr>
            <w:rFonts w:ascii="Helvetica Neue" w:eastAsia="宋体" w:hAnsi="Helvetica Neue" w:cs="宋体"/>
            <w:b/>
            <w:bCs/>
            <w:color w:val="0068AC"/>
            <w:kern w:val="0"/>
            <w:sz w:val="22"/>
          </w:rPr>
          <w:t>: 1801. 10408</w:t>
        </w:r>
      </w:hyperlink>
      <w:r w:rsidR="0073272E" w:rsidRPr="0073272E">
        <w:rPr>
          <w:rFonts w:ascii="Helvetica Neue" w:eastAsia="宋体" w:hAnsi="Helvetica Neue" w:cs="宋体"/>
          <w:b/>
          <w:bCs/>
          <w:color w:val="333333"/>
          <w:kern w:val="0"/>
          <w:sz w:val="22"/>
        </w:rPr>
        <w:t>[</w:t>
      </w:r>
      <w:hyperlink r:id="rId347"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348"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Hc</w:t>
      </w:r>
    </w:p>
    <w:p w14:paraId="3FAEB36C" w14:textId="77777777" w:rsidR="0073272E" w:rsidRPr="0073272E" w:rsidRDefault="0073272E" w:rsidP="0073272E">
      <w:pPr>
        <w:widowControl/>
        <w:ind w:left="480"/>
        <w:jc w:val="left"/>
        <w:divId w:val="1240795849"/>
        <w:rPr>
          <w:rFonts w:ascii="Helvetica Neue" w:eastAsia="宋体" w:hAnsi="Helvetica Neue" w:cs="宋体"/>
          <w:color w:val="333333"/>
          <w:kern w:val="0"/>
          <w:szCs w:val="21"/>
        </w:rPr>
      </w:pPr>
      <w:r w:rsidRPr="0073272E">
        <w:rPr>
          <w:rFonts w:ascii="Helvetica Neue" w:eastAsia="宋体" w:hAnsi="Helvetica Neue" w:cs="宋体"/>
          <w:color w:val="F5F5F5"/>
          <w:kern w:val="0"/>
          <w:szCs w:val="21"/>
          <w:shd w:val="clear" w:color="auto" w:fill="2D2D2D"/>
        </w:rPr>
        <w:t>多伊</w:t>
      </w:r>
      <w:hyperlink r:id="rId349" w:history="1">
        <w:r w:rsidRPr="0073272E">
          <w:rPr>
            <w:rFonts w:ascii="Helvetica Neue" w:eastAsia="宋体" w:hAnsi="Helvetica Neue" w:cs="宋体"/>
            <w:color w:val="0068AC"/>
            <w:kern w:val="0"/>
            <w:szCs w:val="21"/>
            <w:shd w:val="clear" w:color="auto" w:fill="F5F5F5"/>
          </w:rPr>
          <w:t>10.114/3173574.3173951</w:t>
        </w:r>
      </w:hyperlink>
    </w:p>
    <w:p w14:paraId="2C26013D"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w:t>
      </w:r>
      <w:r w:rsidRPr="0073272E">
        <w:rPr>
          <w:rFonts w:ascii="Helvetica Neue" w:eastAsia="宋体" w:hAnsi="Helvetica Neue" w:cs="宋体"/>
          <w:b/>
          <w:bCs/>
          <w:color w:val="2D2D2D"/>
          <w:kern w:val="0"/>
          <w:szCs w:val="21"/>
        </w:rPr>
        <w:t>这是在把一个人降低到一个百分比</w:t>
      </w:r>
      <w:r w:rsidRPr="0073272E">
        <w:rPr>
          <w:rFonts w:ascii="Helvetica Neue" w:eastAsia="宋体" w:hAnsi="Helvetica Neue" w:cs="宋体"/>
          <w:b/>
          <w:bCs/>
          <w:color w:val="2D2D2D"/>
          <w:kern w:val="0"/>
          <w:szCs w:val="21"/>
        </w:rPr>
        <w:t>";</w:t>
      </w:r>
      <w:r w:rsidRPr="0073272E">
        <w:rPr>
          <w:rFonts w:ascii="Helvetica Neue" w:eastAsia="宋体" w:hAnsi="Helvetica Neue" w:cs="宋体"/>
          <w:b/>
          <w:bCs/>
          <w:color w:val="2D2D2D"/>
          <w:kern w:val="0"/>
          <w:szCs w:val="21"/>
        </w:rPr>
        <w:t>算法决策中的公正感知</w:t>
      </w:r>
    </w:p>
    <w:p w14:paraId="490A542E"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350" w:history="1">
        <w:r w:rsidRPr="0073272E">
          <w:rPr>
            <w:rFonts w:ascii="Helvetica Neue" w:eastAsia="宋体" w:hAnsi="Helvetica Neue" w:cs="宋体"/>
            <w:color w:val="0068AC"/>
            <w:kern w:val="0"/>
            <w:szCs w:val="21"/>
          </w:rPr>
          <w:t>reuben binns</w:t>
        </w:r>
      </w:hyperlink>
      <w:r w:rsidRPr="0073272E">
        <w:rPr>
          <w:rFonts w:ascii="Helvetica Neue" w:eastAsia="宋体" w:hAnsi="Helvetica Neue" w:cs="宋体"/>
          <w:color w:val="333333"/>
          <w:kern w:val="0"/>
          <w:szCs w:val="21"/>
        </w:rPr>
        <w:t>, </w:t>
      </w:r>
      <w:hyperlink r:id="rId351" w:history="1">
        <w:r w:rsidRPr="0073272E">
          <w:rPr>
            <w:rFonts w:ascii="Helvetica Neue" w:eastAsia="宋体" w:hAnsi="Helvetica Neue" w:cs="宋体"/>
            <w:color w:val="0068AC"/>
            <w:kern w:val="0"/>
            <w:szCs w:val="21"/>
          </w:rPr>
          <w:t>max van kliek</w:t>
        </w:r>
      </w:hyperlink>
      <w:r w:rsidRPr="0073272E">
        <w:rPr>
          <w:rFonts w:ascii="Helvetica Neue" w:eastAsia="宋体" w:hAnsi="Helvetica Neue" w:cs="宋体"/>
          <w:color w:val="333333"/>
          <w:kern w:val="0"/>
          <w:szCs w:val="21"/>
        </w:rPr>
        <w:t>, </w:t>
      </w:r>
      <w:hyperlink r:id="rId352" w:history="1">
        <w:r w:rsidRPr="0073272E">
          <w:rPr>
            <w:rFonts w:ascii="Helvetica Neue" w:eastAsia="宋体" w:hAnsi="Helvetica Neue" w:cs="宋体"/>
            <w:color w:val="0068AC"/>
            <w:kern w:val="0"/>
            <w:szCs w:val="21"/>
          </w:rPr>
          <w:t>michael veale</w:t>
        </w:r>
      </w:hyperlink>
      <w:r w:rsidRPr="0073272E">
        <w:rPr>
          <w:rFonts w:ascii="Helvetica Neue" w:eastAsia="宋体" w:hAnsi="Helvetica Neue" w:cs="宋体"/>
          <w:color w:val="333333"/>
          <w:kern w:val="0"/>
          <w:szCs w:val="21"/>
        </w:rPr>
        <w:t>, </w:t>
      </w:r>
      <w:hyperlink r:id="rId353" w:history="1">
        <w:r w:rsidRPr="0073272E">
          <w:rPr>
            <w:rFonts w:ascii="Helvetica Neue" w:eastAsia="宋体" w:hAnsi="Helvetica Neue" w:cs="宋体"/>
            <w:color w:val="0068AC"/>
            <w:kern w:val="0"/>
            <w:szCs w:val="21"/>
          </w:rPr>
          <w:t>ulrik lyngs, jun</w:t>
        </w:r>
      </w:hyperlink>
      <w:r w:rsidRPr="0073272E">
        <w:rPr>
          <w:rFonts w:ascii="Helvetica Neue" w:eastAsia="宋体" w:hAnsi="Helvetica Neue" w:cs="宋体"/>
          <w:color w:val="333333"/>
          <w:kern w:val="0"/>
          <w:szCs w:val="21"/>
        </w:rPr>
        <w:t> </w:t>
      </w:r>
      <w:hyperlink r:id="rId354" w:history="1">
        <w:r w:rsidRPr="0073272E">
          <w:rPr>
            <w:rFonts w:ascii="Helvetica Neue" w:eastAsia="宋体" w:hAnsi="Helvetica Neue" w:cs="宋体"/>
            <w:color w:val="0068AC"/>
            <w:kern w:val="0"/>
            <w:szCs w:val="21"/>
          </w:rPr>
          <w:t>zhao, nigel shadbolt</w:t>
        </w:r>
      </w:hyperlink>
    </w:p>
    <w:p w14:paraId="2C4C4C71"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lastRenderedPageBreak/>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对个人不利的数据驱动决策提出了问责和司法的重要问题。事实上</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欧洲法律为个人提供了有限的权利</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在重要的、</w:t>
      </w:r>
      <w:r w:rsidRPr="0073272E">
        <w:rPr>
          <w:rFonts w:ascii="Helvetica Neue" w:eastAsia="宋体" w:hAnsi="Helvetica Neue" w:cs="宋体"/>
          <w:b/>
          <w:bCs/>
          <w:color w:val="333333"/>
          <w:kern w:val="0"/>
          <w:szCs w:val="21"/>
        </w:rPr>
        <w:t>自主的决定</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如贷款审批、保险报价和简历过滤</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背后获得</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关于逻辑的有意义的信息</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。我们进行了三项实验研究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研究人们在不同场景和解释风格下对算法决策中的正义认知。以前在回应人类决策时观察到的司法层面似乎也同样参与了对算法决定的回应。定性分析确定了司法认知中涉及的几个问题和启发式方法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包括任意性、泛化和尊严。定量分析表明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解释风格主要是重要的正义感知时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对象接触到多种不同的风格</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在反复暴露的一种风格下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情景效应掩盖了任何解释效果。我们的研究结果表明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可能没有</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最佳</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方法来解释算法决策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对其自动化性质的反思既涉及也减轻了正义层面。少</w:t>
      </w:r>
    </w:p>
    <w:p w14:paraId="061D5BD4"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31</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w:t>
      </w:r>
      <w:r w:rsidRPr="0073272E">
        <w:rPr>
          <w:rFonts w:ascii="Helvetica Neue" w:eastAsia="宋体" w:hAnsi="Helvetica Neue" w:cs="宋体"/>
          <w:color w:val="333333"/>
          <w:kern w:val="0"/>
          <w:szCs w:val="21"/>
        </w:rPr>
        <w:t>月。</w:t>
      </w:r>
    </w:p>
    <w:p w14:paraId="2F588026"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:14 </w:t>
      </w:r>
      <w:r w:rsidRPr="0073272E">
        <w:rPr>
          <w:rFonts w:ascii="Helvetica Neue" w:eastAsia="宋体" w:hAnsi="Helvetica Neue" w:cs="宋体"/>
          <w:color w:val="333333"/>
          <w:kern w:val="0"/>
          <w:szCs w:val="21"/>
        </w:rPr>
        <w:t>页</w:t>
      </w:r>
      <w:r w:rsidRPr="0073272E">
        <w:rPr>
          <w:rFonts w:ascii="Helvetica Neue" w:eastAsia="宋体" w:hAnsi="Helvetica Neue" w:cs="宋体"/>
          <w:color w:val="333333"/>
          <w:kern w:val="0"/>
          <w:szCs w:val="21"/>
        </w:rPr>
        <w:t>, 3</w:t>
      </w:r>
      <w:r w:rsidRPr="0073272E">
        <w:rPr>
          <w:rFonts w:ascii="Helvetica Neue" w:eastAsia="宋体" w:hAnsi="Helvetica Neue" w:cs="宋体"/>
          <w:color w:val="333333"/>
          <w:kern w:val="0"/>
          <w:szCs w:val="21"/>
        </w:rPr>
        <w:t>个数字</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计算机系统中的人为因素会议</w:t>
      </w:r>
      <w:r w:rsidRPr="0073272E">
        <w:rPr>
          <w:rFonts w:ascii="Helvetica Neue" w:eastAsia="宋体" w:hAnsi="Helvetica Neue" w:cs="宋体"/>
          <w:color w:val="333333"/>
          <w:kern w:val="0"/>
          <w:szCs w:val="21"/>
        </w:rPr>
        <w:t xml:space="preserve"> (chi' 18), 4</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21-26</w:t>
      </w:r>
      <w:r w:rsidRPr="0073272E">
        <w:rPr>
          <w:rFonts w:ascii="Helvetica Neue" w:eastAsia="宋体" w:hAnsi="Helvetica Neue" w:cs="宋体"/>
          <w:color w:val="333333"/>
          <w:kern w:val="0"/>
          <w:szCs w:val="21"/>
        </w:rPr>
        <w:t>日</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加拿大蒙特利尔</w:t>
      </w:r>
    </w:p>
    <w:p w14:paraId="71390B1E"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类</w:t>
      </w:r>
      <w:r w:rsidRPr="0073272E">
        <w:rPr>
          <w:rFonts w:ascii="Helvetica Neue" w:eastAsia="宋体" w:hAnsi="Helvetica Neue" w:cs="宋体"/>
          <w:color w:val="333333"/>
          <w:kern w:val="0"/>
          <w:szCs w:val="21"/>
        </w:rPr>
        <w:t xml:space="preserve">:h. 5 </w:t>
      </w:r>
      <w:r w:rsidRPr="0073272E">
        <w:rPr>
          <w:rFonts w:ascii="Helvetica Neue" w:eastAsia="宋体" w:hAnsi="Helvetica Neue" w:cs="宋体"/>
          <w:color w:val="333333"/>
          <w:kern w:val="0"/>
          <w:szCs w:val="21"/>
        </w:rPr>
        <w:t>米</w:t>
      </w:r>
      <w:r w:rsidRPr="0073272E">
        <w:rPr>
          <w:rFonts w:ascii="Helvetica Neue" w:eastAsia="宋体" w:hAnsi="Helvetica Neue" w:cs="宋体"/>
          <w:color w:val="333333"/>
          <w:kern w:val="0"/>
          <w:szCs w:val="21"/>
        </w:rPr>
        <w:t>;K.4</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1</w:t>
      </w:r>
    </w:p>
    <w:p w14:paraId="346C6B85" w14:textId="77777777" w:rsidR="0073272E" w:rsidRPr="0073272E" w:rsidRDefault="005E755D" w:rsidP="0073272E">
      <w:pPr>
        <w:widowControl/>
        <w:numPr>
          <w:ilvl w:val="0"/>
          <w:numId w:val="1"/>
        </w:numPr>
        <w:spacing w:after="60"/>
        <w:ind w:left="480"/>
        <w:jc w:val="left"/>
        <w:divId w:val="1623611715"/>
        <w:rPr>
          <w:rFonts w:ascii="Helvetica Neue" w:eastAsia="宋体" w:hAnsi="Helvetica Neue" w:cs="宋体"/>
          <w:b/>
          <w:bCs/>
          <w:color w:val="333333"/>
          <w:kern w:val="0"/>
          <w:sz w:val="22"/>
        </w:rPr>
      </w:pPr>
      <w:hyperlink r:id="rId355" w:history="1">
        <w:r w:rsidR="0073272E" w:rsidRPr="0073272E">
          <w:rPr>
            <w:rFonts w:ascii="Helvetica Neue" w:eastAsia="宋体" w:hAnsi="Helvetica Neue" w:cs="宋体"/>
            <w:b/>
            <w:bCs/>
            <w:color w:val="0068AC"/>
            <w:kern w:val="0"/>
            <w:sz w:val="22"/>
          </w:rPr>
          <w:t>建议</w:t>
        </w:r>
        <w:r w:rsidR="0073272E" w:rsidRPr="0073272E">
          <w:rPr>
            <w:rFonts w:ascii="Helvetica Neue" w:eastAsia="宋体" w:hAnsi="Helvetica Neue" w:cs="宋体"/>
            <w:b/>
            <w:bCs/>
            <w:color w:val="0068AC"/>
            <w:kern w:val="0"/>
            <w:sz w:val="22"/>
          </w:rPr>
          <w:t>: 1801. 09004</w:t>
        </w:r>
      </w:hyperlink>
      <w:r w:rsidR="0073272E" w:rsidRPr="0073272E">
        <w:rPr>
          <w:rFonts w:ascii="Helvetica Neue" w:eastAsia="宋体" w:hAnsi="Helvetica Neue" w:cs="宋体"/>
          <w:b/>
          <w:bCs/>
          <w:color w:val="333333"/>
          <w:kern w:val="0"/>
          <w:sz w:val="22"/>
        </w:rPr>
        <w:t>[</w:t>
      </w:r>
      <w:hyperlink r:id="rId356"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357"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358"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q-finr. rm</w:t>
      </w:r>
    </w:p>
    <w:p w14:paraId="3E659D44"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论与偿付能力</w:t>
      </w:r>
      <w:r w:rsidRPr="0073272E">
        <w:rPr>
          <w:rFonts w:ascii="Helvetica Neue" w:eastAsia="宋体" w:hAnsi="Helvetica Neue" w:cs="宋体"/>
          <w:b/>
          <w:bCs/>
          <w:color w:val="2D2D2D"/>
          <w:kern w:val="0"/>
          <w:szCs w:val="21"/>
        </w:rPr>
        <w:t>2</w:t>
      </w:r>
      <w:r w:rsidRPr="0073272E">
        <w:rPr>
          <w:rFonts w:ascii="Helvetica Neue" w:eastAsia="宋体" w:hAnsi="Helvetica Neue" w:cs="宋体"/>
          <w:b/>
          <w:bCs/>
          <w:color w:val="2D2D2D"/>
          <w:kern w:val="0"/>
          <w:szCs w:val="21"/>
        </w:rPr>
        <w:t>标准公式相一致的资本配置原则</w:t>
      </w:r>
    </w:p>
    <w:p w14:paraId="5B4F0C46"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359" w:history="1">
        <w:r w:rsidRPr="0073272E">
          <w:rPr>
            <w:rFonts w:ascii="Helvetica Neue" w:eastAsia="宋体" w:hAnsi="Helvetica Neue" w:cs="宋体"/>
            <w:color w:val="0068AC"/>
            <w:kern w:val="0"/>
            <w:szCs w:val="21"/>
          </w:rPr>
          <w:t>fabio baione</w:t>
        </w:r>
      </w:hyperlink>
      <w:r w:rsidRPr="0073272E">
        <w:rPr>
          <w:rFonts w:ascii="Helvetica Neue" w:eastAsia="宋体" w:hAnsi="Helvetica Neue" w:cs="宋体"/>
          <w:color w:val="333333"/>
          <w:kern w:val="0"/>
          <w:szCs w:val="21"/>
        </w:rPr>
        <w:t>, </w:t>
      </w:r>
      <w:hyperlink r:id="rId360" w:history="1">
        <w:r w:rsidRPr="0073272E">
          <w:rPr>
            <w:rFonts w:ascii="Helvetica Neue" w:eastAsia="宋体" w:hAnsi="Helvetica Neue" w:cs="宋体"/>
            <w:color w:val="0068AC"/>
            <w:kern w:val="0"/>
            <w:szCs w:val="21"/>
          </w:rPr>
          <w:t>paolo de angelis</w:t>
        </w:r>
      </w:hyperlink>
      <w:r w:rsidRPr="0073272E">
        <w:rPr>
          <w:rFonts w:ascii="Helvetica Neue" w:eastAsia="宋体" w:hAnsi="Helvetica Neue" w:cs="宋体"/>
          <w:color w:val="333333"/>
          <w:kern w:val="0"/>
          <w:szCs w:val="21"/>
        </w:rPr>
        <w:t> </w:t>
      </w:r>
      <w:hyperlink r:id="rId361" w:history="1">
        <w:r w:rsidRPr="0073272E">
          <w:rPr>
            <w:rFonts w:ascii="Helvetica Neue" w:eastAsia="宋体" w:hAnsi="Helvetica Neue" w:cs="宋体"/>
            <w:color w:val="0068AC"/>
            <w:kern w:val="0"/>
            <w:szCs w:val="21"/>
          </w:rPr>
          <w:t>, ivan granito</w:t>
        </w:r>
      </w:hyperlink>
    </w:p>
    <w:p w14:paraId="0296B9B7"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偿付能力</w:t>
      </w:r>
      <w:r w:rsidRPr="0073272E">
        <w:rPr>
          <w:rFonts w:ascii="Helvetica Neue" w:eastAsia="宋体" w:hAnsi="Helvetica Neue" w:cs="宋体"/>
          <w:color w:val="333333"/>
          <w:kern w:val="0"/>
          <w:szCs w:val="21"/>
        </w:rPr>
        <w:t xml:space="preserve"> ii </w:t>
      </w:r>
      <w:r w:rsidRPr="0073272E">
        <w:rPr>
          <w:rFonts w:ascii="Helvetica Neue" w:eastAsia="宋体" w:hAnsi="Helvetica Neue" w:cs="宋体"/>
          <w:color w:val="333333"/>
          <w:kern w:val="0"/>
          <w:szCs w:val="21"/>
        </w:rPr>
        <w:t>指令</w:t>
      </w:r>
      <w:r w:rsidRPr="0073272E">
        <w:rPr>
          <w:rFonts w:ascii="Helvetica Neue" w:eastAsia="宋体" w:hAnsi="Helvetica Neue" w:cs="宋体"/>
          <w:color w:val="333333"/>
          <w:kern w:val="0"/>
          <w:szCs w:val="21"/>
        </w:rPr>
        <w:t xml:space="preserve"> 200\ 13j/ec </w:t>
      </w:r>
      <w:r w:rsidRPr="0073272E">
        <w:rPr>
          <w:rFonts w:ascii="Helvetica Neue" w:eastAsia="宋体" w:hAnsi="Helvetica Neue" w:cs="宋体"/>
          <w:color w:val="333333"/>
          <w:kern w:val="0"/>
          <w:szCs w:val="21"/>
        </w:rPr>
        <w:t>要求通过所谓的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标准公式</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或通过部分或全部内部模型对偿付能力资本要求进行</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和再保险承诺评估。以第一种方法为中心</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根据风险度量的典型亚加性属性</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监管机构提出的自下而上的聚合公式允许由于多样化效应而减少资本。然而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一旦对总体资本进行了评估</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就没有提供或要求具体的分配公式</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以评估每个风险来源对总体可持续性责任的贡献。本文的目的是为资本配置提供一个与标准公式评估的偿付能力</w:t>
      </w:r>
      <w:r w:rsidRPr="0073272E">
        <w:rPr>
          <w:rFonts w:ascii="Helvetica Neue" w:eastAsia="宋体" w:hAnsi="Helvetica Neue" w:cs="宋体"/>
          <w:color w:val="333333"/>
          <w:kern w:val="0"/>
          <w:szCs w:val="21"/>
        </w:rPr>
        <w:t xml:space="preserve"> ii </w:t>
      </w:r>
      <w:r w:rsidRPr="0073272E">
        <w:rPr>
          <w:rFonts w:ascii="Helvetica Neue" w:eastAsia="宋体" w:hAnsi="Helvetica Neue" w:cs="宋体"/>
          <w:color w:val="333333"/>
          <w:kern w:val="0"/>
          <w:szCs w:val="21"/>
        </w:rPr>
        <w:t>资本需求完全一致的封闭公式。该解决方案允许采用自上而下的方法来评估分配的</w:t>
      </w:r>
      <w:r w:rsidRPr="0073272E">
        <w:rPr>
          <w:rFonts w:ascii="Helvetica Neue" w:eastAsia="宋体" w:hAnsi="Helvetica Neue" w:cs="宋体"/>
          <w:color w:val="333333"/>
          <w:kern w:val="0"/>
          <w:szCs w:val="21"/>
        </w:rPr>
        <w:t xml:space="preserve"> scr </w:t>
      </w:r>
      <w:r w:rsidRPr="0073272E">
        <w:rPr>
          <w:rFonts w:ascii="Helvetica Neue" w:eastAsia="宋体" w:hAnsi="Helvetica Neue" w:cs="宋体"/>
          <w:color w:val="333333"/>
          <w:kern w:val="0"/>
          <w:szCs w:val="21"/>
        </w:rPr>
        <w:t>在偿付能力</w:t>
      </w:r>
      <w:r w:rsidRPr="0073272E">
        <w:rPr>
          <w:rFonts w:ascii="Helvetica Neue" w:eastAsia="宋体" w:hAnsi="Helvetica Neue" w:cs="宋体"/>
          <w:color w:val="333333"/>
          <w:kern w:val="0"/>
          <w:szCs w:val="21"/>
        </w:rPr>
        <w:t xml:space="preserve"> ii </w:t>
      </w:r>
      <w:r w:rsidRPr="0073272E">
        <w:rPr>
          <w:rFonts w:ascii="Helvetica Neue" w:eastAsia="宋体" w:hAnsi="Helvetica Neue" w:cs="宋体"/>
          <w:color w:val="333333"/>
          <w:kern w:val="0"/>
          <w:szCs w:val="21"/>
        </w:rPr>
        <w:t>建立的多级聚合方案中考虑的风险中的差异。此外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我们证明了这里提出的分配公式与欧拉的分配原则是一致的少</w:t>
      </w:r>
    </w:p>
    <w:p w14:paraId="6B5F649D"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26</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w:t>
      </w:r>
      <w:r w:rsidRPr="0073272E">
        <w:rPr>
          <w:rFonts w:ascii="Helvetica Neue" w:eastAsia="宋体" w:hAnsi="Helvetica Neue" w:cs="宋体"/>
          <w:color w:val="333333"/>
          <w:kern w:val="0"/>
          <w:szCs w:val="21"/>
        </w:rPr>
        <w:t>月。</w:t>
      </w:r>
    </w:p>
    <w:p w14:paraId="45A3D1A6" w14:textId="77777777" w:rsidR="0073272E" w:rsidRPr="0073272E" w:rsidRDefault="005E755D" w:rsidP="0073272E">
      <w:pPr>
        <w:widowControl/>
        <w:numPr>
          <w:ilvl w:val="0"/>
          <w:numId w:val="1"/>
        </w:numPr>
        <w:spacing w:after="60"/>
        <w:ind w:left="480"/>
        <w:jc w:val="left"/>
        <w:divId w:val="1954239433"/>
        <w:rPr>
          <w:rFonts w:ascii="Helvetica Neue" w:eastAsia="宋体" w:hAnsi="Helvetica Neue" w:cs="宋体"/>
          <w:b/>
          <w:bCs/>
          <w:color w:val="333333"/>
          <w:kern w:val="0"/>
          <w:sz w:val="22"/>
        </w:rPr>
      </w:pPr>
      <w:hyperlink r:id="rId362" w:history="1">
        <w:r w:rsidR="0073272E" w:rsidRPr="0073272E">
          <w:rPr>
            <w:rFonts w:ascii="Helvetica Neue" w:eastAsia="宋体" w:hAnsi="Helvetica Neue" w:cs="宋体"/>
            <w:b/>
            <w:bCs/>
            <w:color w:val="0068AC"/>
            <w:kern w:val="0"/>
            <w:sz w:val="22"/>
          </w:rPr>
          <w:t>建议</w:t>
        </w:r>
        <w:r w:rsidR="0073272E" w:rsidRPr="0073272E">
          <w:rPr>
            <w:rFonts w:ascii="Helvetica Neue" w:eastAsia="宋体" w:hAnsi="Helvetica Neue" w:cs="宋体"/>
            <w:b/>
            <w:bCs/>
            <w:color w:val="0068AC"/>
            <w:kern w:val="0"/>
            <w:sz w:val="22"/>
          </w:rPr>
          <w:t>: 1801. 07044</w:t>
        </w:r>
      </w:hyperlink>
      <w:r w:rsidR="0073272E" w:rsidRPr="0073272E">
        <w:rPr>
          <w:rFonts w:ascii="Helvetica Neue" w:eastAsia="宋体" w:hAnsi="Helvetica Neue" w:cs="宋体"/>
          <w:b/>
          <w:bCs/>
          <w:color w:val="333333"/>
          <w:kern w:val="0"/>
          <w:sz w:val="22"/>
        </w:rPr>
        <w:t>[</w:t>
      </w:r>
      <w:hyperlink r:id="rId363"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364"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Cp</w:t>
      </w:r>
    </w:p>
    <w:p w14:paraId="38AEAC64"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现实世界测度下的量化</w:t>
      </w:r>
      <w:r w:rsidRPr="0073272E">
        <w:rPr>
          <w:rFonts w:ascii="Helvetica Neue" w:eastAsia="宋体" w:hAnsi="Helvetica Neue" w:cs="宋体"/>
          <w:b/>
          <w:bCs/>
          <w:color w:val="2D2D2D"/>
          <w:kern w:val="0"/>
          <w:szCs w:val="21"/>
        </w:rPr>
        <w:t xml:space="preserve">: </w:t>
      </w:r>
      <w:r w:rsidRPr="0073272E">
        <w:rPr>
          <w:rFonts w:ascii="Helvetica Neue" w:eastAsia="宋体" w:hAnsi="Helvetica Neue" w:cs="宋体"/>
          <w:b/>
          <w:bCs/>
          <w:color w:val="2D2D2D"/>
          <w:kern w:val="0"/>
          <w:szCs w:val="21"/>
        </w:rPr>
        <w:t>长期合同的快速、准确估值</w:t>
      </w:r>
    </w:p>
    <w:p w14:paraId="20183F1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365" w:history="1">
        <w:r w:rsidRPr="0073272E">
          <w:rPr>
            <w:rFonts w:ascii="Helvetica Neue" w:eastAsia="宋体" w:hAnsi="Helvetica Neue" w:cs="宋体"/>
            <w:color w:val="0068AC"/>
            <w:kern w:val="0"/>
            <w:szCs w:val="21"/>
          </w:rPr>
          <w:t>ralph</w:t>
        </w:r>
      </w:hyperlink>
      <w:r w:rsidRPr="0073272E">
        <w:rPr>
          <w:rFonts w:ascii="Helvetica Neue" w:eastAsia="宋体" w:hAnsi="Helvetica Neue" w:cs="宋体"/>
          <w:color w:val="333333"/>
          <w:kern w:val="0"/>
          <w:szCs w:val="21"/>
        </w:rPr>
        <w:t>rudd, </w:t>
      </w:r>
      <w:hyperlink r:id="rId366" w:history="1">
        <w:r w:rsidRPr="0073272E">
          <w:rPr>
            <w:rFonts w:ascii="Helvetica Neue" w:eastAsia="宋体" w:hAnsi="Helvetica Neue" w:cs="宋体"/>
            <w:color w:val="0068AC"/>
            <w:kern w:val="0"/>
            <w:szCs w:val="21"/>
          </w:rPr>
          <w:t>thomas a. mmwalter</w:t>
        </w:r>
      </w:hyperlink>
      <w:r w:rsidRPr="0073272E">
        <w:rPr>
          <w:rFonts w:ascii="Helvetica Neue" w:eastAsia="宋体" w:hAnsi="Helvetica Neue" w:cs="宋体"/>
          <w:color w:val="333333"/>
          <w:kern w:val="0"/>
          <w:szCs w:val="21"/>
        </w:rPr>
        <w:t> </w:t>
      </w:r>
      <w:hyperlink r:id="rId367" w:history="1">
        <w:r w:rsidRPr="0073272E">
          <w:rPr>
            <w:rFonts w:ascii="Helvetica Neue" w:eastAsia="宋体" w:hAnsi="Helvetica Neue" w:cs="宋体"/>
            <w:color w:val="0068AC"/>
            <w:kern w:val="0"/>
            <w:szCs w:val="21"/>
          </w:rPr>
          <w:t>, joerg kienitz</w:t>
        </w:r>
      </w:hyperlink>
      <w:r w:rsidRPr="0073272E">
        <w:rPr>
          <w:rFonts w:ascii="Helvetica Neue" w:eastAsia="宋体" w:hAnsi="Helvetica Neue" w:cs="宋体"/>
          <w:color w:val="333333"/>
          <w:kern w:val="0"/>
          <w:szCs w:val="21"/>
        </w:rPr>
        <w:t>, </w:t>
      </w:r>
      <w:hyperlink r:id="rId368" w:history="1">
        <w:r w:rsidRPr="0073272E">
          <w:rPr>
            <w:rFonts w:ascii="Helvetica Neue" w:eastAsia="宋体" w:hAnsi="Helvetica Neue" w:cs="宋体"/>
            <w:color w:val="0068AC"/>
            <w:kern w:val="0"/>
            <w:szCs w:val="21"/>
          </w:rPr>
          <w:t>eckhard platen</w:t>
        </w:r>
      </w:hyperlink>
    </w:p>
    <w:p w14:paraId="5D380E45" w14:textId="77777777" w:rsidR="0073272E" w:rsidRPr="0073272E" w:rsidRDefault="0073272E" w:rsidP="0073272E">
      <w:pPr>
        <w:widowControl/>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文摘</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本文为</w:t>
      </w:r>
      <w:r w:rsidRPr="0073272E">
        <w:rPr>
          <w:rFonts w:ascii="Helvetica Neue" w:eastAsia="宋体" w:hAnsi="Helvetica Neue" w:cs="宋体"/>
          <w:b/>
          <w:bCs/>
          <w:color w:val="333333"/>
          <w:kern w:val="0"/>
          <w:szCs w:val="21"/>
        </w:rPr>
        <w:t>作为保险</w:t>
      </w:r>
      <w:r w:rsidRPr="0073272E">
        <w:rPr>
          <w:rFonts w:ascii="Helvetica Neue" w:eastAsia="宋体" w:hAnsi="Helvetica Neue" w:cs="宋体"/>
          <w:color w:val="333333"/>
          <w:kern w:val="0"/>
          <w:szCs w:val="21"/>
        </w:rPr>
        <w:t>和养老基金协议组成部分而产生的长期合同的快速、准确定价提供了一种方法。它应用递归边际量化</w:t>
      </w:r>
      <w:r w:rsidRPr="0073272E">
        <w:rPr>
          <w:rFonts w:ascii="Helvetica Neue" w:eastAsia="宋体" w:hAnsi="Helvetica Neue" w:cs="宋体"/>
          <w:color w:val="333333"/>
          <w:kern w:val="0"/>
          <w:szCs w:val="21"/>
        </w:rPr>
        <w:t xml:space="preserve"> (rmq) </w:t>
      </w:r>
      <w:r w:rsidRPr="0073272E">
        <w:rPr>
          <w:rFonts w:ascii="Helvetica Neue" w:eastAsia="宋体" w:hAnsi="Helvetica Neue" w:cs="宋体"/>
          <w:color w:val="333333"/>
          <w:kern w:val="0"/>
          <w:szCs w:val="21"/>
        </w:rPr>
        <w:t>和联合递归边际量化</w:t>
      </w:r>
      <w:r w:rsidRPr="0073272E">
        <w:rPr>
          <w:rFonts w:ascii="Helvetica Neue" w:eastAsia="宋体" w:hAnsi="Helvetica Neue" w:cs="宋体"/>
          <w:color w:val="333333"/>
          <w:kern w:val="0"/>
          <w:szCs w:val="21"/>
        </w:rPr>
        <w:t xml:space="preserve"> (jrmq) </w:t>
      </w:r>
      <w:r w:rsidRPr="0073272E">
        <w:rPr>
          <w:rFonts w:ascii="Helvetica Neue" w:eastAsia="宋体" w:hAnsi="Helvetica Neue" w:cs="宋体"/>
          <w:color w:val="333333"/>
          <w:kern w:val="0"/>
          <w:szCs w:val="21"/>
        </w:rPr>
        <w:t>算法在传统风险中性方法的框架之外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通过定价选项下的真实世界概率度量</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使用基准方法。对基准方法进行了回顾</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提出了现实世界的定价定理</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并将其应用于各种长期索赔中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以获得比传统风险中性估值所建议的更低的价格。增长最优组合</w:t>
      </w:r>
      <w:r w:rsidRPr="0073272E">
        <w:rPr>
          <w:rFonts w:ascii="Helvetica Neue" w:eastAsia="宋体" w:hAnsi="Helvetica Neue" w:cs="宋体"/>
          <w:color w:val="333333"/>
          <w:kern w:val="0"/>
          <w:szCs w:val="21"/>
        </w:rPr>
        <w:t xml:space="preserve"> (gop) </w:t>
      </w:r>
      <w:r w:rsidRPr="0073272E">
        <w:rPr>
          <w:rFonts w:ascii="Helvetica Neue" w:eastAsia="宋体" w:hAnsi="Helvetica Neue" w:cs="宋体"/>
          <w:color w:val="333333"/>
          <w:kern w:val="0"/>
          <w:szCs w:val="21"/>
        </w:rPr>
        <w:t>是基准方法的中心对象</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使用方差模型</w:t>
      </w:r>
      <w:r w:rsidRPr="0073272E">
        <w:rPr>
          <w:rFonts w:ascii="Helvetica Neue" w:eastAsia="宋体" w:hAnsi="Helvetica Neue" w:cs="宋体"/>
          <w:color w:val="333333"/>
          <w:kern w:val="0"/>
          <w:szCs w:val="21"/>
        </w:rPr>
        <w:t xml:space="preserve"> (tcev) </w:t>
      </w:r>
      <w:r w:rsidRPr="0073272E">
        <w:rPr>
          <w:rFonts w:ascii="Helvetica Neue" w:eastAsia="宋体" w:hAnsi="Helvetica Neue" w:cs="宋体"/>
          <w:color w:val="333333"/>
          <w:kern w:val="0"/>
          <w:szCs w:val="21"/>
        </w:rPr>
        <w:t>的时间相关常数弹性进行建模。推导出分析欧洲期权价格</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并使用</w:t>
      </w:r>
      <w:r w:rsidRPr="0073272E">
        <w:rPr>
          <w:rFonts w:ascii="Helvetica Neue" w:eastAsia="宋体" w:hAnsi="Helvetica Neue" w:cs="宋体"/>
          <w:color w:val="333333"/>
          <w:kern w:val="0"/>
          <w:szCs w:val="21"/>
        </w:rPr>
        <w:t xml:space="preserve"> rmq </w:t>
      </w:r>
      <w:r w:rsidRPr="0073272E">
        <w:rPr>
          <w:rFonts w:ascii="Helvetica Neue" w:eastAsia="宋体" w:hAnsi="Helvetica Neue" w:cs="宋体"/>
          <w:color w:val="333333"/>
          <w:kern w:val="0"/>
          <w:szCs w:val="21"/>
        </w:rPr>
        <w:t>算法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以有效和准确地定价的百慕大期权在共和党。然后将</w:t>
      </w:r>
      <w:r w:rsidRPr="0073272E">
        <w:rPr>
          <w:rFonts w:ascii="Helvetica Neue" w:eastAsia="宋体" w:hAnsi="Helvetica Neue" w:cs="宋体"/>
          <w:color w:val="333333"/>
          <w:kern w:val="0"/>
          <w:szCs w:val="21"/>
        </w:rPr>
        <w:t xml:space="preserve"> tcev </w:t>
      </w:r>
      <w:r w:rsidRPr="0073272E">
        <w:rPr>
          <w:rFonts w:ascii="Helvetica Neue" w:eastAsia="宋体" w:hAnsi="Helvetica Neue" w:cs="宋体"/>
          <w:color w:val="333333"/>
          <w:kern w:val="0"/>
          <w:szCs w:val="21"/>
        </w:rPr>
        <w:t>模型与</w:t>
      </w:r>
      <w:r w:rsidRPr="0073272E">
        <w:rPr>
          <w:rFonts w:ascii="MathJax_Main" w:eastAsia="宋体" w:hAnsi="MathJax_Main" w:cs="宋体"/>
          <w:color w:val="333333"/>
          <w:kern w:val="0"/>
          <w:sz w:val="26"/>
          <w:szCs w:val="26"/>
          <w:bdr w:val="none" w:sz="0" w:space="0" w:color="auto" w:frame="1"/>
        </w:rPr>
        <w:t xml:space="preserve">3 </w:t>
      </w:r>
      <w:r w:rsidRPr="0073272E">
        <w:rPr>
          <w:rFonts w:ascii="MathJax_Main" w:eastAsia="宋体" w:hAnsi="MathJax_Main" w:cs="宋体"/>
          <w:color w:val="333333"/>
          <w:kern w:val="0"/>
          <w:sz w:val="26"/>
          <w:szCs w:val="26"/>
          <w:bdr w:val="none" w:sz="0" w:space="0" w:color="auto" w:frame="1"/>
        </w:rPr>
        <w:t>个</w:t>
      </w:r>
      <w:r w:rsidRPr="0073272E">
        <w:rPr>
          <w:rFonts w:ascii="Helvetica Neue" w:eastAsia="宋体" w:hAnsi="Helvetica Neue" w:cs="宋体"/>
          <w:color w:val="333333"/>
          <w:kern w:val="0"/>
          <w:sz w:val="26"/>
          <w:szCs w:val="26"/>
          <w:bdr w:val="none" w:sz="0" w:space="0" w:color="auto" w:frame="1"/>
        </w:rPr>
        <w:t> </w:t>
      </w:r>
      <w:r w:rsidRPr="0073272E">
        <w:rPr>
          <w:rFonts w:ascii="MathJax_Main" w:eastAsia="宋体" w:hAnsi="MathJax_Main" w:cs="宋体"/>
          <w:color w:val="333333"/>
          <w:kern w:val="0"/>
          <w:sz w:val="26"/>
          <w:szCs w:val="26"/>
          <w:bdr w:val="none" w:sz="0" w:space="0" w:color="auto" w:frame="1"/>
        </w:rPr>
        <w:t>/</w:t>
      </w:r>
      <w:r w:rsidRPr="0073272E">
        <w:rPr>
          <w:rFonts w:ascii="Helvetica Neue" w:eastAsia="宋体" w:hAnsi="Helvetica Neue" w:cs="宋体"/>
          <w:color w:val="333333"/>
          <w:kern w:val="0"/>
          <w:sz w:val="26"/>
          <w:szCs w:val="26"/>
          <w:bdr w:val="none" w:sz="0" w:space="0" w:color="auto" w:frame="1"/>
        </w:rPr>
        <w:t> </w:t>
      </w:r>
      <w:r w:rsidRPr="0073272E">
        <w:rPr>
          <w:rFonts w:ascii="MathJax_Main" w:eastAsia="宋体" w:hAnsi="MathJax_Main" w:cs="宋体"/>
          <w:color w:val="333333"/>
          <w:kern w:val="0"/>
          <w:sz w:val="26"/>
          <w:szCs w:val="26"/>
          <w:bdr w:val="none" w:sz="0" w:space="0" w:color="auto" w:frame="1"/>
        </w:rPr>
        <w:t>2</w:t>
      </w:r>
      <w:r w:rsidRPr="0073272E">
        <w:rPr>
          <w:rFonts w:ascii="Helvetica Neue" w:eastAsia="宋体" w:hAnsi="Helvetica Neue" w:cs="宋体"/>
          <w:color w:val="333333"/>
          <w:kern w:val="0"/>
          <w:szCs w:val="21"/>
        </w:rPr>
        <w:t>随机短期利率模型和</w:t>
      </w:r>
      <w:r w:rsidRPr="0073272E">
        <w:rPr>
          <w:rFonts w:ascii="Helvetica Neue" w:eastAsia="宋体" w:hAnsi="Helvetica Neue" w:cs="宋体"/>
          <w:color w:val="333333"/>
          <w:kern w:val="0"/>
          <w:szCs w:val="21"/>
        </w:rPr>
        <w:t xml:space="preserve"> rmq </w:t>
      </w:r>
      <w:r w:rsidRPr="0073272E">
        <w:rPr>
          <w:rFonts w:ascii="Helvetica Neue" w:eastAsia="宋体" w:hAnsi="Helvetica Neue" w:cs="宋体"/>
          <w:color w:val="333333"/>
          <w:kern w:val="0"/>
          <w:szCs w:val="21"/>
        </w:rPr>
        <w:t>用于定价零息票债券和零息债券期权</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突出了偏离风险中性定价。少</w:t>
      </w:r>
    </w:p>
    <w:p w14:paraId="4A885584"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24</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22</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w:t>
      </w:r>
      <w:r w:rsidRPr="0073272E">
        <w:rPr>
          <w:rFonts w:ascii="Helvetica Neue" w:eastAsia="宋体" w:hAnsi="Helvetica Neue" w:cs="宋体"/>
          <w:color w:val="333333"/>
          <w:kern w:val="0"/>
          <w:szCs w:val="21"/>
        </w:rPr>
        <w:t>月。</w:t>
      </w:r>
    </w:p>
    <w:p w14:paraId="6B458ABB" w14:textId="77777777" w:rsidR="0073272E" w:rsidRPr="0073272E" w:rsidRDefault="005E755D" w:rsidP="0073272E">
      <w:pPr>
        <w:widowControl/>
        <w:numPr>
          <w:ilvl w:val="0"/>
          <w:numId w:val="1"/>
        </w:numPr>
        <w:spacing w:after="60"/>
        <w:ind w:left="480"/>
        <w:jc w:val="left"/>
        <w:divId w:val="2002928033"/>
        <w:rPr>
          <w:rFonts w:ascii="Helvetica Neue" w:eastAsia="宋体" w:hAnsi="Helvetica Neue" w:cs="宋体"/>
          <w:b/>
          <w:bCs/>
          <w:color w:val="333333"/>
          <w:kern w:val="0"/>
          <w:sz w:val="22"/>
        </w:rPr>
      </w:pPr>
      <w:hyperlink r:id="rId369" w:history="1">
        <w:r w:rsidR="0073272E" w:rsidRPr="0073272E">
          <w:rPr>
            <w:rFonts w:ascii="Helvetica Neue" w:eastAsia="宋体" w:hAnsi="Helvetica Neue" w:cs="宋体"/>
            <w:b/>
            <w:bCs/>
            <w:color w:val="0068AC"/>
            <w:kern w:val="0"/>
            <w:sz w:val="22"/>
          </w:rPr>
          <w:t>建议</w:t>
        </w:r>
        <w:r w:rsidR="0073272E" w:rsidRPr="0073272E">
          <w:rPr>
            <w:rFonts w:ascii="Helvetica Neue" w:eastAsia="宋体" w:hAnsi="Helvetica Neue" w:cs="宋体"/>
            <w:b/>
            <w:bCs/>
            <w:color w:val="0068AC"/>
            <w:kern w:val="0"/>
            <w:sz w:val="22"/>
          </w:rPr>
          <w:t>: 180002935</w:t>
        </w:r>
      </w:hyperlink>
      <w:r w:rsidR="0073272E" w:rsidRPr="0073272E">
        <w:rPr>
          <w:rFonts w:ascii="Helvetica Neue" w:eastAsia="宋体" w:hAnsi="Helvetica Neue" w:cs="宋体"/>
          <w:b/>
          <w:bCs/>
          <w:color w:val="333333"/>
          <w:kern w:val="0"/>
          <w:sz w:val="22"/>
        </w:rPr>
        <w:t>[</w:t>
      </w:r>
      <w:hyperlink r:id="rId370"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371"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q-finr. rm</w:t>
      </w:r>
    </w:p>
    <w:p w14:paraId="65E829B5"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在索赔保留中模拟报告延迟动态的时间变化策略</w:t>
      </w:r>
    </w:p>
    <w:p w14:paraId="1694F5AC"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lastRenderedPageBreak/>
        <w:t>作者</w:t>
      </w:r>
      <w:r w:rsidRPr="0073272E">
        <w:rPr>
          <w:rFonts w:ascii="Helvetica Neue" w:eastAsia="宋体" w:hAnsi="Helvetica Neue" w:cs="宋体"/>
          <w:color w:val="333333"/>
          <w:kern w:val="0"/>
          <w:szCs w:val="21"/>
        </w:rPr>
        <w:t>:</w:t>
      </w:r>
      <w:hyperlink r:id="rId372" w:history="1">
        <w:r w:rsidRPr="0073272E">
          <w:rPr>
            <w:rFonts w:ascii="Helvetica Neue" w:eastAsia="宋体" w:hAnsi="Helvetica Neue" w:cs="宋体"/>
            <w:color w:val="0068AC"/>
            <w:kern w:val="0"/>
            <w:szCs w:val="21"/>
          </w:rPr>
          <w:t>jonas crevecoeur</w:t>
        </w:r>
      </w:hyperlink>
      <w:r w:rsidRPr="0073272E">
        <w:rPr>
          <w:rFonts w:ascii="Helvetica Neue" w:eastAsia="宋体" w:hAnsi="Helvetica Neue" w:cs="宋体"/>
          <w:color w:val="333333"/>
          <w:kern w:val="0"/>
          <w:szCs w:val="21"/>
        </w:rPr>
        <w:t>, </w:t>
      </w:r>
      <w:hyperlink r:id="rId373" w:history="1">
        <w:r w:rsidRPr="0073272E">
          <w:rPr>
            <w:rFonts w:ascii="Helvetica Neue" w:eastAsia="宋体" w:hAnsi="Helvetica Neue" w:cs="宋体"/>
            <w:color w:val="0068AC"/>
            <w:kern w:val="0"/>
            <w:szCs w:val="21"/>
          </w:rPr>
          <w:t>katrien</w:t>
        </w:r>
      </w:hyperlink>
      <w:r w:rsidRPr="0073272E">
        <w:rPr>
          <w:rFonts w:ascii="Helvetica Neue" w:eastAsia="宋体" w:hAnsi="Helvetica Neue" w:cs="宋体"/>
          <w:color w:val="333333"/>
          <w:kern w:val="0"/>
          <w:szCs w:val="21"/>
        </w:rPr>
        <w:t> </w:t>
      </w:r>
      <w:hyperlink r:id="rId374" w:history="1">
        <w:r w:rsidRPr="0073272E">
          <w:rPr>
            <w:rFonts w:ascii="Helvetica Neue" w:eastAsia="宋体" w:hAnsi="Helvetica Neue" w:cs="宋体"/>
            <w:color w:val="0068AC"/>
            <w:kern w:val="0"/>
            <w:szCs w:val="21"/>
          </w:rPr>
          <w:t>antonio, roel verbelen</w:t>
        </w:r>
      </w:hyperlink>
    </w:p>
    <w:p w14:paraId="6BA1970E"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文摘</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本文审议了预测过去接触年份已经发生但尚未向</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报告的索赔数量的问题。这是</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风险管理战略的一个重要组成部分</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因为公司应该能够履行与此类索赔有关的责任。我们的方法强调建模索赔发生和报告之间的时间</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即所谓的报告延迟。利用每日级别的数据</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我们提出了一个微观层面模型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以确定报告过程中日历日影响造成的报告延迟的异质性</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如工作日模式和假日。与预测汇总数据</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即链阶梯法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产生但未报告的索赔数量的传统方法相比</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一项模拟研究确定了我们方法在几种情况下的优缺点。我们还说明了我们在欧洲一般责任</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数据集上的模型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并得出结论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与链梯方法相比</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粒度方法在发生过程中的波动性方面更为稳健。我们的框架可以扩大到其他预测问题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在这些问题上</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人们对过去发生但观察延迟的事件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例如流行病期间的感染人数</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产生了兴趣。少</w:t>
      </w:r>
    </w:p>
    <w:p w14:paraId="312CF08B"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9</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w:t>
      </w:r>
      <w:r w:rsidRPr="0073272E">
        <w:rPr>
          <w:rFonts w:ascii="Helvetica Neue" w:eastAsia="宋体" w:hAnsi="Helvetica Neue" w:cs="宋体"/>
          <w:color w:val="333333"/>
          <w:kern w:val="0"/>
          <w:szCs w:val="21"/>
        </w:rPr>
        <w:t>月。</w:t>
      </w:r>
    </w:p>
    <w:p w14:paraId="2414D319" w14:textId="77777777" w:rsidR="0073272E" w:rsidRPr="0073272E" w:rsidRDefault="005E755D" w:rsidP="0073272E">
      <w:pPr>
        <w:widowControl/>
        <w:numPr>
          <w:ilvl w:val="0"/>
          <w:numId w:val="1"/>
        </w:numPr>
        <w:spacing w:after="60"/>
        <w:ind w:left="480"/>
        <w:jc w:val="left"/>
        <w:divId w:val="1504202051"/>
        <w:rPr>
          <w:rFonts w:ascii="Helvetica Neue" w:eastAsia="宋体" w:hAnsi="Helvetica Neue" w:cs="宋体"/>
          <w:b/>
          <w:bCs/>
          <w:color w:val="333333"/>
          <w:kern w:val="0"/>
          <w:sz w:val="22"/>
        </w:rPr>
      </w:pPr>
      <w:hyperlink r:id="rId375" w:history="1">
        <w:r w:rsidR="0073272E" w:rsidRPr="0073272E">
          <w:rPr>
            <w:rFonts w:ascii="Helvetica Neue" w:eastAsia="宋体" w:hAnsi="Helvetica Neue" w:cs="宋体"/>
            <w:b/>
            <w:bCs/>
            <w:color w:val="0068AC"/>
            <w:kern w:val="0"/>
            <w:sz w:val="22"/>
          </w:rPr>
          <w:t>xiv:1801. 00933</w:t>
        </w:r>
      </w:hyperlink>
      <w:r w:rsidR="0073272E" w:rsidRPr="0073272E">
        <w:rPr>
          <w:rFonts w:ascii="Helvetica Neue" w:eastAsia="宋体" w:hAnsi="Helvetica Neue" w:cs="宋体"/>
          <w:b/>
          <w:bCs/>
          <w:color w:val="333333"/>
          <w:kern w:val="0"/>
          <w:sz w:val="22"/>
        </w:rPr>
        <w:t>[</w:t>
      </w:r>
      <w:hyperlink r:id="rId376"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377"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。铬</w:t>
      </w:r>
    </w:p>
    <w:p w14:paraId="4DF32E50"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证书管理局生态系统中信任的新方向</w:t>
      </w:r>
    </w:p>
    <w:p w14:paraId="054490CD"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378" w:history="1">
        <w:r w:rsidRPr="0073272E">
          <w:rPr>
            <w:rFonts w:ascii="Helvetica Neue" w:eastAsia="宋体" w:hAnsi="Helvetica Neue" w:cs="宋体"/>
            <w:color w:val="0068AC"/>
            <w:kern w:val="0"/>
            <w:szCs w:val="21"/>
          </w:rPr>
          <w:t>jen-ole malchow</w:t>
        </w:r>
      </w:hyperlink>
      <w:r w:rsidRPr="0073272E">
        <w:rPr>
          <w:rFonts w:ascii="Helvetica Neue" w:eastAsia="宋体" w:hAnsi="Helvetica Neue" w:cs="宋体"/>
          <w:color w:val="333333"/>
          <w:kern w:val="0"/>
          <w:szCs w:val="21"/>
        </w:rPr>
        <w:t>, </w:t>
      </w:r>
      <w:hyperlink r:id="rId379" w:history="1">
        <w:r w:rsidRPr="0073272E">
          <w:rPr>
            <w:rFonts w:ascii="Helvetica Neue" w:eastAsia="宋体" w:hAnsi="Helvetica Neue" w:cs="宋体"/>
            <w:color w:val="0068AC"/>
            <w:kern w:val="0"/>
            <w:szCs w:val="21"/>
          </w:rPr>
          <w:t>benjamin güldenring</w:t>
        </w:r>
      </w:hyperlink>
      <w:r w:rsidRPr="0073272E">
        <w:rPr>
          <w:rFonts w:ascii="Helvetica Neue" w:eastAsia="宋体" w:hAnsi="Helvetica Neue" w:cs="宋体"/>
          <w:color w:val="333333"/>
          <w:kern w:val="0"/>
          <w:szCs w:val="21"/>
        </w:rPr>
        <w:t>, </w:t>
      </w:r>
      <w:hyperlink r:id="rId380" w:history="1">
        <w:r w:rsidRPr="0073272E">
          <w:rPr>
            <w:rFonts w:ascii="Helvetica Neue" w:eastAsia="宋体" w:hAnsi="Helvetica Neue" w:cs="宋体"/>
            <w:color w:val="0068AC"/>
            <w:kern w:val="0"/>
            <w:szCs w:val="21"/>
          </w:rPr>
          <w:t>volker roth</w:t>
        </w:r>
      </w:hyperlink>
    </w:p>
    <w:p w14:paraId="3273C4DE"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我们从互联网中获得的许多好处都需要信任</w:t>
      </w:r>
      <w:r w:rsidRPr="0073272E">
        <w:rPr>
          <w:rFonts w:ascii="Helvetica Neue" w:eastAsia="宋体" w:hAnsi="Helvetica Neue" w:cs="宋体"/>
          <w:color w:val="333333"/>
          <w:kern w:val="0"/>
          <w:szCs w:val="21"/>
        </w:rPr>
        <w:t xml:space="preserve"> https </w:t>
      </w:r>
      <w:r w:rsidRPr="0073272E">
        <w:rPr>
          <w:rFonts w:ascii="Helvetica Neue" w:eastAsia="宋体" w:hAnsi="Helvetica Neue" w:cs="宋体"/>
          <w:color w:val="333333"/>
          <w:kern w:val="0"/>
          <w:szCs w:val="21"/>
        </w:rPr>
        <w:t>连接的真实性。不幸的是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作为这种信任的公钥认证生态系统在许多场合都让我们失望了。为了探索根本原因</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我们提供了有关证书颁发机构</w:t>
      </w:r>
      <w:r w:rsidRPr="0073272E">
        <w:rPr>
          <w:rFonts w:ascii="Helvetica Neue" w:eastAsia="宋体" w:hAnsi="Helvetica Neue" w:cs="宋体"/>
          <w:color w:val="333333"/>
          <w:kern w:val="0"/>
          <w:szCs w:val="21"/>
        </w:rPr>
        <w:t xml:space="preserve"> (ca) </w:t>
      </w:r>
      <w:r w:rsidRPr="0073272E">
        <w:rPr>
          <w:rFonts w:ascii="Helvetica Neue" w:eastAsia="宋体" w:hAnsi="Helvetica Neue" w:cs="宋体"/>
          <w:color w:val="333333"/>
          <w:kern w:val="0"/>
          <w:szCs w:val="21"/>
        </w:rPr>
        <w:t>生态系统的常识的更新。根据我们的发现</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证书生态系统目前正经历着剧烈的转变。然而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对于通信合作伙伴的身份验证</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却牺牲了信任</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因此采取了实现无处不在的加密的大步骤。此外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我们描述了根源于生态系统参与者之间的激励不协调的系统性问题。我们描述的是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建议的安全扩展没有正确地重新调整这些激励措施。因此</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我们认为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值得考虑的替代方法的身份验证。作为朝这一方向迈出的第一步</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我们提出了一个基于</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的机制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我们证明了它在技术上是可行的。少</w:t>
      </w:r>
    </w:p>
    <w:p w14:paraId="1E543B9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w:t>
      </w:r>
      <w:r w:rsidRPr="0073272E">
        <w:rPr>
          <w:rFonts w:ascii="Helvetica Neue" w:eastAsia="宋体" w:hAnsi="Helvetica Neue" w:cs="宋体"/>
          <w:color w:val="333333"/>
          <w:kern w:val="0"/>
          <w:szCs w:val="21"/>
        </w:rPr>
        <w:t>月。</w:t>
      </w:r>
    </w:p>
    <w:p w14:paraId="207DBEA8" w14:textId="77777777" w:rsidR="0073272E" w:rsidRPr="0073272E" w:rsidRDefault="005E755D" w:rsidP="0073272E">
      <w:pPr>
        <w:widowControl/>
        <w:numPr>
          <w:ilvl w:val="0"/>
          <w:numId w:val="1"/>
        </w:numPr>
        <w:spacing w:after="60"/>
        <w:ind w:left="480"/>
        <w:jc w:val="left"/>
        <w:divId w:val="709690568"/>
        <w:rPr>
          <w:rFonts w:ascii="Helvetica Neue" w:eastAsia="宋体" w:hAnsi="Helvetica Neue" w:cs="宋体"/>
          <w:b/>
          <w:bCs/>
          <w:color w:val="333333"/>
          <w:kern w:val="0"/>
          <w:sz w:val="22"/>
        </w:rPr>
      </w:pPr>
      <w:hyperlink r:id="rId381"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1712.09550</w:t>
        </w:r>
      </w:hyperlink>
      <w:r w:rsidR="0073272E" w:rsidRPr="0073272E">
        <w:rPr>
          <w:rFonts w:ascii="Helvetica Neue" w:eastAsia="宋体" w:hAnsi="Helvetica Neue" w:cs="宋体"/>
          <w:b/>
          <w:bCs/>
          <w:color w:val="333333"/>
          <w:kern w:val="0"/>
          <w:sz w:val="22"/>
        </w:rPr>
        <w:t>[</w:t>
      </w:r>
      <w:hyperlink r:id="rId382"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383"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384"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。红外</w:t>
      </w:r>
    </w:p>
    <w:p w14:paraId="1308077A"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主动搜索高召回量</w:t>
      </w:r>
      <w:r w:rsidRPr="0073272E">
        <w:rPr>
          <w:rFonts w:ascii="Helvetica Neue" w:eastAsia="宋体" w:hAnsi="Helvetica Neue" w:cs="宋体"/>
          <w:b/>
          <w:bCs/>
          <w:color w:val="2D2D2D"/>
          <w:kern w:val="0"/>
          <w:szCs w:val="21"/>
        </w:rPr>
        <w:t xml:space="preserve">: </w:t>
      </w:r>
      <w:r w:rsidRPr="0073272E">
        <w:rPr>
          <w:rFonts w:ascii="Helvetica Neue" w:eastAsia="宋体" w:hAnsi="Helvetica Neue" w:cs="宋体"/>
          <w:b/>
          <w:bCs/>
          <w:color w:val="2D2D2D"/>
          <w:kern w:val="0"/>
          <w:szCs w:val="21"/>
        </w:rPr>
        <w:t>汤普森采样的非固定扩展</w:t>
      </w:r>
    </w:p>
    <w:p w14:paraId="3613A1FF"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385" w:history="1">
        <w:r w:rsidRPr="0073272E">
          <w:rPr>
            <w:rFonts w:ascii="Helvetica Neue" w:eastAsia="宋体" w:hAnsi="Helvetica Neue" w:cs="宋体"/>
            <w:color w:val="0068AC"/>
            <w:kern w:val="0"/>
            <w:szCs w:val="21"/>
          </w:rPr>
          <w:t>jean-michel renders</w:t>
        </w:r>
      </w:hyperlink>
    </w:p>
    <w:p w14:paraId="2A3A82D6"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我们认为活动搜索的问题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在这个问题上</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最多可以搜索相关对象</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最好是所有相关对象</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以最小的工作量或最少的时间进行检索。通常</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在解决此问题时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需要面对两个主要挑战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第一</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相关对象的类的流行率通常较低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第二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此类可以是多方面的或多模式的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对象可能由于完全不同的原因而相关。为了解决这个问题及其相关问题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我们提出了一种基于汤普森取样的非平稳</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又名不安</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扩展的方法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这是一个众所周知的多武装土匪问题的策略。集合首先软聚成一组有限的组件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并且在收到用户对建议实例的反馈后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将更新获取每个集群内相关对象的后部分布。</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下一个实例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选择策略是一个混合的、两级决策过程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其中既考虑软集群</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也考虑其实例。这种方法可以被认为是一种</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在短期内</w:t>
      </w:r>
      <w:r w:rsidRPr="0073272E">
        <w:rPr>
          <w:rFonts w:ascii="Helvetica Neue" w:eastAsia="宋体" w:hAnsi="Helvetica Neue" w:cs="宋体"/>
          <w:color w:val="333333"/>
          <w:kern w:val="0"/>
          <w:szCs w:val="21"/>
        </w:rPr>
        <w:t>,</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的成本是额外的探索努力</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从长远来看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实现了几乎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全面</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的召回</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从长远来看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工作量较小。少</w:t>
      </w:r>
    </w:p>
    <w:p w14:paraId="21BA255C"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21</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12</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27</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12</w:t>
      </w:r>
      <w:r w:rsidRPr="0073272E">
        <w:rPr>
          <w:rFonts w:ascii="Helvetica Neue" w:eastAsia="宋体" w:hAnsi="Helvetica Neue" w:cs="宋体"/>
          <w:color w:val="333333"/>
          <w:kern w:val="0"/>
          <w:szCs w:val="21"/>
        </w:rPr>
        <w:t>月。</w:t>
      </w:r>
    </w:p>
    <w:p w14:paraId="7D37F72F"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:12 </w:t>
      </w:r>
      <w:r w:rsidRPr="0073272E">
        <w:rPr>
          <w:rFonts w:ascii="Helvetica Neue" w:eastAsia="宋体" w:hAnsi="Helvetica Neue" w:cs="宋体"/>
          <w:color w:val="333333"/>
          <w:kern w:val="0"/>
          <w:szCs w:val="21"/>
        </w:rPr>
        <w:t>页</w:t>
      </w:r>
      <w:r w:rsidRPr="0073272E">
        <w:rPr>
          <w:rFonts w:ascii="Helvetica Neue" w:eastAsia="宋体" w:hAnsi="Helvetica Neue" w:cs="宋体"/>
          <w:color w:val="333333"/>
          <w:kern w:val="0"/>
          <w:szCs w:val="21"/>
        </w:rPr>
        <w:t>, 0</w:t>
      </w:r>
      <w:r w:rsidRPr="0073272E">
        <w:rPr>
          <w:rFonts w:ascii="Helvetica Neue" w:eastAsia="宋体" w:hAnsi="Helvetica Neue" w:cs="宋体"/>
          <w:color w:val="333333"/>
          <w:kern w:val="0"/>
          <w:szCs w:val="21"/>
        </w:rPr>
        <w:t>个数字。</w:t>
      </w: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 xml:space="preserve"> ecir </w:t>
      </w:r>
      <w:r w:rsidRPr="0073272E">
        <w:rPr>
          <w:rFonts w:ascii="Helvetica Neue" w:eastAsia="宋体" w:hAnsi="Helvetica Neue" w:cs="宋体"/>
          <w:color w:val="333333"/>
          <w:kern w:val="0"/>
          <w:szCs w:val="21"/>
        </w:rPr>
        <w:t>接受的短文件的长篇</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包括全部细节和附录</w:t>
      </w:r>
      <w:r w:rsidRPr="0073272E">
        <w:rPr>
          <w:rFonts w:ascii="Helvetica Neue" w:eastAsia="宋体" w:hAnsi="Helvetica Neue" w:cs="宋体"/>
          <w:color w:val="333333"/>
          <w:kern w:val="0"/>
          <w:szCs w:val="21"/>
        </w:rPr>
        <w:t>)</w:t>
      </w:r>
    </w:p>
    <w:p w14:paraId="6712D23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类</w:t>
      </w:r>
      <w:r w:rsidRPr="0073272E">
        <w:rPr>
          <w:rFonts w:ascii="Helvetica Neue" w:eastAsia="宋体" w:hAnsi="Helvetica Neue" w:cs="宋体"/>
          <w:color w:val="333333"/>
          <w:kern w:val="0"/>
          <w:szCs w:val="21"/>
        </w:rPr>
        <w:t>:H.3</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3</w:t>
      </w:r>
    </w:p>
    <w:p w14:paraId="58166F0D" w14:textId="77777777" w:rsidR="0073272E" w:rsidRPr="0073272E" w:rsidRDefault="005E755D" w:rsidP="0073272E">
      <w:pPr>
        <w:widowControl/>
        <w:numPr>
          <w:ilvl w:val="0"/>
          <w:numId w:val="1"/>
        </w:numPr>
        <w:spacing w:after="60"/>
        <w:ind w:left="480"/>
        <w:jc w:val="left"/>
        <w:divId w:val="106319738"/>
        <w:rPr>
          <w:rFonts w:ascii="Helvetica Neue" w:eastAsia="宋体" w:hAnsi="Helvetica Neue" w:cs="宋体"/>
          <w:b/>
          <w:bCs/>
          <w:color w:val="333333"/>
          <w:kern w:val="0"/>
          <w:sz w:val="22"/>
        </w:rPr>
      </w:pPr>
      <w:hyperlink r:id="rId386"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1712.07924</w:t>
        </w:r>
      </w:hyperlink>
      <w:r w:rsidR="0073272E" w:rsidRPr="0073272E">
        <w:rPr>
          <w:rFonts w:ascii="Helvetica Neue" w:eastAsia="宋体" w:hAnsi="Helvetica Neue" w:cs="宋体"/>
          <w:b/>
          <w:bCs/>
          <w:color w:val="333333"/>
          <w:kern w:val="0"/>
          <w:sz w:val="22"/>
        </w:rPr>
        <w:t>[</w:t>
      </w:r>
      <w:hyperlink r:id="rId387"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388"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389"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 cy</w:t>
      </w:r>
    </w:p>
    <w:p w14:paraId="6FAF29F9"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持续的公平框架</w:t>
      </w:r>
    </w:p>
    <w:p w14:paraId="2DEA3702"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390" w:history="1">
        <w:r w:rsidRPr="0073272E">
          <w:rPr>
            <w:rFonts w:ascii="Helvetica Neue" w:eastAsia="宋体" w:hAnsi="Helvetica Neue" w:cs="宋体"/>
            <w:color w:val="0068AC"/>
            <w:kern w:val="0"/>
            <w:szCs w:val="21"/>
          </w:rPr>
          <w:t>菲利普</w:t>
        </w:r>
        <w:r w:rsidRPr="0073272E">
          <w:rPr>
            <w:rFonts w:ascii="Helvetica Neue" w:eastAsia="宋体" w:hAnsi="Helvetica Neue" w:cs="宋体"/>
            <w:color w:val="0068AC"/>
            <w:kern w:val="0"/>
            <w:szCs w:val="21"/>
          </w:rPr>
          <w:t>·</w:t>
        </w:r>
        <w:r w:rsidRPr="0073272E">
          <w:rPr>
            <w:rFonts w:ascii="Helvetica Neue" w:eastAsia="宋体" w:hAnsi="Helvetica Neue" w:cs="宋体"/>
            <w:color w:val="0068AC"/>
            <w:kern w:val="0"/>
            <w:szCs w:val="21"/>
          </w:rPr>
          <w:t>黑客</w:t>
        </w:r>
      </w:hyperlink>
      <w:r w:rsidRPr="0073272E">
        <w:rPr>
          <w:rFonts w:ascii="Helvetica Neue" w:eastAsia="宋体" w:hAnsi="Helvetica Neue" w:cs="宋体"/>
          <w:color w:val="333333"/>
          <w:kern w:val="0"/>
          <w:szCs w:val="21"/>
        </w:rPr>
        <w:t>,</w:t>
      </w:r>
      <w:hyperlink r:id="rId391" w:history="1">
        <w:r w:rsidRPr="0073272E">
          <w:rPr>
            <w:rFonts w:ascii="Helvetica Neue" w:eastAsia="宋体" w:hAnsi="Helvetica Neue" w:cs="宋体"/>
            <w:color w:val="0068AC"/>
            <w:kern w:val="0"/>
            <w:szCs w:val="21"/>
          </w:rPr>
          <w:t>埃米尔</w:t>
        </w:r>
        <w:r w:rsidRPr="0073272E">
          <w:rPr>
            <w:rFonts w:ascii="Helvetica Neue" w:eastAsia="宋体" w:hAnsi="Helvetica Neue" w:cs="宋体"/>
            <w:color w:val="0068AC"/>
            <w:kern w:val="0"/>
            <w:szCs w:val="21"/>
          </w:rPr>
          <w:t>·</w:t>
        </w:r>
        <w:r w:rsidRPr="0073272E">
          <w:rPr>
            <w:rFonts w:ascii="Helvetica Neue" w:eastAsia="宋体" w:hAnsi="Helvetica Neue" w:cs="宋体"/>
            <w:color w:val="0068AC"/>
            <w:kern w:val="0"/>
            <w:szCs w:val="21"/>
          </w:rPr>
          <w:t>维德曼</w:t>
        </w:r>
      </w:hyperlink>
    </w:p>
    <w:p w14:paraId="0D4D23D1" w14:textId="77777777" w:rsidR="0073272E" w:rsidRPr="0073272E" w:rsidRDefault="0073272E" w:rsidP="0073272E">
      <w:pPr>
        <w:widowControl/>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越来越多的算法歧视被视为一个社会和法律问题。作为一种反应</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文献中制定了在机器学习中实现算法公平的一些标准。本文提出了连续公平算法</w:t>
      </w:r>
      <w:r w:rsidRPr="0073272E">
        <w:rPr>
          <w:rFonts w:ascii="Helvetica Neue" w:eastAsia="宋体" w:hAnsi="Helvetica Neue" w:cs="宋体"/>
          <w:color w:val="333333"/>
          <w:kern w:val="0"/>
          <w:szCs w:val="21"/>
        </w:rPr>
        <w:t xml:space="preserve"> (cfa)), </w:t>
      </w:r>
      <w:r w:rsidRPr="0073272E">
        <w:rPr>
          <w:rFonts w:ascii="Helvetica Neue" w:eastAsia="宋体" w:hAnsi="Helvetica Neue" w:cs="宋体"/>
          <w:color w:val="333333"/>
          <w:kern w:val="0"/>
          <w:szCs w:val="21"/>
        </w:rPr>
        <w:t>从而在不同的公平性定义之间实现连续插值。更具体地说</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我们对现有文献做出了三大贡献。首先</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我们的方法允许决策者在个人和群体公平的概念之间不断变化。因此</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该算法使决策者能够对算法过程中编码的歧视程度采取中间的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世界观</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我们都是平等的</w:t>
      </w:r>
      <w:r w:rsidRPr="0073272E">
        <w:rPr>
          <w:rFonts w:ascii="Helvetica Neue" w:eastAsia="宋体" w:hAnsi="Helvetica Neue" w:cs="宋体"/>
          <w:color w:val="333333"/>
          <w:kern w:val="0"/>
          <w:szCs w:val="21"/>
        </w:rPr>
        <w:t xml:space="preserve">" (wae) </w:t>
      </w:r>
      <w:r w:rsidRPr="0073272E">
        <w:rPr>
          <w:rFonts w:ascii="Helvetica Neue" w:eastAsia="宋体" w:hAnsi="Helvetica Neue" w:cs="宋体"/>
          <w:color w:val="333333"/>
          <w:kern w:val="0"/>
          <w:szCs w:val="21"/>
        </w:rPr>
        <w:t>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你看到的是你得到的</w:t>
      </w:r>
      <w:r w:rsidRPr="0073272E">
        <w:rPr>
          <w:rFonts w:ascii="Helvetica Neue" w:eastAsia="宋体" w:hAnsi="Helvetica Neue" w:cs="宋体"/>
          <w:color w:val="333333"/>
          <w:kern w:val="0"/>
          <w:szCs w:val="21"/>
        </w:rPr>
        <w:t xml:space="preserve">" (wysiwyg) </w:t>
      </w:r>
      <w:r w:rsidRPr="0073272E">
        <w:rPr>
          <w:rFonts w:ascii="Helvetica Neue" w:eastAsia="宋体" w:hAnsi="Helvetica Neue" w:cs="宋体"/>
          <w:color w:val="333333"/>
          <w:kern w:val="0"/>
          <w:szCs w:val="21"/>
        </w:rPr>
        <w:t>的极端情况增加了细微差别。到目前为止</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在文献中提出。其次</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我们使用最优传输理论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特别是重心的概念</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在选择公平约束下最大限度地提高决策者的效用。第三</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该算法能够处理交叉的情况</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即基于若干标准对某些群体进行多维歧视的情况。我们主要讨论三个例子</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大学招生</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学分申请</w:t>
      </w:r>
      <w:r w:rsidRPr="0073272E">
        <w:rPr>
          <w:rFonts w:ascii="Helvetica Neue" w:eastAsia="宋体" w:hAnsi="Helvetica Neue" w:cs="宋体"/>
          <w:color w:val="333333"/>
          <w:kern w:val="0"/>
          <w:szCs w:val="21"/>
        </w:rPr>
        <w:t>;</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合同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并制定我们的方法的政策影响。通过明确将个人公平和群体公平之间的权衡形式化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可以根据不同的情况情况</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在这种情况下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一种或另一种公平性标准可能优先。少</w:t>
      </w:r>
    </w:p>
    <w:p w14:paraId="6363C577"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12</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21</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12</w:t>
      </w:r>
      <w:r w:rsidRPr="0073272E">
        <w:rPr>
          <w:rFonts w:ascii="Helvetica Neue" w:eastAsia="宋体" w:hAnsi="Helvetica Neue" w:cs="宋体"/>
          <w:color w:val="333333"/>
          <w:kern w:val="0"/>
          <w:szCs w:val="21"/>
        </w:rPr>
        <w:t>月。</w:t>
      </w:r>
    </w:p>
    <w:p w14:paraId="059B5D72" w14:textId="77777777" w:rsidR="0073272E" w:rsidRPr="0073272E" w:rsidRDefault="005E755D" w:rsidP="0073272E">
      <w:pPr>
        <w:widowControl/>
        <w:numPr>
          <w:ilvl w:val="0"/>
          <w:numId w:val="1"/>
        </w:numPr>
        <w:spacing w:after="60"/>
        <w:ind w:left="480"/>
        <w:jc w:val="left"/>
        <w:divId w:val="281572595"/>
        <w:rPr>
          <w:rFonts w:ascii="Helvetica Neue" w:eastAsia="宋体" w:hAnsi="Helvetica Neue" w:cs="宋体"/>
          <w:b/>
          <w:bCs/>
          <w:color w:val="333333"/>
          <w:kern w:val="0"/>
          <w:sz w:val="22"/>
        </w:rPr>
      </w:pPr>
      <w:hyperlink r:id="rId392"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1712.05913</w:t>
        </w:r>
      </w:hyperlink>
      <w:r w:rsidR="0073272E" w:rsidRPr="0073272E">
        <w:rPr>
          <w:rFonts w:ascii="Helvetica Neue" w:eastAsia="宋体" w:hAnsi="Helvetica Neue" w:cs="宋体"/>
          <w:b/>
          <w:bCs/>
          <w:color w:val="333333"/>
          <w:kern w:val="0"/>
          <w:sz w:val="22"/>
        </w:rPr>
        <w:t>[</w:t>
      </w:r>
      <w:hyperlink r:id="rId393"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394"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。铬</w:t>
      </w:r>
    </w:p>
    <w:p w14:paraId="345C9184"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移动云计算风险管理的随机规划方法</w:t>
      </w:r>
    </w:p>
    <w:p w14:paraId="5E474A25"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395" w:history="1">
        <w:r w:rsidRPr="0073272E">
          <w:rPr>
            <w:rFonts w:ascii="Helvetica Neue" w:eastAsia="宋体" w:hAnsi="Helvetica Neue" w:cs="宋体"/>
            <w:color w:val="0068AC"/>
            <w:kern w:val="0"/>
            <w:szCs w:val="21"/>
          </w:rPr>
          <w:t>dinh thai</w:t>
        </w:r>
      </w:hyperlink>
      <w:r w:rsidRPr="0073272E">
        <w:rPr>
          <w:rFonts w:ascii="Helvetica Neue" w:eastAsia="宋体" w:hAnsi="Helvetica Neue" w:cs="宋体"/>
          <w:color w:val="333333"/>
          <w:kern w:val="0"/>
          <w:szCs w:val="21"/>
        </w:rPr>
        <w:t>hoang, </w:t>
      </w:r>
      <w:hyperlink r:id="rId396" w:history="1">
        <w:r w:rsidRPr="0073272E">
          <w:rPr>
            <w:rFonts w:ascii="Helvetica Neue" w:eastAsia="宋体" w:hAnsi="Helvetica Neue" w:cs="宋体"/>
            <w:color w:val="0068AC"/>
            <w:kern w:val="0"/>
            <w:szCs w:val="21"/>
          </w:rPr>
          <w:t>dusit niyato</w:t>
        </w:r>
      </w:hyperlink>
      <w:r w:rsidRPr="0073272E">
        <w:rPr>
          <w:rFonts w:ascii="Helvetica Neue" w:eastAsia="宋体" w:hAnsi="Helvetica Neue" w:cs="宋体"/>
          <w:color w:val="333333"/>
          <w:kern w:val="0"/>
          <w:szCs w:val="21"/>
        </w:rPr>
        <w:t>, </w:t>
      </w:r>
      <w:hyperlink r:id="rId397" w:history="1">
        <w:r w:rsidRPr="0073272E">
          <w:rPr>
            <w:rFonts w:ascii="Helvetica Neue" w:eastAsia="宋体" w:hAnsi="Helvetica Neue" w:cs="宋体"/>
            <w:color w:val="0068AC"/>
            <w:kern w:val="0"/>
            <w:szCs w:val="21"/>
          </w:rPr>
          <w:t>ping wang, shaun shuxun</w:t>
        </w:r>
      </w:hyperlink>
      <w:r w:rsidRPr="0073272E">
        <w:rPr>
          <w:rFonts w:ascii="Helvetica Neue" w:eastAsia="宋体" w:hAnsi="Helvetica Neue" w:cs="宋体"/>
          <w:color w:val="333333"/>
          <w:kern w:val="0"/>
          <w:szCs w:val="21"/>
        </w:rPr>
        <w:t>wang, </w:t>
      </w:r>
      <w:hyperlink r:id="rId398" w:history="1">
        <w:r w:rsidRPr="0073272E">
          <w:rPr>
            <w:rFonts w:ascii="Helvetica Neue" w:eastAsia="宋体" w:hAnsi="Helvetica Neue" w:cs="宋体"/>
            <w:color w:val="0068AC"/>
            <w:kern w:val="0"/>
            <w:szCs w:val="21"/>
          </w:rPr>
          <w:t>diep</w:t>
        </w:r>
      </w:hyperlink>
      <w:r w:rsidRPr="0073272E">
        <w:rPr>
          <w:rFonts w:ascii="Helvetica Neue" w:eastAsia="宋体" w:hAnsi="Helvetica Neue" w:cs="宋体"/>
          <w:color w:val="333333"/>
          <w:kern w:val="0"/>
          <w:szCs w:val="21"/>
        </w:rPr>
        <w:t> </w:t>
      </w:r>
      <w:hyperlink r:id="rId399" w:history="1">
        <w:r w:rsidRPr="0073272E">
          <w:rPr>
            <w:rFonts w:ascii="Helvetica Neue" w:eastAsia="宋体" w:hAnsi="Helvetica Neue" w:cs="宋体"/>
            <w:color w:val="0068AC"/>
            <w:kern w:val="0"/>
            <w:szCs w:val="21"/>
          </w:rPr>
          <w:t>nguyen, Niyato dutkiewicz</w:t>
        </w:r>
      </w:hyperlink>
    </w:p>
    <w:p w14:paraId="6FF45B6F"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移动云计算的发展给移动用户和云服务提供商带来了许多好处。然而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移动云计算正面临一些挑战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特别是与安全有关的问题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因为网络攻击越来越多</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可能造成严重损失。在本文中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我们提出了一个动态框架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以及先进的风险管理策略</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以最大限度地减少网络攻击给云服务提供商造成的损失。特别是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此框架允许云服务提供商选择适当的安全解决方案</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例如安全软件</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硬件实施和</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政策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以应对不同类型的攻击。此外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还采用了随机规划方法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以最大限度地减少云服务提供商在其财务能力和攻击不确定性及其潜在损失下的预期总损失。通过数值评估</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我们表明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我们的方法不仅是在不确定性下处理网络攻击的有效工具</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而且是在云服务提供商可用预算的情况下最大限度地减少其总损失的有效工具。少</w:t>
      </w:r>
    </w:p>
    <w:p w14:paraId="0C64A40B"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12</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16</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12</w:t>
      </w:r>
      <w:r w:rsidRPr="0073272E">
        <w:rPr>
          <w:rFonts w:ascii="Helvetica Neue" w:eastAsia="宋体" w:hAnsi="Helvetica Neue" w:cs="宋体"/>
          <w:color w:val="333333"/>
          <w:kern w:val="0"/>
          <w:szCs w:val="21"/>
        </w:rPr>
        <w:t>月。</w:t>
      </w:r>
    </w:p>
    <w:p w14:paraId="0BF5F112"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:6 </w:t>
      </w:r>
      <w:r w:rsidRPr="0073272E">
        <w:rPr>
          <w:rFonts w:ascii="Helvetica Neue" w:eastAsia="宋体" w:hAnsi="Helvetica Neue" w:cs="宋体"/>
          <w:color w:val="333333"/>
          <w:kern w:val="0"/>
          <w:szCs w:val="21"/>
        </w:rPr>
        <w:t>页</w:t>
      </w:r>
      <w:r w:rsidRPr="0073272E">
        <w:rPr>
          <w:rFonts w:ascii="Helvetica Neue" w:eastAsia="宋体" w:hAnsi="Helvetica Neue" w:cs="宋体"/>
          <w:color w:val="333333"/>
          <w:kern w:val="0"/>
          <w:szCs w:val="21"/>
        </w:rPr>
        <w:t>, 4</w:t>
      </w:r>
      <w:r w:rsidRPr="0073272E">
        <w:rPr>
          <w:rFonts w:ascii="Helvetica Neue" w:eastAsia="宋体" w:hAnsi="Helvetica Neue" w:cs="宋体"/>
          <w:color w:val="333333"/>
          <w:kern w:val="0"/>
          <w:szCs w:val="21"/>
        </w:rPr>
        <w:t>个数字</w:t>
      </w:r>
      <w:r w:rsidRPr="0073272E">
        <w:rPr>
          <w:rFonts w:ascii="Helvetica Neue" w:eastAsia="宋体" w:hAnsi="Helvetica Neue" w:cs="宋体"/>
          <w:color w:val="333333"/>
          <w:kern w:val="0"/>
          <w:szCs w:val="21"/>
        </w:rPr>
        <w:t>, 4</w:t>
      </w:r>
      <w:r w:rsidRPr="0073272E">
        <w:rPr>
          <w:rFonts w:ascii="Helvetica Neue" w:eastAsia="宋体" w:hAnsi="Helvetica Neue" w:cs="宋体"/>
          <w:color w:val="333333"/>
          <w:kern w:val="0"/>
          <w:szCs w:val="21"/>
        </w:rPr>
        <w:t>个表</w:t>
      </w:r>
      <w:r w:rsidRPr="0073272E">
        <w:rPr>
          <w:rFonts w:ascii="Helvetica Neue" w:eastAsia="宋体" w:hAnsi="Helvetica Neue" w:cs="宋体"/>
          <w:color w:val="333333"/>
          <w:kern w:val="0"/>
          <w:szCs w:val="21"/>
        </w:rPr>
        <w:t xml:space="preserve">, wcnc 2018 </w:t>
      </w:r>
      <w:r w:rsidRPr="0073272E">
        <w:rPr>
          <w:rFonts w:ascii="Helvetica Neue" w:eastAsia="宋体" w:hAnsi="Helvetica Neue" w:cs="宋体"/>
          <w:color w:val="333333"/>
          <w:kern w:val="0"/>
          <w:szCs w:val="21"/>
        </w:rPr>
        <w:t>会议</w:t>
      </w:r>
    </w:p>
    <w:p w14:paraId="752E066B" w14:textId="77777777" w:rsidR="0073272E" w:rsidRPr="0073272E" w:rsidRDefault="005E755D" w:rsidP="0073272E">
      <w:pPr>
        <w:widowControl/>
        <w:numPr>
          <w:ilvl w:val="0"/>
          <w:numId w:val="1"/>
        </w:numPr>
        <w:spacing w:after="60"/>
        <w:ind w:left="480"/>
        <w:jc w:val="left"/>
        <w:divId w:val="1006396623"/>
        <w:rPr>
          <w:rFonts w:ascii="Helvetica Neue" w:eastAsia="宋体" w:hAnsi="Helvetica Neue" w:cs="宋体"/>
          <w:b/>
          <w:bCs/>
          <w:color w:val="333333"/>
          <w:kern w:val="0"/>
          <w:sz w:val="22"/>
        </w:rPr>
      </w:pPr>
      <w:hyperlink r:id="rId400"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1712.04418</w:t>
        </w:r>
      </w:hyperlink>
      <w:r w:rsidR="0073272E" w:rsidRPr="0073272E">
        <w:rPr>
          <w:rFonts w:ascii="Helvetica Neue" w:eastAsia="宋体" w:hAnsi="Helvetica Neue" w:cs="宋体"/>
          <w:b/>
          <w:bCs/>
          <w:color w:val="333333"/>
          <w:kern w:val="0"/>
          <w:sz w:val="22"/>
        </w:rPr>
        <w:t>[</w:t>
      </w:r>
      <w:hyperlink r:id="rId401"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402"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。公关</w:t>
      </w:r>
    </w:p>
    <w:p w14:paraId="01B930A2"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具有一般保险和罚款职能的</w:t>
      </w:r>
      <w:r w:rsidRPr="0073272E">
        <w:rPr>
          <w:rFonts w:ascii="Helvetica Neue" w:eastAsia="宋体" w:hAnsi="Helvetica Neue" w:cs="宋体"/>
          <w:b/>
          <w:bCs/>
          <w:color w:val="2D2D2D"/>
          <w:kern w:val="0"/>
          <w:szCs w:val="21"/>
        </w:rPr>
        <w:t xml:space="preserve"> lé</w:t>
      </w:r>
      <w:r w:rsidRPr="0073272E">
        <w:rPr>
          <w:rFonts w:ascii="Helvetica Neue" w:eastAsia="宋体" w:hAnsi="Helvetica Neue" w:cs="宋体"/>
          <w:b/>
          <w:bCs/>
          <w:color w:val="2D2D2D"/>
          <w:kern w:val="0"/>
          <w:szCs w:val="21"/>
        </w:rPr>
        <w:t>维型提取合同的公允估值</w:t>
      </w:r>
    </w:p>
    <w:p w14:paraId="388B70C6"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403" w:history="1">
        <w:r w:rsidRPr="0073272E">
          <w:rPr>
            <w:rFonts w:ascii="Helvetica Neue" w:eastAsia="宋体" w:hAnsi="Helvetica Neue" w:cs="宋体"/>
            <w:color w:val="0068AC"/>
            <w:kern w:val="0"/>
            <w:szCs w:val="21"/>
          </w:rPr>
          <w:t>zbigniew palmowski</w:t>
        </w:r>
      </w:hyperlink>
      <w:r w:rsidRPr="0073272E">
        <w:rPr>
          <w:rFonts w:ascii="Helvetica Neue" w:eastAsia="宋体" w:hAnsi="Helvetica Neue" w:cs="宋体"/>
          <w:color w:val="333333"/>
          <w:kern w:val="0"/>
          <w:szCs w:val="21"/>
        </w:rPr>
        <w:t>, </w:t>
      </w:r>
      <w:hyperlink r:id="rId404" w:history="1">
        <w:r w:rsidRPr="0073272E">
          <w:rPr>
            <w:rFonts w:ascii="Helvetica Neue" w:eastAsia="宋体" w:hAnsi="Helvetica Neue" w:cs="宋体"/>
            <w:color w:val="0068AC"/>
            <w:kern w:val="0"/>
            <w:szCs w:val="21"/>
          </w:rPr>
          <w:t>joanna tumilewicz</w:t>
        </w:r>
      </w:hyperlink>
    </w:p>
    <w:p w14:paraId="58721F11" w14:textId="77777777" w:rsidR="0073272E" w:rsidRPr="0073272E" w:rsidRDefault="0073272E" w:rsidP="0073272E">
      <w:pPr>
        <w:widowControl/>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在本文中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我们分析了一些与股票相关的合同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这些合同是基于几何光谱负</w:t>
      </w:r>
      <w:r w:rsidRPr="0073272E">
        <w:rPr>
          <w:rFonts w:ascii="Helvetica Neue" w:eastAsia="宋体" w:hAnsi="Helvetica Neue" w:cs="宋体"/>
          <w:color w:val="333333"/>
          <w:kern w:val="0"/>
          <w:szCs w:val="21"/>
        </w:rPr>
        <w:t xml:space="preserve"> lévy </w:t>
      </w:r>
      <w:r w:rsidRPr="0073272E">
        <w:rPr>
          <w:rFonts w:ascii="Helvetica Neue" w:eastAsia="宋体" w:hAnsi="Helvetica Neue" w:cs="宋体"/>
          <w:color w:val="333333"/>
          <w:kern w:val="0"/>
          <w:szCs w:val="21"/>
        </w:rPr>
        <w:t>过程所控制的资产来关联的。提取和提用分别是指资产价格的历史最高值和最小值与其现值之间的差异。我们考虑四项合同。在第一份合同中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保护买方以不变的强度支付溢价</w:t>
      </w:r>
      <w:r w:rsidRPr="0073272E">
        <w:rPr>
          <w:rFonts w:ascii="MathJax_Math-italic" w:eastAsia="宋体" w:hAnsi="MathJax_Math-italic" w:cs="宋体"/>
          <w:color w:val="333333"/>
          <w:kern w:val="0"/>
          <w:sz w:val="26"/>
          <w:szCs w:val="26"/>
          <w:bdr w:val="none" w:sz="0" w:space="0" w:color="auto" w:frame="1"/>
        </w:rPr>
        <w:t>P</w:t>
      </w:r>
      <w:r w:rsidRPr="0073272E">
        <w:rPr>
          <w:rFonts w:ascii="Helvetica Neue" w:eastAsia="宋体" w:hAnsi="Helvetica Neue" w:cs="宋体"/>
          <w:color w:val="333333"/>
          <w:kern w:val="0"/>
          <w:szCs w:val="21"/>
        </w:rPr>
        <w:t>直到固定尺寸的减小发生。作为回报</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她在回撤时代收到了一定的</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金额</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这取决于当时的回撤水平。接下来</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如果在固定缩编之前发生了特定的固定提展事件</w:t>
      </w:r>
      <w:r w:rsidRPr="0073272E">
        <w:rPr>
          <w:rFonts w:ascii="Helvetica Neue" w:eastAsia="宋体" w:hAnsi="Helvetica Neue" w:cs="宋体"/>
          <w:color w:val="333333"/>
          <w:kern w:val="0"/>
          <w:szCs w:val="21"/>
        </w:rPr>
        <w:t>,</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合同可能会提前到期。最后两个合同是前两个合同的扩展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但有一个额外的可取消功能</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允许投资者提前终止合同。在这些情况下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提前停止的费用取决于停止时代的亏损水平。在这项工作中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我们集中讨论了两个问题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计算公平的保费</w:t>
      </w:r>
      <w:r w:rsidRPr="0073272E">
        <w:rPr>
          <w:rFonts w:ascii="MathJax_Math-italic" w:eastAsia="宋体" w:hAnsi="MathJax_Math-italic" w:cs="宋体"/>
          <w:color w:val="333333"/>
          <w:kern w:val="0"/>
          <w:sz w:val="26"/>
          <w:szCs w:val="26"/>
          <w:bdr w:val="none" w:sz="0" w:space="0" w:color="auto" w:frame="1"/>
        </w:rPr>
        <w:t>P</w:t>
      </w:r>
      <w:r w:rsidRPr="0073272E">
        <w:rPr>
          <w:rFonts w:ascii="Helvetica Neue" w:eastAsia="宋体" w:hAnsi="Helvetica Neue" w:cs="宋体"/>
          <w:color w:val="333333"/>
          <w:kern w:val="0"/>
          <w:szCs w:val="21"/>
        </w:rPr>
        <w:t>对</w:t>
      </w:r>
      <w:r w:rsidRPr="0073272E">
        <w:rPr>
          <w:rFonts w:ascii="Helvetica Neue" w:eastAsia="宋体" w:hAnsi="Helvetica Neue" w:cs="宋体"/>
          <w:color w:val="333333"/>
          <w:kern w:val="0"/>
          <w:szCs w:val="21"/>
        </w:rPr>
        <w:lastRenderedPageBreak/>
        <w:t>于基本合同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并找到具有可取消功能的策略的最佳停止规则。为了做到这一点</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我们使用了</w:t>
      </w:r>
      <w:r w:rsidRPr="0073272E">
        <w:rPr>
          <w:rFonts w:ascii="Helvetica Neue" w:eastAsia="宋体" w:hAnsi="Helvetica Neue" w:cs="宋体"/>
          <w:color w:val="333333"/>
          <w:kern w:val="0"/>
          <w:szCs w:val="21"/>
        </w:rPr>
        <w:t xml:space="preserve"> lévy </w:t>
      </w:r>
      <w:r w:rsidRPr="0073272E">
        <w:rPr>
          <w:rFonts w:ascii="Helvetica Neue" w:eastAsia="宋体" w:hAnsi="Helvetica Neue" w:cs="宋体"/>
          <w:color w:val="333333"/>
          <w:kern w:val="0"/>
          <w:szCs w:val="21"/>
        </w:rPr>
        <w:t>过程的波动理论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并依靠了最优停止理论。少</w:t>
      </w:r>
    </w:p>
    <w:p w14:paraId="2D1EB66E"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2</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19</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12</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12</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12</w:t>
      </w:r>
      <w:r w:rsidRPr="0073272E">
        <w:rPr>
          <w:rFonts w:ascii="Helvetica Neue" w:eastAsia="宋体" w:hAnsi="Helvetica Neue" w:cs="宋体"/>
          <w:color w:val="333333"/>
          <w:kern w:val="0"/>
          <w:szCs w:val="21"/>
        </w:rPr>
        <w:t>月。</w:t>
      </w:r>
    </w:p>
    <w:p w14:paraId="0E4958FB" w14:textId="77777777" w:rsidR="0073272E" w:rsidRPr="0073272E" w:rsidRDefault="005E755D" w:rsidP="0073272E">
      <w:pPr>
        <w:widowControl/>
        <w:numPr>
          <w:ilvl w:val="0"/>
          <w:numId w:val="1"/>
        </w:numPr>
        <w:spacing w:after="60"/>
        <w:ind w:left="480"/>
        <w:jc w:val="left"/>
        <w:divId w:val="263150427"/>
        <w:rPr>
          <w:rFonts w:ascii="Helvetica Neue" w:eastAsia="宋体" w:hAnsi="Helvetica Neue" w:cs="宋体"/>
          <w:b/>
          <w:bCs/>
          <w:color w:val="333333"/>
          <w:kern w:val="0"/>
          <w:sz w:val="22"/>
        </w:rPr>
      </w:pPr>
      <w:hyperlink r:id="rId405"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1711. 10210</w:t>
        </w:r>
      </w:hyperlink>
      <w:r w:rsidR="0073272E" w:rsidRPr="0073272E">
        <w:rPr>
          <w:rFonts w:ascii="Helvetica Neue" w:eastAsia="宋体" w:hAnsi="Helvetica Neue" w:cs="宋体"/>
          <w:b/>
          <w:bCs/>
          <w:color w:val="333333"/>
          <w:kern w:val="0"/>
          <w:sz w:val="22"/>
        </w:rPr>
        <w:t>[</w:t>
      </w:r>
      <w:hyperlink r:id="rId406"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407"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q-finr. rm</w:t>
      </w:r>
    </w:p>
    <w:p w14:paraId="2EE73F72"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再保险网络中的最优风险分配</w:t>
      </w:r>
    </w:p>
    <w:p w14:paraId="7879BCF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408" w:history="1">
        <w:r w:rsidRPr="0073272E">
          <w:rPr>
            <w:rFonts w:ascii="Helvetica Neue" w:eastAsia="宋体" w:hAnsi="Helvetica Neue" w:cs="宋体"/>
            <w:color w:val="0068AC"/>
            <w:kern w:val="0"/>
            <w:szCs w:val="21"/>
          </w:rPr>
          <w:t>nicole bäuerle</w:t>
        </w:r>
      </w:hyperlink>
      <w:r w:rsidRPr="0073272E">
        <w:rPr>
          <w:rFonts w:ascii="Helvetica Neue" w:eastAsia="宋体" w:hAnsi="Helvetica Neue" w:cs="宋体"/>
          <w:color w:val="333333"/>
          <w:kern w:val="0"/>
          <w:szCs w:val="21"/>
        </w:rPr>
        <w:t> </w:t>
      </w:r>
      <w:hyperlink r:id="rId409" w:history="1">
        <w:r w:rsidRPr="0073272E">
          <w:rPr>
            <w:rFonts w:ascii="Helvetica Neue" w:eastAsia="宋体" w:hAnsi="Helvetica Neue" w:cs="宋体"/>
            <w:color w:val="0068AC"/>
            <w:kern w:val="0"/>
            <w:szCs w:val="21"/>
          </w:rPr>
          <w:t xml:space="preserve">, </w:t>
        </w:r>
        <w:r w:rsidRPr="0073272E">
          <w:rPr>
            <w:rFonts w:ascii="Helvetica Neue" w:eastAsia="宋体" w:hAnsi="Helvetica Neue" w:cs="宋体"/>
            <w:color w:val="0068AC"/>
            <w:kern w:val="0"/>
            <w:szCs w:val="21"/>
          </w:rPr>
          <w:t>亚历山大</w:t>
        </w:r>
        <w:r w:rsidRPr="0073272E">
          <w:rPr>
            <w:rFonts w:ascii="Helvetica Neue" w:eastAsia="宋体" w:hAnsi="Helvetica Neue" w:cs="宋体"/>
            <w:color w:val="0068AC"/>
            <w:kern w:val="0"/>
            <w:szCs w:val="21"/>
          </w:rPr>
          <w:t>·</w:t>
        </w:r>
        <w:r w:rsidRPr="0073272E">
          <w:rPr>
            <w:rFonts w:ascii="Helvetica Neue" w:eastAsia="宋体" w:hAnsi="Helvetica Neue" w:cs="宋体"/>
            <w:color w:val="0068AC"/>
            <w:kern w:val="0"/>
            <w:szCs w:val="21"/>
          </w:rPr>
          <w:t>布劳纳</w:t>
        </w:r>
      </w:hyperlink>
    </w:p>
    <w:p w14:paraId="71537E03" w14:textId="77777777" w:rsidR="0073272E" w:rsidRPr="0073272E" w:rsidRDefault="0073272E" w:rsidP="0073272E">
      <w:pPr>
        <w:widowControl/>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本文从宏观经济的角度考虑再保险或风险分担。我们的目标是找到社会上最优的再保险条约。在我们的环境中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我们假设有</w:t>
      </w:r>
      <w:r w:rsidRPr="0073272E">
        <w:rPr>
          <w:rFonts w:ascii="MathJax_Math-italic" w:eastAsia="宋体" w:hAnsi="MathJax_Math-italic" w:cs="宋体"/>
          <w:color w:val="333333"/>
          <w:kern w:val="0"/>
          <w:sz w:val="26"/>
          <w:szCs w:val="26"/>
          <w:bdr w:val="none" w:sz="0" w:space="0" w:color="auto" w:frame="1"/>
        </w:rPr>
        <w:t>n</w:t>
      </w:r>
      <w:r w:rsidRPr="0073272E">
        <w:rPr>
          <w:rFonts w:ascii="Helvetica Neue" w:eastAsia="宋体" w:hAnsi="Helvetica Neue" w:cs="宋体"/>
          <w:color w:val="333333"/>
          <w:kern w:val="0"/>
          <w:szCs w:val="21"/>
        </w:rPr>
        <w:t> </w:t>
      </w:r>
      <w:r w:rsidRPr="0073272E">
        <w:rPr>
          <w:rFonts w:ascii="Helvetica Neue" w:eastAsia="宋体" w:hAnsi="Helvetica Neue" w:cs="宋体"/>
          <w:b/>
          <w:bCs/>
          <w:color w:val="333333"/>
          <w:kern w:val="0"/>
          <w:szCs w:val="21"/>
        </w:rPr>
        <w:t>各保险公司</w:t>
      </w:r>
      <w:r w:rsidRPr="0073272E">
        <w:rPr>
          <w:rFonts w:ascii="Helvetica Neue" w:eastAsia="宋体" w:hAnsi="Helvetica Neue" w:cs="宋体"/>
          <w:color w:val="333333"/>
          <w:kern w:val="0"/>
          <w:szCs w:val="21"/>
        </w:rPr>
        <w:t>承担一定风险</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并有一名具有代表性的再保险公司。优化问题是最大限度地减少</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的所有资本要求的总和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我们假设所有</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都使用一种风险范围内的收益值。我们表明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在所有</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使用风险价值和再保险公司的保费原则满足单调性的情况下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层再保险条约是社会最优的。对于这个结果</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我们不需要风险之间的任何依赖结构。在一般设置与范围价值风险我们再获得层再保险条约的最佳性在进一步的假定之下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特别是在假定个体风险是正面地依赖通过随机排序之下。最后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我们通过查看一些特殊情况</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讨论了社会最优再保险条约和个人最优再保险条约之间的区别。少</w:t>
      </w:r>
    </w:p>
    <w:p w14:paraId="2B16261D"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11</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28</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11</w:t>
      </w:r>
      <w:r w:rsidRPr="0073272E">
        <w:rPr>
          <w:rFonts w:ascii="Helvetica Neue" w:eastAsia="宋体" w:hAnsi="Helvetica Neue" w:cs="宋体"/>
          <w:color w:val="333333"/>
          <w:kern w:val="0"/>
          <w:szCs w:val="21"/>
        </w:rPr>
        <w:t>月。</w:t>
      </w:r>
    </w:p>
    <w:p w14:paraId="0BC0E51B"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 xml:space="preserve">msc </w:t>
      </w:r>
      <w:r w:rsidRPr="0073272E">
        <w:rPr>
          <w:rFonts w:ascii="Helvetica Neue" w:eastAsia="宋体" w:hAnsi="Helvetica Neue" w:cs="宋体"/>
          <w:color w:val="333333"/>
          <w:kern w:val="0"/>
          <w:szCs w:val="21"/>
        </w:rPr>
        <w:t>类</w:t>
      </w:r>
      <w:r w:rsidRPr="0073272E">
        <w:rPr>
          <w:rFonts w:ascii="Helvetica Neue" w:eastAsia="宋体" w:hAnsi="Helvetica Neue" w:cs="宋体"/>
          <w:color w:val="333333"/>
          <w:kern w:val="0"/>
          <w:szCs w:val="21"/>
        </w:rPr>
        <w:t>: 91b30 (</w:t>
      </w:r>
      <w:r w:rsidRPr="0073272E">
        <w:rPr>
          <w:rFonts w:ascii="Helvetica Neue" w:eastAsia="宋体" w:hAnsi="Helvetica Neue" w:cs="宋体"/>
          <w:color w:val="333333"/>
          <w:kern w:val="0"/>
          <w:szCs w:val="21"/>
        </w:rPr>
        <w:t>小学</w:t>
      </w:r>
      <w:r w:rsidRPr="0073272E">
        <w:rPr>
          <w:rFonts w:ascii="Helvetica Neue" w:eastAsia="宋体" w:hAnsi="Helvetica Neue" w:cs="宋体"/>
          <w:color w:val="333333"/>
          <w:kern w:val="0"/>
          <w:szCs w:val="21"/>
        </w:rPr>
        <w:t>) 60e15 (</w:t>
      </w:r>
      <w:r w:rsidRPr="0073272E">
        <w:rPr>
          <w:rFonts w:ascii="Helvetica Neue" w:eastAsia="宋体" w:hAnsi="Helvetica Neue" w:cs="宋体"/>
          <w:color w:val="333333"/>
          <w:kern w:val="0"/>
          <w:szCs w:val="21"/>
        </w:rPr>
        <w:t>中学</w:t>
      </w:r>
      <w:r w:rsidRPr="0073272E">
        <w:rPr>
          <w:rFonts w:ascii="Helvetica Neue" w:eastAsia="宋体" w:hAnsi="Helvetica Neue" w:cs="宋体"/>
          <w:color w:val="333333"/>
          <w:kern w:val="0"/>
          <w:szCs w:val="21"/>
        </w:rPr>
        <w:t>)</w:t>
      </w:r>
    </w:p>
    <w:p w14:paraId="0221E3A0" w14:textId="77777777" w:rsidR="0073272E" w:rsidRPr="0073272E" w:rsidRDefault="005E755D" w:rsidP="0073272E">
      <w:pPr>
        <w:widowControl/>
        <w:numPr>
          <w:ilvl w:val="0"/>
          <w:numId w:val="1"/>
        </w:numPr>
        <w:spacing w:after="60"/>
        <w:ind w:left="480"/>
        <w:jc w:val="left"/>
        <w:divId w:val="1734501083"/>
        <w:rPr>
          <w:rFonts w:ascii="Helvetica Neue" w:eastAsia="宋体" w:hAnsi="Helvetica Neue" w:cs="宋体"/>
          <w:b/>
          <w:bCs/>
          <w:color w:val="333333"/>
          <w:kern w:val="0"/>
          <w:sz w:val="22"/>
        </w:rPr>
      </w:pPr>
      <w:hyperlink r:id="rId410"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1711. 07753</w:t>
        </w:r>
      </w:hyperlink>
      <w:r w:rsidR="0073272E" w:rsidRPr="0073272E">
        <w:rPr>
          <w:rFonts w:ascii="Helvetica Neue" w:eastAsia="宋体" w:hAnsi="Helvetica Neue" w:cs="宋体"/>
          <w:b/>
          <w:bCs/>
          <w:color w:val="333333"/>
          <w:kern w:val="0"/>
          <w:sz w:val="22"/>
        </w:rPr>
        <w:t>[</w:t>
      </w:r>
      <w:hyperlink r:id="rId411"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412"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Cp</w:t>
      </w:r>
    </w:p>
    <w:p w14:paraId="6926280C"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新业务的价格优化</w:t>
      </w:r>
    </w:p>
    <w:p w14:paraId="77DB33AB"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413" w:history="1">
        <w:r w:rsidRPr="0073272E">
          <w:rPr>
            <w:rFonts w:ascii="Helvetica Neue" w:eastAsia="宋体" w:hAnsi="Helvetica Neue" w:cs="宋体"/>
            <w:color w:val="0068AC"/>
            <w:kern w:val="0"/>
            <w:szCs w:val="21"/>
          </w:rPr>
          <w:t>maissa tamraz</w:t>
        </w:r>
      </w:hyperlink>
      <w:r w:rsidRPr="0073272E">
        <w:rPr>
          <w:rFonts w:ascii="Helvetica Neue" w:eastAsia="宋体" w:hAnsi="Helvetica Neue" w:cs="宋体"/>
          <w:color w:val="333333"/>
          <w:kern w:val="0"/>
          <w:szCs w:val="21"/>
        </w:rPr>
        <w:t>, </w:t>
      </w:r>
      <w:hyperlink r:id="rId414" w:history="1">
        <w:r w:rsidRPr="0073272E">
          <w:rPr>
            <w:rFonts w:ascii="Helvetica Neue" w:eastAsia="宋体" w:hAnsi="Helvetica Neue" w:cs="宋体"/>
            <w:color w:val="0068AC"/>
            <w:kern w:val="0"/>
            <w:szCs w:val="21"/>
          </w:rPr>
          <w:t>y</w:t>
        </w:r>
        <w:r w:rsidRPr="0073272E">
          <w:rPr>
            <w:rFonts w:ascii="Helvetica Neue" w:eastAsia="宋体" w:hAnsi="Helvetica Neue" w:cs="宋体"/>
            <w:color w:val="0068AC"/>
            <w:kern w:val="0"/>
            <w:szCs w:val="21"/>
          </w:rPr>
          <w:t>云明</w:t>
        </w:r>
        <w:r w:rsidRPr="0073272E">
          <w:rPr>
            <w:rFonts w:ascii="Helvetica Neue" w:eastAsia="宋体" w:hAnsi="Helvetica Neue" w:cs="宋体"/>
            <w:color w:val="0068AC"/>
            <w:kern w:val="0"/>
            <w:szCs w:val="21"/>
          </w:rPr>
          <w:t xml:space="preserve"> yang</w:t>
        </w:r>
      </w:hyperlink>
    </w:p>
    <w:p w14:paraId="2F5A19C3"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这一贡献涉及非生命产品新业务的价格优化。由于</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市场竞争激烈</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非寿险</w:t>
      </w:r>
      <w:r w:rsidRPr="0073272E">
        <w:rPr>
          <w:rFonts w:ascii="Helvetica Neue" w:eastAsia="宋体" w:hAnsi="Helvetica Neue" w:cs="宋体"/>
          <w:b/>
          <w:bCs/>
          <w:color w:val="333333"/>
          <w:kern w:val="0"/>
          <w:szCs w:val="21"/>
        </w:rPr>
        <w:t>公司</w:t>
      </w:r>
      <w:r w:rsidRPr="0073272E">
        <w:rPr>
          <w:rFonts w:ascii="Helvetica Neue" w:eastAsia="宋体" w:hAnsi="Helvetica Neue" w:cs="宋体"/>
          <w:color w:val="333333"/>
          <w:kern w:val="0"/>
          <w:szCs w:val="21"/>
        </w:rPr>
        <w:t>有兴趣根据一定的利润水平提高新业务的转化率。在这方面</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我们考虑市场上的竞争</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以模拟特定客户接受报价的概率。我们研究了与</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相关的两个优化问题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并针对连续和离散案例提出了一些算法解决方案。最后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我们为汽车</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数据集提供了一些应用。少</w:t>
      </w:r>
    </w:p>
    <w:p w14:paraId="2E9B2462"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11</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21</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11</w:t>
      </w:r>
      <w:r w:rsidRPr="0073272E">
        <w:rPr>
          <w:rFonts w:ascii="Helvetica Neue" w:eastAsia="宋体" w:hAnsi="Helvetica Neue" w:cs="宋体"/>
          <w:color w:val="333333"/>
          <w:kern w:val="0"/>
          <w:szCs w:val="21"/>
        </w:rPr>
        <w:t>月。</w:t>
      </w:r>
    </w:p>
    <w:p w14:paraId="10CF9594" w14:textId="77777777" w:rsidR="0073272E" w:rsidRPr="0073272E" w:rsidRDefault="005E755D" w:rsidP="0073272E">
      <w:pPr>
        <w:widowControl/>
        <w:numPr>
          <w:ilvl w:val="0"/>
          <w:numId w:val="1"/>
        </w:numPr>
        <w:spacing w:after="60"/>
        <w:ind w:left="480"/>
        <w:jc w:val="left"/>
        <w:divId w:val="52772723"/>
        <w:rPr>
          <w:rFonts w:ascii="Helvetica Neue" w:eastAsia="宋体" w:hAnsi="Helvetica Neue" w:cs="宋体"/>
          <w:b/>
          <w:bCs/>
          <w:color w:val="333333"/>
          <w:kern w:val="0"/>
          <w:sz w:val="22"/>
        </w:rPr>
      </w:pPr>
      <w:hyperlink r:id="rId415"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1711. 02600</w:t>
        </w:r>
      </w:hyperlink>
      <w:r w:rsidR="0073272E" w:rsidRPr="0073272E">
        <w:rPr>
          <w:rFonts w:ascii="Helvetica Neue" w:eastAsia="宋体" w:hAnsi="Helvetica Neue" w:cs="宋体"/>
          <w:b/>
          <w:bCs/>
          <w:color w:val="333333"/>
          <w:kern w:val="0"/>
          <w:sz w:val="22"/>
        </w:rPr>
        <w:t>[</w:t>
      </w:r>
      <w:hyperlink r:id="rId416"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Gn</w:t>
      </w:r>
    </w:p>
    <w:p w14:paraId="06A9F74E"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对衍生工具保险工具的不正当激励</w:t>
      </w:r>
      <w:r w:rsidRPr="0073272E">
        <w:rPr>
          <w:rFonts w:ascii="Helvetica Neue" w:eastAsia="宋体" w:hAnsi="Helvetica Neue" w:cs="宋体"/>
          <w:b/>
          <w:bCs/>
          <w:color w:val="2D2D2D"/>
          <w:kern w:val="0"/>
          <w:szCs w:val="21"/>
        </w:rPr>
        <w:t xml:space="preserve">: </w:t>
      </w:r>
      <w:r w:rsidRPr="0073272E">
        <w:rPr>
          <w:rFonts w:ascii="Helvetica Neue" w:eastAsia="宋体" w:hAnsi="Helvetica Neue" w:cs="宋体"/>
          <w:b/>
          <w:bCs/>
          <w:color w:val="2D2D2D"/>
          <w:kern w:val="0"/>
          <w:szCs w:val="21"/>
        </w:rPr>
        <w:t>用回扣留置权解决默认保险票据的头奖问题</w:t>
      </w:r>
    </w:p>
    <w:p w14:paraId="41812914"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417" w:history="1">
        <w:r w:rsidRPr="0073272E">
          <w:rPr>
            <w:rFonts w:ascii="Helvetica Neue" w:eastAsia="宋体" w:hAnsi="Helvetica Neue" w:cs="宋体"/>
            <w:color w:val="0068AC"/>
            <w:kern w:val="0"/>
            <w:szCs w:val="21"/>
          </w:rPr>
          <w:t>brian p. hanley</w:t>
        </w:r>
      </w:hyperlink>
    </w:p>
    <w:p w14:paraId="1311B185"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当</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票据也是衍生产品时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会出现严重的问题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因为衍生票据必须立即履行。衍生工具的这一功能可防止将不合格的索赔排除在外的索赔处理程序。这反过来又为</w:t>
      </w:r>
      <w:r w:rsidRPr="0073272E">
        <w:rPr>
          <w:rFonts w:ascii="Helvetica Neue" w:eastAsia="宋体" w:hAnsi="Helvetica Neue" w:cs="宋体"/>
          <w:b/>
          <w:bCs/>
          <w:color w:val="333333"/>
          <w:kern w:val="0"/>
          <w:szCs w:val="21"/>
        </w:rPr>
        <w:t>受保人</w:t>
      </w:r>
      <w:r w:rsidRPr="0073272E">
        <w:rPr>
          <w:rFonts w:ascii="Helvetica Neue" w:eastAsia="宋体" w:hAnsi="Helvetica Neue" w:cs="宋体"/>
          <w:color w:val="333333"/>
          <w:kern w:val="0"/>
          <w:szCs w:val="21"/>
        </w:rPr>
        <w:t>的票据实施导致付款的行为创造了一种不正当的激励。这个问题首先出现在</w:t>
      </w:r>
      <w:r w:rsidRPr="0073272E">
        <w:rPr>
          <w:rFonts w:ascii="Helvetica Neue" w:eastAsia="宋体" w:hAnsi="Helvetica Neue" w:cs="宋体"/>
          <w:color w:val="333333"/>
          <w:kern w:val="0"/>
          <w:szCs w:val="21"/>
        </w:rPr>
        <w:t xml:space="preserve"> cds </w:t>
      </w:r>
      <w:r w:rsidRPr="0073272E">
        <w:rPr>
          <w:rFonts w:ascii="Helvetica Neue" w:eastAsia="宋体" w:hAnsi="Helvetica Neue" w:cs="宋体"/>
          <w:color w:val="333333"/>
          <w:kern w:val="0"/>
          <w:szCs w:val="21"/>
        </w:rPr>
        <w:t>合同上</w:t>
      </w:r>
      <w:r w:rsidRPr="0073272E">
        <w:rPr>
          <w:rFonts w:ascii="Helvetica Neue" w:eastAsia="宋体" w:hAnsi="Helvetica Neue" w:cs="宋体"/>
          <w:color w:val="333333"/>
          <w:kern w:val="0"/>
          <w:szCs w:val="21"/>
        </w:rPr>
        <w:t xml:space="preserve">, cds </w:t>
      </w:r>
      <w:r w:rsidRPr="0073272E">
        <w:rPr>
          <w:rFonts w:ascii="Helvetica Neue" w:eastAsia="宋体" w:hAnsi="Helvetica Neue" w:cs="宋体"/>
          <w:color w:val="333333"/>
          <w:kern w:val="0"/>
          <w:szCs w:val="21"/>
        </w:rPr>
        <w:t>合同是一类贷款</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 xml:space="preserve">i </w:t>
      </w:r>
      <w:r w:rsidRPr="0073272E">
        <w:rPr>
          <w:rFonts w:ascii="Helvetica Neue" w:eastAsia="宋体" w:hAnsi="Helvetica Neue" w:cs="宋体"/>
          <w:color w:val="333333"/>
          <w:kern w:val="0"/>
          <w:szCs w:val="21"/>
        </w:rPr>
        <w:t>期限的默认</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票据的一部分。如果不解决这一问题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在大型风险资本投资组合的平均回报范围内</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风险银行的投资越少</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就能持续运作。最高回报率是总的损失</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比最高的投资组合高出</w:t>
      </w:r>
      <w:r w:rsidRPr="0073272E">
        <w:rPr>
          <w:rFonts w:ascii="Helvetica Neue" w:eastAsia="宋体" w:hAnsi="Helvetica Neue" w:cs="宋体"/>
          <w:color w:val="333333"/>
          <w:kern w:val="0"/>
          <w:szCs w:val="21"/>
        </w:rPr>
        <w:t>64%</w:t>
      </w:r>
      <w:r w:rsidRPr="0073272E">
        <w:rPr>
          <w:rFonts w:ascii="Helvetica Neue" w:eastAsia="宋体" w:hAnsi="Helvetica Neue" w:cs="宋体"/>
          <w:color w:val="333333"/>
          <w:kern w:val="0"/>
          <w:szCs w:val="21"/>
        </w:rPr>
        <w:t>。在这里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定义了一个消除这种不正当激励的策略</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包括一个回扣留置权</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将部分支付价值作为</w:t>
      </w:r>
      <w:r w:rsidRPr="0073272E">
        <w:rPr>
          <w:rFonts w:ascii="Helvetica Neue" w:eastAsia="宋体" w:hAnsi="Helvetica Neue" w:cs="宋体"/>
          <w:b/>
          <w:bCs/>
          <w:color w:val="333333"/>
          <w:kern w:val="0"/>
          <w:szCs w:val="21"/>
        </w:rPr>
        <w:t>作为保险</w:t>
      </w:r>
      <w:r w:rsidRPr="0073272E">
        <w:rPr>
          <w:rFonts w:ascii="Helvetica Neue" w:eastAsia="宋体" w:hAnsi="Helvetica Neue" w:cs="宋体"/>
          <w:color w:val="333333"/>
          <w:kern w:val="0"/>
          <w:szCs w:val="21"/>
        </w:rPr>
        <w:t>受益人的公司的留置权返还。这被认为是实施违约</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票据制度的最后一个主要组成部分</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以便风险银行能够最大限度地运作。取消不正当的激励也最大限度地减少了对承销商拒绝新的风险资本公司或那些历史收入低于平均水平的公司的</w:t>
      </w:r>
      <w:r w:rsidRPr="0073272E">
        <w:rPr>
          <w:rFonts w:ascii="Helvetica Neue" w:eastAsia="宋体" w:hAnsi="Helvetica Neue" w:cs="宋体"/>
          <w:color w:val="333333"/>
          <w:kern w:val="0"/>
          <w:szCs w:val="21"/>
        </w:rPr>
        <w:t xml:space="preserve"> din </w:t>
      </w:r>
      <w:r w:rsidRPr="0073272E">
        <w:rPr>
          <w:rFonts w:ascii="Helvetica Neue" w:eastAsia="宋体" w:hAnsi="Helvetica Neue" w:cs="宋体"/>
          <w:color w:val="333333"/>
          <w:kern w:val="0"/>
          <w:szCs w:val="21"/>
        </w:rPr>
        <w:t>覆盖的抑制因素。少</w:t>
      </w:r>
    </w:p>
    <w:p w14:paraId="28D3F935"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2</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26</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18</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11</w:t>
      </w:r>
      <w:r w:rsidRPr="0073272E">
        <w:rPr>
          <w:rFonts w:ascii="Helvetica Neue" w:eastAsia="宋体" w:hAnsi="Helvetica Neue" w:cs="宋体"/>
          <w:color w:val="333333"/>
          <w:kern w:val="0"/>
          <w:szCs w:val="21"/>
        </w:rPr>
        <w:t>月。</w:t>
      </w:r>
    </w:p>
    <w:p w14:paraId="670C4171"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lastRenderedPageBreak/>
        <w:t>评论</w:t>
      </w:r>
      <w:r w:rsidRPr="0073272E">
        <w:rPr>
          <w:rFonts w:ascii="Helvetica Neue" w:eastAsia="宋体" w:hAnsi="Helvetica Neue" w:cs="宋体"/>
          <w:color w:val="333333"/>
          <w:kern w:val="0"/>
          <w:szCs w:val="21"/>
        </w:rPr>
        <w:t xml:space="preserve">:10 </w:t>
      </w:r>
      <w:r w:rsidRPr="0073272E">
        <w:rPr>
          <w:rFonts w:ascii="Helvetica Neue" w:eastAsia="宋体" w:hAnsi="Helvetica Neue" w:cs="宋体"/>
          <w:color w:val="333333"/>
          <w:kern w:val="0"/>
          <w:szCs w:val="21"/>
        </w:rPr>
        <w:t>页</w:t>
      </w:r>
      <w:r w:rsidRPr="0073272E">
        <w:rPr>
          <w:rFonts w:ascii="Helvetica Neue" w:eastAsia="宋体" w:hAnsi="Helvetica Neue" w:cs="宋体"/>
          <w:color w:val="333333"/>
          <w:kern w:val="0"/>
          <w:szCs w:val="21"/>
        </w:rPr>
        <w:t>, 8</w:t>
      </w:r>
      <w:r w:rsidRPr="0073272E">
        <w:rPr>
          <w:rFonts w:ascii="Helvetica Neue" w:eastAsia="宋体" w:hAnsi="Helvetica Neue" w:cs="宋体"/>
          <w:color w:val="333333"/>
          <w:kern w:val="0"/>
          <w:szCs w:val="21"/>
        </w:rPr>
        <w:t>个数字</w:t>
      </w:r>
    </w:p>
    <w:p w14:paraId="5C37681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 xml:space="preserve">msc </w:t>
      </w:r>
      <w:r w:rsidRPr="0073272E">
        <w:rPr>
          <w:rFonts w:ascii="Helvetica Neue" w:eastAsia="宋体" w:hAnsi="Helvetica Neue" w:cs="宋体"/>
          <w:color w:val="333333"/>
          <w:kern w:val="0"/>
          <w:szCs w:val="21"/>
        </w:rPr>
        <w:t>类</w:t>
      </w:r>
      <w:r w:rsidRPr="0073272E">
        <w:rPr>
          <w:rFonts w:ascii="Helvetica Neue" w:eastAsia="宋体" w:hAnsi="Helvetica Neue" w:cs="宋体"/>
          <w:color w:val="333333"/>
          <w:kern w:val="0"/>
          <w:szCs w:val="21"/>
        </w:rPr>
        <w:t>: 91 g20</w:t>
      </w:r>
    </w:p>
    <w:p w14:paraId="54A009C0" w14:textId="77777777" w:rsidR="0073272E" w:rsidRPr="0073272E" w:rsidRDefault="005E755D" w:rsidP="0073272E">
      <w:pPr>
        <w:widowControl/>
        <w:numPr>
          <w:ilvl w:val="0"/>
          <w:numId w:val="1"/>
        </w:numPr>
        <w:spacing w:after="60"/>
        <w:ind w:left="480"/>
        <w:jc w:val="left"/>
        <w:divId w:val="642538254"/>
        <w:rPr>
          <w:rFonts w:ascii="Helvetica Neue" w:eastAsia="宋体" w:hAnsi="Helvetica Neue" w:cs="宋体"/>
          <w:b/>
          <w:bCs/>
          <w:color w:val="333333"/>
          <w:kern w:val="0"/>
          <w:sz w:val="22"/>
        </w:rPr>
      </w:pPr>
      <w:hyperlink r:id="rId418"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1711. 02000</w:t>
        </w:r>
      </w:hyperlink>
      <w:r w:rsidR="0073272E" w:rsidRPr="0073272E">
        <w:rPr>
          <w:rFonts w:ascii="Helvetica Neue" w:eastAsia="宋体" w:hAnsi="Helvetica Neue" w:cs="宋体"/>
          <w:b/>
          <w:bCs/>
          <w:color w:val="333333"/>
          <w:kern w:val="0"/>
          <w:sz w:val="22"/>
        </w:rPr>
        <w:t>[</w:t>
      </w:r>
      <w:hyperlink r:id="rId419"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cse</w:t>
      </w:r>
    </w:p>
    <w:p w14:paraId="1AA2DFB9" w14:textId="77777777" w:rsidR="0073272E" w:rsidRPr="0073272E" w:rsidRDefault="0073272E" w:rsidP="0073272E">
      <w:pPr>
        <w:widowControl/>
        <w:ind w:left="480"/>
        <w:jc w:val="left"/>
        <w:divId w:val="717704872"/>
        <w:rPr>
          <w:rFonts w:ascii="Helvetica Neue" w:eastAsia="宋体" w:hAnsi="Helvetica Neue" w:cs="宋体"/>
          <w:color w:val="333333"/>
          <w:kern w:val="0"/>
          <w:szCs w:val="21"/>
        </w:rPr>
      </w:pPr>
      <w:r w:rsidRPr="0073272E">
        <w:rPr>
          <w:rFonts w:ascii="Helvetica Neue" w:eastAsia="宋体" w:hAnsi="Helvetica Neue" w:cs="宋体"/>
          <w:color w:val="F5F5F5"/>
          <w:kern w:val="0"/>
          <w:szCs w:val="21"/>
          <w:shd w:val="clear" w:color="auto" w:fill="2D2D2D"/>
        </w:rPr>
        <w:t>多伊</w:t>
      </w:r>
      <w:hyperlink r:id="rId420" w:history="1">
        <w:r w:rsidRPr="0073272E">
          <w:rPr>
            <w:rFonts w:ascii="Helvetica Neue" w:eastAsia="宋体" w:hAnsi="Helvetica Neue" w:cs="宋体"/>
            <w:color w:val="0068AC"/>
            <w:kern w:val="0"/>
            <w:szCs w:val="21"/>
            <w:shd w:val="clear" w:color="auto" w:fill="F5F5F5"/>
          </w:rPr>
          <w:t>10.1109/DASC.2013.6712637</w:t>
        </w:r>
      </w:hyperlink>
    </w:p>
    <w:p w14:paraId="756D6EEE"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降低认证粒度</w:t>
      </w:r>
      <w:r w:rsidRPr="0073272E">
        <w:rPr>
          <w:rFonts w:ascii="Helvetica Neue" w:eastAsia="宋体" w:hAnsi="Helvetica Neue" w:cs="宋体"/>
          <w:b/>
          <w:bCs/>
          <w:color w:val="2D2D2D"/>
          <w:kern w:val="0"/>
          <w:szCs w:val="21"/>
        </w:rPr>
        <w:t xml:space="preserve">, </w:t>
      </w:r>
      <w:r w:rsidRPr="0073272E">
        <w:rPr>
          <w:rFonts w:ascii="Helvetica Neue" w:eastAsia="宋体" w:hAnsi="Helvetica Neue" w:cs="宋体"/>
          <w:b/>
          <w:bCs/>
          <w:color w:val="2D2D2D"/>
          <w:kern w:val="0"/>
          <w:szCs w:val="21"/>
        </w:rPr>
        <w:t>提高航空电子软件的适应性</w:t>
      </w:r>
    </w:p>
    <w:p w14:paraId="02459F8B"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421" w:history="1">
        <w:r w:rsidRPr="0073272E">
          <w:rPr>
            <w:rFonts w:ascii="Helvetica Neue" w:eastAsia="宋体" w:hAnsi="Helvetica Neue" w:cs="宋体"/>
            <w:color w:val="0068AC"/>
            <w:kern w:val="0"/>
            <w:szCs w:val="21"/>
          </w:rPr>
          <w:t>martin ray</w:t>
        </w:r>
        <w:r w:rsidRPr="0073272E">
          <w:rPr>
            <w:rFonts w:ascii="Helvetica Neue" w:eastAsia="宋体" w:hAnsi="Helvetica Neue" w:cs="宋体"/>
            <w:color w:val="0068AC"/>
            <w:kern w:val="0"/>
            <w:szCs w:val="21"/>
          </w:rPr>
          <w:t>角色</w:t>
        </w:r>
      </w:hyperlink>
      <w:r w:rsidRPr="0073272E">
        <w:rPr>
          <w:rFonts w:ascii="Helvetica Neue" w:eastAsia="宋体" w:hAnsi="Helvetica Neue" w:cs="宋体"/>
          <w:color w:val="333333"/>
          <w:kern w:val="0"/>
          <w:szCs w:val="21"/>
        </w:rPr>
        <w:t>, </w:t>
      </w:r>
      <w:hyperlink r:id="rId422" w:history="1">
        <w:r w:rsidRPr="0073272E">
          <w:rPr>
            <w:rFonts w:ascii="Helvetica Neue" w:eastAsia="宋体" w:hAnsi="Helvetica Neue" w:cs="宋体"/>
            <w:color w:val="0068AC"/>
            <w:kern w:val="0"/>
            <w:szCs w:val="21"/>
          </w:rPr>
          <w:t>david faura</w:t>
        </w:r>
      </w:hyperlink>
      <w:r w:rsidRPr="0073272E">
        <w:rPr>
          <w:rFonts w:ascii="Helvetica Neue" w:eastAsia="宋体" w:hAnsi="Helvetica Neue" w:cs="宋体"/>
          <w:color w:val="333333"/>
          <w:kern w:val="0"/>
          <w:szCs w:val="21"/>
        </w:rPr>
        <w:t>, </w:t>
      </w:r>
      <w:hyperlink r:id="rId423" w:history="1">
        <w:r w:rsidRPr="0073272E">
          <w:rPr>
            <w:rFonts w:ascii="Helvetica Neue" w:eastAsia="宋体" w:hAnsi="Helvetica Neue" w:cs="宋体"/>
            <w:color w:val="0068AC"/>
            <w:kern w:val="0"/>
            <w:szCs w:val="21"/>
          </w:rPr>
          <w:t>marc gatti</w:t>
        </w:r>
      </w:hyperlink>
    </w:p>
    <w:p w14:paraId="44064D5F"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需要一个强大的认证流程来</w:t>
      </w:r>
      <w:r w:rsidRPr="0073272E">
        <w:rPr>
          <w:rFonts w:ascii="Helvetica Neue" w:eastAsia="宋体" w:hAnsi="Helvetica Neue" w:cs="宋体"/>
          <w:b/>
          <w:bCs/>
          <w:color w:val="333333"/>
          <w:kern w:val="0"/>
          <w:szCs w:val="21"/>
        </w:rPr>
        <w:t>确保</w:t>
      </w:r>
      <w:r w:rsidRPr="0073272E">
        <w:rPr>
          <w:rFonts w:ascii="Helvetica Neue" w:eastAsia="宋体" w:hAnsi="Helvetica Neue" w:cs="宋体"/>
          <w:color w:val="333333"/>
          <w:kern w:val="0"/>
          <w:szCs w:val="21"/>
        </w:rPr>
        <w:t>飞机的安全</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更具体地说</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航空电子设备应用的鲁棒性。为了实现这一过程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航空电子软件的开发必须遵循漫长而昂贵的程序。每次修改软件时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这些过程中的大多数都必须重新执行。在本文中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我们提出了一个框架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以减少软件修改的成本和时间影响。使用这种新方法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可能更改的软件与应用程序的其余部分隔离开来</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因此可以独立认证。这有助于系统集成商根据目标飞机的特性调整航空电子设备应用程序</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而无需对应用程序进行新的认证。少</w:t>
      </w:r>
    </w:p>
    <w:p w14:paraId="40D2FFFE"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11</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6</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11</w:t>
      </w:r>
      <w:r w:rsidRPr="0073272E">
        <w:rPr>
          <w:rFonts w:ascii="Helvetica Neue" w:eastAsia="宋体" w:hAnsi="Helvetica Neue" w:cs="宋体"/>
          <w:color w:val="333333"/>
          <w:kern w:val="0"/>
          <w:szCs w:val="21"/>
        </w:rPr>
        <w:t>月。</w:t>
      </w:r>
    </w:p>
    <w:p w14:paraId="79B392E1"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:2013</w:t>
      </w:r>
      <w:r w:rsidRPr="0073272E">
        <w:rPr>
          <w:rFonts w:ascii="Helvetica Neue" w:eastAsia="宋体" w:hAnsi="Helvetica Neue" w:cs="宋体"/>
          <w:color w:val="333333"/>
          <w:kern w:val="0"/>
          <w:szCs w:val="21"/>
        </w:rPr>
        <w:t>年第</w:t>
      </w:r>
      <w:r w:rsidRPr="0073272E">
        <w:rPr>
          <w:rFonts w:ascii="Helvetica Neue" w:eastAsia="宋体" w:hAnsi="Helvetica Neue" w:cs="宋体"/>
          <w:color w:val="333333"/>
          <w:kern w:val="0"/>
          <w:szCs w:val="21"/>
        </w:rPr>
        <w:t>32</w:t>
      </w:r>
      <w:r w:rsidRPr="0073272E">
        <w:rPr>
          <w:rFonts w:ascii="Helvetica Neue" w:eastAsia="宋体" w:hAnsi="Helvetica Neue" w:cs="宋体"/>
          <w:color w:val="333333"/>
          <w:kern w:val="0"/>
          <w:szCs w:val="21"/>
        </w:rPr>
        <w:t>届数字航空电子系统大会</w:t>
      </w:r>
      <w:r w:rsidRPr="0073272E">
        <w:rPr>
          <w:rFonts w:ascii="Helvetica Neue" w:eastAsia="宋体" w:hAnsi="Helvetica Neue" w:cs="宋体"/>
          <w:color w:val="333333"/>
          <w:kern w:val="0"/>
          <w:szCs w:val="21"/>
        </w:rPr>
        <w:t xml:space="preserve"> (dasc)</w:t>
      </w:r>
    </w:p>
    <w:p w14:paraId="7916B93F"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 xml:space="preserve">msc </w:t>
      </w:r>
      <w:r w:rsidRPr="0073272E">
        <w:rPr>
          <w:rFonts w:ascii="Helvetica Neue" w:eastAsia="宋体" w:hAnsi="Helvetica Neue" w:cs="宋体"/>
          <w:color w:val="333333"/>
          <w:kern w:val="0"/>
          <w:szCs w:val="21"/>
        </w:rPr>
        <w:t>类</w:t>
      </w:r>
      <w:r w:rsidRPr="0073272E">
        <w:rPr>
          <w:rFonts w:ascii="Helvetica Neue" w:eastAsia="宋体" w:hAnsi="Helvetica Neue" w:cs="宋体"/>
          <w:color w:val="333333"/>
          <w:kern w:val="0"/>
          <w:szCs w:val="21"/>
        </w:rPr>
        <w:t>: 68m15</w:t>
      </w:r>
    </w:p>
    <w:p w14:paraId="77CD9B4C" w14:textId="77777777" w:rsidR="0073272E" w:rsidRPr="0073272E" w:rsidRDefault="005E755D" w:rsidP="0073272E">
      <w:pPr>
        <w:widowControl/>
        <w:numPr>
          <w:ilvl w:val="0"/>
          <w:numId w:val="1"/>
        </w:numPr>
        <w:spacing w:after="60"/>
        <w:ind w:left="480"/>
        <w:jc w:val="left"/>
        <w:divId w:val="1143892324"/>
        <w:rPr>
          <w:rFonts w:ascii="Helvetica Neue" w:eastAsia="宋体" w:hAnsi="Helvetica Neue" w:cs="宋体"/>
          <w:b/>
          <w:bCs/>
          <w:color w:val="333333"/>
          <w:kern w:val="0"/>
          <w:sz w:val="22"/>
        </w:rPr>
      </w:pPr>
      <w:hyperlink r:id="rId424"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17.11.007</w:t>
        </w:r>
      </w:hyperlink>
      <w:r w:rsidR="0073272E" w:rsidRPr="0073272E">
        <w:rPr>
          <w:rFonts w:ascii="Helvetica Neue" w:eastAsia="宋体" w:hAnsi="Helvetica Neue" w:cs="宋体"/>
          <w:b/>
          <w:bCs/>
          <w:color w:val="333333"/>
          <w:kern w:val="0"/>
          <w:sz w:val="22"/>
        </w:rPr>
        <w:t>[</w:t>
      </w:r>
      <w:hyperlink r:id="rId425"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426"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427"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。公关</w:t>
      </w:r>
    </w:p>
    <w:p w14:paraId="25CBA4BA"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具有内存的进程上商品衍生产品的定价</w:t>
      </w:r>
    </w:p>
    <w:p w14:paraId="107B3FA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428" w:history="1">
        <w:r w:rsidRPr="0073272E">
          <w:rPr>
            <w:rFonts w:ascii="Helvetica Neue" w:eastAsia="宋体" w:hAnsi="Helvetica Neue" w:cs="宋体"/>
            <w:color w:val="0068AC"/>
            <w:kern w:val="0"/>
            <w:szCs w:val="21"/>
          </w:rPr>
          <w:t>fred Espen benth</w:t>
        </w:r>
      </w:hyperlink>
      <w:r w:rsidRPr="0073272E">
        <w:rPr>
          <w:rFonts w:ascii="Helvetica Neue" w:eastAsia="宋体" w:hAnsi="Helvetica Neue" w:cs="宋体"/>
          <w:color w:val="333333"/>
          <w:kern w:val="0"/>
          <w:szCs w:val="21"/>
        </w:rPr>
        <w:t>, </w:t>
      </w:r>
      <w:hyperlink r:id="rId429" w:history="1">
        <w:r w:rsidRPr="0073272E">
          <w:rPr>
            <w:rFonts w:ascii="Helvetica Neue" w:eastAsia="宋体" w:hAnsi="Helvetica Neue" w:cs="宋体"/>
            <w:color w:val="0068AC"/>
            <w:kern w:val="0"/>
            <w:szCs w:val="21"/>
          </w:rPr>
          <w:t>asma khedher</w:t>
        </w:r>
      </w:hyperlink>
      <w:r w:rsidRPr="0073272E">
        <w:rPr>
          <w:rFonts w:ascii="Helvetica Neue" w:eastAsia="宋体" w:hAnsi="Helvetica Neue" w:cs="宋体"/>
          <w:color w:val="333333"/>
          <w:kern w:val="0"/>
          <w:szCs w:val="21"/>
        </w:rPr>
        <w:t> </w:t>
      </w:r>
      <w:hyperlink r:id="rId430" w:history="1">
        <w:r w:rsidRPr="0073272E">
          <w:rPr>
            <w:rFonts w:ascii="Helvetica Neue" w:eastAsia="宋体" w:hAnsi="Helvetica Neue" w:cs="宋体"/>
            <w:color w:val="0068AC"/>
            <w:kern w:val="0"/>
            <w:szCs w:val="21"/>
          </w:rPr>
          <w:t>, michle vanmaele</w:t>
        </w:r>
      </w:hyperlink>
    </w:p>
    <w:p w14:paraId="63449E9C"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当标的进程</w:t>
      </w:r>
      <w:r w:rsidRPr="0073272E">
        <w:rPr>
          <w:rFonts w:ascii="Helvetica Neue" w:eastAsia="宋体" w:hAnsi="Helvetica Neue" w:cs="宋体"/>
          <w:color w:val="333333"/>
          <w:kern w:val="0"/>
          <w:szCs w:val="21"/>
        </w:rPr>
        <w:t xml:space="preserve"> s </w:t>
      </w:r>
      <w:r w:rsidRPr="0073272E">
        <w:rPr>
          <w:rFonts w:ascii="Helvetica Neue" w:eastAsia="宋体" w:hAnsi="Helvetica Neue" w:cs="宋体"/>
          <w:color w:val="333333"/>
          <w:kern w:val="0"/>
          <w:szCs w:val="21"/>
        </w:rPr>
        <w:t>被模拟为具有内存的过程的指数时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就会计算出与商品市场相关的现货期权价格、远期期权和远期期权。此外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代表存储成本、流动性不足、方便收益率或</w:t>
      </w:r>
      <w:r w:rsidRPr="0073272E">
        <w:rPr>
          <w:rFonts w:ascii="Helvetica Neue" w:eastAsia="宋体" w:hAnsi="Helvetica Neue" w:cs="宋体"/>
          <w:b/>
          <w:bCs/>
          <w:color w:val="333333"/>
          <w:kern w:val="0"/>
          <w:szCs w:val="21"/>
        </w:rPr>
        <w:t>保险费</w:t>
      </w:r>
      <w:r w:rsidRPr="0073272E">
        <w:rPr>
          <w:rFonts w:ascii="Helvetica Neue" w:eastAsia="宋体" w:hAnsi="Helvetica Neue" w:cs="宋体"/>
          <w:color w:val="333333"/>
          <w:kern w:val="0"/>
          <w:szCs w:val="21"/>
        </w:rPr>
        <w:t>的风险溢价</w:t>
      </w:r>
      <w:r w:rsidRPr="0073272E">
        <w:rPr>
          <w:rFonts w:ascii="Helvetica Neue" w:eastAsia="宋体" w:hAnsi="Helvetica Neue" w:cs="宋体"/>
          <w:color w:val="333333"/>
          <w:kern w:val="0"/>
          <w:szCs w:val="21"/>
        </w:rPr>
        <w:t xml:space="preserve"> \ r</w:t>
      </w:r>
      <w:r w:rsidRPr="0073272E">
        <w:rPr>
          <w:rFonts w:ascii="Helvetica Neue" w:eastAsia="宋体" w:hAnsi="Helvetica Neue" w:cs="宋体"/>
          <w:color w:val="333333"/>
          <w:kern w:val="0"/>
          <w:szCs w:val="21"/>
        </w:rPr>
        <w:t>斯皮奥</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被明确地模拟为</w:t>
      </w:r>
      <w:r w:rsidRPr="0073272E">
        <w:rPr>
          <w:rFonts w:ascii="Helvetica Neue" w:eastAsia="宋体" w:hAnsi="Helvetica Neue" w:cs="宋体"/>
          <w:color w:val="333333"/>
          <w:kern w:val="0"/>
          <w:szCs w:val="21"/>
        </w:rPr>
        <w:t xml:space="preserve"> Ornstein-Uhlenbeck </w:t>
      </w:r>
      <w:r w:rsidRPr="0073272E">
        <w:rPr>
          <w:rFonts w:ascii="Helvetica Neue" w:eastAsia="宋体" w:hAnsi="Helvetica Neue" w:cs="宋体"/>
          <w:color w:val="333333"/>
          <w:kern w:val="0"/>
          <w:szCs w:val="21"/>
        </w:rPr>
        <w:t>类型的动态</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其平均水平取决于与商品相同的记忆期限。另外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利率被假定为随机利率。为了证明</w:t>
      </w:r>
      <w:r w:rsidRPr="0073272E">
        <w:rPr>
          <w:rFonts w:ascii="Helvetica Neue" w:eastAsia="宋体" w:hAnsi="Helvetica Neue" w:cs="宋体"/>
          <w:color w:val="333333"/>
          <w:kern w:val="0"/>
          <w:szCs w:val="21"/>
        </w:rPr>
        <w:t xml:space="preserve"> s </w:t>
      </w:r>
      <w:r w:rsidRPr="0073272E">
        <w:rPr>
          <w:rFonts w:ascii="Helvetica Neue" w:eastAsia="宋体" w:hAnsi="Helvetica Neue" w:cs="宋体"/>
          <w:color w:val="333333"/>
          <w:kern w:val="0"/>
          <w:szCs w:val="21"/>
        </w:rPr>
        <w:t>的等价定价度量</w:t>
      </w:r>
      <w:r w:rsidRPr="0073272E">
        <w:rPr>
          <w:rFonts w:ascii="Helvetica Neue" w:eastAsia="宋体" w:hAnsi="Helvetica Neue" w:cs="宋体"/>
          <w:color w:val="333333"/>
          <w:kern w:val="0"/>
          <w:szCs w:val="21"/>
        </w:rPr>
        <w:t xml:space="preserve"> q </w:t>
      </w:r>
      <w:r w:rsidRPr="0073272E">
        <w:rPr>
          <w:rFonts w:ascii="Helvetica Neue" w:eastAsia="宋体" w:hAnsi="Helvetica Neue" w:cs="宋体"/>
          <w:color w:val="333333"/>
          <w:kern w:val="0"/>
          <w:szCs w:val="21"/>
        </w:rPr>
        <w:t>的存在</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我们将随机微分方程与广义的</w:t>
      </w:r>
      <w:r w:rsidRPr="0073272E">
        <w:rPr>
          <w:rFonts w:ascii="Helvetica Neue" w:eastAsia="宋体" w:hAnsi="Helvetica Neue" w:cs="宋体"/>
          <w:color w:val="333333"/>
          <w:kern w:val="0"/>
          <w:szCs w:val="21"/>
        </w:rPr>
        <w:t xml:space="preserve"> langevin </w:t>
      </w:r>
      <w:r w:rsidRPr="0073272E">
        <w:rPr>
          <w:rFonts w:ascii="Helvetica Neue" w:eastAsia="宋体" w:hAnsi="Helvetica Neue" w:cs="宋体"/>
          <w:color w:val="333333"/>
          <w:kern w:val="0"/>
          <w:szCs w:val="21"/>
        </w:rPr>
        <w:t>方程联系起来。当利率是确定性的时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过程</w:t>
      </w:r>
      <w:r w:rsidRPr="0073272E">
        <w:rPr>
          <w:rFonts w:ascii="Helvetica Neue" w:eastAsia="宋体" w:hAnsi="Helvetica Neue" w:cs="宋体"/>
          <w:color w:val="333333"/>
          <w:kern w:val="0"/>
          <w:szCs w:val="21"/>
        </w:rPr>
        <w:t xml:space="preserve"> (;}) </w:t>
      </w:r>
      <w:r w:rsidRPr="0073272E">
        <w:rPr>
          <w:rFonts w:ascii="Helvetica Neue" w:eastAsia="宋体" w:hAnsi="Helvetica Neue" w:cs="宋体"/>
          <w:color w:val="333333"/>
          <w:kern w:val="0"/>
          <w:szCs w:val="21"/>
        </w:rPr>
        <w:t>在定价度量</w:t>
      </w:r>
      <w:r w:rsidRPr="0073272E">
        <w:rPr>
          <w:rFonts w:ascii="Helvetica Neue" w:eastAsia="宋体" w:hAnsi="Helvetica Neue" w:cs="宋体"/>
          <w:color w:val="333333"/>
          <w:kern w:val="0"/>
          <w:szCs w:val="21"/>
        </w:rPr>
        <w:t xml:space="preserve"> q </w:t>
      </w:r>
      <w:r w:rsidRPr="0073272E">
        <w:rPr>
          <w:rFonts w:ascii="Helvetica Neue" w:eastAsia="宋体" w:hAnsi="Helvetica Neue" w:cs="宋体"/>
          <w:color w:val="333333"/>
          <w:kern w:val="0"/>
          <w:szCs w:val="21"/>
        </w:rPr>
        <w:t>下具有仿射结构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并根据收益函数的傅里叶变换导出期权价格的显式表达式。少</w:t>
      </w:r>
    </w:p>
    <w:p w14:paraId="5A85BD6F"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11</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11</w:t>
      </w:r>
      <w:r w:rsidRPr="0073272E">
        <w:rPr>
          <w:rFonts w:ascii="Helvetica Neue" w:eastAsia="宋体" w:hAnsi="Helvetica Neue" w:cs="宋体"/>
          <w:color w:val="333333"/>
          <w:kern w:val="0"/>
          <w:szCs w:val="21"/>
        </w:rPr>
        <w:t>月。</w:t>
      </w:r>
    </w:p>
    <w:p w14:paraId="57C12157" w14:textId="77777777" w:rsidR="0073272E" w:rsidRPr="0073272E" w:rsidRDefault="005E755D" w:rsidP="0073272E">
      <w:pPr>
        <w:widowControl/>
        <w:numPr>
          <w:ilvl w:val="0"/>
          <w:numId w:val="1"/>
        </w:numPr>
        <w:spacing w:after="60"/>
        <w:ind w:left="480"/>
        <w:jc w:val="left"/>
        <w:divId w:val="1405030724"/>
        <w:rPr>
          <w:rFonts w:ascii="Helvetica Neue" w:eastAsia="宋体" w:hAnsi="Helvetica Neue" w:cs="宋体"/>
          <w:b/>
          <w:bCs/>
          <w:color w:val="333333"/>
          <w:kern w:val="0"/>
          <w:sz w:val="22"/>
        </w:rPr>
      </w:pPr>
      <w:hyperlink r:id="rId431"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1710.11065</w:t>
        </w:r>
      </w:hyperlink>
      <w:r w:rsidR="0073272E" w:rsidRPr="0073272E">
        <w:rPr>
          <w:rFonts w:ascii="Helvetica Neue" w:eastAsia="宋体" w:hAnsi="Helvetica Neue" w:cs="宋体"/>
          <w:b/>
          <w:bCs/>
          <w:color w:val="333333"/>
          <w:kern w:val="0"/>
          <w:sz w:val="22"/>
        </w:rPr>
        <w:t>[</w:t>
      </w:r>
      <w:hyperlink r:id="rId432"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433"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q-finr. rm</w:t>
      </w:r>
    </w:p>
    <w:p w14:paraId="2728F487"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论公平再保险保费风险模型中的资本注入</w:t>
      </w:r>
    </w:p>
    <w:p w14:paraId="6939A46D"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434" w:history="1">
        <w:r w:rsidRPr="0073272E">
          <w:rPr>
            <w:rFonts w:ascii="Helvetica Neue" w:eastAsia="宋体" w:hAnsi="Helvetica Neue" w:cs="宋体"/>
            <w:color w:val="0068AC"/>
            <w:kern w:val="0"/>
            <w:szCs w:val="21"/>
          </w:rPr>
          <w:t>zied ben salah,</w:t>
        </w:r>
      </w:hyperlink>
      <w:r w:rsidRPr="0073272E">
        <w:rPr>
          <w:rFonts w:ascii="Helvetica Neue" w:eastAsia="宋体" w:hAnsi="Helvetica Neue" w:cs="宋体"/>
          <w:color w:val="333333"/>
          <w:kern w:val="0"/>
          <w:szCs w:val="21"/>
        </w:rPr>
        <w:t> </w:t>
      </w:r>
      <w:hyperlink r:id="rId435" w:history="1">
        <w:r w:rsidRPr="0073272E">
          <w:rPr>
            <w:rFonts w:ascii="Helvetica Neue" w:eastAsia="宋体" w:hAnsi="Helvetica Neue" w:cs="宋体"/>
            <w:color w:val="0068AC"/>
            <w:kern w:val="0"/>
            <w:szCs w:val="21"/>
          </w:rPr>
          <w:t>joségarrido</w:t>
        </w:r>
      </w:hyperlink>
    </w:p>
    <w:p w14:paraId="6365CB14"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我们考虑一种风险模型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即破产后的赤字由一种提供资本注入的新型再保险合同覆盖。为了让</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在破产后生存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再保险公司只在因跳跃大于选定的保留级别而导致的破产时间注入资本。否则</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必须向股东筹集资本</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以弥补小赤字。这里的问题是确定足够的再保险保费。将再保险净保费建立在未来任何资本注入的折扣预期价值的基础上</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似乎是公平的。在</w:t>
      </w:r>
      <w:r w:rsidRPr="0073272E">
        <w:rPr>
          <w:rFonts w:ascii="Helvetica Neue" w:eastAsia="宋体" w:hAnsi="Helvetica Neue" w:cs="宋体"/>
          <w:color w:val="333333"/>
          <w:kern w:val="0"/>
          <w:szCs w:val="21"/>
        </w:rPr>
        <w:t xml:space="preserve"> huzak </w:t>
      </w:r>
      <w:r w:rsidRPr="0073272E">
        <w:rPr>
          <w:rFonts w:ascii="Helvetica Neue" w:eastAsia="宋体" w:hAnsi="Helvetica Neue" w:cs="宋体"/>
          <w:color w:val="333333"/>
          <w:kern w:val="0"/>
          <w:szCs w:val="21"/>
        </w:rPr>
        <w:t>等人</w:t>
      </w:r>
      <w:r w:rsidRPr="0073272E">
        <w:rPr>
          <w:rFonts w:ascii="Helvetica Neue" w:eastAsia="宋体" w:hAnsi="Helvetica Neue" w:cs="宋体"/>
          <w:color w:val="333333"/>
          <w:kern w:val="0"/>
          <w:szCs w:val="21"/>
        </w:rPr>
        <w:t xml:space="preserve"> (2004</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和</w:t>
      </w:r>
      <w:r w:rsidRPr="0073272E">
        <w:rPr>
          <w:rFonts w:ascii="Helvetica Neue" w:eastAsia="宋体" w:hAnsi="Helvetica Neue" w:cs="宋体"/>
          <w:color w:val="333333"/>
          <w:kern w:val="0"/>
          <w:szCs w:val="21"/>
        </w:rPr>
        <w:t xml:space="preserve"> ben salah (2014</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关于连续破产事件的结果的启发下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我们表明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在由下属和布朗摄动对合计索赔进行建模的环境中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存在着这些再保险保费的明确公式。这里破产事件是由于布朗振荡或跳跃和再保险资本注入只适用于后一种情况。在两个具体的风险模型和一些数值例子中对结果进行了明确的说明。少</w:t>
      </w:r>
    </w:p>
    <w:p w14:paraId="532CA42B"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6</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12</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30</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月。</w:t>
      </w:r>
    </w:p>
    <w:p w14:paraId="72A2E0A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:23 </w:t>
      </w:r>
      <w:r w:rsidRPr="0073272E">
        <w:rPr>
          <w:rFonts w:ascii="Helvetica Neue" w:eastAsia="宋体" w:hAnsi="Helvetica Neue" w:cs="宋体"/>
          <w:color w:val="333333"/>
          <w:kern w:val="0"/>
          <w:szCs w:val="21"/>
        </w:rPr>
        <w:t>页</w:t>
      </w:r>
      <w:r w:rsidRPr="0073272E">
        <w:rPr>
          <w:rFonts w:ascii="Helvetica Neue" w:eastAsia="宋体" w:hAnsi="Helvetica Neue" w:cs="宋体"/>
          <w:color w:val="333333"/>
          <w:kern w:val="0"/>
          <w:szCs w:val="21"/>
        </w:rPr>
        <w:t>, 3</w:t>
      </w:r>
      <w:r w:rsidRPr="0073272E">
        <w:rPr>
          <w:rFonts w:ascii="Helvetica Neue" w:eastAsia="宋体" w:hAnsi="Helvetica Neue" w:cs="宋体"/>
          <w:color w:val="333333"/>
          <w:kern w:val="0"/>
          <w:szCs w:val="21"/>
        </w:rPr>
        <w:t>个数字</w:t>
      </w:r>
    </w:p>
    <w:p w14:paraId="6D91817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lastRenderedPageBreak/>
        <w:t xml:space="preserve">msc </w:t>
      </w:r>
      <w:r w:rsidRPr="0073272E">
        <w:rPr>
          <w:rFonts w:ascii="Helvetica Neue" w:eastAsia="宋体" w:hAnsi="Helvetica Neue" w:cs="宋体"/>
          <w:color w:val="333333"/>
          <w:kern w:val="0"/>
          <w:szCs w:val="21"/>
        </w:rPr>
        <w:t>类</w:t>
      </w:r>
      <w:r w:rsidRPr="0073272E">
        <w:rPr>
          <w:rFonts w:ascii="Helvetica Neue" w:eastAsia="宋体" w:hAnsi="Helvetica Neue" w:cs="宋体"/>
          <w:color w:val="333333"/>
          <w:kern w:val="0"/>
          <w:szCs w:val="21"/>
        </w:rPr>
        <w:t>: 60g51 (</w:t>
      </w:r>
      <w:r w:rsidRPr="0073272E">
        <w:rPr>
          <w:rFonts w:ascii="Helvetica Neue" w:eastAsia="宋体" w:hAnsi="Helvetica Neue" w:cs="宋体"/>
          <w:color w:val="333333"/>
          <w:kern w:val="0"/>
          <w:szCs w:val="21"/>
        </w:rPr>
        <w:t>小学</w:t>
      </w:r>
      <w:r w:rsidRPr="0073272E">
        <w:rPr>
          <w:rFonts w:ascii="Helvetica Neue" w:eastAsia="宋体" w:hAnsi="Helvetica Neue" w:cs="宋体"/>
          <w:color w:val="333333"/>
          <w:kern w:val="0"/>
          <w:szCs w:val="21"/>
        </w:rPr>
        <w:t>) 62p05 (</w:t>
      </w:r>
      <w:r w:rsidRPr="0073272E">
        <w:rPr>
          <w:rFonts w:ascii="Helvetica Neue" w:eastAsia="宋体" w:hAnsi="Helvetica Neue" w:cs="宋体"/>
          <w:color w:val="333333"/>
          <w:kern w:val="0"/>
          <w:szCs w:val="21"/>
        </w:rPr>
        <w:t>中学</w:t>
      </w:r>
      <w:r w:rsidRPr="0073272E">
        <w:rPr>
          <w:rFonts w:ascii="Helvetica Neue" w:eastAsia="宋体" w:hAnsi="Helvetica Neue" w:cs="宋体"/>
          <w:color w:val="333333"/>
          <w:kern w:val="0"/>
          <w:szCs w:val="21"/>
        </w:rPr>
        <w:t>)</w:t>
      </w:r>
    </w:p>
    <w:p w14:paraId="0220BCED" w14:textId="77777777" w:rsidR="0073272E" w:rsidRPr="0073272E" w:rsidRDefault="005E755D" w:rsidP="0073272E">
      <w:pPr>
        <w:widowControl/>
        <w:numPr>
          <w:ilvl w:val="0"/>
          <w:numId w:val="1"/>
        </w:numPr>
        <w:spacing w:after="60"/>
        <w:ind w:left="480"/>
        <w:jc w:val="left"/>
        <w:divId w:val="1740857860"/>
        <w:rPr>
          <w:rFonts w:ascii="Helvetica Neue" w:eastAsia="宋体" w:hAnsi="Helvetica Neue" w:cs="宋体"/>
          <w:b/>
          <w:bCs/>
          <w:color w:val="333333"/>
          <w:kern w:val="0"/>
          <w:sz w:val="22"/>
        </w:rPr>
      </w:pPr>
      <w:hyperlink r:id="rId436" w:history="1">
        <w:r w:rsidR="0073272E" w:rsidRPr="0073272E">
          <w:rPr>
            <w:rFonts w:ascii="Helvetica Neue" w:eastAsia="宋体" w:hAnsi="Helvetica Neue" w:cs="宋体"/>
            <w:b/>
            <w:bCs/>
            <w:color w:val="0068AC"/>
            <w:kern w:val="0"/>
            <w:sz w:val="22"/>
          </w:rPr>
          <w:t>建议</w:t>
        </w:r>
        <w:r w:rsidR="0073272E" w:rsidRPr="0073272E">
          <w:rPr>
            <w:rFonts w:ascii="Helvetica Neue" w:eastAsia="宋体" w:hAnsi="Helvetica Neue" w:cs="宋体"/>
            <w:b/>
            <w:bCs/>
            <w:color w:val="0068AC"/>
            <w:kern w:val="0"/>
            <w:sz w:val="22"/>
          </w:rPr>
          <w:t>: 1710.11047</w:t>
        </w:r>
      </w:hyperlink>
      <w:r w:rsidR="0073272E" w:rsidRPr="0073272E">
        <w:rPr>
          <w:rFonts w:ascii="Helvetica Neue" w:eastAsia="宋体" w:hAnsi="Helvetica Neue" w:cs="宋体"/>
          <w:b/>
          <w:bCs/>
          <w:color w:val="333333"/>
          <w:kern w:val="0"/>
          <w:sz w:val="22"/>
        </w:rPr>
        <w:t>[</w:t>
      </w:r>
      <w:hyperlink r:id="rId437"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 cy</w:t>
      </w:r>
    </w:p>
    <w:p w14:paraId="3CFC8BF7"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隐藏在明目张胆的视野中</w:t>
      </w:r>
      <w:r w:rsidRPr="0073272E">
        <w:rPr>
          <w:rFonts w:ascii="Helvetica Neue" w:eastAsia="宋体" w:hAnsi="Helvetica Neue" w:cs="宋体"/>
          <w:b/>
          <w:bCs/>
          <w:color w:val="2D2D2D"/>
          <w:kern w:val="0"/>
          <w:szCs w:val="21"/>
        </w:rPr>
        <w:t xml:space="preserve">: </w:t>
      </w:r>
      <w:r w:rsidRPr="0073272E">
        <w:rPr>
          <w:rFonts w:ascii="Helvetica Neue" w:eastAsia="宋体" w:hAnsi="Helvetica Neue" w:cs="宋体"/>
          <w:b/>
          <w:bCs/>
          <w:color w:val="2D2D2D"/>
          <w:kern w:val="0"/>
          <w:szCs w:val="21"/>
        </w:rPr>
        <w:t>通过开放的健康数据获得的对医疗保健趋势的洞察</w:t>
      </w:r>
    </w:p>
    <w:p w14:paraId="3F92619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438" w:history="1">
        <w:r w:rsidRPr="0073272E">
          <w:rPr>
            <w:rFonts w:ascii="Helvetica Neue" w:eastAsia="宋体" w:hAnsi="Helvetica Neue" w:cs="宋体"/>
            <w:color w:val="0068AC"/>
            <w:kern w:val="0"/>
            <w:szCs w:val="21"/>
          </w:rPr>
          <w:t>a. Ravishankar rao</w:t>
        </w:r>
      </w:hyperlink>
      <w:r w:rsidRPr="0073272E">
        <w:rPr>
          <w:rFonts w:ascii="Helvetica Neue" w:eastAsia="宋体" w:hAnsi="Helvetica Neue" w:cs="宋体"/>
          <w:color w:val="333333"/>
          <w:kern w:val="0"/>
          <w:szCs w:val="21"/>
        </w:rPr>
        <w:t>, </w:t>
      </w:r>
      <w:hyperlink r:id="rId439" w:history="1">
        <w:r w:rsidRPr="0073272E">
          <w:rPr>
            <w:rFonts w:ascii="Helvetica Neue" w:eastAsia="宋体" w:hAnsi="Helvetica Neue" w:cs="宋体"/>
            <w:color w:val="0068AC"/>
            <w:kern w:val="0"/>
            <w:szCs w:val="21"/>
          </w:rPr>
          <w:t>daniel clarke</w:t>
        </w:r>
      </w:hyperlink>
    </w:p>
    <w:p w14:paraId="6DB6CD0C"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开放数据流动是实现政府组织问责制的一种方法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与联合国概述的可持续发展目标之一保持一致。在保健领域</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联邦和州一级的政府机构公布了公开的健康数据</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其中包括已确定的病人结果、费用和评级。我们应用大数据分析来了解开放健康数据的模式和趋势。我们设想有关公民利用这些数据</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了解国家和地方的卫生支出趋势。我们已经建立了一个开源工具</w:t>
      </w:r>
      <w:r w:rsidRPr="0073272E">
        <w:rPr>
          <w:rFonts w:ascii="Helvetica Neue" w:eastAsia="宋体" w:hAnsi="Helvetica Neue" w:cs="宋体"/>
          <w:color w:val="333333"/>
          <w:kern w:val="0"/>
          <w:szCs w:val="21"/>
        </w:rPr>
        <w:t>, boat (</w:t>
      </w:r>
      <w:r w:rsidRPr="0073272E">
        <w:rPr>
          <w:rFonts w:ascii="Helvetica Neue" w:eastAsia="宋体" w:hAnsi="Helvetica Neue" w:cs="宋体"/>
          <w:color w:val="333333"/>
          <w:kern w:val="0"/>
          <w:szCs w:val="21"/>
        </w:rPr>
        <w:t>大数据开源分析工具</w:t>
      </w:r>
      <w:r w:rsidRPr="0073272E">
        <w:rPr>
          <w:rFonts w:ascii="Helvetica Neue" w:eastAsia="宋体" w:hAnsi="Helvetica Neue" w:cs="宋体"/>
          <w:color w:val="333333"/>
          <w:kern w:val="0"/>
          <w:szCs w:val="21"/>
        </w:rPr>
        <w:t xml:space="preserve">, https://github.com/fdudatamining), </w:t>
      </w:r>
      <w:r w:rsidRPr="0073272E">
        <w:rPr>
          <w:rFonts w:ascii="Helvetica Neue" w:eastAsia="宋体" w:hAnsi="Helvetica Neue" w:cs="宋体"/>
          <w:color w:val="333333"/>
          <w:kern w:val="0"/>
          <w:szCs w:val="21"/>
        </w:rPr>
        <w:t>以促进对开放健康数据集的分析探索。我们使用</w:t>
      </w:r>
      <w:r w:rsidRPr="0073272E">
        <w:rPr>
          <w:rFonts w:ascii="Helvetica Neue" w:eastAsia="宋体" w:hAnsi="Helvetica Neue" w:cs="宋体"/>
          <w:color w:val="333333"/>
          <w:kern w:val="0"/>
          <w:szCs w:val="21"/>
        </w:rPr>
        <w:t xml:space="preserve"> boat </w:t>
      </w:r>
      <w:r w:rsidRPr="0073272E">
        <w:rPr>
          <w:rFonts w:ascii="Helvetica Neue" w:eastAsia="宋体" w:hAnsi="Helvetica Neue" w:cs="宋体"/>
          <w:color w:val="333333"/>
          <w:kern w:val="0"/>
          <w:szCs w:val="21"/>
        </w:rPr>
        <w:t>分析了来自纽约全州规划和研究合作系统的数据</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并确定</w:t>
      </w:r>
      <w:r w:rsidRPr="0073272E">
        <w:rPr>
          <w:rFonts w:ascii="Helvetica Neue" w:eastAsia="宋体" w:hAnsi="Helvetica Neue" w:cs="宋体"/>
          <w:color w:val="333333"/>
          <w:kern w:val="0"/>
          <w:szCs w:val="21"/>
        </w:rPr>
        <w:t xml:space="preserve">2009-2014 </w:t>
      </w:r>
      <w:r w:rsidRPr="0073272E">
        <w:rPr>
          <w:rFonts w:ascii="Helvetica Neue" w:eastAsia="宋体" w:hAnsi="Helvetica Neue" w:cs="宋体"/>
          <w:color w:val="333333"/>
          <w:kern w:val="0"/>
          <w:szCs w:val="21"/>
        </w:rPr>
        <w:t>青少年心理健康问题的发病率显著上升</w:t>
      </w:r>
      <w:r w:rsidRPr="0073272E">
        <w:rPr>
          <w:rFonts w:ascii="Helvetica Neue" w:eastAsia="宋体" w:hAnsi="Helvetica Neue" w:cs="宋体"/>
          <w:color w:val="333333"/>
          <w:kern w:val="0"/>
          <w:szCs w:val="21"/>
        </w:rPr>
        <w:t xml:space="preserve"> (40%)</w:t>
      </w:r>
      <w:r w:rsidRPr="0073272E">
        <w:rPr>
          <w:rFonts w:ascii="Helvetica Neue" w:eastAsia="宋体" w:hAnsi="Helvetica Neue" w:cs="宋体"/>
          <w:color w:val="333333"/>
          <w:kern w:val="0"/>
          <w:szCs w:val="21"/>
        </w:rPr>
        <w:t>。使用</w:t>
      </w:r>
      <w:r w:rsidRPr="0073272E">
        <w:rPr>
          <w:rFonts w:ascii="Helvetica Neue" w:eastAsia="宋体" w:hAnsi="Helvetica Neue" w:cs="宋体"/>
          <w:color w:val="333333"/>
          <w:kern w:val="0"/>
          <w:szCs w:val="21"/>
        </w:rPr>
        <w:t xml:space="preserve"> boat, </w:t>
      </w:r>
      <w:r w:rsidRPr="0073272E">
        <w:rPr>
          <w:rFonts w:ascii="Helvetica Neue" w:eastAsia="宋体" w:hAnsi="Helvetica Neue" w:cs="宋体"/>
          <w:color w:val="333333"/>
          <w:kern w:val="0"/>
          <w:szCs w:val="21"/>
        </w:rPr>
        <w:t>我们分析了</w:t>
      </w:r>
      <w:r w:rsidRPr="0073272E">
        <w:rPr>
          <w:rFonts w:ascii="Helvetica Neue" w:eastAsia="宋体" w:hAnsi="Helvetica Neue" w:cs="宋体"/>
          <w:color w:val="333333"/>
          <w:kern w:val="0"/>
          <w:szCs w:val="21"/>
        </w:rPr>
        <w:t xml:space="preserve"> 168 676 </w:t>
      </w:r>
      <w:r w:rsidRPr="0073272E">
        <w:rPr>
          <w:rFonts w:ascii="Helvetica Neue" w:eastAsia="宋体" w:hAnsi="Helvetica Neue" w:cs="宋体"/>
          <w:color w:val="333333"/>
          <w:kern w:val="0"/>
          <w:szCs w:val="21"/>
        </w:rPr>
        <w:t>患者的髋关节置换手术费用在纽约州</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并显示</w:t>
      </w:r>
      <w:r w:rsidRPr="0073272E">
        <w:rPr>
          <w:rFonts w:ascii="Helvetica Neue" w:eastAsia="宋体" w:hAnsi="Helvetica Neue" w:cs="宋体"/>
          <w:color w:val="333333"/>
          <w:kern w:val="0"/>
          <w:szCs w:val="21"/>
        </w:rPr>
        <w:t xml:space="preserve">88% </w:t>
      </w:r>
      <w:r w:rsidRPr="0073272E">
        <w:rPr>
          <w:rFonts w:ascii="Helvetica Neue" w:eastAsia="宋体" w:hAnsi="Helvetica Neue" w:cs="宋体"/>
          <w:color w:val="333333"/>
          <w:kern w:val="0"/>
          <w:szCs w:val="21"/>
        </w:rPr>
        <w:t>的患者手术费用低于</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。这一数字为了解加州公务员退休制度将髋关节置换术报销额限制在</w:t>
      </w:r>
      <w:r w:rsidRPr="0073272E">
        <w:rPr>
          <w:rFonts w:ascii="Helvetica Neue" w:eastAsia="宋体" w:hAnsi="Helvetica Neue" w:cs="宋体"/>
          <w:color w:val="333333"/>
          <w:kern w:val="0"/>
          <w:szCs w:val="21"/>
        </w:rPr>
        <w:t xml:space="preserve"> 30 000 </w:t>
      </w:r>
      <w:r w:rsidRPr="0073272E">
        <w:rPr>
          <w:rFonts w:ascii="Helvetica Neue" w:eastAsia="宋体" w:hAnsi="Helvetica Neue" w:cs="宋体"/>
          <w:color w:val="333333"/>
          <w:kern w:val="0"/>
          <w:szCs w:val="21"/>
        </w:rPr>
        <w:t>美元的决定提供了依据</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从而节省了大量费用。我们的工具可以使研究人员、医院、</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和公民对医疗支出、成本和新趋势有一个公正的看法。我们的工具在当前的经济环境中特别有价值</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在这种环境下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大量的报告是由特殊利益集团和游说团体控制的。少</w:t>
      </w:r>
    </w:p>
    <w:p w14:paraId="18E5347B"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30</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月。</w:t>
      </w:r>
    </w:p>
    <w:p w14:paraId="2C1B148C"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在</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年良好交流数据上发表</w:t>
      </w:r>
    </w:p>
    <w:p w14:paraId="25F00BBD" w14:textId="77777777" w:rsidR="0073272E" w:rsidRPr="0073272E" w:rsidRDefault="005E755D" w:rsidP="0073272E">
      <w:pPr>
        <w:widowControl/>
        <w:numPr>
          <w:ilvl w:val="0"/>
          <w:numId w:val="1"/>
        </w:numPr>
        <w:spacing w:after="60"/>
        <w:ind w:left="480"/>
        <w:jc w:val="left"/>
        <w:divId w:val="1228343118"/>
        <w:rPr>
          <w:rFonts w:ascii="Helvetica Neue" w:eastAsia="宋体" w:hAnsi="Helvetica Neue" w:cs="宋体"/>
          <w:b/>
          <w:bCs/>
          <w:color w:val="333333"/>
          <w:kern w:val="0"/>
          <w:sz w:val="22"/>
        </w:rPr>
      </w:pPr>
      <w:hyperlink r:id="rId440" w:history="1">
        <w:r w:rsidR="0073272E" w:rsidRPr="0073272E">
          <w:rPr>
            <w:rFonts w:ascii="Helvetica Neue" w:eastAsia="宋体" w:hAnsi="Helvetica Neue" w:cs="宋体"/>
            <w:b/>
            <w:bCs/>
            <w:color w:val="0068AC"/>
            <w:kern w:val="0"/>
            <w:sz w:val="22"/>
          </w:rPr>
          <w:t>建议</w:t>
        </w:r>
        <w:r w:rsidR="0073272E" w:rsidRPr="0073272E">
          <w:rPr>
            <w:rFonts w:ascii="Helvetica Neue" w:eastAsia="宋体" w:hAnsi="Helvetica Neue" w:cs="宋体"/>
            <w:b/>
            <w:bCs/>
            <w:color w:val="0068AC"/>
            <w:kern w:val="0"/>
            <w:sz w:val="22"/>
          </w:rPr>
          <w:t>: 1710.10692</w:t>
        </w:r>
      </w:hyperlink>
      <w:r w:rsidR="0073272E" w:rsidRPr="0073272E">
        <w:rPr>
          <w:rFonts w:ascii="Helvetica Neue" w:eastAsia="宋体" w:hAnsi="Helvetica Neue" w:cs="宋体"/>
          <w:b/>
          <w:bCs/>
          <w:color w:val="333333"/>
          <w:kern w:val="0"/>
          <w:sz w:val="22"/>
        </w:rPr>
        <w:t>[</w:t>
      </w:r>
      <w:hyperlink r:id="rId441"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442"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q-finr. rm</w:t>
      </w:r>
    </w:p>
    <w:p w14:paraId="04FF1314"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基于</w:t>
      </w:r>
      <w:r w:rsidRPr="0073272E">
        <w:rPr>
          <w:rFonts w:ascii="Helvetica Neue" w:eastAsia="宋体" w:hAnsi="Helvetica Neue" w:cs="宋体"/>
          <w:b/>
          <w:bCs/>
          <w:color w:val="2D2D2D"/>
          <w:kern w:val="0"/>
          <w:szCs w:val="21"/>
        </w:rPr>
        <w:t xml:space="preserve"> AR(1) </w:t>
      </w:r>
      <w:r w:rsidRPr="0073272E">
        <w:rPr>
          <w:rFonts w:ascii="Helvetica Neue" w:eastAsia="宋体" w:hAnsi="Helvetica Neue" w:cs="宋体"/>
          <w:b/>
          <w:bCs/>
          <w:color w:val="2D2D2D"/>
          <w:kern w:val="0"/>
          <w:szCs w:val="21"/>
        </w:rPr>
        <w:t>系列的风险模型破产概率研究</w:t>
      </w:r>
    </w:p>
    <w:p w14:paraId="488B8955"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443" w:history="1">
        <w:r w:rsidRPr="0073272E">
          <w:rPr>
            <w:rFonts w:ascii="Helvetica Neue" w:eastAsia="宋体" w:hAnsi="Helvetica Neue" w:cs="宋体"/>
            <w:color w:val="0068AC"/>
            <w:kern w:val="0"/>
            <w:szCs w:val="21"/>
          </w:rPr>
          <w:t>李文浩</w:t>
        </w:r>
      </w:hyperlink>
      <w:r w:rsidRPr="0073272E">
        <w:rPr>
          <w:rFonts w:ascii="Helvetica Neue" w:eastAsia="宋体" w:hAnsi="Helvetica Neue" w:cs="宋体"/>
          <w:color w:val="333333"/>
          <w:kern w:val="0"/>
          <w:szCs w:val="21"/>
        </w:rPr>
        <w:t>,</w:t>
      </w:r>
      <w:hyperlink r:id="rId444" w:history="1">
        <w:r w:rsidRPr="0073272E">
          <w:rPr>
            <w:rFonts w:ascii="Helvetica Neue" w:eastAsia="宋体" w:hAnsi="Helvetica Neue" w:cs="宋体"/>
            <w:color w:val="0068AC"/>
            <w:kern w:val="0"/>
            <w:szCs w:val="21"/>
          </w:rPr>
          <w:t>王博龙</w:t>
        </w:r>
      </w:hyperlink>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沈天祥</w:t>
      </w:r>
      <w:r w:rsidRPr="0073272E">
        <w:rPr>
          <w:rFonts w:ascii="Helvetica Neue" w:eastAsia="宋体" w:hAnsi="Helvetica Neue" w:cs="宋体"/>
          <w:color w:val="333333"/>
          <w:kern w:val="0"/>
          <w:szCs w:val="21"/>
        </w:rPr>
        <w:t>,</w:t>
      </w:r>
      <w:hyperlink r:id="rId445" w:history="1">
        <w:r w:rsidRPr="0073272E">
          <w:rPr>
            <w:rFonts w:ascii="Helvetica Neue" w:eastAsia="宋体" w:hAnsi="Helvetica Neue" w:cs="宋体"/>
            <w:color w:val="0068AC"/>
            <w:kern w:val="0"/>
            <w:szCs w:val="21"/>
          </w:rPr>
          <w:t>朱荣华</w:t>
        </w:r>
      </w:hyperlink>
      <w:r w:rsidRPr="0073272E">
        <w:rPr>
          <w:rFonts w:ascii="Helvetica Neue" w:eastAsia="宋体" w:hAnsi="Helvetica Neue" w:cs="宋体"/>
          <w:color w:val="333333"/>
          <w:kern w:val="0"/>
          <w:szCs w:val="21"/>
        </w:rPr>
        <w:t>,</w:t>
      </w:r>
      <w:hyperlink r:id="rId446" w:history="1">
        <w:r w:rsidRPr="0073272E">
          <w:rPr>
            <w:rFonts w:ascii="Helvetica Neue" w:eastAsia="宋体" w:hAnsi="Helvetica Neue" w:cs="宋体"/>
            <w:color w:val="0068AC"/>
            <w:kern w:val="0"/>
            <w:szCs w:val="21"/>
          </w:rPr>
          <w:t>王德辉</w:t>
        </w:r>
      </w:hyperlink>
    </w:p>
    <w:p w14:paraId="2C205C05"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文摘</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本文建立了基于</w:t>
      </w:r>
      <w:r w:rsidRPr="0073272E">
        <w:rPr>
          <w:rFonts w:ascii="Helvetica Neue" w:eastAsia="宋体" w:hAnsi="Helvetica Neue" w:cs="宋体"/>
          <w:color w:val="333333"/>
          <w:kern w:val="0"/>
          <w:szCs w:val="21"/>
        </w:rPr>
        <w:t xml:space="preserve"> AR(1) </w:t>
      </w:r>
      <w:r w:rsidRPr="0073272E">
        <w:rPr>
          <w:rFonts w:ascii="Helvetica Neue" w:eastAsia="宋体" w:hAnsi="Helvetica Neue" w:cs="宋体"/>
          <w:color w:val="333333"/>
          <w:kern w:val="0"/>
          <w:szCs w:val="21"/>
        </w:rPr>
        <w:t>系列的风险模型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并提出了在索赔数量强度下具有依赖结构的基本模型。考虑到风险模型的一些性质</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我们利用牛顿迭代法计算出了破产概率的调整系数</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估计了破产概率的指数上限。这对完善破产理论的研究具有重要意义。因此</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我们的理论将有助于稳定</w:t>
      </w:r>
      <w:r w:rsidRPr="0073272E">
        <w:rPr>
          <w:rFonts w:ascii="Helvetica Neue" w:eastAsia="宋体" w:hAnsi="Helvetica Neue" w:cs="宋体"/>
          <w:b/>
          <w:bCs/>
          <w:color w:val="333333"/>
          <w:kern w:val="0"/>
          <w:szCs w:val="21"/>
        </w:rPr>
        <w:t>发展保险业</w:t>
      </w:r>
      <w:r w:rsidRPr="0073272E">
        <w:rPr>
          <w:rFonts w:ascii="Helvetica Neue" w:eastAsia="宋体" w:hAnsi="Helvetica Neue" w:cs="宋体"/>
          <w:color w:val="333333"/>
          <w:kern w:val="0"/>
          <w:szCs w:val="21"/>
        </w:rPr>
        <w:t>。少</w:t>
      </w:r>
    </w:p>
    <w:p w14:paraId="7076F2FF"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29</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月。</w:t>
      </w:r>
    </w:p>
    <w:p w14:paraId="1E550FE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:9 </w:t>
      </w:r>
      <w:r w:rsidRPr="0073272E">
        <w:rPr>
          <w:rFonts w:ascii="Helvetica Neue" w:eastAsia="宋体" w:hAnsi="Helvetica Neue" w:cs="宋体"/>
          <w:color w:val="333333"/>
          <w:kern w:val="0"/>
          <w:szCs w:val="21"/>
        </w:rPr>
        <w:t>页</w:t>
      </w:r>
    </w:p>
    <w:p w14:paraId="40500715" w14:textId="77777777" w:rsidR="0073272E" w:rsidRPr="0073272E" w:rsidRDefault="005E755D" w:rsidP="0073272E">
      <w:pPr>
        <w:widowControl/>
        <w:numPr>
          <w:ilvl w:val="0"/>
          <w:numId w:val="1"/>
        </w:numPr>
        <w:spacing w:after="60"/>
        <w:ind w:left="480"/>
        <w:jc w:val="left"/>
        <w:divId w:val="968976548"/>
        <w:rPr>
          <w:rFonts w:ascii="Helvetica Neue" w:eastAsia="宋体" w:hAnsi="Helvetica Neue" w:cs="宋体"/>
          <w:b/>
          <w:bCs/>
          <w:color w:val="333333"/>
          <w:kern w:val="0"/>
          <w:sz w:val="22"/>
        </w:rPr>
      </w:pPr>
      <w:hyperlink r:id="rId447"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1710.06932</w:t>
        </w:r>
      </w:hyperlink>
      <w:r w:rsidR="0073272E" w:rsidRPr="0073272E">
        <w:rPr>
          <w:rFonts w:ascii="Helvetica Neue" w:eastAsia="宋体" w:hAnsi="Helvetica Neue" w:cs="宋体"/>
          <w:b/>
          <w:bCs/>
          <w:color w:val="333333"/>
          <w:kern w:val="0"/>
          <w:sz w:val="22"/>
        </w:rPr>
        <w:t>[</w:t>
      </w:r>
      <w:hyperlink r:id="rId448"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449"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。铬</w:t>
      </w:r>
    </w:p>
    <w:p w14:paraId="592C7543"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在具有弹性路径的地图上将速度序列转换为路光线</w:t>
      </w:r>
    </w:p>
    <w:p w14:paraId="199B73DE"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450" w:history="1">
        <w:r w:rsidRPr="0073272E">
          <w:rPr>
            <w:rFonts w:ascii="Helvetica Neue" w:eastAsia="宋体" w:hAnsi="Helvetica Neue" w:cs="宋体"/>
            <w:color w:val="0068AC"/>
            <w:kern w:val="0"/>
            <w:szCs w:val="21"/>
          </w:rPr>
          <w:t>高贤义</w:t>
        </w:r>
      </w:hyperlink>
      <w:r w:rsidRPr="0073272E">
        <w:rPr>
          <w:rFonts w:ascii="Helvetica Neue" w:eastAsia="宋体" w:hAnsi="Helvetica Neue" w:cs="宋体"/>
          <w:color w:val="333333"/>
          <w:kern w:val="0"/>
          <w:szCs w:val="21"/>
        </w:rPr>
        <w:t>, </w:t>
      </w:r>
      <w:hyperlink r:id="rId451" w:history="1">
        <w:r w:rsidRPr="0073272E">
          <w:rPr>
            <w:rFonts w:ascii="Helvetica Neue" w:eastAsia="宋体" w:hAnsi="Helvetica Neue" w:cs="宋体"/>
            <w:color w:val="0068AC"/>
            <w:kern w:val="0"/>
            <w:szCs w:val="21"/>
          </w:rPr>
          <w:t>bernhard firner</w:t>
        </w:r>
      </w:hyperlink>
      <w:r w:rsidRPr="0073272E">
        <w:rPr>
          <w:rFonts w:ascii="Helvetica Neue" w:eastAsia="宋体" w:hAnsi="Helvetica Neue" w:cs="宋体"/>
          <w:color w:val="333333"/>
          <w:kern w:val="0"/>
          <w:szCs w:val="21"/>
        </w:rPr>
        <w:t>, </w:t>
      </w:r>
      <w:hyperlink r:id="rId452" w:history="1">
        <w:r w:rsidRPr="0073272E">
          <w:rPr>
            <w:rFonts w:ascii="Helvetica Neue" w:eastAsia="宋体" w:hAnsi="Helvetica Neue" w:cs="宋体"/>
            <w:color w:val="0068AC"/>
            <w:kern w:val="0"/>
            <w:szCs w:val="21"/>
          </w:rPr>
          <w:t>shridatt sugrim</w:t>
        </w:r>
      </w:hyperlink>
      <w:r w:rsidRPr="0073272E">
        <w:rPr>
          <w:rFonts w:ascii="Helvetica Neue" w:eastAsia="宋体" w:hAnsi="Helvetica Neue" w:cs="宋体"/>
          <w:color w:val="333333"/>
          <w:kern w:val="0"/>
          <w:szCs w:val="21"/>
        </w:rPr>
        <w:t>, </w:t>
      </w:r>
      <w:hyperlink r:id="rId453" w:history="1">
        <w:r w:rsidRPr="0073272E">
          <w:rPr>
            <w:rFonts w:ascii="Helvetica Neue" w:eastAsia="宋体" w:hAnsi="Helvetica Neue" w:cs="宋体"/>
            <w:color w:val="0068AC"/>
            <w:kern w:val="0"/>
            <w:szCs w:val="21"/>
          </w:rPr>
          <w:t>victor kaiser-pendergrast</w:t>
        </w:r>
      </w:hyperlink>
      <w:r w:rsidRPr="0073272E">
        <w:rPr>
          <w:rFonts w:ascii="Helvetica Neue" w:eastAsia="宋体" w:hAnsi="Helvetica Neue" w:cs="宋体"/>
          <w:color w:val="333333"/>
          <w:kern w:val="0"/>
          <w:szCs w:val="21"/>
        </w:rPr>
        <w:t>, </w:t>
      </w:r>
      <w:hyperlink r:id="rId454" w:history="1">
        <w:r w:rsidRPr="0073272E">
          <w:rPr>
            <w:rFonts w:ascii="Helvetica Neue" w:eastAsia="宋体" w:hAnsi="Helvetica Neue" w:cs="宋体"/>
            <w:color w:val="0068AC"/>
            <w:kern w:val="0"/>
            <w:szCs w:val="21"/>
          </w:rPr>
          <w:t>yulong</w:t>
        </w:r>
      </w:hyperlink>
      <w:r w:rsidRPr="0073272E">
        <w:rPr>
          <w:rFonts w:ascii="Helvetica Neue" w:eastAsia="宋体" w:hAnsi="Helvetica Neue" w:cs="宋体"/>
          <w:color w:val="333333"/>
          <w:kern w:val="0"/>
          <w:szCs w:val="21"/>
        </w:rPr>
        <w:t>yang </w:t>
      </w:r>
      <w:hyperlink r:id="rId455" w:history="1">
        <w:r w:rsidRPr="0073272E">
          <w:rPr>
            <w:rFonts w:ascii="Helvetica Neue" w:eastAsia="宋体" w:hAnsi="Helvetica Neue" w:cs="宋体"/>
            <w:color w:val="0068AC"/>
            <w:kern w:val="0"/>
            <w:szCs w:val="21"/>
          </w:rPr>
          <w:t>, janne lindqvist</w:t>
        </w:r>
      </w:hyperlink>
    </w:p>
    <w:p w14:paraId="7BB8CE0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文摘</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技术的进步为监测和衡量驾驶行为提供了途径。最近</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这项技术已被应用于基于使用的汽车</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保单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为选择加入汽车监控的保单持有人</w:t>
      </w:r>
      <w:r w:rsidRPr="0073272E">
        <w:rPr>
          <w:rFonts w:ascii="Helvetica Neue" w:eastAsia="宋体" w:hAnsi="Helvetica Neue" w:cs="宋体"/>
          <w:b/>
          <w:bCs/>
          <w:color w:val="333333"/>
          <w:kern w:val="0"/>
          <w:szCs w:val="21"/>
        </w:rPr>
        <w:t>提供较低的保险费</w:t>
      </w:r>
      <w:r w:rsidRPr="0073272E">
        <w:rPr>
          <w:rFonts w:ascii="Helvetica Neue" w:eastAsia="宋体" w:hAnsi="Helvetica Neue" w:cs="宋体"/>
          <w:color w:val="333333"/>
          <w:kern w:val="0"/>
          <w:szCs w:val="21"/>
        </w:rPr>
        <w:t>。几家公司声称只测量速度数据</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他们进一步声称</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速度数据保护了隐私。然而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我们已经开发了一种算法</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弹性路径</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从速度数据中成功跟踪司机的位置。该算法通过假设启动位置</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如驱动程序的家庭地址</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保险公司通常知道</w:t>
      </w:r>
      <w:r w:rsidRPr="0073272E">
        <w:rPr>
          <w:rFonts w:ascii="Helvetica Neue" w:eastAsia="宋体" w:hAnsi="Helvetica Neue" w:cs="宋体"/>
          <w:b/>
          <w:bCs/>
          <w:color w:val="333333"/>
          <w:kern w:val="0"/>
          <w:szCs w:val="21"/>
        </w:rPr>
        <w:t>)</w:t>
      </w:r>
      <w:r w:rsidRPr="0073272E">
        <w:rPr>
          <w:rFonts w:ascii="Helvetica Neue" w:eastAsia="宋体" w:hAnsi="Helvetica Neue" w:cs="宋体"/>
          <w:color w:val="333333"/>
          <w:kern w:val="0"/>
          <w:szCs w:val="21"/>
        </w:rPr>
        <w:t xml:space="preserve"> ) </w:t>
      </w:r>
      <w:r w:rsidRPr="0073272E">
        <w:rPr>
          <w:rFonts w:ascii="Helvetica Neue" w:eastAsia="宋体" w:hAnsi="Helvetica Neue" w:cs="宋体"/>
          <w:color w:val="333333"/>
          <w:kern w:val="0"/>
          <w:szCs w:val="21"/>
        </w:rPr>
        <w:t>来跟踪驱动程序</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然后通过拟合速度数据来映射数据来估计可能的路由。为了演示该算法在现实世界中的适用性</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我们使用代表郊区和城市地区的来自新泽西州中部和华盛顿州西雅图的驱动数据集对其性能进行了评估。我们能够估计有误差的目的地在</w:t>
      </w:r>
      <w:r w:rsidRPr="0073272E">
        <w:rPr>
          <w:rFonts w:ascii="Helvetica Neue" w:eastAsia="宋体" w:hAnsi="Helvetica Neue" w:cs="宋体"/>
          <w:color w:val="333333"/>
          <w:kern w:val="0"/>
          <w:szCs w:val="21"/>
        </w:rPr>
        <w:t>250</w:t>
      </w:r>
      <w:r w:rsidRPr="0073272E">
        <w:rPr>
          <w:rFonts w:ascii="Helvetica Neue" w:eastAsia="宋体" w:hAnsi="Helvetica Neue" w:cs="宋体"/>
          <w:color w:val="333333"/>
          <w:kern w:val="0"/>
          <w:szCs w:val="21"/>
        </w:rPr>
        <w:t>米内的</w:t>
      </w:r>
      <w:r w:rsidRPr="0073272E">
        <w:rPr>
          <w:rFonts w:ascii="Helvetica Neue" w:eastAsia="宋体" w:hAnsi="Helvetica Neue" w:cs="宋体"/>
          <w:color w:val="333333"/>
          <w:kern w:val="0"/>
          <w:szCs w:val="21"/>
        </w:rPr>
        <w:t xml:space="preserve">17% </w:t>
      </w:r>
      <w:r w:rsidRPr="0073272E">
        <w:rPr>
          <w:rFonts w:ascii="Helvetica Neue" w:eastAsia="宋体" w:hAnsi="Helvetica Neue" w:cs="宋体"/>
          <w:color w:val="333333"/>
          <w:kern w:val="0"/>
          <w:szCs w:val="21"/>
        </w:rPr>
        <w:t>的痕迹和</w:t>
      </w:r>
      <w:r w:rsidRPr="0073272E">
        <w:rPr>
          <w:rFonts w:ascii="Helvetica Neue" w:eastAsia="宋体" w:hAnsi="Helvetica Neue" w:cs="宋体"/>
          <w:color w:val="333333"/>
          <w:kern w:val="0"/>
          <w:szCs w:val="21"/>
        </w:rPr>
        <w:t>500</w:t>
      </w:r>
      <w:r w:rsidRPr="0073272E">
        <w:rPr>
          <w:rFonts w:ascii="Helvetica Neue" w:eastAsia="宋体" w:hAnsi="Helvetica Neue" w:cs="宋体"/>
          <w:color w:val="333333"/>
          <w:kern w:val="0"/>
          <w:szCs w:val="21"/>
        </w:rPr>
        <w:t>米内的</w:t>
      </w:r>
      <w:r w:rsidRPr="0073272E">
        <w:rPr>
          <w:rFonts w:ascii="Helvetica Neue" w:eastAsia="宋体" w:hAnsi="Helvetica Neue" w:cs="宋体"/>
          <w:color w:val="333333"/>
          <w:kern w:val="0"/>
          <w:szCs w:val="21"/>
        </w:rPr>
        <w:t xml:space="preserve">24% </w:t>
      </w:r>
      <w:r w:rsidRPr="0073272E">
        <w:rPr>
          <w:rFonts w:ascii="Helvetica Neue" w:eastAsia="宋体" w:hAnsi="Helvetica Neue" w:cs="宋体"/>
          <w:color w:val="333333"/>
          <w:kern w:val="0"/>
          <w:szCs w:val="21"/>
        </w:rPr>
        <w:t>的跟踪</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和错误在</w:t>
      </w:r>
      <w:r w:rsidRPr="0073272E">
        <w:rPr>
          <w:rFonts w:ascii="Helvetica Neue" w:eastAsia="宋体" w:hAnsi="Helvetica Neue" w:cs="宋体"/>
          <w:color w:val="333333"/>
          <w:kern w:val="0"/>
          <w:szCs w:val="21"/>
        </w:rPr>
        <w:t>250</w:t>
      </w:r>
      <w:r w:rsidRPr="0073272E">
        <w:rPr>
          <w:rFonts w:ascii="Helvetica Neue" w:eastAsia="宋体" w:hAnsi="Helvetica Neue" w:cs="宋体"/>
          <w:color w:val="333333"/>
          <w:kern w:val="0"/>
          <w:szCs w:val="21"/>
        </w:rPr>
        <w:t>米和</w:t>
      </w:r>
      <w:r w:rsidRPr="0073272E">
        <w:rPr>
          <w:rFonts w:ascii="Helvetica Neue" w:eastAsia="宋体" w:hAnsi="Helvetica Neue" w:cs="宋体"/>
          <w:color w:val="333333"/>
          <w:kern w:val="0"/>
          <w:szCs w:val="21"/>
        </w:rPr>
        <w:t>500</w:t>
      </w:r>
      <w:r w:rsidRPr="0073272E">
        <w:rPr>
          <w:rFonts w:ascii="Helvetica Neue" w:eastAsia="宋体" w:hAnsi="Helvetica Neue" w:cs="宋体"/>
          <w:color w:val="333333"/>
          <w:kern w:val="0"/>
          <w:szCs w:val="21"/>
        </w:rPr>
        <w:t>米范围内的痕迹</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分别为</w:t>
      </w:r>
      <w:r w:rsidRPr="0073272E">
        <w:rPr>
          <w:rFonts w:ascii="Helvetica Neue" w:eastAsia="宋体" w:hAnsi="Helvetica Neue" w:cs="宋体"/>
          <w:color w:val="333333"/>
          <w:kern w:val="0"/>
          <w:szCs w:val="21"/>
        </w:rPr>
        <w:t xml:space="preserve">15.5% </w:t>
      </w:r>
      <w:r w:rsidRPr="0073272E">
        <w:rPr>
          <w:rFonts w:ascii="Helvetica Neue" w:eastAsia="宋体" w:hAnsi="Helvetica Neue" w:cs="宋体"/>
          <w:color w:val="333333"/>
          <w:kern w:val="0"/>
          <w:szCs w:val="21"/>
        </w:rPr>
        <w:t>和</w:t>
      </w:r>
      <w:r w:rsidRPr="0073272E">
        <w:rPr>
          <w:rFonts w:ascii="Helvetica Neue" w:eastAsia="宋体" w:hAnsi="Helvetica Neue" w:cs="宋体"/>
          <w:color w:val="333333"/>
          <w:kern w:val="0"/>
          <w:szCs w:val="21"/>
        </w:rPr>
        <w:lastRenderedPageBreak/>
        <w:t xml:space="preserve">27.5% </w:t>
      </w:r>
      <w:r w:rsidRPr="0073272E">
        <w:rPr>
          <w:rFonts w:ascii="Helvetica Neue" w:eastAsia="宋体" w:hAnsi="Helvetica Neue" w:cs="宋体"/>
          <w:color w:val="333333"/>
          <w:kern w:val="0"/>
          <w:szCs w:val="21"/>
        </w:rPr>
        <w:t>的痕迹</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在西雅图数据集中。我们的工作表明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这些</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计划导致了对隐私的严重侵犯。少</w:t>
      </w:r>
    </w:p>
    <w:p w14:paraId="7BC5068F"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18</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月。</w:t>
      </w:r>
    </w:p>
    <w:p w14:paraId="50998D51"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本文取代了</w:t>
      </w:r>
      <w:r w:rsidRPr="0073272E">
        <w:rPr>
          <w:rFonts w:ascii="Helvetica Neue" w:eastAsia="宋体" w:hAnsi="Helvetica Neue" w:cs="宋体"/>
          <w:color w:val="333333"/>
          <w:kern w:val="0"/>
          <w:szCs w:val="21"/>
        </w:rPr>
        <w:t xml:space="preserve"> arxiv:1401. 0052 </w:t>
      </w:r>
      <w:r w:rsidRPr="0073272E">
        <w:rPr>
          <w:rFonts w:ascii="Helvetica Neue" w:eastAsia="宋体" w:hAnsi="Helvetica Neue" w:cs="宋体"/>
          <w:color w:val="333333"/>
          <w:kern w:val="0"/>
          <w:szCs w:val="21"/>
        </w:rPr>
        <w:t>和早期发表在</w:t>
      </w:r>
      <w:r w:rsidRPr="0073272E">
        <w:rPr>
          <w:rFonts w:ascii="Helvetica Neue" w:eastAsia="宋体" w:hAnsi="Helvetica Neue" w:cs="宋体"/>
          <w:color w:val="333333"/>
          <w:kern w:val="0"/>
          <w:szCs w:val="21"/>
        </w:rPr>
        <w:t>2014</w:t>
      </w:r>
      <w:r w:rsidRPr="0073272E">
        <w:rPr>
          <w:rFonts w:ascii="Helvetica Neue" w:eastAsia="宋体" w:hAnsi="Helvetica Neue" w:cs="宋体"/>
          <w:color w:val="333333"/>
          <w:kern w:val="0"/>
          <w:szCs w:val="21"/>
        </w:rPr>
        <w:t>年国际普适和普适计算联合会议</w:t>
      </w:r>
      <w:r w:rsidRPr="0073272E">
        <w:rPr>
          <w:rFonts w:ascii="Helvetica Neue" w:eastAsia="宋体" w:hAnsi="Helvetica Neue" w:cs="宋体"/>
          <w:color w:val="333333"/>
          <w:kern w:val="0"/>
          <w:szCs w:val="21"/>
        </w:rPr>
        <w:t xml:space="preserve"> (ubicomper14) </w:t>
      </w:r>
      <w:r w:rsidRPr="0073272E">
        <w:rPr>
          <w:rFonts w:ascii="Helvetica Neue" w:eastAsia="宋体" w:hAnsi="Helvetica Neue" w:cs="宋体"/>
          <w:color w:val="333333"/>
          <w:kern w:val="0"/>
          <w:szCs w:val="21"/>
        </w:rPr>
        <w:t>会议论文集上的著作。有关详细信息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请参阅</w:t>
      </w:r>
      <w:r w:rsidRPr="0073272E">
        <w:rPr>
          <w:rFonts w:ascii="Helvetica Neue" w:eastAsia="宋体" w:hAnsi="Helvetica Neue" w:cs="宋体"/>
          <w:color w:val="333333"/>
          <w:kern w:val="0"/>
          <w:szCs w:val="21"/>
        </w:rPr>
        <w:t xml:space="preserve"> http://elasticpathing.org</w:t>
      </w:r>
    </w:p>
    <w:p w14:paraId="2DCF2F86" w14:textId="77777777" w:rsidR="0073272E" w:rsidRPr="0073272E" w:rsidRDefault="005E755D" w:rsidP="0073272E">
      <w:pPr>
        <w:widowControl/>
        <w:numPr>
          <w:ilvl w:val="0"/>
          <w:numId w:val="1"/>
        </w:numPr>
        <w:spacing w:after="60"/>
        <w:ind w:left="480"/>
        <w:jc w:val="left"/>
        <w:divId w:val="105006111"/>
        <w:rPr>
          <w:rFonts w:ascii="Helvetica Neue" w:eastAsia="宋体" w:hAnsi="Helvetica Neue" w:cs="宋体"/>
          <w:b/>
          <w:bCs/>
          <w:color w:val="333333"/>
          <w:kern w:val="0"/>
          <w:sz w:val="22"/>
        </w:rPr>
      </w:pPr>
      <w:hyperlink r:id="rId456" w:history="1">
        <w:r w:rsidR="0073272E" w:rsidRPr="0073272E">
          <w:rPr>
            <w:rFonts w:ascii="Helvetica Neue" w:eastAsia="宋体" w:hAnsi="Helvetica Neue" w:cs="宋体"/>
            <w:b/>
            <w:bCs/>
            <w:color w:val="0068AC"/>
            <w:kern w:val="0"/>
            <w:sz w:val="22"/>
          </w:rPr>
          <w:t>建议</w:t>
        </w:r>
        <w:r w:rsidR="0073272E" w:rsidRPr="0073272E">
          <w:rPr>
            <w:rFonts w:ascii="Helvetica Neue" w:eastAsia="宋体" w:hAnsi="Helvetica Neue" w:cs="宋体"/>
            <w:b/>
            <w:bCs/>
            <w:color w:val="0068AC"/>
            <w:kern w:val="0"/>
            <w:sz w:val="22"/>
          </w:rPr>
          <w:t>: 1710.03252</w:t>
        </w:r>
      </w:hyperlink>
      <w:r w:rsidR="0073272E" w:rsidRPr="0073272E">
        <w:rPr>
          <w:rFonts w:ascii="Helvetica Neue" w:eastAsia="宋体" w:hAnsi="Helvetica Neue" w:cs="宋体"/>
          <w:b/>
          <w:bCs/>
          <w:color w:val="333333"/>
          <w:kern w:val="0"/>
          <w:sz w:val="22"/>
        </w:rPr>
        <w:t>[</w:t>
      </w:r>
      <w:hyperlink r:id="rId457"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458"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459"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q-finr. rm</w:t>
      </w:r>
    </w:p>
    <w:p w14:paraId="005EEC05"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有限混合模型中风险度量的大偏差</w:t>
      </w:r>
    </w:p>
    <w:p w14:paraId="5491221B"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460" w:history="1">
        <w:r w:rsidRPr="0073272E">
          <w:rPr>
            <w:rFonts w:ascii="Helvetica Neue" w:eastAsia="宋体" w:hAnsi="Helvetica Neue" w:cs="宋体"/>
            <w:color w:val="0068AC"/>
            <w:kern w:val="0"/>
            <w:szCs w:val="21"/>
          </w:rPr>
          <w:t>valeria bignozzi</w:t>
        </w:r>
      </w:hyperlink>
      <w:r w:rsidRPr="0073272E">
        <w:rPr>
          <w:rFonts w:ascii="Helvetica Neue" w:eastAsia="宋体" w:hAnsi="Helvetica Neue" w:cs="宋体"/>
          <w:color w:val="333333"/>
          <w:kern w:val="0"/>
          <w:szCs w:val="21"/>
        </w:rPr>
        <w:t>, </w:t>
      </w:r>
      <w:hyperlink r:id="rId461" w:history="1">
        <w:r w:rsidRPr="0073272E">
          <w:rPr>
            <w:rFonts w:ascii="Helvetica Neue" w:eastAsia="宋体" w:hAnsi="Helvetica Neue" w:cs="宋体"/>
            <w:color w:val="0068AC"/>
            <w:kern w:val="0"/>
            <w:szCs w:val="21"/>
          </w:rPr>
          <w:t>claudio macci</w:t>
        </w:r>
      </w:hyperlink>
      <w:r w:rsidRPr="0073272E">
        <w:rPr>
          <w:rFonts w:ascii="Helvetica Neue" w:eastAsia="宋体" w:hAnsi="Helvetica Neue" w:cs="宋体"/>
          <w:color w:val="333333"/>
          <w:kern w:val="0"/>
          <w:szCs w:val="21"/>
        </w:rPr>
        <w:t>, </w:t>
      </w:r>
      <w:hyperlink r:id="rId462" w:history="1">
        <w:r w:rsidRPr="0073272E">
          <w:rPr>
            <w:rFonts w:ascii="Helvetica Neue" w:eastAsia="宋体" w:hAnsi="Helvetica Neue" w:cs="宋体"/>
            <w:color w:val="0068AC"/>
            <w:kern w:val="0"/>
            <w:szCs w:val="21"/>
          </w:rPr>
          <w:t>lea petrella</w:t>
        </w:r>
      </w:hyperlink>
    </w:p>
    <w:p w14:paraId="5ED638AE"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由于其异质性</w:t>
      </w:r>
      <w:r w:rsidRPr="0073272E">
        <w:rPr>
          <w:rFonts w:ascii="Helvetica Neue" w:eastAsia="宋体" w:hAnsi="Helvetica Neue" w:cs="宋体"/>
          <w:color w:val="333333"/>
          <w:kern w:val="0"/>
          <w:szCs w:val="21"/>
        </w:rPr>
        <w:t>,</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风险可以正确地描述为不同固定模型的混合物</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在这种情况下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分配给每个模型的权重可以根据现有数据样本进行经验估计。如果风险度量值是在估计的混合物上而不是在</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未知的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真实混合物上进行评估的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那么调查已提交的错误就很重要。本文研究了估计风险度量的渐近行为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因为数据样本大小趋于无穷大</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出现了较大的偏差。应用收缩原理得到较大的偏差结果</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并给出了一个合适的变分公式的速率函数</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显式表达式可用于两种模型的混合物。最后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我们的结果应用于最常见的风险度量</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即数量、预期短缺和短缺风险度量。少</w:t>
      </w:r>
    </w:p>
    <w:p w14:paraId="5B494F64"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2</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9</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9</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月。</w:t>
      </w:r>
    </w:p>
    <w:p w14:paraId="2677838D"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 xml:space="preserve">msc </w:t>
      </w:r>
      <w:r w:rsidRPr="0073272E">
        <w:rPr>
          <w:rFonts w:ascii="Helvetica Neue" w:eastAsia="宋体" w:hAnsi="Helvetica Neue" w:cs="宋体"/>
          <w:color w:val="333333"/>
          <w:kern w:val="0"/>
          <w:szCs w:val="21"/>
        </w:rPr>
        <w:t>类</w:t>
      </w:r>
      <w:r w:rsidRPr="0073272E">
        <w:rPr>
          <w:rFonts w:ascii="Helvetica Neue" w:eastAsia="宋体" w:hAnsi="Helvetica Neue" w:cs="宋体"/>
          <w:color w:val="333333"/>
          <w:kern w:val="0"/>
          <w:szCs w:val="21"/>
        </w:rPr>
        <w:t>: 60f10;91b30</w:t>
      </w:r>
    </w:p>
    <w:p w14:paraId="51FE71FE" w14:textId="77777777" w:rsidR="0073272E" w:rsidRPr="0073272E" w:rsidRDefault="005E755D" w:rsidP="0073272E">
      <w:pPr>
        <w:widowControl/>
        <w:numPr>
          <w:ilvl w:val="0"/>
          <w:numId w:val="1"/>
        </w:numPr>
        <w:spacing w:after="60"/>
        <w:ind w:left="480"/>
        <w:jc w:val="left"/>
        <w:divId w:val="1865513711"/>
        <w:rPr>
          <w:rFonts w:ascii="Helvetica Neue" w:eastAsia="宋体" w:hAnsi="Helvetica Neue" w:cs="宋体"/>
          <w:b/>
          <w:bCs/>
          <w:color w:val="333333"/>
          <w:kern w:val="0"/>
          <w:sz w:val="22"/>
        </w:rPr>
      </w:pPr>
      <w:hyperlink r:id="rId463"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1710.02772</w:t>
        </w:r>
      </w:hyperlink>
      <w:r w:rsidR="0073272E" w:rsidRPr="0073272E">
        <w:rPr>
          <w:rFonts w:ascii="Helvetica Neue" w:eastAsia="宋体" w:hAnsi="Helvetica Neue" w:cs="宋体"/>
          <w:b/>
          <w:bCs/>
          <w:color w:val="333333"/>
          <w:kern w:val="0"/>
          <w:sz w:val="22"/>
        </w:rPr>
        <w:t>[</w:t>
      </w:r>
      <w:hyperlink r:id="rId464"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465"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Cl</w:t>
      </w:r>
    </w:p>
    <w:p w14:paraId="2967F8D6"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智能</w:t>
      </w:r>
      <w:r w:rsidRPr="0073272E">
        <w:rPr>
          <w:rFonts w:ascii="Helvetica Neue" w:eastAsia="宋体" w:hAnsi="Helvetica Neue" w:cs="宋体"/>
          <w:b/>
          <w:bCs/>
          <w:color w:val="2D2D2D"/>
          <w:kern w:val="0"/>
          <w:szCs w:val="21"/>
        </w:rPr>
        <w:t xml:space="preserve">: </w:t>
      </w:r>
      <w:r w:rsidRPr="0073272E">
        <w:rPr>
          <w:rFonts w:ascii="Helvetica Neue" w:eastAsia="宋体" w:hAnsi="Helvetica Neue" w:cs="宋体"/>
          <w:b/>
          <w:bCs/>
          <w:color w:val="2D2D2D"/>
          <w:kern w:val="0"/>
          <w:szCs w:val="21"/>
        </w:rPr>
        <w:t>像人类一样阅读和理解的教学机器</w:t>
      </w:r>
    </w:p>
    <w:p w14:paraId="14C2023C"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466" w:history="1">
        <w:r w:rsidRPr="0073272E">
          <w:rPr>
            <w:rFonts w:ascii="Helvetica Neue" w:eastAsia="宋体" w:hAnsi="Helvetica Neue" w:cs="宋体"/>
            <w:color w:val="0068AC"/>
            <w:kern w:val="0"/>
            <w:szCs w:val="21"/>
          </w:rPr>
          <w:t>陈哲谦</w:t>
        </w:r>
      </w:hyperlink>
      <w:r w:rsidRPr="0073272E">
        <w:rPr>
          <w:rFonts w:ascii="Helvetica Neue" w:eastAsia="宋体" w:hAnsi="Helvetica Neue" w:cs="宋体"/>
          <w:color w:val="333333"/>
          <w:kern w:val="0"/>
          <w:szCs w:val="21"/>
        </w:rPr>
        <w:t>,</w:t>
      </w:r>
      <w:hyperlink r:id="rId467" w:history="1">
        <w:r w:rsidRPr="0073272E">
          <w:rPr>
            <w:rFonts w:ascii="Helvetica Neue" w:eastAsia="宋体" w:hAnsi="Helvetica Neue" w:cs="宋体"/>
            <w:color w:val="0068AC"/>
            <w:kern w:val="0"/>
            <w:szCs w:val="21"/>
          </w:rPr>
          <w:t>杨荣勤</w:t>
        </w:r>
      </w:hyperlink>
      <w:r w:rsidRPr="0073272E">
        <w:rPr>
          <w:rFonts w:ascii="Helvetica Neue" w:eastAsia="宋体" w:hAnsi="Helvetica Neue" w:cs="宋体"/>
          <w:color w:val="333333"/>
          <w:kern w:val="0"/>
          <w:szCs w:val="21"/>
        </w:rPr>
        <w:t>,</w:t>
      </w:r>
      <w:hyperlink r:id="rId468" w:history="1">
        <w:r w:rsidRPr="0073272E">
          <w:rPr>
            <w:rFonts w:ascii="Helvetica Neue" w:eastAsia="宋体" w:hAnsi="Helvetica Neue" w:cs="宋体"/>
            <w:color w:val="0068AC"/>
            <w:kern w:val="0"/>
            <w:szCs w:val="21"/>
          </w:rPr>
          <w:t>曹斌</w:t>
        </w:r>
      </w:hyperlink>
      <w:r w:rsidRPr="0073272E">
        <w:rPr>
          <w:rFonts w:ascii="Helvetica Neue" w:eastAsia="宋体" w:hAnsi="Helvetica Neue" w:cs="宋体"/>
          <w:color w:val="333333"/>
          <w:kern w:val="0"/>
          <w:szCs w:val="21"/>
        </w:rPr>
        <w:t>,</w:t>
      </w:r>
      <w:hyperlink r:id="rId469" w:history="1">
        <w:r w:rsidRPr="0073272E">
          <w:rPr>
            <w:rFonts w:ascii="Helvetica Neue" w:eastAsia="宋体" w:hAnsi="Helvetica Neue" w:cs="宋体"/>
            <w:color w:val="0068AC"/>
            <w:kern w:val="0"/>
            <w:szCs w:val="21"/>
          </w:rPr>
          <w:t>赵周</w:t>
        </w:r>
      </w:hyperlink>
      <w:r w:rsidRPr="0073272E">
        <w:rPr>
          <w:rFonts w:ascii="Helvetica Neue" w:eastAsia="宋体" w:hAnsi="Helvetica Neue" w:cs="宋体"/>
          <w:color w:val="333333"/>
          <w:kern w:val="0"/>
          <w:szCs w:val="21"/>
        </w:rPr>
        <w:t>,</w:t>
      </w:r>
      <w:hyperlink r:id="rId470" w:history="1">
        <w:r w:rsidRPr="0073272E">
          <w:rPr>
            <w:rFonts w:ascii="Helvetica Neue" w:eastAsia="宋体" w:hAnsi="Helvetica Neue" w:cs="宋体"/>
            <w:color w:val="0068AC"/>
            <w:kern w:val="0"/>
            <w:szCs w:val="21"/>
          </w:rPr>
          <w:t>邓才</w:t>
        </w:r>
      </w:hyperlink>
      <w:r w:rsidRPr="0073272E">
        <w:rPr>
          <w:rFonts w:ascii="Helvetica Neue" w:eastAsia="宋体" w:hAnsi="Helvetica Neue" w:cs="宋体"/>
          <w:color w:val="333333"/>
          <w:kern w:val="0"/>
          <w:szCs w:val="21"/>
        </w:rPr>
        <w:t>,</w:t>
      </w:r>
      <w:hyperlink r:id="rId471" w:history="1">
        <w:r w:rsidRPr="0073272E">
          <w:rPr>
            <w:rFonts w:ascii="Helvetica Neue" w:eastAsia="宋体" w:hAnsi="Helvetica Neue" w:cs="宋体"/>
            <w:color w:val="0068AC"/>
            <w:kern w:val="0"/>
            <w:szCs w:val="21"/>
          </w:rPr>
          <w:t>何晓飞</w:t>
        </w:r>
      </w:hyperlink>
    </w:p>
    <w:p w14:paraId="71DC7F2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机器理解</w:t>
      </w:r>
      <w:r w:rsidRPr="0073272E">
        <w:rPr>
          <w:rFonts w:ascii="Helvetica Neue" w:eastAsia="宋体" w:hAnsi="Helvetica Neue" w:cs="宋体"/>
          <w:color w:val="333333"/>
          <w:kern w:val="0"/>
          <w:szCs w:val="21"/>
        </w:rPr>
        <w:t xml:space="preserve"> (mc) </w:t>
      </w:r>
      <w:r w:rsidRPr="0073272E">
        <w:rPr>
          <w:rFonts w:ascii="Helvetica Neue" w:eastAsia="宋体" w:hAnsi="Helvetica Neue" w:cs="宋体"/>
          <w:color w:val="333333"/>
          <w:kern w:val="0"/>
          <w:szCs w:val="21"/>
        </w:rPr>
        <w:t>是自然语言处理领域的一项具有挑战性的任务</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其目的是引导机器理解一个段落并回答给定的问题。现有的许多</w:t>
      </w:r>
      <w:r w:rsidRPr="0073272E">
        <w:rPr>
          <w:rFonts w:ascii="Helvetica Neue" w:eastAsia="宋体" w:hAnsi="Helvetica Neue" w:cs="宋体"/>
          <w:color w:val="333333"/>
          <w:kern w:val="0"/>
          <w:szCs w:val="21"/>
        </w:rPr>
        <w:t xml:space="preserve"> mc </w:t>
      </w:r>
      <w:r w:rsidRPr="0073272E">
        <w:rPr>
          <w:rFonts w:ascii="Helvetica Neue" w:eastAsia="宋体" w:hAnsi="Helvetica Neue" w:cs="宋体"/>
          <w:color w:val="333333"/>
          <w:kern w:val="0"/>
          <w:szCs w:val="21"/>
        </w:rPr>
        <w:t>任务方法都存在着词汇理解不足、问答互动复杂、答案提取不正确等瓶颈问题。本文从人类如何科学地处理阅读测试的角度来解决这些问题。具体而言</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我们首先提出了一种新的词汇门控机制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以动态地结合单词和字符表示。然后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我们引导机器以互动的方式阅读</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并有注意机制和内存网络。最后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我们添加了一个检查层来细化</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的答案。在两个流行数据集</w:t>
      </w:r>
      <w:r w:rsidRPr="0073272E">
        <w:rPr>
          <w:rFonts w:ascii="Helvetica Neue" w:eastAsia="宋体" w:hAnsi="Helvetica Neue" w:cs="宋体"/>
          <w:color w:val="333333"/>
          <w:kern w:val="0"/>
          <w:szCs w:val="21"/>
        </w:rPr>
        <w:t xml:space="preserve"> squad </w:t>
      </w:r>
      <w:r w:rsidRPr="0073272E">
        <w:rPr>
          <w:rFonts w:ascii="Helvetica Neue" w:eastAsia="宋体" w:hAnsi="Helvetica Neue" w:cs="宋体"/>
          <w:color w:val="333333"/>
          <w:kern w:val="0"/>
          <w:szCs w:val="21"/>
        </w:rPr>
        <w:t>和</w:t>
      </w:r>
      <w:r w:rsidRPr="0073272E">
        <w:rPr>
          <w:rFonts w:ascii="Helvetica Neue" w:eastAsia="宋体" w:hAnsi="Helvetica Neue" w:cs="宋体"/>
          <w:color w:val="333333"/>
          <w:kern w:val="0"/>
          <w:szCs w:val="21"/>
        </w:rPr>
        <w:t xml:space="preserve"> triviaqa </w:t>
      </w:r>
      <w:r w:rsidRPr="0073272E">
        <w:rPr>
          <w:rFonts w:ascii="Helvetica Neue" w:eastAsia="宋体" w:hAnsi="Helvetica Neue" w:cs="宋体"/>
          <w:color w:val="333333"/>
          <w:kern w:val="0"/>
          <w:szCs w:val="21"/>
        </w:rPr>
        <w:t>上进行的大量实验表明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我们的方法在提交时超过了最先进的解决方案的显著性能。少</w:t>
      </w:r>
    </w:p>
    <w:p w14:paraId="3305EBD5"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月。</w:t>
      </w:r>
    </w:p>
    <w:p w14:paraId="053511F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:8 </w:t>
      </w:r>
      <w:r w:rsidRPr="0073272E">
        <w:rPr>
          <w:rFonts w:ascii="Helvetica Neue" w:eastAsia="宋体" w:hAnsi="Helvetica Neue" w:cs="宋体"/>
          <w:color w:val="333333"/>
          <w:kern w:val="0"/>
          <w:szCs w:val="21"/>
        </w:rPr>
        <w:t>页</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用于</w:t>
      </w:r>
      <w:r w:rsidRPr="0073272E">
        <w:rPr>
          <w:rFonts w:ascii="Helvetica Neue" w:eastAsia="宋体" w:hAnsi="Helvetica Neue" w:cs="宋体"/>
          <w:color w:val="333333"/>
          <w:kern w:val="0"/>
          <w:szCs w:val="21"/>
        </w:rPr>
        <w:t xml:space="preserve"> squad </w:t>
      </w:r>
      <w:r w:rsidRPr="0073272E">
        <w:rPr>
          <w:rFonts w:ascii="Helvetica Neue" w:eastAsia="宋体" w:hAnsi="Helvetica Neue" w:cs="宋体"/>
          <w:color w:val="333333"/>
          <w:kern w:val="0"/>
          <w:szCs w:val="21"/>
        </w:rPr>
        <w:t>机器理解的论文</w:t>
      </w:r>
    </w:p>
    <w:p w14:paraId="5FFDE992" w14:textId="77777777" w:rsidR="0073272E" w:rsidRPr="0073272E" w:rsidRDefault="005E755D" w:rsidP="0073272E">
      <w:pPr>
        <w:widowControl/>
        <w:numPr>
          <w:ilvl w:val="0"/>
          <w:numId w:val="1"/>
        </w:numPr>
        <w:spacing w:after="60"/>
        <w:ind w:left="480"/>
        <w:jc w:val="left"/>
        <w:divId w:val="1523590188"/>
        <w:rPr>
          <w:rFonts w:ascii="Helvetica Neue" w:eastAsia="宋体" w:hAnsi="Helvetica Neue" w:cs="宋体"/>
          <w:b/>
          <w:bCs/>
          <w:color w:val="333333"/>
          <w:kern w:val="0"/>
          <w:sz w:val="22"/>
        </w:rPr>
      </w:pPr>
      <w:hyperlink r:id="rId472"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1710.00319</w:t>
        </w:r>
      </w:hyperlink>
      <w:r w:rsidR="0073272E" w:rsidRPr="0073272E">
        <w:rPr>
          <w:rFonts w:ascii="Helvetica Neue" w:eastAsia="宋体" w:hAnsi="Helvetica Neue" w:cs="宋体"/>
          <w:b/>
          <w:bCs/>
          <w:color w:val="333333"/>
          <w:kern w:val="0"/>
          <w:sz w:val="22"/>
        </w:rPr>
        <w:t>[</w:t>
      </w:r>
      <w:hyperlink r:id="rId473"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474"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475"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。燃气轮机</w:t>
      </w:r>
    </w:p>
    <w:p w14:paraId="2AF66786"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众筹游戏</w:t>
      </w:r>
    </w:p>
    <w:p w14:paraId="49EE3F3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476" w:history="1">
        <w:r w:rsidRPr="0073272E">
          <w:rPr>
            <w:rFonts w:ascii="Helvetica Neue" w:eastAsia="宋体" w:hAnsi="Helvetica Neue" w:cs="宋体"/>
            <w:color w:val="0068AC"/>
            <w:kern w:val="0"/>
            <w:szCs w:val="21"/>
          </w:rPr>
          <w:t>itai arieli</w:t>
        </w:r>
      </w:hyperlink>
      <w:r w:rsidRPr="0073272E">
        <w:rPr>
          <w:rFonts w:ascii="Helvetica Neue" w:eastAsia="宋体" w:hAnsi="Helvetica Neue" w:cs="宋体"/>
          <w:color w:val="333333"/>
          <w:kern w:val="0"/>
          <w:szCs w:val="21"/>
        </w:rPr>
        <w:t>, </w:t>
      </w:r>
      <w:hyperlink r:id="rId477" w:history="1">
        <w:r w:rsidRPr="0073272E">
          <w:rPr>
            <w:rFonts w:ascii="Helvetica Neue" w:eastAsia="宋体" w:hAnsi="Helvetica Neue" w:cs="宋体"/>
            <w:color w:val="0068AC"/>
            <w:kern w:val="0"/>
            <w:szCs w:val="21"/>
          </w:rPr>
          <w:t>moran koren</w:t>
        </w:r>
      </w:hyperlink>
      <w:r w:rsidRPr="0073272E">
        <w:rPr>
          <w:rFonts w:ascii="Helvetica Neue" w:eastAsia="宋体" w:hAnsi="Helvetica Neue" w:cs="宋体"/>
          <w:color w:val="333333"/>
          <w:kern w:val="0"/>
          <w:szCs w:val="21"/>
        </w:rPr>
        <w:t>, </w:t>
      </w:r>
      <w:hyperlink r:id="rId478" w:history="1">
        <w:r w:rsidRPr="0073272E">
          <w:rPr>
            <w:rFonts w:ascii="Helvetica Neue" w:eastAsia="宋体" w:hAnsi="Helvetica Neue" w:cs="宋体"/>
            <w:color w:val="0068AC"/>
            <w:kern w:val="0"/>
            <w:szCs w:val="21"/>
          </w:rPr>
          <w:t>rann smorodinsky</w:t>
        </w:r>
      </w:hyperlink>
    </w:p>
    <w:p w14:paraId="53FC2261"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最近为支持新的和创新的产品而获得的众筹取得了压倒性的成功</w:t>
      </w:r>
      <w:r w:rsidRPr="0073272E">
        <w:rPr>
          <w:rFonts w:ascii="Helvetica Neue" w:eastAsia="宋体" w:hAnsi="Helvetica Neue" w:cs="宋体"/>
          <w:color w:val="333333"/>
          <w:kern w:val="0"/>
          <w:szCs w:val="21"/>
        </w:rPr>
        <w:t>, 2015</w:t>
      </w:r>
      <w:r w:rsidRPr="0073272E">
        <w:rPr>
          <w:rFonts w:ascii="Helvetica Neue" w:eastAsia="宋体" w:hAnsi="Helvetica Neue" w:cs="宋体"/>
          <w:color w:val="333333"/>
          <w:kern w:val="0"/>
          <w:szCs w:val="21"/>
        </w:rPr>
        <w:t>年筹集了</w:t>
      </w:r>
      <w:r w:rsidRPr="0073272E">
        <w:rPr>
          <w:rFonts w:ascii="Helvetica Neue" w:eastAsia="宋体" w:hAnsi="Helvetica Neue" w:cs="宋体"/>
          <w:color w:val="333333"/>
          <w:kern w:val="0"/>
          <w:szCs w:val="21"/>
        </w:rPr>
        <w:t>340</w:t>
      </w:r>
      <w:r w:rsidRPr="0073272E">
        <w:rPr>
          <w:rFonts w:ascii="Helvetica Neue" w:eastAsia="宋体" w:hAnsi="Helvetica Neue" w:cs="宋体"/>
          <w:color w:val="333333"/>
          <w:kern w:val="0"/>
          <w:szCs w:val="21"/>
        </w:rPr>
        <w:t>亿美元以上的资金。在许多众筹平台上</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企业设定了竞选门槛</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只有在达到这一门槛的情况下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才会收取捐款。在活动期间</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消费者对产品的事后价值、商业模式的可行性以及卖家的可靠性都不确定。因此</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承诺贡献的消费者会赌博。这场赌博是由竞选的门槛影响的。只有在更多的代理认为产品可接受的情况下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才会收集对阈值较高的广告系列的贡献。因此</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高门槛作为一种</w:t>
      </w:r>
      <w:r w:rsidRPr="0073272E">
        <w:rPr>
          <w:rFonts w:ascii="Helvetica Neue" w:eastAsia="宋体" w:hAnsi="Helvetica Neue" w:cs="宋体"/>
          <w:b/>
          <w:bCs/>
          <w:color w:val="333333"/>
          <w:kern w:val="0"/>
          <w:szCs w:val="21"/>
        </w:rPr>
        <w:t>社会保险</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因此在高门槛活动中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潜</w:t>
      </w:r>
      <w:r w:rsidRPr="0073272E">
        <w:rPr>
          <w:rFonts w:ascii="Helvetica Neue" w:eastAsia="宋体" w:hAnsi="Helvetica Neue" w:cs="宋体"/>
          <w:color w:val="333333"/>
          <w:kern w:val="0"/>
          <w:szCs w:val="21"/>
        </w:rPr>
        <w:lastRenderedPageBreak/>
        <w:t>在的缴费者对缴费感到更加放心。我们介绍众筹游戏</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并在体验商品的背景下探讨贡献者的困境。我们讨论均衡存在和相关的社会福利</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信息聚集和收入影响。少</w:t>
      </w:r>
    </w:p>
    <w:p w14:paraId="0ABFD7AE"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月。</w:t>
      </w:r>
    </w:p>
    <w:p w14:paraId="7CC1EC06" w14:textId="77777777" w:rsidR="0073272E" w:rsidRPr="0073272E" w:rsidRDefault="005E755D" w:rsidP="0073272E">
      <w:pPr>
        <w:widowControl/>
        <w:numPr>
          <w:ilvl w:val="0"/>
          <w:numId w:val="1"/>
        </w:numPr>
        <w:spacing w:after="60"/>
        <w:ind w:left="480"/>
        <w:jc w:val="left"/>
        <w:divId w:val="1178929484"/>
        <w:rPr>
          <w:rFonts w:ascii="Helvetica Neue" w:eastAsia="宋体" w:hAnsi="Helvetica Neue" w:cs="宋体"/>
          <w:b/>
          <w:bCs/>
          <w:color w:val="333333"/>
          <w:kern w:val="0"/>
          <w:sz w:val="22"/>
        </w:rPr>
      </w:pPr>
      <w:hyperlink r:id="rId479"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07.07450</w:t>
        </w:r>
      </w:hyperlink>
      <w:r w:rsidR="0073272E" w:rsidRPr="0073272E">
        <w:rPr>
          <w:rFonts w:ascii="Helvetica Neue" w:eastAsia="宋体" w:hAnsi="Helvetica Neue" w:cs="宋体"/>
          <w:b/>
          <w:bCs/>
          <w:color w:val="333333"/>
          <w:kern w:val="0"/>
          <w:sz w:val="22"/>
        </w:rPr>
        <w:t>[</w:t>
      </w:r>
      <w:hyperlink r:id="rId480"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481"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 cy</w:t>
      </w:r>
    </w:p>
    <w:p w14:paraId="36889CC3"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 xml:space="preserve">procmoy:a </w:t>
      </w:r>
      <w:r w:rsidRPr="0073272E">
        <w:rPr>
          <w:rFonts w:ascii="Helvetica Neue" w:eastAsia="宋体" w:hAnsi="Helvetica Neue" w:cs="宋体"/>
          <w:b/>
          <w:bCs/>
          <w:color w:val="2D2D2D"/>
          <w:kern w:val="0"/>
          <w:szCs w:val="21"/>
        </w:rPr>
        <w:t>将可编程性和连接性引入隔离车辆</w:t>
      </w:r>
    </w:p>
    <w:p w14:paraId="31F2C4F9"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482" w:history="1">
        <w:r w:rsidRPr="0073272E">
          <w:rPr>
            <w:rFonts w:ascii="Helvetica Neue" w:eastAsia="宋体" w:hAnsi="Helvetica Neue" w:cs="宋体"/>
            <w:color w:val="0068AC"/>
            <w:kern w:val="0"/>
            <w:szCs w:val="21"/>
          </w:rPr>
          <w:t>arsalan mosenia,</w:t>
        </w:r>
      </w:hyperlink>
      <w:r w:rsidRPr="0073272E">
        <w:rPr>
          <w:rFonts w:ascii="Helvetica Neue" w:eastAsia="宋体" w:hAnsi="Helvetica Neue" w:cs="宋体"/>
          <w:color w:val="333333"/>
          <w:kern w:val="0"/>
          <w:szCs w:val="21"/>
        </w:rPr>
        <w:t> </w:t>
      </w:r>
      <w:hyperlink r:id="rId483" w:history="1">
        <w:r w:rsidRPr="0073272E">
          <w:rPr>
            <w:rFonts w:ascii="Helvetica Neue" w:eastAsia="宋体" w:hAnsi="Helvetica Neue" w:cs="宋体"/>
            <w:color w:val="0068AC"/>
            <w:kern w:val="0"/>
            <w:szCs w:val="21"/>
          </w:rPr>
          <w:t>jad f. bechara</w:t>
        </w:r>
      </w:hyperlink>
      <w:r w:rsidRPr="0073272E">
        <w:rPr>
          <w:rFonts w:ascii="Helvetica Neue" w:eastAsia="宋体" w:hAnsi="Helvetica Neue" w:cs="宋体"/>
          <w:color w:val="333333"/>
          <w:kern w:val="0"/>
          <w:szCs w:val="21"/>
        </w:rPr>
        <w:t>, </w:t>
      </w:r>
      <w:hyperlink r:id="rId484" w:history="1">
        <w:r w:rsidRPr="0073272E">
          <w:rPr>
            <w:rFonts w:ascii="Helvetica Neue" w:eastAsia="宋体" w:hAnsi="Helvetica Neue" w:cs="宋体"/>
            <w:color w:val="0068AC"/>
            <w:kern w:val="0"/>
            <w:szCs w:val="21"/>
          </w:rPr>
          <w:t>tao</w:t>
        </w:r>
      </w:hyperlink>
      <w:r w:rsidRPr="0073272E">
        <w:rPr>
          <w:rFonts w:ascii="Helvetica Neue" w:eastAsia="宋体" w:hAnsi="Helvetica Neue" w:cs="宋体"/>
          <w:color w:val="333333"/>
          <w:kern w:val="0"/>
          <w:szCs w:val="21"/>
        </w:rPr>
        <w:t>zhang, </w:t>
      </w:r>
      <w:hyperlink r:id="rId485" w:history="1">
        <w:r w:rsidRPr="0073272E">
          <w:rPr>
            <w:rFonts w:ascii="Helvetica Neue" w:eastAsia="宋体" w:hAnsi="Helvetica Neue" w:cs="宋体"/>
            <w:color w:val="0068AC"/>
            <w:kern w:val="0"/>
            <w:szCs w:val="21"/>
          </w:rPr>
          <w:t>prateek mittal</w:t>
        </w:r>
      </w:hyperlink>
      <w:r w:rsidRPr="0073272E">
        <w:rPr>
          <w:rFonts w:ascii="Helvetica Neue" w:eastAsia="宋体" w:hAnsi="Helvetica Neue" w:cs="宋体"/>
          <w:color w:val="333333"/>
          <w:kern w:val="0"/>
          <w:szCs w:val="21"/>
        </w:rPr>
        <w:t>, </w:t>
      </w:r>
      <w:hyperlink r:id="rId486" w:history="1">
        <w:r w:rsidRPr="0073272E">
          <w:rPr>
            <w:rFonts w:ascii="Helvetica Neue" w:eastAsia="宋体" w:hAnsi="Helvetica Neue" w:cs="宋体"/>
            <w:color w:val="0068AC"/>
            <w:kern w:val="0"/>
            <w:szCs w:val="21"/>
          </w:rPr>
          <w:t>mung</w:t>
        </w:r>
      </w:hyperlink>
      <w:r w:rsidRPr="0073272E">
        <w:rPr>
          <w:rFonts w:ascii="Helvetica Neue" w:eastAsia="宋体" w:hAnsi="Helvetica Neue" w:cs="宋体"/>
          <w:color w:val="333333"/>
          <w:kern w:val="0"/>
          <w:szCs w:val="21"/>
        </w:rPr>
        <w:t> chiang</w:t>
      </w:r>
    </w:p>
    <w:p w14:paraId="497B6005"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近年来</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提出并部署了许多车辆技术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如巡航控制和转向助理</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以改善驾驶体验、乘客安全和车辆性能。尽管文献中存在着几种新颖的车辆应用</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但各种车辆所需的资源</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特别是数据占主导地位、对延迟敏感和计算重</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之间仍存在巨大差距应用和已经上市的车辆的功能。为了解决这一差距</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提出了不同的智能手机</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基于云的方法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利用外部计算存储资源来启用新的应用程序。但是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由于可编程性、无线连接和性能限制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以及一些隐私问题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它们的接受和应用程序域仍然非常有限。在本文中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我们提出了一个新的架构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它有可能实现各种车辆应用的快速发展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同时解决基于智能手机</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云的方法的缺点。该架构是围绕一个核心组件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称为</w:t>
      </w:r>
      <w:r w:rsidRPr="0073272E">
        <w:rPr>
          <w:rFonts w:ascii="Helvetica Neue" w:eastAsia="宋体" w:hAnsi="Helvetica Neue" w:cs="宋体"/>
          <w:color w:val="333333"/>
          <w:kern w:val="0"/>
          <w:szCs w:val="21"/>
        </w:rPr>
        <w:t xml:space="preserve"> smartcore) </w:t>
      </w:r>
      <w:r w:rsidRPr="0073272E">
        <w:rPr>
          <w:rFonts w:ascii="Helvetica Neue" w:eastAsia="宋体" w:hAnsi="Helvetica Neue" w:cs="宋体"/>
          <w:color w:val="333333"/>
          <w:kern w:val="0"/>
          <w:szCs w:val="21"/>
        </w:rPr>
        <w:t>形成的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这是一个隐私友好的可编程加密狗</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为车辆和车载主机应用程序带来通用的计算和存储资源。在建议的体系结构的基础上</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我们开发了一个车辆应用开发框架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我们称之为</w:t>
      </w:r>
      <w:r w:rsidRPr="0073272E">
        <w:rPr>
          <w:rFonts w:ascii="Helvetica Neue" w:eastAsia="宋体" w:hAnsi="Helvetica Neue" w:cs="宋体"/>
          <w:color w:val="333333"/>
          <w:kern w:val="0"/>
          <w:szCs w:val="21"/>
        </w:rPr>
        <w:t xml:space="preserve"> proc</w:t>
      </w:r>
      <w:r w:rsidRPr="0073272E">
        <w:rPr>
          <w:rFonts w:ascii="Helvetica Neue" w:eastAsia="宋体" w:hAnsi="Helvetica Neue" w:cs="宋体"/>
          <w:color w:val="333333"/>
          <w:kern w:val="0"/>
          <w:szCs w:val="21"/>
        </w:rPr>
        <w:t>动机。</w:t>
      </w:r>
      <w:r w:rsidRPr="0073272E">
        <w:rPr>
          <w:rFonts w:ascii="Helvetica Neue" w:eastAsia="宋体" w:hAnsi="Helvetica Neue" w:cs="宋体"/>
          <w:color w:val="333333"/>
          <w:kern w:val="0"/>
          <w:szCs w:val="21"/>
        </w:rPr>
        <w:t xml:space="preserve">procmotim </w:t>
      </w:r>
      <w:r w:rsidRPr="0073272E">
        <w:rPr>
          <w:rFonts w:ascii="Helvetica Neue" w:eastAsia="宋体" w:hAnsi="Helvetica Neue" w:cs="宋体"/>
          <w:color w:val="333333"/>
          <w:kern w:val="0"/>
          <w:szCs w:val="21"/>
        </w:rPr>
        <w:t>使开发人员能够沿着云到边缘连续体构建自定义的车辆应用程序</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即应用程序的不同功能可以分布在</w:t>
      </w:r>
      <w:r w:rsidRPr="0073272E">
        <w:rPr>
          <w:rFonts w:ascii="Helvetica Neue" w:eastAsia="宋体" w:hAnsi="Helvetica Neue" w:cs="宋体"/>
          <w:color w:val="333333"/>
          <w:kern w:val="0"/>
          <w:szCs w:val="21"/>
        </w:rPr>
        <w:t xml:space="preserve"> smartcore</w:t>
      </w:r>
      <w:r w:rsidRPr="0073272E">
        <w:rPr>
          <w:rFonts w:ascii="Helvetica Neue" w:eastAsia="宋体" w:hAnsi="Helvetica Neue" w:cs="宋体"/>
          <w:color w:val="333333"/>
          <w:kern w:val="0"/>
          <w:szCs w:val="21"/>
        </w:rPr>
        <w:t>、用户的个人设备和云之间。为了突出该框架提供的潜在优势</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我们设计和开发了两种不同的车辆应用程序</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基于</w:t>
      </w:r>
      <w:r w:rsidRPr="0073272E">
        <w:rPr>
          <w:rFonts w:ascii="Helvetica Neue" w:eastAsia="宋体" w:hAnsi="Helvetica Neue" w:cs="宋体"/>
          <w:color w:val="333333"/>
          <w:kern w:val="0"/>
          <w:szCs w:val="21"/>
        </w:rPr>
        <w:t xml:space="preserve"> proc</w:t>
      </w:r>
      <w:r w:rsidRPr="0073272E">
        <w:rPr>
          <w:rFonts w:ascii="Helvetica Neue" w:eastAsia="宋体" w:hAnsi="Helvetica Neue" w:cs="宋体"/>
          <w:color w:val="333333"/>
          <w:kern w:val="0"/>
          <w:szCs w:val="21"/>
        </w:rPr>
        <w:t>动机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即琥珀响应和</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监视器。少</w:t>
      </w:r>
    </w:p>
    <w:p w14:paraId="1D1F784F"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9</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21</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9</w:t>
      </w:r>
      <w:r w:rsidRPr="0073272E">
        <w:rPr>
          <w:rFonts w:ascii="Helvetica Neue" w:eastAsia="宋体" w:hAnsi="Helvetica Neue" w:cs="宋体"/>
          <w:color w:val="333333"/>
          <w:kern w:val="0"/>
          <w:szCs w:val="21"/>
        </w:rPr>
        <w:t>月。</w:t>
      </w:r>
    </w:p>
    <w:p w14:paraId="5B57360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:23 </w:t>
      </w:r>
      <w:r w:rsidRPr="0073272E">
        <w:rPr>
          <w:rFonts w:ascii="Helvetica Neue" w:eastAsia="宋体" w:hAnsi="Helvetica Neue" w:cs="宋体"/>
          <w:color w:val="333333"/>
          <w:kern w:val="0"/>
          <w:szCs w:val="21"/>
        </w:rPr>
        <w:t>页</w:t>
      </w:r>
    </w:p>
    <w:p w14:paraId="3BC0A7C0" w14:textId="77777777" w:rsidR="0073272E" w:rsidRPr="0073272E" w:rsidRDefault="005E755D" w:rsidP="0073272E">
      <w:pPr>
        <w:widowControl/>
        <w:numPr>
          <w:ilvl w:val="0"/>
          <w:numId w:val="1"/>
        </w:numPr>
        <w:spacing w:after="60"/>
        <w:ind w:left="480"/>
        <w:jc w:val="left"/>
        <w:divId w:val="818421676"/>
        <w:rPr>
          <w:rFonts w:ascii="Helvetica Neue" w:eastAsia="宋体" w:hAnsi="Helvetica Neue" w:cs="宋体"/>
          <w:b/>
          <w:bCs/>
          <w:color w:val="333333"/>
          <w:kern w:val="0"/>
          <w:sz w:val="22"/>
        </w:rPr>
      </w:pPr>
      <w:hyperlink r:id="rId487"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07.300</w:t>
        </w:r>
        <w:r w:rsidR="0073272E" w:rsidRPr="0073272E">
          <w:rPr>
            <w:rFonts w:ascii="Helvetica Neue" w:eastAsia="宋体" w:hAnsi="Helvetica Neue" w:cs="宋体"/>
            <w:b/>
            <w:bCs/>
            <w:color w:val="0068AC"/>
            <w:kern w:val="0"/>
            <w:sz w:val="22"/>
          </w:rPr>
          <w:t>次</w:t>
        </w:r>
      </w:hyperlink>
      <w:r w:rsidR="0073272E" w:rsidRPr="0073272E">
        <w:rPr>
          <w:rFonts w:ascii="Helvetica Neue" w:eastAsia="宋体" w:hAnsi="Helvetica Neue" w:cs="宋体"/>
          <w:b/>
          <w:bCs/>
          <w:color w:val="333333"/>
          <w:kern w:val="0"/>
          <w:sz w:val="22"/>
        </w:rPr>
        <w:t>[</w:t>
      </w:r>
      <w:hyperlink r:id="rId488"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489"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490"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q-fine. tr</w:t>
      </w:r>
    </w:p>
    <w:p w14:paraId="68F0383B" w14:textId="77777777" w:rsidR="0073272E" w:rsidRPr="0073272E" w:rsidRDefault="0073272E" w:rsidP="0073272E">
      <w:pPr>
        <w:widowControl/>
        <w:ind w:left="480"/>
        <w:jc w:val="left"/>
        <w:divId w:val="929385178"/>
        <w:rPr>
          <w:rFonts w:ascii="Helvetica Neue" w:eastAsia="宋体" w:hAnsi="Helvetica Neue" w:cs="宋体"/>
          <w:color w:val="333333"/>
          <w:kern w:val="0"/>
          <w:szCs w:val="21"/>
        </w:rPr>
      </w:pPr>
      <w:r w:rsidRPr="0073272E">
        <w:rPr>
          <w:rFonts w:ascii="Helvetica Neue" w:eastAsia="宋体" w:hAnsi="Helvetica Neue" w:cs="宋体"/>
          <w:color w:val="F5F5F5"/>
          <w:kern w:val="0"/>
          <w:szCs w:val="21"/>
          <w:shd w:val="clear" w:color="auto" w:fill="2D2D2D"/>
        </w:rPr>
        <w:t>多伊</w:t>
      </w:r>
      <w:hyperlink r:id="rId491" w:history="1">
        <w:r w:rsidRPr="0073272E">
          <w:rPr>
            <w:rFonts w:ascii="Helvetica Neue" w:eastAsia="宋体" w:hAnsi="Helvetica Neue" w:cs="宋体"/>
            <w:color w:val="0068AC"/>
            <w:kern w:val="0"/>
            <w:szCs w:val="21"/>
            <w:shd w:val="clear" w:color="auto" w:fill="F5F5F5"/>
          </w:rPr>
          <w:t>10.1016/j.frl.2018.03.020</w:t>
        </w:r>
      </w:hyperlink>
    </w:p>
    <w:p w14:paraId="62AA1436"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脸谱在股市中推动被动家庭的行为</w:t>
      </w:r>
    </w:p>
    <w:p w14:paraId="31D64139"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492" w:history="1">
        <w:r w:rsidRPr="0073272E">
          <w:rPr>
            <w:rFonts w:ascii="Helvetica Neue" w:eastAsia="宋体" w:hAnsi="Helvetica Neue" w:cs="宋体"/>
            <w:color w:val="0068AC"/>
            <w:kern w:val="0"/>
            <w:szCs w:val="21"/>
          </w:rPr>
          <w:t>milla siikanen</w:t>
        </w:r>
      </w:hyperlink>
      <w:r w:rsidRPr="0073272E">
        <w:rPr>
          <w:rFonts w:ascii="Helvetica Neue" w:eastAsia="宋体" w:hAnsi="Helvetica Neue" w:cs="宋体"/>
          <w:color w:val="333333"/>
          <w:kern w:val="0"/>
          <w:szCs w:val="21"/>
        </w:rPr>
        <w:t>, </w:t>
      </w:r>
      <w:hyperlink r:id="rId493" w:history="1">
        <w:r w:rsidRPr="0073272E">
          <w:rPr>
            <w:rFonts w:ascii="Helvetica Neue" w:eastAsia="宋体" w:hAnsi="Helvetica Neue" w:cs="宋体"/>
            <w:color w:val="0068AC"/>
            <w:kern w:val="0"/>
            <w:szCs w:val="21"/>
          </w:rPr>
          <w:t>késtutis baltakys</w:t>
        </w:r>
      </w:hyperlink>
      <w:r w:rsidRPr="0073272E">
        <w:rPr>
          <w:rFonts w:ascii="Helvetica Neue" w:eastAsia="宋体" w:hAnsi="Helvetica Neue" w:cs="宋体"/>
          <w:color w:val="333333"/>
          <w:kern w:val="0"/>
          <w:szCs w:val="21"/>
        </w:rPr>
        <w:t>, </w:t>
      </w:r>
      <w:hyperlink r:id="rId494" w:history="1">
        <w:r w:rsidRPr="0073272E">
          <w:rPr>
            <w:rFonts w:ascii="Helvetica Neue" w:eastAsia="宋体" w:hAnsi="Helvetica Neue" w:cs="宋体"/>
            <w:color w:val="0068AC"/>
            <w:kern w:val="0"/>
            <w:szCs w:val="21"/>
          </w:rPr>
          <w:t>juho kanniainen</w:t>
        </w:r>
      </w:hyperlink>
      <w:r w:rsidRPr="0073272E">
        <w:rPr>
          <w:rFonts w:ascii="Helvetica Neue" w:eastAsia="宋体" w:hAnsi="Helvetica Neue" w:cs="宋体"/>
          <w:color w:val="333333"/>
          <w:kern w:val="0"/>
          <w:szCs w:val="21"/>
        </w:rPr>
        <w:t>, </w:t>
      </w:r>
      <w:hyperlink r:id="rId495" w:history="1">
        <w:r w:rsidRPr="0073272E">
          <w:rPr>
            <w:rFonts w:ascii="Helvetica Neue" w:eastAsia="宋体" w:hAnsi="Helvetica Neue" w:cs="宋体"/>
            <w:color w:val="0068AC"/>
            <w:kern w:val="0"/>
            <w:szCs w:val="21"/>
          </w:rPr>
          <w:t>ravi vatrapu</w:t>
        </w:r>
      </w:hyperlink>
      <w:r w:rsidRPr="0073272E">
        <w:rPr>
          <w:rFonts w:ascii="Helvetica Neue" w:eastAsia="宋体" w:hAnsi="Helvetica Neue" w:cs="宋体"/>
          <w:color w:val="333333"/>
          <w:kern w:val="0"/>
          <w:szCs w:val="21"/>
        </w:rPr>
        <w:t>, </w:t>
      </w:r>
      <w:hyperlink r:id="rId496" w:history="1">
        <w:r w:rsidRPr="0073272E">
          <w:rPr>
            <w:rFonts w:ascii="Helvetica Neue" w:eastAsia="宋体" w:hAnsi="Helvetica Neue" w:cs="宋体"/>
            <w:color w:val="0068AC"/>
            <w:kern w:val="0"/>
            <w:szCs w:val="21"/>
          </w:rPr>
          <w:t>Raghava Mukkamala,</w:t>
        </w:r>
      </w:hyperlink>
      <w:r w:rsidRPr="0073272E">
        <w:rPr>
          <w:rFonts w:ascii="Helvetica Neue" w:eastAsia="宋体" w:hAnsi="Helvetica Neue" w:cs="宋体"/>
          <w:color w:val="333333"/>
          <w:kern w:val="0"/>
          <w:szCs w:val="21"/>
        </w:rPr>
        <w:t> </w:t>
      </w:r>
      <w:hyperlink r:id="rId497" w:history="1">
        <w:r w:rsidRPr="0073272E">
          <w:rPr>
            <w:rFonts w:ascii="Helvetica Neue" w:eastAsia="宋体" w:hAnsi="Helvetica Neue" w:cs="宋体"/>
            <w:color w:val="0068AC"/>
            <w:kern w:val="0"/>
            <w:szCs w:val="21"/>
          </w:rPr>
          <w:t>abid hussain</w:t>
        </w:r>
      </w:hyperlink>
    </w:p>
    <w:p w14:paraId="0390E6E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最近利用社交媒体和股市数据进行的研究主要集中在预测股票回报上。我们没有预测股价走势</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而是用诺基亚投资者交易的独特数据来研究脸谱数据与投资者在股市决策之间的关系。我们发现</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买卖的决定与脸谱数据有关</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特别是被动家庭和非营利组织。与此同时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更成熟的投资者</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金融和</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机构</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的行为似乎独立于脸谱活动。少</w:t>
      </w:r>
    </w:p>
    <w:p w14:paraId="68F5D792"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5</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22</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9</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21</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9</w:t>
      </w:r>
      <w:r w:rsidRPr="0073272E">
        <w:rPr>
          <w:rFonts w:ascii="Helvetica Neue" w:eastAsia="宋体" w:hAnsi="Helvetica Neue" w:cs="宋体"/>
          <w:color w:val="333333"/>
          <w:kern w:val="0"/>
          <w:szCs w:val="21"/>
        </w:rPr>
        <w:t>月。</w:t>
      </w:r>
    </w:p>
    <w:p w14:paraId="3A5BDEB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本文即将发表在《金融研究快报》上</w:t>
      </w:r>
    </w:p>
    <w:p w14:paraId="717C1B26" w14:textId="77777777" w:rsidR="0073272E" w:rsidRPr="0073272E" w:rsidRDefault="005E755D" w:rsidP="0073272E">
      <w:pPr>
        <w:widowControl/>
        <w:numPr>
          <w:ilvl w:val="0"/>
          <w:numId w:val="1"/>
        </w:numPr>
        <w:spacing w:after="60"/>
        <w:ind w:left="480"/>
        <w:jc w:val="left"/>
        <w:divId w:val="233316653"/>
        <w:rPr>
          <w:rFonts w:ascii="Helvetica Neue" w:eastAsia="宋体" w:hAnsi="Helvetica Neue" w:cs="宋体"/>
          <w:b/>
          <w:bCs/>
          <w:color w:val="333333"/>
          <w:kern w:val="0"/>
          <w:sz w:val="22"/>
        </w:rPr>
      </w:pPr>
      <w:hyperlink r:id="rId498"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179.07198</w:t>
        </w:r>
      </w:hyperlink>
      <w:r w:rsidR="0073272E" w:rsidRPr="0073272E">
        <w:rPr>
          <w:rFonts w:ascii="Helvetica Neue" w:eastAsia="宋体" w:hAnsi="Helvetica Neue" w:cs="宋体"/>
          <w:b/>
          <w:bCs/>
          <w:color w:val="333333"/>
          <w:kern w:val="0"/>
          <w:sz w:val="22"/>
        </w:rPr>
        <w:t>[</w:t>
      </w:r>
      <w:hyperlink r:id="rId499"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500"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501"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。镍</w:t>
      </w:r>
    </w:p>
    <w:p w14:paraId="412A66A2"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异构无线网络的网络保险</w:t>
      </w:r>
    </w:p>
    <w:p w14:paraId="12B0290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502" w:history="1">
        <w:r w:rsidRPr="0073272E">
          <w:rPr>
            <w:rFonts w:ascii="Helvetica Neue" w:eastAsia="宋体" w:hAnsi="Helvetica Neue" w:cs="宋体"/>
            <w:color w:val="0068AC"/>
            <w:kern w:val="0"/>
            <w:szCs w:val="21"/>
          </w:rPr>
          <w:t>小路</w:t>
        </w:r>
      </w:hyperlink>
      <w:r w:rsidRPr="0073272E">
        <w:rPr>
          <w:rFonts w:ascii="Helvetica Neue" w:eastAsia="宋体" w:hAnsi="Helvetica Neue" w:cs="宋体"/>
          <w:color w:val="333333"/>
          <w:kern w:val="0"/>
          <w:szCs w:val="21"/>
        </w:rPr>
        <w:t>,</w:t>
      </w:r>
      <w:hyperlink r:id="rId503" w:history="1">
        <w:r w:rsidRPr="0073272E">
          <w:rPr>
            <w:rFonts w:ascii="Helvetica Neue" w:eastAsia="宋体" w:hAnsi="Helvetica Neue" w:cs="宋体"/>
            <w:color w:val="0068AC"/>
            <w:kern w:val="0"/>
            <w:szCs w:val="21"/>
          </w:rPr>
          <w:t>都喜</w:t>
        </w:r>
      </w:hyperlink>
      <w:r w:rsidRPr="0073272E">
        <w:rPr>
          <w:rFonts w:ascii="Helvetica Neue" w:eastAsia="宋体" w:hAnsi="Helvetica Neue" w:cs="宋体"/>
          <w:color w:val="333333"/>
          <w:kern w:val="0"/>
          <w:szCs w:val="21"/>
        </w:rPr>
        <w:t>尼亚托</w:t>
      </w:r>
      <w:r w:rsidRPr="0073272E">
        <w:rPr>
          <w:rFonts w:ascii="Helvetica Neue" w:eastAsia="宋体" w:hAnsi="Helvetica Neue" w:cs="宋体"/>
          <w:color w:val="333333"/>
          <w:kern w:val="0"/>
          <w:szCs w:val="21"/>
        </w:rPr>
        <w:t>,</w:t>
      </w:r>
      <w:hyperlink r:id="rId504" w:history="1">
        <w:r w:rsidRPr="0073272E">
          <w:rPr>
            <w:rFonts w:ascii="Helvetica Neue" w:eastAsia="宋体" w:hAnsi="Helvetica Neue" w:cs="宋体"/>
            <w:color w:val="0068AC"/>
            <w:kern w:val="0"/>
            <w:szCs w:val="21"/>
          </w:rPr>
          <w:t>海江</w:t>
        </w:r>
        <w:r w:rsidRPr="0073272E">
          <w:rPr>
            <w:rFonts w:ascii="Helvetica Neue" w:eastAsia="宋体" w:hAnsi="Helvetica Neue" w:cs="宋体"/>
            <w:color w:val="0068AC"/>
            <w:kern w:val="0"/>
            <w:szCs w:val="21"/>
          </w:rPr>
          <w:t xml:space="preserve">, </w:t>
        </w:r>
        <w:r w:rsidRPr="0073272E">
          <w:rPr>
            <w:rFonts w:ascii="Helvetica Neue" w:eastAsia="宋体" w:hAnsi="Helvetica Neue" w:cs="宋体"/>
            <w:color w:val="0068AC"/>
            <w:kern w:val="0"/>
            <w:szCs w:val="21"/>
          </w:rPr>
          <w:t>王平</w:t>
        </w:r>
      </w:hyperlink>
      <w:r w:rsidRPr="0073272E">
        <w:rPr>
          <w:rFonts w:ascii="Helvetica Neue" w:eastAsia="宋体" w:hAnsi="Helvetica Neue" w:cs="宋体"/>
          <w:color w:val="333333"/>
          <w:kern w:val="0"/>
          <w:szCs w:val="21"/>
        </w:rPr>
        <w:t>, </w:t>
      </w:r>
      <w:hyperlink r:id="rId505" w:history="1">
        <w:r w:rsidRPr="0073272E">
          <w:rPr>
            <w:rFonts w:ascii="Helvetica Neue" w:eastAsia="宋体" w:hAnsi="Helvetica Neue" w:cs="宋体"/>
            <w:color w:val="0068AC"/>
            <w:kern w:val="0"/>
            <w:szCs w:val="21"/>
          </w:rPr>
          <w:t>h. vincent</w:t>
        </w:r>
      </w:hyperlink>
      <w:r w:rsidRPr="0073272E">
        <w:rPr>
          <w:rFonts w:ascii="Helvetica Neue" w:eastAsia="宋体" w:hAnsi="Helvetica Neue" w:cs="宋体"/>
          <w:color w:val="333333"/>
          <w:kern w:val="0"/>
          <w:szCs w:val="21"/>
        </w:rPr>
        <w:t> poor </w:t>
      </w:r>
    </w:p>
    <w:p w14:paraId="0B2197CE"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由不同类型的密集部署基站和各种无线接入技术组成的异构无线网络</w:t>
      </w:r>
      <w:r w:rsidRPr="0073272E">
        <w:rPr>
          <w:rFonts w:ascii="Helvetica Neue" w:eastAsia="宋体" w:hAnsi="Helvetica Neue" w:cs="宋体"/>
          <w:color w:val="333333"/>
          <w:kern w:val="0"/>
          <w:szCs w:val="21"/>
        </w:rPr>
        <w:t xml:space="preserve"> (hwn) </w:t>
      </w:r>
      <w:r w:rsidRPr="0073272E">
        <w:rPr>
          <w:rFonts w:ascii="Helvetica Neue" w:eastAsia="宋体" w:hAnsi="Helvetica Neue" w:cs="宋体"/>
          <w:color w:val="333333"/>
          <w:kern w:val="0"/>
          <w:szCs w:val="21"/>
        </w:rPr>
        <w:t>已成为一种流行趋势</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以满足不断增长的流量需求。如今</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用户严重依赖</w:t>
      </w:r>
      <w:r w:rsidRPr="0073272E">
        <w:rPr>
          <w:rFonts w:ascii="Helvetica Neue" w:eastAsia="宋体" w:hAnsi="Helvetica Neue" w:cs="宋体"/>
          <w:color w:val="333333"/>
          <w:kern w:val="0"/>
          <w:szCs w:val="21"/>
        </w:rPr>
        <w:t xml:space="preserve"> hwn </w:t>
      </w:r>
      <w:r w:rsidRPr="0073272E">
        <w:rPr>
          <w:rFonts w:ascii="Helvetica Neue" w:eastAsia="宋体" w:hAnsi="Helvetica Neue" w:cs="宋体"/>
          <w:color w:val="333333"/>
          <w:kern w:val="0"/>
          <w:szCs w:val="21"/>
        </w:rPr>
        <w:t>实现无处不在的网络访问</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这些网络访问包含宝贵而关键的信息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如金融交易、电子健康和公共安全。网络风险是对网络安全和可靠性的最重大威胁之一</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其严重程度正在增</w:t>
      </w:r>
      <w:r w:rsidRPr="0073272E">
        <w:rPr>
          <w:rFonts w:ascii="Helvetica Neue" w:eastAsia="宋体" w:hAnsi="Helvetica Neue" w:cs="宋体"/>
          <w:color w:val="333333"/>
          <w:kern w:val="0"/>
          <w:szCs w:val="21"/>
        </w:rPr>
        <w:lastRenderedPageBreak/>
        <w:t>加。为了解决这个问题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本文引入了网络</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的概念</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将网络风险</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即</w:t>
      </w:r>
      <w:r w:rsidRPr="0073272E">
        <w:rPr>
          <w:rFonts w:ascii="Helvetica Neue" w:eastAsia="宋体" w:hAnsi="Helvetica Neue" w:cs="宋体"/>
          <w:color w:val="333333"/>
          <w:kern w:val="0"/>
          <w:szCs w:val="21"/>
        </w:rPr>
        <w:t xml:space="preserve"> hwn </w:t>
      </w:r>
      <w:r w:rsidRPr="0073272E">
        <w:rPr>
          <w:rFonts w:ascii="Helvetica Neue" w:eastAsia="宋体" w:hAnsi="Helvetica Neue" w:cs="宋体"/>
          <w:color w:val="333333"/>
          <w:kern w:val="0"/>
          <w:szCs w:val="21"/>
        </w:rPr>
        <w:t>中的网络风险带来的服务中断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转移到第三方</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b/>
          <w:bCs/>
          <w:color w:val="333333"/>
          <w:kern w:val="0"/>
          <w:szCs w:val="21"/>
        </w:rPr>
        <w:t>.</w:t>
      </w:r>
      <w:r w:rsidRPr="0073272E">
        <w:rPr>
          <w:rFonts w:ascii="Helvetica Neue" w:eastAsia="宋体" w:hAnsi="Helvetica Neue" w:cs="宋体"/>
          <w:color w:val="333333"/>
          <w:kern w:val="0"/>
          <w:szCs w:val="21"/>
        </w:rPr>
        <w:t>首先</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对</w:t>
      </w:r>
      <w:r w:rsidRPr="0073272E">
        <w:rPr>
          <w:rFonts w:ascii="Helvetica Neue" w:eastAsia="宋体" w:hAnsi="Helvetica Neue" w:cs="宋体"/>
          <w:color w:val="333333"/>
          <w:kern w:val="0"/>
          <w:szCs w:val="21"/>
        </w:rPr>
        <w:t xml:space="preserve"> hwn </w:t>
      </w:r>
      <w:r w:rsidRPr="0073272E">
        <w:rPr>
          <w:rFonts w:ascii="Helvetica Neue" w:eastAsia="宋体" w:hAnsi="Helvetica Neue" w:cs="宋体"/>
          <w:color w:val="333333"/>
          <w:kern w:val="0"/>
          <w:szCs w:val="21"/>
        </w:rPr>
        <w:t>的使能技术及其对网络风险的脆弱性进行了审查。然后介绍了网络</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的基本原理</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并提出了</w:t>
      </w:r>
      <w:r w:rsidRPr="0073272E">
        <w:rPr>
          <w:rFonts w:ascii="Helvetica Neue" w:eastAsia="宋体" w:hAnsi="Helvetica Neue" w:cs="宋体"/>
          <w:color w:val="333333"/>
          <w:kern w:val="0"/>
          <w:szCs w:val="21"/>
        </w:rPr>
        <w:t xml:space="preserve"> hwn </w:t>
      </w:r>
      <w:r w:rsidRPr="0073272E">
        <w:rPr>
          <w:rFonts w:ascii="Helvetica Neue" w:eastAsia="宋体" w:hAnsi="Helvetica Neue" w:cs="宋体"/>
          <w:color w:val="333333"/>
          <w:kern w:val="0"/>
          <w:szCs w:val="21"/>
        </w:rPr>
        <w:t>的网络</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框架。最后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讨论了悬而未决的问题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并强调了将网络</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作为下一代</w:t>
      </w:r>
      <w:r w:rsidRPr="0073272E">
        <w:rPr>
          <w:rFonts w:ascii="Helvetica Neue" w:eastAsia="宋体" w:hAnsi="Helvetica Neue" w:cs="宋体"/>
          <w:color w:val="333333"/>
          <w:kern w:val="0"/>
          <w:szCs w:val="21"/>
        </w:rPr>
        <w:t xml:space="preserve"> hwn </w:t>
      </w:r>
      <w:r w:rsidRPr="0073272E">
        <w:rPr>
          <w:rFonts w:ascii="Helvetica Neue" w:eastAsia="宋体" w:hAnsi="Helvetica Neue" w:cs="宋体"/>
          <w:color w:val="333333"/>
          <w:kern w:val="0"/>
          <w:szCs w:val="21"/>
        </w:rPr>
        <w:t>服务整合的挑战</w:t>
      </w:r>
      <w:r w:rsidRPr="0073272E">
        <w:rPr>
          <w:rFonts w:ascii="Helvetica Neue" w:eastAsia="宋体" w:hAnsi="Helvetica Neue" w:cs="宋体"/>
          <w:color w:val="333333"/>
          <w:kern w:val="0"/>
          <w:szCs w:val="21"/>
        </w:rPr>
        <w:t>. </w:t>
      </w:r>
    </w:p>
    <w:p w14:paraId="22C9732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9</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21</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9</w:t>
      </w:r>
      <w:r w:rsidRPr="0073272E">
        <w:rPr>
          <w:rFonts w:ascii="Helvetica Neue" w:eastAsia="宋体" w:hAnsi="Helvetica Neue" w:cs="宋体"/>
          <w:color w:val="333333"/>
          <w:kern w:val="0"/>
          <w:szCs w:val="21"/>
        </w:rPr>
        <w:t>月。</w:t>
      </w:r>
    </w:p>
    <w:p w14:paraId="25539DA6"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:ieee </w:t>
      </w:r>
      <w:r w:rsidRPr="0073272E">
        <w:rPr>
          <w:rFonts w:ascii="Helvetica Neue" w:eastAsia="宋体" w:hAnsi="Helvetica Neue" w:cs="宋体"/>
          <w:color w:val="333333"/>
          <w:kern w:val="0"/>
          <w:szCs w:val="21"/>
        </w:rPr>
        <w:t>通信杂志</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异构超密集网络</w:t>
      </w:r>
      <w:r w:rsidRPr="0073272E">
        <w:rPr>
          <w:rFonts w:ascii="Helvetica Neue" w:eastAsia="宋体" w:hAnsi="Helvetica Neue" w:cs="宋体"/>
          <w:color w:val="333333"/>
          <w:kern w:val="0"/>
          <w:szCs w:val="21"/>
        </w:rPr>
        <w:t>)</w:t>
      </w:r>
    </w:p>
    <w:p w14:paraId="13D3B429" w14:textId="77777777" w:rsidR="0073272E" w:rsidRPr="0073272E" w:rsidRDefault="005E755D" w:rsidP="0073272E">
      <w:pPr>
        <w:widowControl/>
        <w:numPr>
          <w:ilvl w:val="0"/>
          <w:numId w:val="1"/>
        </w:numPr>
        <w:spacing w:after="60"/>
        <w:ind w:left="480"/>
        <w:jc w:val="left"/>
        <w:divId w:val="1147556450"/>
        <w:rPr>
          <w:rFonts w:ascii="Helvetica Neue" w:eastAsia="宋体" w:hAnsi="Helvetica Neue" w:cs="宋体"/>
          <w:b/>
          <w:bCs/>
          <w:color w:val="333333"/>
          <w:kern w:val="0"/>
          <w:sz w:val="22"/>
        </w:rPr>
      </w:pPr>
      <w:hyperlink r:id="rId506"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1709.04070</w:t>
        </w:r>
      </w:hyperlink>
      <w:r w:rsidR="0073272E" w:rsidRPr="0073272E">
        <w:rPr>
          <w:rFonts w:ascii="Helvetica Neue" w:eastAsia="宋体" w:hAnsi="Helvetica Neue" w:cs="宋体"/>
          <w:b/>
          <w:bCs/>
          <w:color w:val="333333"/>
          <w:kern w:val="0"/>
          <w:sz w:val="22"/>
        </w:rPr>
        <w:t>[</w:t>
      </w:r>
      <w:hyperlink r:id="rId507"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Gn</w:t>
      </w:r>
    </w:p>
    <w:p w14:paraId="3BB34DFB"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退休金融的多元密度建模</w:t>
      </w:r>
    </w:p>
    <w:p w14:paraId="68C35BCA"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508" w:history="1">
        <w:r w:rsidRPr="0073272E">
          <w:rPr>
            <w:rFonts w:ascii="Helvetica Neue" w:eastAsia="宋体" w:hAnsi="Helvetica Neue" w:cs="宋体"/>
            <w:color w:val="0068AC"/>
            <w:kern w:val="0"/>
            <w:szCs w:val="21"/>
          </w:rPr>
          <w:t>christopher j. rook</w:t>
        </w:r>
      </w:hyperlink>
    </w:p>
    <w:p w14:paraId="29A54AC5"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在金融危机之前</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抵押贷款证券化模型的复杂性增加了</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为</w:t>
      </w:r>
      <w:r w:rsidRPr="0073272E">
        <w:rPr>
          <w:rFonts w:ascii="Helvetica Neue" w:eastAsia="宋体" w:hAnsi="Helvetica Neue" w:cs="宋体"/>
          <w:b/>
          <w:bCs/>
          <w:color w:val="333333"/>
          <w:kern w:val="0"/>
          <w:szCs w:val="21"/>
        </w:rPr>
        <w:t>防止</w:t>
      </w:r>
      <w:r w:rsidRPr="0073272E">
        <w:rPr>
          <w:rFonts w:ascii="Helvetica Neue" w:eastAsia="宋体" w:hAnsi="Helvetica Neue" w:cs="宋体"/>
          <w:color w:val="333333"/>
          <w:kern w:val="0"/>
          <w:szCs w:val="21"/>
        </w:rPr>
        <w:t>损失而建造的产品也变得更加复杂。复杂性的层次是在一个无法支撑的基础上形成的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随着基础的崩溃</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房地产市场紧随其后。该基础是高斯</w:t>
      </w:r>
      <w:r w:rsidRPr="0073272E">
        <w:rPr>
          <w:rFonts w:ascii="Helvetica Neue" w:eastAsia="宋体" w:hAnsi="Helvetica Neue" w:cs="宋体"/>
          <w:color w:val="333333"/>
          <w:kern w:val="0"/>
          <w:szCs w:val="21"/>
        </w:rPr>
        <w:t xml:space="preserve"> copula, </w:t>
      </w:r>
      <w:r w:rsidRPr="0073272E">
        <w:rPr>
          <w:rFonts w:ascii="Helvetica Neue" w:eastAsia="宋体" w:hAnsi="Helvetica Neue" w:cs="宋体"/>
          <w:color w:val="333333"/>
          <w:kern w:val="0"/>
          <w:szCs w:val="21"/>
        </w:rPr>
        <w:t>它未能正确地模拟胁迫中衍生证券的故障时间相关性。在退休后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调查显示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最大的恐惧是钱用完了</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随着退休解码模式变得越来越复杂</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大型金融公司和机器人顾问可能会保证他们的成功。类似于投资银行的倒闭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退休破产事件也是由异常值和压力时期的相关性所驱动的。它将是可取的基础能够支持增加的复杂性之前</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它形成</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但该行业目前依赖于类似的高斯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或对数正常</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依赖结构。我们提出了一个多变量密度模型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该模型具有固定的边缘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可跟踪和拟合的数据是倾斜的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重尾的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多式联运</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即任意复杂</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允许丰富的相关结构。它也是通过安装黑天鹅事件所播种的历史数据来测试退休计划的理想选择。一个初步的部分审查所有的概念</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然后使用</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并附上完整的文件</w:t>
      </w:r>
      <w:r w:rsidRPr="0073272E">
        <w:rPr>
          <w:rFonts w:ascii="Helvetica Neue" w:eastAsia="宋体" w:hAnsi="Helvetica Neue" w:cs="宋体"/>
          <w:color w:val="333333"/>
          <w:kern w:val="0"/>
          <w:szCs w:val="21"/>
        </w:rPr>
        <w:t xml:space="preserve"> csc++ </w:t>
      </w:r>
      <w:r w:rsidRPr="0073272E">
        <w:rPr>
          <w:rFonts w:ascii="Helvetica Neue" w:eastAsia="宋体" w:hAnsi="Helvetica Neue" w:cs="宋体"/>
          <w:color w:val="333333"/>
          <w:kern w:val="0"/>
          <w:szCs w:val="21"/>
        </w:rPr>
        <w:t>源代码</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使研究自成一体。最后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我们借此机会挑战现有的退休融资教条</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并回顾最近对退休破产概率的一些批评及其建议的替代指标。少</w:t>
      </w:r>
    </w:p>
    <w:p w14:paraId="4532411B"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9</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12</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9</w:t>
      </w:r>
      <w:r w:rsidRPr="0073272E">
        <w:rPr>
          <w:rFonts w:ascii="Helvetica Neue" w:eastAsia="宋体" w:hAnsi="Helvetica Neue" w:cs="宋体"/>
          <w:color w:val="333333"/>
          <w:kern w:val="0"/>
          <w:szCs w:val="21"/>
        </w:rPr>
        <w:t>月。</w:t>
      </w:r>
    </w:p>
    <w:p w14:paraId="33F884F9"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完全的</w:t>
      </w:r>
      <w:r w:rsidRPr="0073272E">
        <w:rPr>
          <w:rFonts w:ascii="Helvetica Neue" w:eastAsia="宋体" w:hAnsi="Helvetica Neue" w:cs="宋体"/>
          <w:color w:val="333333"/>
          <w:kern w:val="0"/>
          <w:szCs w:val="21"/>
        </w:rPr>
        <w:t xml:space="preserve"> csc++ </w:t>
      </w:r>
      <w:r w:rsidRPr="0073272E">
        <w:rPr>
          <w:rFonts w:ascii="Helvetica Neue" w:eastAsia="宋体" w:hAnsi="Helvetica Neue" w:cs="宋体"/>
          <w:color w:val="333333"/>
          <w:kern w:val="0"/>
          <w:szCs w:val="21"/>
        </w:rPr>
        <w:t>实现包含在附录中</w:t>
      </w:r>
    </w:p>
    <w:p w14:paraId="601207F7"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类</w:t>
      </w:r>
      <w:r w:rsidRPr="0073272E">
        <w:rPr>
          <w:rFonts w:ascii="Helvetica Neue" w:eastAsia="宋体" w:hAnsi="Helvetica Neue" w:cs="宋体"/>
          <w:color w:val="333333"/>
          <w:kern w:val="0"/>
          <w:szCs w:val="21"/>
        </w:rPr>
        <w:t>:g.3;g</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4</w:t>
      </w:r>
    </w:p>
    <w:p w14:paraId="2EC881D2" w14:textId="77777777" w:rsidR="0073272E" w:rsidRPr="0073272E" w:rsidRDefault="005E755D" w:rsidP="0073272E">
      <w:pPr>
        <w:widowControl/>
        <w:numPr>
          <w:ilvl w:val="0"/>
          <w:numId w:val="1"/>
        </w:numPr>
        <w:spacing w:after="60"/>
        <w:ind w:left="480"/>
        <w:jc w:val="left"/>
        <w:divId w:val="187105839"/>
        <w:rPr>
          <w:rFonts w:ascii="Helvetica Neue" w:eastAsia="宋体" w:hAnsi="Helvetica Neue" w:cs="宋体"/>
          <w:b/>
          <w:bCs/>
          <w:color w:val="333333"/>
          <w:kern w:val="0"/>
          <w:sz w:val="22"/>
        </w:rPr>
      </w:pPr>
      <w:hyperlink r:id="rId509"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1708. 08669</w:t>
        </w:r>
      </w:hyperlink>
      <w:r w:rsidR="0073272E" w:rsidRPr="0073272E">
        <w:rPr>
          <w:rFonts w:ascii="Helvetica Neue" w:eastAsia="宋体" w:hAnsi="Helvetica Neue" w:cs="宋体"/>
          <w:b/>
          <w:bCs/>
          <w:color w:val="333333"/>
          <w:kern w:val="0"/>
          <w:sz w:val="22"/>
        </w:rPr>
        <w:t>[</w:t>
      </w:r>
      <w:hyperlink r:id="rId510"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Dl</w:t>
      </w:r>
    </w:p>
    <w:p w14:paraId="5D292F20"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通过分析</w:t>
      </w:r>
      <w:r w:rsidRPr="0073272E">
        <w:rPr>
          <w:rFonts w:ascii="Helvetica Neue" w:eastAsia="宋体" w:hAnsi="Helvetica Neue" w:cs="宋体"/>
          <w:b/>
          <w:bCs/>
          <w:color w:val="2D2D2D"/>
          <w:kern w:val="0"/>
          <w:szCs w:val="21"/>
        </w:rPr>
        <w:t>6</w:t>
      </w:r>
      <w:r w:rsidRPr="0073272E">
        <w:rPr>
          <w:rFonts w:ascii="Helvetica Neue" w:eastAsia="宋体" w:hAnsi="Helvetica Neue" w:cs="宋体"/>
          <w:b/>
          <w:bCs/>
          <w:color w:val="2D2D2D"/>
          <w:kern w:val="0"/>
          <w:szCs w:val="21"/>
        </w:rPr>
        <w:t>个关键开放存档元目录</w:t>
      </w:r>
      <w:r w:rsidRPr="0073272E">
        <w:rPr>
          <w:rFonts w:ascii="Helvetica Neue" w:eastAsia="宋体" w:hAnsi="Helvetica Neue" w:cs="宋体"/>
          <w:b/>
          <w:bCs/>
          <w:color w:val="2D2D2D"/>
          <w:kern w:val="0"/>
          <w:szCs w:val="21"/>
        </w:rPr>
        <w:t xml:space="preserve">, </w:t>
      </w:r>
      <w:r w:rsidRPr="0073272E">
        <w:rPr>
          <w:rFonts w:ascii="Helvetica Neue" w:eastAsia="宋体" w:hAnsi="Helvetica Neue" w:cs="宋体"/>
          <w:b/>
          <w:bCs/>
          <w:color w:val="2D2D2D"/>
          <w:kern w:val="0"/>
          <w:szCs w:val="21"/>
        </w:rPr>
        <w:t>实现</w:t>
      </w:r>
      <w:r w:rsidRPr="0073272E">
        <w:rPr>
          <w:rFonts w:ascii="Helvetica Neue" w:eastAsia="宋体" w:hAnsi="Helvetica Neue" w:cs="宋体"/>
          <w:b/>
          <w:bCs/>
          <w:color w:val="2D2D2D"/>
          <w:kern w:val="0"/>
          <w:szCs w:val="21"/>
        </w:rPr>
        <w:t xml:space="preserve"> oai-pmh </w:t>
      </w:r>
      <w:r w:rsidRPr="0073272E">
        <w:rPr>
          <w:rFonts w:ascii="Helvetica Neue" w:eastAsia="宋体" w:hAnsi="Helvetica Neue" w:cs="宋体"/>
          <w:b/>
          <w:bCs/>
          <w:color w:val="2D2D2D"/>
          <w:kern w:val="0"/>
          <w:szCs w:val="21"/>
        </w:rPr>
        <w:t>存储库的全球图片</w:t>
      </w:r>
    </w:p>
    <w:p w14:paraId="1001D6AA"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511" w:history="1">
        <w:r w:rsidRPr="0073272E">
          <w:rPr>
            <w:rFonts w:ascii="Helvetica Neue" w:eastAsia="宋体" w:hAnsi="Helvetica Neue" w:cs="宋体"/>
            <w:color w:val="0068AC"/>
            <w:kern w:val="0"/>
            <w:szCs w:val="21"/>
          </w:rPr>
          <w:t>arnaud gaudinat</w:t>
        </w:r>
      </w:hyperlink>
      <w:r w:rsidRPr="0073272E">
        <w:rPr>
          <w:rFonts w:ascii="Helvetica Neue" w:eastAsia="宋体" w:hAnsi="Helvetica Neue" w:cs="宋体"/>
          <w:color w:val="333333"/>
          <w:kern w:val="0"/>
          <w:szCs w:val="21"/>
        </w:rPr>
        <w:t>, </w:t>
      </w:r>
      <w:hyperlink r:id="rId512" w:history="1">
        <w:r w:rsidRPr="0073272E">
          <w:rPr>
            <w:rFonts w:ascii="Helvetica Neue" w:eastAsia="宋体" w:hAnsi="Helvetica Neue" w:cs="宋体"/>
            <w:color w:val="0068AC"/>
            <w:kern w:val="0"/>
            <w:szCs w:val="21"/>
          </w:rPr>
          <w:t>jonas beausire</w:t>
        </w:r>
      </w:hyperlink>
      <w:r w:rsidRPr="0073272E">
        <w:rPr>
          <w:rFonts w:ascii="Helvetica Neue" w:eastAsia="宋体" w:hAnsi="Helvetica Neue" w:cs="宋体"/>
          <w:color w:val="333333"/>
          <w:kern w:val="0"/>
          <w:szCs w:val="21"/>
        </w:rPr>
        <w:t>, </w:t>
      </w:r>
      <w:hyperlink r:id="rId513" w:history="1">
        <w:r w:rsidRPr="0073272E">
          <w:rPr>
            <w:rFonts w:ascii="Helvetica Neue" w:eastAsia="宋体" w:hAnsi="Helvetica Neue" w:cs="宋体"/>
            <w:color w:val="0068AC"/>
            <w:kern w:val="0"/>
            <w:szCs w:val="21"/>
          </w:rPr>
          <w:t>megan fuss</w:t>
        </w:r>
      </w:hyperlink>
      <w:r w:rsidRPr="0073272E">
        <w:rPr>
          <w:rFonts w:ascii="Helvetica Neue" w:eastAsia="宋体" w:hAnsi="Helvetica Neue" w:cs="宋体"/>
          <w:color w:val="333333"/>
          <w:kern w:val="0"/>
          <w:szCs w:val="21"/>
        </w:rPr>
        <w:t>, </w:t>
      </w:r>
      <w:hyperlink r:id="rId514" w:history="1">
        <w:r w:rsidRPr="0073272E">
          <w:rPr>
            <w:rFonts w:ascii="Helvetica Neue" w:eastAsia="宋体" w:hAnsi="Helvetica Neue" w:cs="宋体"/>
            <w:color w:val="0068AC"/>
            <w:kern w:val="0"/>
            <w:szCs w:val="21"/>
          </w:rPr>
          <w:t>elisa banfi</w:t>
        </w:r>
      </w:hyperlink>
      <w:r w:rsidRPr="0073272E">
        <w:rPr>
          <w:rFonts w:ascii="Helvetica Neue" w:eastAsia="宋体" w:hAnsi="Helvetica Neue" w:cs="宋体"/>
          <w:color w:val="333333"/>
          <w:kern w:val="0"/>
          <w:szCs w:val="21"/>
        </w:rPr>
        <w:t>, </w:t>
      </w:r>
      <w:hyperlink r:id="rId515" w:history="1">
        <w:r w:rsidRPr="0073272E">
          <w:rPr>
            <w:rFonts w:ascii="Helvetica Neue" w:eastAsia="宋体" w:hAnsi="Helvetica Neue" w:cs="宋体"/>
            <w:color w:val="0068AC"/>
            <w:kern w:val="0"/>
            <w:szCs w:val="21"/>
          </w:rPr>
          <w:t>julen gobeill</w:t>
        </w:r>
      </w:hyperlink>
      <w:r w:rsidRPr="0073272E">
        <w:rPr>
          <w:rFonts w:ascii="Helvetica Neue" w:eastAsia="宋体" w:hAnsi="Helvetica Neue" w:cs="宋体"/>
          <w:color w:val="333333"/>
          <w:kern w:val="0"/>
          <w:szCs w:val="21"/>
        </w:rPr>
        <w:t>, </w:t>
      </w:r>
      <w:hyperlink r:id="rId516" w:history="1">
        <w:r w:rsidRPr="0073272E">
          <w:rPr>
            <w:rFonts w:ascii="Helvetica Neue" w:eastAsia="宋体" w:hAnsi="Helvetica Neue" w:cs="宋体"/>
            <w:color w:val="0068AC"/>
            <w:kern w:val="0"/>
            <w:szCs w:val="21"/>
          </w:rPr>
          <w:t>patrick ruch</w:t>
        </w:r>
      </w:hyperlink>
    </w:p>
    <w:p w14:paraId="3194EAC9"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到</w:t>
      </w:r>
      <w:r w:rsidRPr="0073272E">
        <w:rPr>
          <w:rFonts w:ascii="Helvetica Neue" w:eastAsia="宋体" w:hAnsi="Helvetica Neue" w:cs="宋体"/>
          <w:color w:val="333333"/>
          <w:kern w:val="0"/>
          <w:szCs w:val="21"/>
        </w:rPr>
        <w:t xml:space="preserve"> 90</w:t>
      </w:r>
      <w:r w:rsidRPr="0073272E">
        <w:rPr>
          <w:rFonts w:ascii="Helvetica Neue" w:eastAsia="宋体" w:hAnsi="Helvetica Neue" w:cs="宋体"/>
          <w:color w:val="333333"/>
          <w:kern w:val="0"/>
          <w:szCs w:val="21"/>
        </w:rPr>
        <w:t>年代末</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开放档案倡议需要方向来</w:t>
      </w:r>
      <w:r w:rsidRPr="0073272E">
        <w:rPr>
          <w:rFonts w:ascii="Helvetica Neue" w:eastAsia="宋体" w:hAnsi="Helvetica Neue" w:cs="宋体"/>
          <w:b/>
          <w:bCs/>
          <w:color w:val="333333"/>
          <w:kern w:val="0"/>
          <w:szCs w:val="21"/>
        </w:rPr>
        <w:t>确保</w:t>
      </w:r>
      <w:r w:rsidRPr="0073272E">
        <w:rPr>
          <w:rFonts w:ascii="Helvetica Neue" w:eastAsia="宋体" w:hAnsi="Helvetica Neue" w:cs="宋体"/>
          <w:color w:val="333333"/>
          <w:kern w:val="0"/>
          <w:szCs w:val="21"/>
        </w:rPr>
        <w:t>其改进</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从而制定了元数据收集开放档案倡议议定书</w:t>
      </w:r>
      <w:r w:rsidRPr="0073272E">
        <w:rPr>
          <w:rFonts w:ascii="Helvetica Neue" w:eastAsia="宋体" w:hAnsi="Helvetica Neue" w:cs="宋体"/>
          <w:color w:val="333333"/>
          <w:kern w:val="0"/>
          <w:szCs w:val="21"/>
        </w:rPr>
        <w:t xml:space="preserve"> (oai-pmh) </w:t>
      </w:r>
      <w:r w:rsidRPr="0073272E">
        <w:rPr>
          <w:rFonts w:ascii="Helvetica Neue" w:eastAsia="宋体" w:hAnsi="Helvetica Neue" w:cs="宋体"/>
          <w:color w:val="333333"/>
          <w:kern w:val="0"/>
          <w:szCs w:val="21"/>
        </w:rPr>
        <w:t>标准。这一运动显示人气上升</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随后下降</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然后相对稳定。此过程本质上是确保开放存档存储库的可行性的一种方式。但是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从未建立过包含存储库集合的元目录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这导致了对在所述目录中可以找到的内容的混淆。这项研究的最终目的是找出哪些存储库内容可以找到</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以及在哪里使用</w:t>
      </w:r>
      <w:r w:rsidRPr="0073272E">
        <w:rPr>
          <w:rFonts w:ascii="Helvetica Neue" w:eastAsia="宋体" w:hAnsi="Helvetica Neue" w:cs="宋体"/>
          <w:color w:val="333333"/>
          <w:kern w:val="0"/>
          <w:szCs w:val="21"/>
        </w:rPr>
        <w:t>6</w:t>
      </w:r>
      <w:r w:rsidRPr="0073272E">
        <w:rPr>
          <w:rFonts w:ascii="Helvetica Neue" w:eastAsia="宋体" w:hAnsi="Helvetica Neue" w:cs="宋体"/>
          <w:color w:val="333333"/>
          <w:kern w:val="0"/>
          <w:szCs w:val="21"/>
        </w:rPr>
        <w:t>个关键的元目录。尽管它们无疑对可用数据有许多限制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但本文试图比较每个元目录中的公共数据</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并估计它们中的存储库</w:t>
      </w:r>
      <w:r w:rsidRPr="0073272E">
        <w:rPr>
          <w:rFonts w:ascii="Helvetica Neue" w:eastAsia="宋体" w:hAnsi="Helvetica Neue" w:cs="宋体"/>
          <w:color w:val="333333"/>
          <w:kern w:val="0"/>
          <w:szCs w:val="21"/>
        </w:rPr>
        <w:t xml:space="preserve"> (6 </w:t>
      </w:r>
      <w:r w:rsidRPr="0073272E">
        <w:rPr>
          <w:rFonts w:ascii="Helvetica Neue" w:eastAsia="宋体" w:hAnsi="Helvetica Neue" w:cs="宋体"/>
          <w:color w:val="333333"/>
          <w:kern w:val="0"/>
          <w:szCs w:val="21"/>
        </w:rPr>
        <w:t>中的通用数据约为</w:t>
      </w:r>
      <w:r w:rsidRPr="0073272E">
        <w:rPr>
          <w:rFonts w:ascii="Helvetica Neue" w:eastAsia="宋体" w:hAnsi="Helvetica Neue" w:cs="宋体"/>
          <w:color w:val="333333"/>
          <w:kern w:val="0"/>
          <w:szCs w:val="21"/>
        </w:rPr>
        <w:t xml:space="preserve"> 1%)</w:t>
      </w:r>
      <w:r w:rsidRPr="0073272E">
        <w:rPr>
          <w:rFonts w:ascii="Helvetica Neue" w:eastAsia="宋体" w:hAnsi="Helvetica Neue" w:cs="宋体"/>
          <w:color w:val="333333"/>
          <w:kern w:val="0"/>
          <w:szCs w:val="21"/>
        </w:rPr>
        <w:t>。元目录</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。本文明确地确定了对这些数据进行整理的需要</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总共有</w:t>
      </w:r>
      <w:r w:rsidRPr="0073272E">
        <w:rPr>
          <w:rFonts w:ascii="Helvetica Neue" w:eastAsia="宋体" w:hAnsi="Helvetica Neue" w:cs="宋体"/>
          <w:color w:val="333333"/>
          <w:kern w:val="0"/>
          <w:szCs w:val="21"/>
        </w:rPr>
        <w:t xml:space="preserve">42.3% </w:t>
      </w:r>
      <w:r w:rsidRPr="0073272E">
        <w:rPr>
          <w:rFonts w:ascii="Helvetica Neue" w:eastAsia="宋体" w:hAnsi="Helvetica Neue" w:cs="宋体"/>
          <w:color w:val="333333"/>
          <w:kern w:val="0"/>
          <w:szCs w:val="21"/>
        </w:rPr>
        <w:t>的</w:t>
      </w:r>
      <w:r w:rsidRPr="0073272E">
        <w:rPr>
          <w:rFonts w:ascii="Helvetica Neue" w:eastAsia="宋体" w:hAnsi="Helvetica Neue" w:cs="宋体"/>
          <w:color w:val="333333"/>
          <w:kern w:val="0"/>
          <w:szCs w:val="21"/>
        </w:rPr>
        <w:t xml:space="preserve"> oai-pmh </w:t>
      </w:r>
      <w:r w:rsidRPr="0073272E">
        <w:rPr>
          <w:rFonts w:ascii="Helvetica Neue" w:eastAsia="宋体" w:hAnsi="Helvetica Neue" w:cs="宋体"/>
          <w:color w:val="333333"/>
          <w:kern w:val="0"/>
          <w:szCs w:val="21"/>
        </w:rPr>
        <w:t>存储库专门用于每个元目录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并改进了当前的搜索工具</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从而描述了最终可理解的单个统一元目录的好处用户。少</w:t>
      </w:r>
    </w:p>
    <w:p w14:paraId="38FFEF3F"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8</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29</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8</w:t>
      </w:r>
      <w:r w:rsidRPr="0073272E">
        <w:rPr>
          <w:rFonts w:ascii="Helvetica Neue" w:eastAsia="宋体" w:hAnsi="Helvetica Neue" w:cs="宋体"/>
          <w:color w:val="333333"/>
          <w:kern w:val="0"/>
          <w:szCs w:val="21"/>
        </w:rPr>
        <w:t>月。</w:t>
      </w:r>
    </w:p>
    <w:p w14:paraId="4D8A0FA4"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:22 </w:t>
      </w:r>
      <w:r w:rsidRPr="0073272E">
        <w:rPr>
          <w:rFonts w:ascii="Helvetica Neue" w:eastAsia="宋体" w:hAnsi="Helvetica Neue" w:cs="宋体"/>
          <w:color w:val="333333"/>
          <w:kern w:val="0"/>
          <w:szCs w:val="21"/>
        </w:rPr>
        <w:t>页</w:t>
      </w:r>
      <w:r w:rsidRPr="0073272E">
        <w:rPr>
          <w:rFonts w:ascii="Helvetica Neue" w:eastAsia="宋体" w:hAnsi="Helvetica Neue" w:cs="宋体"/>
          <w:color w:val="333333"/>
          <w:kern w:val="0"/>
          <w:szCs w:val="21"/>
        </w:rPr>
        <w:t>, 7</w:t>
      </w:r>
      <w:r w:rsidRPr="0073272E">
        <w:rPr>
          <w:rFonts w:ascii="Helvetica Neue" w:eastAsia="宋体" w:hAnsi="Helvetica Neue" w:cs="宋体"/>
          <w:color w:val="333333"/>
          <w:kern w:val="0"/>
          <w:szCs w:val="21"/>
        </w:rPr>
        <w:t>个表格</w:t>
      </w:r>
      <w:r w:rsidRPr="0073272E">
        <w:rPr>
          <w:rFonts w:ascii="Helvetica Neue" w:eastAsia="宋体" w:hAnsi="Helvetica Neue" w:cs="宋体"/>
          <w:color w:val="333333"/>
          <w:kern w:val="0"/>
          <w:szCs w:val="21"/>
        </w:rPr>
        <w:t>, 9</w:t>
      </w:r>
      <w:r w:rsidRPr="0073272E">
        <w:rPr>
          <w:rFonts w:ascii="Helvetica Neue" w:eastAsia="宋体" w:hAnsi="Helvetica Neue" w:cs="宋体"/>
          <w:color w:val="333333"/>
          <w:kern w:val="0"/>
          <w:szCs w:val="21"/>
        </w:rPr>
        <w:t>个数字</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提交过程</w:t>
      </w:r>
    </w:p>
    <w:p w14:paraId="4486D28E" w14:textId="77777777" w:rsidR="0073272E" w:rsidRPr="0073272E" w:rsidRDefault="005E755D" w:rsidP="0073272E">
      <w:pPr>
        <w:widowControl/>
        <w:numPr>
          <w:ilvl w:val="0"/>
          <w:numId w:val="1"/>
        </w:numPr>
        <w:spacing w:after="60"/>
        <w:ind w:left="480"/>
        <w:jc w:val="left"/>
        <w:divId w:val="1381130824"/>
        <w:rPr>
          <w:rFonts w:ascii="Helvetica Neue" w:eastAsia="宋体" w:hAnsi="Helvetica Neue" w:cs="宋体"/>
          <w:b/>
          <w:bCs/>
          <w:color w:val="333333"/>
          <w:kern w:val="0"/>
          <w:sz w:val="22"/>
        </w:rPr>
      </w:pPr>
      <w:hyperlink r:id="rId517"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1708. 06886</w:t>
        </w:r>
      </w:hyperlink>
      <w:r w:rsidR="0073272E" w:rsidRPr="0073272E">
        <w:rPr>
          <w:rFonts w:ascii="Helvetica Neue" w:eastAsia="宋体" w:hAnsi="Helvetica Neue" w:cs="宋体"/>
          <w:b/>
          <w:bCs/>
          <w:color w:val="333333"/>
          <w:kern w:val="0"/>
          <w:sz w:val="22"/>
        </w:rPr>
        <w:t>[</w:t>
      </w:r>
      <w:hyperlink r:id="rId518"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519"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520"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q-finr. rm</w:t>
      </w:r>
    </w:p>
    <w:p w14:paraId="03487279"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通过显式解决方案仿真方法对</w:t>
      </w:r>
      <w:r w:rsidRPr="0073272E">
        <w:rPr>
          <w:rFonts w:ascii="Helvetica Neue" w:eastAsia="宋体" w:hAnsi="Helvetica Neue" w:cs="宋体"/>
          <w:b/>
          <w:bCs/>
          <w:color w:val="2D2D2D"/>
          <w:kern w:val="0"/>
          <w:szCs w:val="21"/>
        </w:rPr>
        <w:t xml:space="preserve"> gmwb </w:t>
      </w:r>
      <w:r w:rsidRPr="0073272E">
        <w:rPr>
          <w:rFonts w:ascii="Helvetica Neue" w:eastAsia="宋体" w:hAnsi="Helvetica Neue" w:cs="宋体"/>
          <w:b/>
          <w:bCs/>
          <w:color w:val="2D2D2D"/>
          <w:kern w:val="0"/>
          <w:szCs w:val="21"/>
        </w:rPr>
        <w:t>的</w:t>
      </w:r>
      <w:r w:rsidRPr="0073272E">
        <w:rPr>
          <w:rFonts w:ascii="Helvetica Neue" w:eastAsia="宋体" w:hAnsi="Helvetica Neue" w:cs="宋体"/>
          <w:b/>
          <w:bCs/>
          <w:color w:val="2D2D2D"/>
          <w:kern w:val="0"/>
          <w:szCs w:val="21"/>
        </w:rPr>
        <w:t xml:space="preserve"> vix </w:t>
      </w:r>
      <w:r w:rsidRPr="0073272E">
        <w:rPr>
          <w:rFonts w:ascii="Helvetica Neue" w:eastAsia="宋体" w:hAnsi="Helvetica Neue" w:cs="宋体"/>
          <w:b/>
          <w:bCs/>
          <w:color w:val="2D2D2D"/>
          <w:kern w:val="0"/>
          <w:szCs w:val="21"/>
        </w:rPr>
        <w:t>链接费用</w:t>
      </w:r>
    </w:p>
    <w:p w14:paraId="0D5C3A1E"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521" w:history="1">
        <w:r w:rsidRPr="0073272E">
          <w:rPr>
            <w:rFonts w:ascii="Helvetica Neue" w:eastAsia="宋体" w:hAnsi="Helvetica Neue" w:cs="宋体"/>
            <w:color w:val="0068AC"/>
            <w:kern w:val="0"/>
            <w:szCs w:val="21"/>
          </w:rPr>
          <w:t>michael a. kouritzin</w:t>
        </w:r>
      </w:hyperlink>
      <w:r w:rsidRPr="0073272E">
        <w:rPr>
          <w:rFonts w:ascii="Helvetica Neue" w:eastAsia="宋体" w:hAnsi="Helvetica Neue" w:cs="宋体"/>
          <w:color w:val="333333"/>
          <w:kern w:val="0"/>
          <w:szCs w:val="21"/>
        </w:rPr>
        <w:t>, </w:t>
      </w:r>
      <w:hyperlink r:id="rId522" w:history="1">
        <w:r w:rsidRPr="0073272E">
          <w:rPr>
            <w:rFonts w:ascii="Helvetica Neue" w:eastAsia="宋体" w:hAnsi="Helvetica Neue" w:cs="宋体"/>
            <w:color w:val="0068AC"/>
            <w:kern w:val="0"/>
            <w:szCs w:val="21"/>
          </w:rPr>
          <w:t>anne mackay</w:t>
        </w:r>
      </w:hyperlink>
    </w:p>
    <w:p w14:paraId="262E402F"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在随机波动和跳跃的市场中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我们考虑使用</w:t>
      </w:r>
      <w:r w:rsidRPr="0073272E">
        <w:rPr>
          <w:rFonts w:ascii="Helvetica Neue" w:eastAsia="宋体" w:hAnsi="Helvetica Neue" w:cs="宋体"/>
          <w:color w:val="333333"/>
          <w:kern w:val="0"/>
          <w:szCs w:val="21"/>
        </w:rPr>
        <w:t xml:space="preserve"> vix </w:t>
      </w:r>
      <w:r w:rsidRPr="0073272E">
        <w:rPr>
          <w:rFonts w:ascii="Helvetica Neue" w:eastAsia="宋体" w:hAnsi="Helvetica Neue" w:cs="宋体"/>
          <w:color w:val="333333"/>
          <w:kern w:val="0"/>
          <w:szCs w:val="21"/>
        </w:rPr>
        <w:t>关联的可变年金合同的费用结构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并保证最低取款福利</w:t>
      </w:r>
      <w:r w:rsidRPr="0073272E">
        <w:rPr>
          <w:rFonts w:ascii="Helvetica Neue" w:eastAsia="宋体" w:hAnsi="Helvetica Neue" w:cs="宋体"/>
          <w:color w:val="333333"/>
          <w:kern w:val="0"/>
          <w:szCs w:val="21"/>
        </w:rPr>
        <w:t xml:space="preserve"> (gmwb)</w:t>
      </w:r>
      <w:r w:rsidRPr="0073272E">
        <w:rPr>
          <w:rFonts w:ascii="Helvetica Neue" w:eastAsia="宋体" w:hAnsi="Helvetica Neue" w:cs="宋体"/>
          <w:color w:val="333333"/>
          <w:kern w:val="0"/>
          <w:szCs w:val="21"/>
        </w:rPr>
        <w:t>。我们的目标是评估</w:t>
      </w:r>
      <w:r w:rsidRPr="0073272E">
        <w:rPr>
          <w:rFonts w:ascii="Helvetica Neue" w:eastAsia="宋体" w:hAnsi="Helvetica Neue" w:cs="宋体"/>
          <w:color w:val="333333"/>
          <w:kern w:val="0"/>
          <w:szCs w:val="21"/>
        </w:rPr>
        <w:t xml:space="preserve"> vix </w:t>
      </w:r>
      <w:r w:rsidRPr="0073272E">
        <w:rPr>
          <w:rFonts w:ascii="Helvetica Neue" w:eastAsia="宋体" w:hAnsi="Helvetica Neue" w:cs="宋体"/>
          <w:color w:val="333333"/>
          <w:kern w:val="0"/>
          <w:szCs w:val="21"/>
        </w:rPr>
        <w:t>关联收费结构在降低</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对波动风险的责任敏感性方面的有效性。由于</w:t>
      </w:r>
      <w:r w:rsidRPr="0073272E">
        <w:rPr>
          <w:rFonts w:ascii="Helvetica Neue" w:eastAsia="宋体" w:hAnsi="Helvetica Neue" w:cs="宋体"/>
          <w:color w:val="333333"/>
          <w:kern w:val="0"/>
          <w:szCs w:val="21"/>
        </w:rPr>
        <w:t xml:space="preserve"> gmwb </w:t>
      </w:r>
      <w:r w:rsidRPr="0073272E">
        <w:rPr>
          <w:rFonts w:ascii="Helvetica Neue" w:eastAsia="宋体" w:hAnsi="Helvetica Neue" w:cs="宋体"/>
          <w:color w:val="333333"/>
          <w:kern w:val="0"/>
          <w:szCs w:val="21"/>
        </w:rPr>
        <w:t>的收益高度依赖路径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因此它对波动风险特别敏感</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并且对价格也具有挑战性</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尤其是在存在</w:t>
      </w:r>
      <w:r w:rsidRPr="0073272E">
        <w:rPr>
          <w:rFonts w:ascii="Helvetica Neue" w:eastAsia="宋体" w:hAnsi="Helvetica Neue" w:cs="宋体"/>
          <w:color w:val="333333"/>
          <w:kern w:val="0"/>
          <w:szCs w:val="21"/>
        </w:rPr>
        <w:t xml:space="preserve"> vix </w:t>
      </w:r>
      <w:r w:rsidRPr="0073272E">
        <w:rPr>
          <w:rFonts w:ascii="Helvetica Neue" w:eastAsia="宋体" w:hAnsi="Helvetica Neue" w:cs="宋体"/>
          <w:color w:val="333333"/>
          <w:kern w:val="0"/>
          <w:szCs w:val="21"/>
        </w:rPr>
        <w:t>关联费用的情况下。本文给出了</w:t>
      </w:r>
      <w:r w:rsidRPr="0073272E">
        <w:rPr>
          <w:rFonts w:ascii="Helvetica Neue" w:eastAsia="宋体" w:hAnsi="Helvetica Neue" w:cs="宋体"/>
          <w:color w:val="333333"/>
          <w:kern w:val="0"/>
          <w:szCs w:val="21"/>
        </w:rPr>
        <w:t xml:space="preserve"> va </w:t>
      </w:r>
      <w:r w:rsidRPr="0073272E">
        <w:rPr>
          <w:rFonts w:ascii="Helvetica Neue" w:eastAsia="宋体" w:hAnsi="Helvetica Neue" w:cs="宋体"/>
          <w:color w:val="333333"/>
          <w:kern w:val="0"/>
          <w:szCs w:val="21"/>
        </w:rPr>
        <w:t>账户值的显式弱解</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并在蒙特卡罗模拟中使用它来评价</w:t>
      </w:r>
      <w:r w:rsidRPr="0073272E">
        <w:rPr>
          <w:rFonts w:ascii="Helvetica Neue" w:eastAsia="宋体" w:hAnsi="Helvetica Neue" w:cs="宋体"/>
          <w:color w:val="333333"/>
          <w:kern w:val="0"/>
          <w:szCs w:val="21"/>
        </w:rPr>
        <w:t xml:space="preserve"> gmwb </w:t>
      </w:r>
      <w:r w:rsidRPr="0073272E">
        <w:rPr>
          <w:rFonts w:ascii="Helvetica Neue" w:eastAsia="宋体" w:hAnsi="Helvetica Neue" w:cs="宋体"/>
          <w:color w:val="333333"/>
          <w:kern w:val="0"/>
          <w:szCs w:val="21"/>
        </w:rPr>
        <w:t>保证。通过数值算例分析了</w:t>
      </w:r>
      <w:r w:rsidRPr="0073272E">
        <w:rPr>
          <w:rFonts w:ascii="Helvetica Neue" w:eastAsia="宋体" w:hAnsi="Helvetica Neue" w:cs="宋体"/>
          <w:color w:val="333333"/>
          <w:kern w:val="0"/>
          <w:szCs w:val="21"/>
        </w:rPr>
        <w:t xml:space="preserve"> vix </w:t>
      </w:r>
      <w:r w:rsidRPr="0073272E">
        <w:rPr>
          <w:rFonts w:ascii="Helvetica Neue" w:eastAsia="宋体" w:hAnsi="Helvetica Neue" w:cs="宋体"/>
          <w:color w:val="333333"/>
          <w:kern w:val="0"/>
          <w:szCs w:val="21"/>
        </w:rPr>
        <w:t>挂钩费用对负债对市场波动变化的敏感性的影响。少</w:t>
      </w:r>
    </w:p>
    <w:p w14:paraId="576106CA"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4</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11</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8</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23</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8</w:t>
      </w:r>
      <w:r w:rsidRPr="0073272E">
        <w:rPr>
          <w:rFonts w:ascii="Helvetica Neue" w:eastAsia="宋体" w:hAnsi="Helvetica Neue" w:cs="宋体"/>
          <w:color w:val="333333"/>
          <w:kern w:val="0"/>
          <w:szCs w:val="21"/>
        </w:rPr>
        <w:t>月。</w:t>
      </w:r>
    </w:p>
    <w:p w14:paraId="404E6AAB" w14:textId="77777777" w:rsidR="0073272E" w:rsidRPr="0073272E" w:rsidRDefault="005E755D" w:rsidP="0073272E">
      <w:pPr>
        <w:widowControl/>
        <w:numPr>
          <w:ilvl w:val="0"/>
          <w:numId w:val="1"/>
        </w:numPr>
        <w:spacing w:after="60"/>
        <w:ind w:left="480"/>
        <w:jc w:val="left"/>
        <w:divId w:val="47993092"/>
        <w:rPr>
          <w:rFonts w:ascii="Helvetica Neue" w:eastAsia="宋体" w:hAnsi="Helvetica Neue" w:cs="宋体"/>
          <w:b/>
          <w:bCs/>
          <w:color w:val="333333"/>
          <w:kern w:val="0"/>
          <w:sz w:val="22"/>
        </w:rPr>
      </w:pPr>
      <w:hyperlink r:id="rId523"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07.002</w:t>
        </w:r>
      </w:hyperlink>
      <w:r w:rsidR="0073272E" w:rsidRPr="0073272E">
        <w:rPr>
          <w:rFonts w:ascii="Helvetica Neue" w:eastAsia="宋体" w:hAnsi="Helvetica Neue" w:cs="宋体"/>
          <w:b/>
          <w:bCs/>
          <w:color w:val="333333"/>
          <w:kern w:val="0"/>
          <w:sz w:val="22"/>
        </w:rPr>
        <w:t>[</w:t>
      </w:r>
      <w:hyperlink r:id="rId524"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q-finr. rm</w:t>
      </w:r>
    </w:p>
    <w:p w14:paraId="1B5F028E" w14:textId="77777777" w:rsidR="0073272E" w:rsidRPr="0073272E" w:rsidRDefault="0073272E" w:rsidP="0073272E">
      <w:pPr>
        <w:widowControl/>
        <w:ind w:left="480"/>
        <w:jc w:val="left"/>
        <w:divId w:val="2031757591"/>
        <w:rPr>
          <w:rFonts w:ascii="Helvetica Neue" w:eastAsia="宋体" w:hAnsi="Helvetica Neue" w:cs="宋体"/>
          <w:color w:val="333333"/>
          <w:kern w:val="0"/>
          <w:szCs w:val="21"/>
        </w:rPr>
      </w:pPr>
      <w:r w:rsidRPr="0073272E">
        <w:rPr>
          <w:rFonts w:ascii="Helvetica Neue" w:eastAsia="宋体" w:hAnsi="Helvetica Neue" w:cs="宋体"/>
          <w:color w:val="F5F5F5"/>
          <w:kern w:val="0"/>
          <w:szCs w:val="21"/>
          <w:shd w:val="clear" w:color="auto" w:fill="2D2D2D"/>
        </w:rPr>
        <w:t>多伊</w:t>
      </w:r>
      <w:hyperlink r:id="rId525" w:history="1">
        <w:r w:rsidRPr="0073272E">
          <w:rPr>
            <w:rFonts w:ascii="Helvetica Neue" w:eastAsia="宋体" w:hAnsi="Helvetica Neue" w:cs="宋体"/>
            <w:color w:val="0068AC"/>
            <w:kern w:val="0"/>
            <w:szCs w:val="21"/>
            <w:shd w:val="clear" w:color="auto" w:fill="F5F5F5"/>
          </w:rPr>
          <w:t>10.57/41283-016-0013-5</w:t>
        </w:r>
      </w:hyperlink>
    </w:p>
    <w:p w14:paraId="26F1D2A9"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金融期权保险</w:t>
      </w:r>
    </w:p>
    <w:p w14:paraId="262B6567"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526" w:history="1">
        <w:r w:rsidRPr="0073272E">
          <w:rPr>
            <w:rFonts w:ascii="Helvetica Neue" w:eastAsia="宋体" w:hAnsi="Helvetica Neue" w:cs="宋体"/>
            <w:color w:val="0068AC"/>
            <w:kern w:val="0"/>
            <w:szCs w:val="21"/>
          </w:rPr>
          <w:t>王启文</w:t>
        </w:r>
      </w:hyperlink>
      <w:r w:rsidRPr="0073272E">
        <w:rPr>
          <w:rFonts w:ascii="Helvetica Neue" w:eastAsia="宋体" w:hAnsi="Helvetica Neue" w:cs="宋体"/>
          <w:color w:val="333333"/>
          <w:kern w:val="0"/>
          <w:szCs w:val="21"/>
        </w:rPr>
        <w:t>,</w:t>
      </w:r>
      <w:hyperlink r:id="rId527" w:history="1">
        <w:r w:rsidRPr="0073272E">
          <w:rPr>
            <w:rFonts w:ascii="Helvetica Neue" w:eastAsia="宋体" w:hAnsi="Helvetica Neue" w:cs="宋体"/>
            <w:color w:val="0068AC"/>
            <w:kern w:val="0"/>
            <w:szCs w:val="21"/>
          </w:rPr>
          <w:t>舒建军</w:t>
        </w:r>
      </w:hyperlink>
    </w:p>
    <w:p w14:paraId="69DDE93F"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该期权是一种金融衍生产品</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经常用于降低其基础证券的风险。然而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投资期权仍然是有风险的。对于那些利用期权作为杠杆手段来增加潜在回报的投机者来说</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这种风险变得更加严重。为了减轻其头寸的风险</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将金融期权</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的基本概念引入了实践。</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和金融期权这两个截然不同的概念被纳入金融期权</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的形成。拟议中的金融产品在投资者遭遇不幸时</w:t>
      </w:r>
      <w:r w:rsidRPr="0073272E">
        <w:rPr>
          <w:rFonts w:ascii="Helvetica Neue" w:eastAsia="宋体" w:hAnsi="Helvetica Neue" w:cs="宋体"/>
          <w:b/>
          <w:bCs/>
          <w:color w:val="333333"/>
          <w:kern w:val="0"/>
          <w:szCs w:val="21"/>
        </w:rPr>
        <w:t xml:space="preserve">, </w:t>
      </w:r>
      <w:r w:rsidRPr="0073272E">
        <w:rPr>
          <w:rFonts w:ascii="Helvetica Neue" w:eastAsia="宋体" w:hAnsi="Helvetica Neue" w:cs="宋体"/>
          <w:b/>
          <w:bCs/>
          <w:color w:val="333333"/>
          <w:kern w:val="0"/>
          <w:szCs w:val="21"/>
        </w:rPr>
        <w:t>为他们提供了期权溢价</w:t>
      </w:r>
      <w:r w:rsidRPr="0073272E">
        <w:rPr>
          <w:rFonts w:ascii="Helvetica Neue" w:eastAsia="宋体" w:hAnsi="Helvetica Neue" w:cs="宋体"/>
          <w:color w:val="333333"/>
          <w:kern w:val="0"/>
          <w:szCs w:val="21"/>
        </w:rPr>
        <w:t>。作为一种权衡</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他们很可能会牺牲有限的潜在利润部分。通过引入一个稳定的三实体框架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解决了当前金融市场的漏洞</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填补了这一空白。此外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还提出了一种专门设计的数学模型。它由两个部分组成</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匹配的业务策略和验证和修改过程。拟议的模型使有看涨期权的期权投资者能够接受发行的期权</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的保护。同时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最大限度地减少了期权</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头寸面临的任何潜在损失。少</w:t>
      </w:r>
    </w:p>
    <w:p w14:paraId="014A0502"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8</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8</w:t>
      </w:r>
      <w:r w:rsidRPr="0073272E">
        <w:rPr>
          <w:rFonts w:ascii="Helvetica Neue" w:eastAsia="宋体" w:hAnsi="Helvetica Neue" w:cs="宋体"/>
          <w:color w:val="333333"/>
          <w:kern w:val="0"/>
          <w:szCs w:val="21"/>
        </w:rPr>
        <w:t>月。</w:t>
      </w:r>
    </w:p>
    <w:p w14:paraId="0FAEDF84"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日记本参考</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风险管理</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风险危机与灾难杂志</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第</w:t>
      </w:r>
      <w:r w:rsidRPr="0073272E">
        <w:rPr>
          <w:rFonts w:ascii="Helvetica Neue" w:eastAsia="宋体" w:hAnsi="Helvetica Neue" w:cs="宋体"/>
          <w:color w:val="333333"/>
          <w:kern w:val="0"/>
          <w:szCs w:val="21"/>
        </w:rPr>
        <w:t>19</w:t>
      </w:r>
      <w:r w:rsidRPr="0073272E">
        <w:rPr>
          <w:rFonts w:ascii="Helvetica Neue" w:eastAsia="宋体" w:hAnsi="Helvetica Neue" w:cs="宋体"/>
          <w:color w:val="333333"/>
          <w:kern w:val="0"/>
          <w:szCs w:val="21"/>
        </w:rPr>
        <w:t>卷</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第</w:t>
      </w:r>
      <w:r w:rsidRPr="0073272E">
        <w:rPr>
          <w:rFonts w:ascii="Helvetica Neue" w:eastAsia="宋体" w:hAnsi="Helvetica Neue" w:cs="宋体"/>
          <w:color w:val="333333"/>
          <w:kern w:val="0"/>
          <w:szCs w:val="21"/>
        </w:rPr>
        <w:t>1</w:t>
      </w:r>
      <w:r w:rsidRPr="0073272E">
        <w:rPr>
          <w:rFonts w:ascii="Helvetica Neue" w:eastAsia="宋体" w:hAnsi="Helvetica Neue" w:cs="宋体"/>
          <w:color w:val="333333"/>
          <w:kern w:val="0"/>
          <w:szCs w:val="21"/>
        </w:rPr>
        <w:t>期</w:t>
      </w:r>
      <w:r w:rsidRPr="0073272E">
        <w:rPr>
          <w:rFonts w:ascii="Helvetica Neue" w:eastAsia="宋体" w:hAnsi="Helvetica Neue" w:cs="宋体"/>
          <w:color w:val="333333"/>
          <w:kern w:val="0"/>
          <w:szCs w:val="21"/>
        </w:rPr>
        <w:t>, 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 xml:space="preserve">72-101 </w:t>
      </w:r>
      <w:r w:rsidRPr="0073272E">
        <w:rPr>
          <w:rFonts w:ascii="Helvetica Neue" w:eastAsia="宋体" w:hAnsi="Helvetica Neue" w:cs="宋体"/>
          <w:color w:val="333333"/>
          <w:kern w:val="0"/>
          <w:szCs w:val="21"/>
        </w:rPr>
        <w:t>页</w:t>
      </w:r>
    </w:p>
    <w:p w14:paraId="42C190DD" w14:textId="77777777" w:rsidR="0073272E" w:rsidRPr="0073272E" w:rsidRDefault="005E755D" w:rsidP="0073272E">
      <w:pPr>
        <w:widowControl/>
        <w:numPr>
          <w:ilvl w:val="0"/>
          <w:numId w:val="1"/>
        </w:numPr>
        <w:spacing w:after="60"/>
        <w:ind w:left="480"/>
        <w:jc w:val="left"/>
        <w:divId w:val="897470067"/>
        <w:rPr>
          <w:rFonts w:ascii="Helvetica Neue" w:eastAsia="宋体" w:hAnsi="Helvetica Neue" w:cs="宋体"/>
          <w:b/>
          <w:bCs/>
          <w:color w:val="333333"/>
          <w:kern w:val="0"/>
          <w:sz w:val="22"/>
        </w:rPr>
      </w:pPr>
      <w:hyperlink r:id="rId528"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07.7.09994</w:t>
        </w:r>
      </w:hyperlink>
      <w:r w:rsidR="0073272E" w:rsidRPr="0073272E">
        <w:rPr>
          <w:rFonts w:ascii="Helvetica Neue" w:eastAsia="宋体" w:hAnsi="Helvetica Neue" w:cs="宋体"/>
          <w:b/>
          <w:bCs/>
          <w:color w:val="333333"/>
          <w:kern w:val="0"/>
          <w:sz w:val="22"/>
        </w:rPr>
        <w:t>[</w:t>
      </w:r>
      <w:hyperlink r:id="rId529"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530"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Mf</w:t>
      </w:r>
    </w:p>
    <w:p w14:paraId="16DF3F53"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论年金购买的自由界限</w:t>
      </w:r>
    </w:p>
    <w:p w14:paraId="0D8D0475"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531" w:history="1">
        <w:r w:rsidRPr="0073272E">
          <w:rPr>
            <w:rFonts w:ascii="Helvetica Neue" w:eastAsia="宋体" w:hAnsi="Helvetica Neue" w:cs="宋体"/>
            <w:color w:val="0068AC"/>
            <w:kern w:val="0"/>
            <w:szCs w:val="21"/>
          </w:rPr>
          <w:t>Tiziano de angelis</w:t>
        </w:r>
      </w:hyperlink>
      <w:r w:rsidRPr="0073272E">
        <w:rPr>
          <w:rFonts w:ascii="Helvetica Neue" w:eastAsia="宋体" w:hAnsi="Helvetica Neue" w:cs="宋体"/>
          <w:color w:val="333333"/>
          <w:kern w:val="0"/>
          <w:szCs w:val="21"/>
        </w:rPr>
        <w:t>, </w:t>
      </w:r>
      <w:hyperlink r:id="rId532" w:history="1">
        <w:r w:rsidRPr="0073272E">
          <w:rPr>
            <w:rFonts w:ascii="Helvetica Neue" w:eastAsia="宋体" w:hAnsi="Helvetica Neue" w:cs="宋体"/>
            <w:color w:val="0068AC"/>
            <w:kern w:val="0"/>
            <w:szCs w:val="21"/>
          </w:rPr>
          <w:t>gabriele stabile</w:t>
        </w:r>
      </w:hyperlink>
    </w:p>
    <w:p w14:paraId="75F0C3E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众所周知</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购买年金的决定可能与最佳停止问题有关。然而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如果死亡率是时间的一般函数</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如果投资者的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主观</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预期寿命不同于保险公司采用的为年金定价的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客观</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预期寿命</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那么对最优策略了解甚少。在本文中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我们考虑到了投资基金的个人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并可选择随时将基金价值转换为年金</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从而解决了这一问题。我们将问题表述为一个真实的选择</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并对最优停止边界进行了详细的概率研究。由于死亡率的一般时间依赖性</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我们的最优停止问题需要新的求解方法来处理非单调最优边界。少</w:t>
      </w:r>
    </w:p>
    <w:p w14:paraId="30989F75"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12</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29</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月。</w:t>
      </w:r>
    </w:p>
    <w:p w14:paraId="6A2A0EDD"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:34 </w:t>
      </w:r>
      <w:r w:rsidRPr="0073272E">
        <w:rPr>
          <w:rFonts w:ascii="Helvetica Neue" w:eastAsia="宋体" w:hAnsi="Helvetica Neue" w:cs="宋体"/>
          <w:color w:val="333333"/>
          <w:kern w:val="0"/>
          <w:szCs w:val="21"/>
        </w:rPr>
        <w:t>页</w:t>
      </w:r>
      <w:r w:rsidRPr="0073272E">
        <w:rPr>
          <w:rFonts w:ascii="Helvetica Neue" w:eastAsia="宋体" w:hAnsi="Helvetica Neue" w:cs="宋体"/>
          <w:color w:val="333333"/>
          <w:kern w:val="0"/>
          <w:szCs w:val="21"/>
        </w:rPr>
        <w:t>, 5</w:t>
      </w:r>
      <w:r w:rsidRPr="0073272E">
        <w:rPr>
          <w:rFonts w:ascii="Helvetica Neue" w:eastAsia="宋体" w:hAnsi="Helvetica Neue" w:cs="宋体"/>
          <w:color w:val="333333"/>
          <w:kern w:val="0"/>
          <w:szCs w:val="21"/>
        </w:rPr>
        <w:t>个数字</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改进的博览会</w:t>
      </w:r>
    </w:p>
    <w:p w14:paraId="6A89197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 xml:space="preserve">msc </w:t>
      </w:r>
      <w:r w:rsidRPr="0073272E">
        <w:rPr>
          <w:rFonts w:ascii="Helvetica Neue" w:eastAsia="宋体" w:hAnsi="Helvetica Neue" w:cs="宋体"/>
          <w:color w:val="333333"/>
          <w:kern w:val="0"/>
          <w:szCs w:val="21"/>
        </w:rPr>
        <w:t>类</w:t>
      </w:r>
      <w:r w:rsidRPr="0073272E">
        <w:rPr>
          <w:rFonts w:ascii="Helvetica Neue" w:eastAsia="宋体" w:hAnsi="Helvetica Neue" w:cs="宋体"/>
          <w:color w:val="333333"/>
          <w:kern w:val="0"/>
          <w:szCs w:val="21"/>
        </w:rPr>
        <w:t>: 91g80;62p0.05;60g40;35r35</w:t>
      </w:r>
    </w:p>
    <w:p w14:paraId="28A1BFC5" w14:textId="77777777" w:rsidR="0073272E" w:rsidRPr="0073272E" w:rsidRDefault="005E755D" w:rsidP="0073272E">
      <w:pPr>
        <w:widowControl/>
        <w:numPr>
          <w:ilvl w:val="0"/>
          <w:numId w:val="1"/>
        </w:numPr>
        <w:spacing w:after="60"/>
        <w:ind w:left="480"/>
        <w:jc w:val="left"/>
        <w:divId w:val="936596148"/>
        <w:rPr>
          <w:rFonts w:ascii="Helvetica Neue" w:eastAsia="宋体" w:hAnsi="Helvetica Neue" w:cs="宋体"/>
          <w:b/>
          <w:bCs/>
          <w:color w:val="333333"/>
          <w:kern w:val="0"/>
          <w:sz w:val="22"/>
        </w:rPr>
      </w:pPr>
      <w:hyperlink r:id="rId533"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1707. 08078</w:t>
        </w:r>
      </w:hyperlink>
      <w:r w:rsidR="0073272E" w:rsidRPr="0073272E">
        <w:rPr>
          <w:rFonts w:ascii="Helvetica Neue" w:eastAsia="宋体" w:hAnsi="Helvetica Neue" w:cs="宋体"/>
          <w:b/>
          <w:bCs/>
          <w:color w:val="333333"/>
          <w:kern w:val="0"/>
          <w:sz w:val="22"/>
        </w:rPr>
        <w:t>[</w:t>
      </w:r>
      <w:hyperlink r:id="rId534"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Gn</w:t>
      </w:r>
    </w:p>
    <w:p w14:paraId="6046B97D"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实施风险银行业务的违约保险票据</w:t>
      </w:r>
    </w:p>
    <w:p w14:paraId="1446D0D9"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lastRenderedPageBreak/>
        <w:t>作者</w:t>
      </w:r>
      <w:r w:rsidRPr="0073272E">
        <w:rPr>
          <w:rFonts w:ascii="Helvetica Neue" w:eastAsia="宋体" w:hAnsi="Helvetica Neue" w:cs="宋体"/>
          <w:color w:val="333333"/>
          <w:kern w:val="0"/>
          <w:szCs w:val="21"/>
        </w:rPr>
        <w:t>:</w:t>
      </w:r>
      <w:hyperlink r:id="rId535" w:history="1">
        <w:r w:rsidRPr="0073272E">
          <w:rPr>
            <w:rFonts w:ascii="Helvetica Neue" w:eastAsia="宋体" w:hAnsi="Helvetica Neue" w:cs="宋体"/>
            <w:color w:val="0068AC"/>
            <w:kern w:val="0"/>
            <w:szCs w:val="21"/>
          </w:rPr>
          <w:t>brian p. hanley</w:t>
        </w:r>
      </w:hyperlink>
    </w:p>
    <w:p w14:paraId="7BC6BF8A"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我提议设立一家风险银行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能够将风险资本公司的资本增加多达</w:t>
      </w:r>
      <w:r w:rsidRPr="0073272E">
        <w:rPr>
          <w:rFonts w:ascii="Helvetica Neue" w:eastAsia="宋体" w:hAnsi="Helvetica Neue" w:cs="宋体"/>
          <w:color w:val="333333"/>
          <w:kern w:val="0"/>
          <w:szCs w:val="21"/>
        </w:rPr>
        <w:t xml:space="preserve"> 47</w:t>
      </w:r>
      <w:r w:rsidRPr="0073272E">
        <w:rPr>
          <w:rFonts w:ascii="Helvetica Neue" w:eastAsia="宋体" w:hAnsi="Helvetica Neue" w:cs="宋体"/>
          <w:color w:val="333333"/>
          <w:kern w:val="0"/>
          <w:szCs w:val="21"/>
        </w:rPr>
        <w:t>倍</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而不需要进入美联储或其他中央银行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而不是结算。这一概念建立在为贷款投保的基础上</w:t>
      </w:r>
      <w:r w:rsidRPr="0073272E">
        <w:rPr>
          <w:rFonts w:ascii="Helvetica Neue" w:eastAsia="宋体" w:hAnsi="Helvetica Neue" w:cs="宋体"/>
          <w:b/>
          <w:bCs/>
          <w:color w:val="333333"/>
          <w:kern w:val="0"/>
          <w:szCs w:val="21"/>
        </w:rPr>
        <w:t>,</w:t>
      </w:r>
      <w:r w:rsidRPr="0073272E">
        <w:rPr>
          <w:rFonts w:ascii="Helvetica Neue" w:eastAsia="宋体" w:hAnsi="Helvetica Neue" w:cs="宋体"/>
          <w:color w:val="333333"/>
          <w:kern w:val="0"/>
          <w:szCs w:val="21"/>
        </w:rPr>
        <w:t>以便创造所需的资本</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并扩大一级和二级基础资本。盈利能力取决于整体投资组合表现、违约保险票据的可用性</w:t>
      </w:r>
      <w:r w:rsidRPr="0073272E">
        <w:rPr>
          <w:rFonts w:ascii="Helvetica Neue" w:eastAsia="宋体" w:hAnsi="Helvetica Neue" w:cs="宋体"/>
          <w:b/>
          <w:bCs/>
          <w:color w:val="333333"/>
          <w:kern w:val="0"/>
          <w:szCs w:val="21"/>
        </w:rPr>
        <w:t>、违约保险</w:t>
      </w:r>
      <w:r w:rsidRPr="0073272E">
        <w:rPr>
          <w:rFonts w:ascii="Helvetica Neue" w:eastAsia="宋体" w:hAnsi="Helvetica Neue" w:cs="宋体"/>
          <w:color w:val="333333"/>
          <w:kern w:val="0"/>
          <w:szCs w:val="21"/>
        </w:rPr>
        <w:t>的成本以及风险银行采用的原始资本</w:t>
      </w:r>
      <w:r w:rsidRPr="0073272E">
        <w:rPr>
          <w:rFonts w:ascii="Helvetica Neue" w:eastAsia="宋体" w:hAnsi="Helvetica Neue" w:cs="宋体"/>
          <w:color w:val="333333"/>
          <w:kern w:val="0"/>
          <w:szCs w:val="21"/>
        </w:rPr>
        <w:t xml:space="preserve"> (moc) </w:t>
      </w:r>
      <w:r w:rsidRPr="0073272E">
        <w:rPr>
          <w:rFonts w:ascii="Helvetica Neue" w:eastAsia="宋体" w:hAnsi="Helvetica Neue" w:cs="宋体"/>
          <w:color w:val="333333"/>
          <w:kern w:val="0"/>
          <w:szCs w:val="21"/>
        </w:rPr>
        <w:t>的倍数。我建议设立一个新的衍生金融工具</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违约</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票据</w:t>
      </w:r>
      <w:r w:rsidRPr="0073272E">
        <w:rPr>
          <w:rFonts w:ascii="Helvetica Neue" w:eastAsia="宋体" w:hAnsi="Helvetica Neue" w:cs="宋体"/>
          <w:color w:val="333333"/>
          <w:kern w:val="0"/>
          <w:szCs w:val="21"/>
        </w:rPr>
        <w:t xml:space="preserve"> (din), </w:t>
      </w:r>
      <w:r w:rsidRPr="0073272E">
        <w:rPr>
          <w:rFonts w:ascii="Helvetica Neue" w:eastAsia="宋体" w:hAnsi="Helvetica Neue" w:cs="宋体"/>
          <w:color w:val="333333"/>
          <w:kern w:val="0"/>
          <w:szCs w:val="21"/>
        </w:rPr>
        <w:t>为风险投资的贷款提供</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 xml:space="preserve">din </w:t>
      </w:r>
      <w:r w:rsidRPr="0073272E">
        <w:rPr>
          <w:rFonts w:ascii="Helvetica Neue" w:eastAsia="宋体" w:hAnsi="Helvetica Neue" w:cs="宋体"/>
          <w:color w:val="333333"/>
          <w:kern w:val="0"/>
          <w:szCs w:val="21"/>
        </w:rPr>
        <w:t>类似于信用违约互换</w:t>
      </w:r>
      <w:r w:rsidRPr="0073272E">
        <w:rPr>
          <w:rFonts w:ascii="Helvetica Neue" w:eastAsia="宋体" w:hAnsi="Helvetica Neue" w:cs="宋体"/>
          <w:color w:val="333333"/>
          <w:kern w:val="0"/>
          <w:szCs w:val="21"/>
        </w:rPr>
        <w:t xml:space="preserve"> (cds), </w:t>
      </w:r>
      <w:r w:rsidRPr="0073272E">
        <w:rPr>
          <w:rFonts w:ascii="Helvetica Neue" w:eastAsia="宋体" w:hAnsi="Helvetica Neue" w:cs="宋体"/>
          <w:color w:val="333333"/>
          <w:kern w:val="0"/>
          <w:szCs w:val="21"/>
        </w:rPr>
        <w:t>但具有许多独特的功能。概述了这些新衍生工具的特点和运作情况以及审计要求。该工具将在公开抗议的交易所进行交易</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并制定特别规则</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以确保市场的有序运行。为</w:t>
      </w:r>
      <w:r w:rsidRPr="0073272E">
        <w:rPr>
          <w:rFonts w:ascii="Helvetica Neue" w:eastAsia="宋体" w:hAnsi="Helvetica Neue" w:cs="宋体"/>
          <w:color w:val="333333"/>
          <w:kern w:val="0"/>
          <w:szCs w:val="21"/>
        </w:rPr>
        <w:t xml:space="preserve"> din </w:t>
      </w:r>
      <w:r w:rsidRPr="0073272E">
        <w:rPr>
          <w:rFonts w:ascii="Helvetica Neue" w:eastAsia="宋体" w:hAnsi="Helvetica Neue" w:cs="宋体"/>
          <w:color w:val="333333"/>
          <w:kern w:val="0"/>
          <w:szCs w:val="21"/>
        </w:rPr>
        <w:t>建立公共市场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才有可能利用公共市场定价间接为基础风险银行投资建立市场资本化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这是实现监管机构完全接受</w:t>
      </w:r>
      <w:r w:rsidRPr="0073272E">
        <w:rPr>
          <w:rFonts w:ascii="Helvetica Neue" w:eastAsia="宋体" w:hAnsi="Helvetica Neue" w:cs="宋体"/>
          <w:b/>
          <w:bCs/>
          <w:color w:val="333333"/>
          <w:kern w:val="0"/>
          <w:szCs w:val="21"/>
        </w:rPr>
        <w:t>以下方面的关键。本</w:t>
      </w:r>
      <w:r w:rsidRPr="0073272E">
        <w:rPr>
          <w:rFonts w:ascii="Helvetica Neue" w:eastAsia="宋体" w:hAnsi="Helvetica Neue" w:cs="宋体"/>
          <w:color w:val="333333"/>
          <w:kern w:val="0"/>
          <w:szCs w:val="21"/>
        </w:rPr>
        <w:t>提案的保险版本。这种完全</w:t>
      </w:r>
      <w:r w:rsidRPr="0073272E">
        <w:rPr>
          <w:rFonts w:ascii="Helvetica Neue" w:eastAsia="宋体" w:hAnsi="Helvetica Neue" w:cs="宋体"/>
          <w:b/>
          <w:bCs/>
          <w:color w:val="333333"/>
          <w:kern w:val="0"/>
          <w:szCs w:val="21"/>
        </w:rPr>
        <w:t>投保</w:t>
      </w:r>
      <w:r w:rsidRPr="0073272E">
        <w:rPr>
          <w:rFonts w:ascii="Helvetica Neue" w:eastAsia="宋体" w:hAnsi="Helvetica Neue" w:cs="宋体"/>
          <w:color w:val="333333"/>
          <w:kern w:val="0"/>
          <w:szCs w:val="21"/>
        </w:rPr>
        <w:t>的版本使风险银行在大多数情况下免受损失</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并在所有情况下显著增加盈利能力。</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年回归在</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倍以上是可达到的。这个建议解决了银行业的一个老问题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因为它将贷款期限与投资期限相匹配。我表明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风险投资和</w:t>
      </w:r>
      <w:r w:rsidRPr="0073272E">
        <w:rPr>
          <w:rFonts w:ascii="Helvetica Neue" w:eastAsia="宋体" w:hAnsi="Helvetica Neue" w:cs="宋体"/>
          <w:color w:val="333333"/>
          <w:kern w:val="0"/>
          <w:szCs w:val="21"/>
        </w:rPr>
        <w:t xml:space="preserve"> din </w:t>
      </w:r>
      <w:r w:rsidRPr="0073272E">
        <w:rPr>
          <w:rFonts w:ascii="Helvetica Neue" w:eastAsia="宋体" w:hAnsi="Helvetica Neue" w:cs="宋体"/>
          <w:color w:val="333333"/>
          <w:kern w:val="0"/>
          <w:szCs w:val="21"/>
        </w:rPr>
        <w:t>承销业务都是有利可图的。少</w:t>
      </w:r>
    </w:p>
    <w:p w14:paraId="12AEFF81"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8</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19</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月。</w:t>
      </w:r>
    </w:p>
    <w:p w14:paraId="5E8CC0C4"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:34 </w:t>
      </w:r>
      <w:r w:rsidRPr="0073272E">
        <w:rPr>
          <w:rFonts w:ascii="Helvetica Neue" w:eastAsia="宋体" w:hAnsi="Helvetica Neue" w:cs="宋体"/>
          <w:color w:val="333333"/>
          <w:kern w:val="0"/>
          <w:szCs w:val="21"/>
        </w:rPr>
        <w:t>页</w:t>
      </w:r>
      <w:r w:rsidRPr="0073272E">
        <w:rPr>
          <w:rFonts w:ascii="Helvetica Neue" w:eastAsia="宋体" w:hAnsi="Helvetica Neue" w:cs="宋体"/>
          <w:color w:val="333333"/>
          <w:kern w:val="0"/>
          <w:szCs w:val="21"/>
        </w:rPr>
        <w:t>, 18</w:t>
      </w:r>
      <w:r w:rsidRPr="0073272E">
        <w:rPr>
          <w:rFonts w:ascii="Helvetica Neue" w:eastAsia="宋体" w:hAnsi="Helvetica Neue" w:cs="宋体"/>
          <w:color w:val="333333"/>
          <w:kern w:val="0"/>
          <w:szCs w:val="21"/>
        </w:rPr>
        <w:t>个数字</w:t>
      </w:r>
      <w:r w:rsidRPr="0073272E">
        <w:rPr>
          <w:rFonts w:ascii="Helvetica Neue" w:eastAsia="宋体" w:hAnsi="Helvetica Neue" w:cs="宋体"/>
          <w:color w:val="333333"/>
          <w:kern w:val="0"/>
          <w:szCs w:val="21"/>
        </w:rPr>
        <w:t>, 3</w:t>
      </w:r>
      <w:r w:rsidRPr="0073272E">
        <w:rPr>
          <w:rFonts w:ascii="Helvetica Neue" w:eastAsia="宋体" w:hAnsi="Helvetica Neue" w:cs="宋体"/>
          <w:color w:val="333333"/>
          <w:kern w:val="0"/>
          <w:szCs w:val="21"/>
        </w:rPr>
        <w:t>个方程。这个版本把借来资金的讨论分成了一份单独的文件</w:t>
      </w:r>
    </w:p>
    <w:p w14:paraId="58CC154A"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类</w:t>
      </w:r>
      <w:r w:rsidRPr="0073272E">
        <w:rPr>
          <w:rFonts w:ascii="Helvetica Neue" w:eastAsia="宋体" w:hAnsi="Helvetica Neue" w:cs="宋体"/>
          <w:color w:val="333333"/>
          <w:kern w:val="0"/>
          <w:szCs w:val="21"/>
        </w:rPr>
        <w:t>:J.4</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1</w:t>
      </w:r>
    </w:p>
    <w:p w14:paraId="28599BEA" w14:textId="77777777" w:rsidR="0073272E" w:rsidRPr="0073272E" w:rsidRDefault="005E755D" w:rsidP="0073272E">
      <w:pPr>
        <w:widowControl/>
        <w:numPr>
          <w:ilvl w:val="0"/>
          <w:numId w:val="1"/>
        </w:numPr>
        <w:spacing w:after="60"/>
        <w:ind w:left="480"/>
        <w:jc w:val="left"/>
        <w:divId w:val="1398698932"/>
        <w:rPr>
          <w:rFonts w:ascii="Helvetica Neue" w:eastAsia="宋体" w:hAnsi="Helvetica Neue" w:cs="宋体"/>
          <w:b/>
          <w:bCs/>
          <w:color w:val="333333"/>
          <w:kern w:val="0"/>
          <w:sz w:val="22"/>
        </w:rPr>
      </w:pPr>
      <w:hyperlink r:id="rId536"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xiv:170 7.04475</w:t>
        </w:r>
      </w:hyperlink>
      <w:r w:rsidR="0073272E" w:rsidRPr="0073272E">
        <w:rPr>
          <w:rFonts w:ascii="Helvetica Neue" w:eastAsia="宋体" w:hAnsi="Helvetica Neue" w:cs="宋体"/>
          <w:b/>
          <w:bCs/>
          <w:color w:val="333333"/>
          <w:kern w:val="0"/>
          <w:sz w:val="22"/>
        </w:rPr>
        <w:t>[</w:t>
      </w:r>
      <w:hyperlink r:id="rId537"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538"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539"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Mf</w:t>
      </w:r>
    </w:p>
    <w:p w14:paraId="10BF264B"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模型不确定性下的还原式框架</w:t>
      </w:r>
    </w:p>
    <w:p w14:paraId="102CCD43"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540" w:history="1">
        <w:r w:rsidRPr="0073272E">
          <w:rPr>
            <w:rFonts w:ascii="Helvetica Neue" w:eastAsia="宋体" w:hAnsi="Helvetica Neue" w:cs="宋体"/>
            <w:color w:val="0068AC"/>
            <w:kern w:val="0"/>
            <w:szCs w:val="21"/>
          </w:rPr>
          <w:t>francesca biagini</w:t>
        </w:r>
      </w:hyperlink>
      <w:r w:rsidRPr="0073272E">
        <w:rPr>
          <w:rFonts w:ascii="Helvetica Neue" w:eastAsia="宋体" w:hAnsi="Helvetica Neue" w:cs="宋体"/>
          <w:color w:val="333333"/>
          <w:kern w:val="0"/>
          <w:szCs w:val="21"/>
        </w:rPr>
        <w:t>, </w:t>
      </w:r>
      <w:hyperlink r:id="rId541" w:history="1">
        <w:r w:rsidRPr="0073272E">
          <w:rPr>
            <w:rFonts w:ascii="Helvetica Neue" w:eastAsia="宋体" w:hAnsi="Helvetica Neue" w:cs="宋体"/>
            <w:color w:val="0068AC"/>
            <w:kern w:val="0"/>
            <w:szCs w:val="21"/>
          </w:rPr>
          <w:t>yylin zhang</w:t>
        </w:r>
      </w:hyperlink>
    </w:p>
    <w:p w14:paraId="21CB37CB"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本文介绍了一个在逐步扩大的过滤过程中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对一个可能非支配概率度量的家族的子线性条件期望。通过这种方式</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我们将信贷和</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市场的经典简化形式设置扩展到模型不确定性下的案例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当我们考虑到一个可能相互之间相互奇异的素数家族时。此外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我们还研究了模型不确定性下支付流连续时间的超套方法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并建立了动态鲁棒超套期性的几个等效版本。这些结果缩小了最近进行密集研究的金融市场强有力的框架与信贷和</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市场框架之间的差距</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后者在本文献中仅限于一些非常具体的情况。少</w:t>
      </w:r>
    </w:p>
    <w:p w14:paraId="0C281FEB"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19</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14</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月。</w:t>
      </w:r>
    </w:p>
    <w:p w14:paraId="7A5D448C" w14:textId="77777777" w:rsidR="0073272E" w:rsidRPr="0073272E" w:rsidRDefault="005E755D" w:rsidP="0073272E">
      <w:pPr>
        <w:widowControl/>
        <w:numPr>
          <w:ilvl w:val="0"/>
          <w:numId w:val="1"/>
        </w:numPr>
        <w:spacing w:after="60"/>
        <w:ind w:left="480"/>
        <w:jc w:val="left"/>
        <w:divId w:val="1821844075"/>
        <w:rPr>
          <w:rFonts w:ascii="Helvetica Neue" w:eastAsia="宋体" w:hAnsi="Helvetica Neue" w:cs="宋体"/>
          <w:b/>
          <w:bCs/>
          <w:color w:val="333333"/>
          <w:kern w:val="0"/>
          <w:sz w:val="22"/>
        </w:rPr>
      </w:pPr>
      <w:hyperlink r:id="rId542"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077.0. 03391</w:t>
        </w:r>
      </w:hyperlink>
      <w:r w:rsidR="0073272E" w:rsidRPr="0073272E">
        <w:rPr>
          <w:rFonts w:ascii="Helvetica Neue" w:eastAsia="宋体" w:hAnsi="Helvetica Neue" w:cs="宋体"/>
          <w:b/>
          <w:bCs/>
          <w:color w:val="333333"/>
          <w:kern w:val="0"/>
          <w:sz w:val="22"/>
        </w:rPr>
        <w:t>[</w:t>
      </w:r>
      <w:hyperlink r:id="rId543"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544"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545"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q-finr. rm</w:t>
      </w:r>
    </w:p>
    <w:p w14:paraId="671BA851"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基于广义线性模型的汽车保险部分损害损失保险量表</w:t>
      </w:r>
    </w:p>
    <w:p w14:paraId="2B151633"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546" w:history="1">
        <w:r w:rsidRPr="0073272E">
          <w:rPr>
            <w:rFonts w:ascii="Helvetica Neue" w:eastAsia="宋体" w:hAnsi="Helvetica Neue" w:cs="宋体"/>
            <w:color w:val="0068AC"/>
            <w:kern w:val="0"/>
            <w:szCs w:val="21"/>
          </w:rPr>
          <w:t>william guevara-alarcón,</w:t>
        </w:r>
      </w:hyperlink>
      <w:r w:rsidRPr="0073272E">
        <w:rPr>
          <w:rFonts w:ascii="Helvetica Neue" w:eastAsia="宋体" w:hAnsi="Helvetica Neue" w:cs="宋体"/>
          <w:color w:val="333333"/>
          <w:kern w:val="0"/>
          <w:szCs w:val="21"/>
        </w:rPr>
        <w:t> </w:t>
      </w:r>
      <w:hyperlink r:id="rId547" w:history="1">
        <w:r w:rsidRPr="0073272E">
          <w:rPr>
            <w:rFonts w:ascii="Helvetica Neue" w:eastAsia="宋体" w:hAnsi="Helvetica Neue" w:cs="宋体"/>
            <w:color w:val="0068AC"/>
            <w:kern w:val="0"/>
            <w:szCs w:val="21"/>
          </w:rPr>
          <w:t>luz mery gonzález</w:t>
        </w:r>
      </w:hyperlink>
      <w:r w:rsidRPr="0073272E">
        <w:rPr>
          <w:rFonts w:ascii="Helvetica Neue" w:eastAsia="宋体" w:hAnsi="Helvetica Neue" w:cs="宋体"/>
          <w:color w:val="333333"/>
          <w:kern w:val="0"/>
          <w:szCs w:val="21"/>
        </w:rPr>
        <w:t> </w:t>
      </w:r>
      <w:hyperlink r:id="rId548" w:history="1">
        <w:r w:rsidRPr="0073272E">
          <w:rPr>
            <w:rFonts w:ascii="Helvetica Neue" w:eastAsia="宋体" w:hAnsi="Helvetica Neue" w:cs="宋体"/>
            <w:color w:val="0068AC"/>
            <w:kern w:val="0"/>
            <w:szCs w:val="21"/>
          </w:rPr>
          <w:t>, armando antonio zarruk</w:t>
        </w:r>
      </w:hyperlink>
    </w:p>
    <w:p w14:paraId="63017625"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文摘</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阐述了用广义线性模型计算汽车</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纯保费</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索赔频率和严重程度</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的方法。通过对一年的论述</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获得了部分损害损失保险</w:t>
      </w:r>
      <w:r w:rsidRPr="0073272E">
        <w:rPr>
          <w:rFonts w:ascii="Helvetica Neue" w:eastAsia="宋体" w:hAnsi="Helvetica Neue" w:cs="宋体"/>
          <w:color w:val="333333"/>
          <w:kern w:val="0"/>
          <w:szCs w:val="21"/>
        </w:rPr>
        <w:t xml:space="preserve"> (ppd) </w:t>
      </w:r>
      <w:r w:rsidRPr="0073272E">
        <w:rPr>
          <w:rFonts w:ascii="Helvetica Neue" w:eastAsia="宋体" w:hAnsi="Helvetica Neue" w:cs="宋体"/>
          <w:color w:val="333333"/>
          <w:kern w:val="0"/>
          <w:szCs w:val="21"/>
        </w:rPr>
        <w:t>的纯保费</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研究发现</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索赔频率中最具影响力的变量是汽车生产年份、</w:t>
      </w:r>
      <w:r w:rsidRPr="0073272E">
        <w:rPr>
          <w:rFonts w:ascii="Helvetica Neue" w:eastAsia="宋体" w:hAnsi="Helvetica Neue" w:cs="宋体"/>
          <w:b/>
          <w:bCs/>
          <w:color w:val="333333"/>
          <w:kern w:val="0"/>
          <w:szCs w:val="21"/>
        </w:rPr>
        <w:t>被保险人的</w:t>
      </w:r>
      <w:r w:rsidRPr="0073272E">
        <w:rPr>
          <w:rFonts w:ascii="Helvetica Neue" w:eastAsia="宋体" w:hAnsi="Helvetica Neue" w:cs="宋体"/>
          <w:color w:val="333333"/>
          <w:kern w:val="0"/>
          <w:szCs w:val="21"/>
        </w:rPr>
        <w:t>年龄、区域的认购政策和索赔严重程度中最具影响力的变量是汽车的价值、类型和制造以及</w:t>
      </w:r>
      <w:r w:rsidRPr="0073272E">
        <w:rPr>
          <w:rFonts w:ascii="Helvetica Neue" w:eastAsia="宋体" w:hAnsi="Helvetica Neue" w:cs="宋体"/>
          <w:b/>
          <w:bCs/>
          <w:color w:val="333333"/>
          <w:kern w:val="0"/>
          <w:szCs w:val="21"/>
        </w:rPr>
        <w:t>被保险人的</w:t>
      </w:r>
      <w:r w:rsidRPr="0073272E">
        <w:rPr>
          <w:rFonts w:ascii="Helvetica Neue" w:eastAsia="宋体" w:hAnsi="Helvetica Neue" w:cs="宋体"/>
          <w:color w:val="333333"/>
          <w:kern w:val="0"/>
          <w:szCs w:val="21"/>
        </w:rPr>
        <w:t>性别。少</w:t>
      </w:r>
    </w:p>
    <w:p w14:paraId="4A1E5E8E"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12</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月。</w:t>
      </w:r>
    </w:p>
    <w:p w14:paraId="0A1E43C2"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西班牙文版本</w:t>
      </w:r>
    </w:p>
    <w:p w14:paraId="461A189B" w14:textId="77777777" w:rsidR="0073272E" w:rsidRPr="0073272E" w:rsidRDefault="005E755D" w:rsidP="0073272E">
      <w:pPr>
        <w:widowControl/>
        <w:numPr>
          <w:ilvl w:val="0"/>
          <w:numId w:val="1"/>
        </w:numPr>
        <w:spacing w:after="60"/>
        <w:ind w:left="480"/>
        <w:jc w:val="left"/>
        <w:divId w:val="97917585"/>
        <w:rPr>
          <w:rFonts w:ascii="Helvetica Neue" w:eastAsia="宋体" w:hAnsi="Helvetica Neue" w:cs="宋体"/>
          <w:b/>
          <w:bCs/>
          <w:color w:val="333333"/>
          <w:kern w:val="0"/>
          <w:sz w:val="22"/>
        </w:rPr>
      </w:pPr>
      <w:hyperlink r:id="rId549"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xiv:1707. 02575</w:t>
        </w:r>
      </w:hyperlink>
      <w:r w:rsidR="0073272E" w:rsidRPr="0073272E">
        <w:rPr>
          <w:rFonts w:ascii="Helvetica Neue" w:eastAsia="宋体" w:hAnsi="Helvetica Neue" w:cs="宋体"/>
          <w:b/>
          <w:bCs/>
          <w:color w:val="333333"/>
          <w:kern w:val="0"/>
          <w:sz w:val="22"/>
        </w:rPr>
        <w:t>[</w:t>
      </w:r>
      <w:hyperlink r:id="rId550"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Cl</w:t>
      </w:r>
    </w:p>
    <w:p w14:paraId="722ED5D0"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草药处方与疾病的神经机器翻译</w:t>
      </w:r>
    </w:p>
    <w:p w14:paraId="09CD6ECC"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551" w:history="1">
        <w:r w:rsidRPr="0073272E">
          <w:rPr>
            <w:rFonts w:ascii="Helvetica Neue" w:eastAsia="宋体" w:hAnsi="Helvetica Neue" w:cs="宋体"/>
            <w:color w:val="0068AC"/>
            <w:kern w:val="0"/>
            <w:szCs w:val="21"/>
          </w:rPr>
          <w:t>王孙冲</w:t>
        </w:r>
      </w:hyperlink>
    </w:p>
    <w:p w14:paraId="292040AF"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lastRenderedPageBreak/>
        <w:t>文摘</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目前的研究将深度学习应用于草药学。为了实现这一目标</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我们获得了</w:t>
      </w:r>
      <w:r w:rsidRPr="0073272E">
        <w:rPr>
          <w:rFonts w:ascii="Helvetica Neue" w:eastAsia="宋体" w:hAnsi="Helvetica Neue" w:cs="宋体"/>
          <w:color w:val="333333"/>
          <w:kern w:val="0"/>
          <w:szCs w:val="21"/>
        </w:rPr>
        <w:t xml:space="preserve"> 2004</w:t>
      </w:r>
      <w:r w:rsidRPr="0073272E">
        <w:rPr>
          <w:rFonts w:ascii="Helvetica Neue" w:eastAsia="宋体" w:hAnsi="Helvetica Neue" w:cs="宋体"/>
          <w:color w:val="333333"/>
          <w:kern w:val="0"/>
          <w:szCs w:val="21"/>
        </w:rPr>
        <w:t>年至</w:t>
      </w:r>
      <w:r w:rsidRPr="0073272E">
        <w:rPr>
          <w:rFonts w:ascii="Helvetica Neue" w:eastAsia="宋体" w:hAnsi="Helvetica Neue" w:cs="宋体"/>
          <w:color w:val="333333"/>
          <w:kern w:val="0"/>
          <w:szCs w:val="21"/>
        </w:rPr>
        <w:t>2013</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年期间在台湾国家健康</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数据库中索赔的被取消确定的健康</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报销</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报销记录总数相当于</w:t>
      </w:r>
      <w:r w:rsidRPr="0073272E">
        <w:rPr>
          <w:rFonts w:ascii="Helvetica Neue" w:eastAsia="宋体" w:hAnsi="Helvetica Neue" w:cs="宋体"/>
          <w:color w:val="333333"/>
          <w:kern w:val="0"/>
          <w:szCs w:val="21"/>
        </w:rPr>
        <w:t>340</w:t>
      </w:r>
      <w:r w:rsidRPr="0073272E">
        <w:rPr>
          <w:rFonts w:ascii="Helvetica Neue" w:eastAsia="宋体" w:hAnsi="Helvetica Neue" w:cs="宋体"/>
          <w:color w:val="333333"/>
          <w:kern w:val="0"/>
          <w:szCs w:val="21"/>
        </w:rPr>
        <w:t>百万。将两种人工智能技术应用于数据集</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剩余卷积神经网络多任务分类器和基于注意的递归神经网络。前者的作品将草药处方转化为疾病</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而后者从疾病到草药处方。对分类结果的分析表明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中药处方是特定于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解剖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病理生理学</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患者的性别和年龄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季节和年份的处方。进一步分析将温度和国内生产总值确定为与草药处方相关的气象和社会经济因素。对神经机过渡结果的分析表明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递归神经网络不仅学习了疾病和草药处方的句法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而且学会了语义。少</w:t>
      </w:r>
    </w:p>
    <w:p w14:paraId="555E325E"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9</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月。</w:t>
      </w:r>
    </w:p>
    <w:p w14:paraId="19BF3437"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:14 </w:t>
      </w:r>
      <w:r w:rsidRPr="0073272E">
        <w:rPr>
          <w:rFonts w:ascii="Helvetica Neue" w:eastAsia="宋体" w:hAnsi="Helvetica Neue" w:cs="宋体"/>
          <w:color w:val="333333"/>
          <w:kern w:val="0"/>
          <w:szCs w:val="21"/>
        </w:rPr>
        <w:t>页</w:t>
      </w:r>
      <w:r w:rsidRPr="0073272E">
        <w:rPr>
          <w:rFonts w:ascii="Helvetica Neue" w:eastAsia="宋体" w:hAnsi="Helvetica Neue" w:cs="宋体"/>
          <w:color w:val="333333"/>
          <w:kern w:val="0"/>
          <w:szCs w:val="21"/>
        </w:rPr>
        <w:t>, 12</w:t>
      </w:r>
      <w:r w:rsidRPr="0073272E">
        <w:rPr>
          <w:rFonts w:ascii="Helvetica Neue" w:eastAsia="宋体" w:hAnsi="Helvetica Neue" w:cs="宋体"/>
          <w:color w:val="333333"/>
          <w:kern w:val="0"/>
          <w:szCs w:val="21"/>
        </w:rPr>
        <w:t>个数字</w:t>
      </w:r>
    </w:p>
    <w:p w14:paraId="5742E351" w14:textId="77777777" w:rsidR="0073272E" w:rsidRPr="0073272E" w:rsidRDefault="005E755D" w:rsidP="0073272E">
      <w:pPr>
        <w:widowControl/>
        <w:numPr>
          <w:ilvl w:val="0"/>
          <w:numId w:val="1"/>
        </w:numPr>
        <w:spacing w:after="60"/>
        <w:ind w:left="480"/>
        <w:jc w:val="left"/>
        <w:divId w:val="850602842"/>
        <w:rPr>
          <w:rFonts w:ascii="Helvetica Neue" w:eastAsia="宋体" w:hAnsi="Helvetica Neue" w:cs="宋体"/>
          <w:b/>
          <w:bCs/>
          <w:color w:val="333333"/>
          <w:kern w:val="0"/>
          <w:sz w:val="22"/>
        </w:rPr>
      </w:pPr>
      <w:hyperlink r:id="rId552"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07:170 6.09165</w:t>
        </w:r>
      </w:hyperlink>
      <w:r w:rsidR="0073272E" w:rsidRPr="0073272E">
        <w:rPr>
          <w:rFonts w:ascii="Helvetica Neue" w:eastAsia="宋体" w:hAnsi="Helvetica Neue" w:cs="宋体"/>
          <w:b/>
          <w:bCs/>
          <w:color w:val="333333"/>
          <w:kern w:val="0"/>
          <w:sz w:val="22"/>
        </w:rPr>
        <w:t>[</w:t>
      </w:r>
      <w:hyperlink r:id="rId553"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554"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。铬</w:t>
      </w:r>
    </w:p>
    <w:p w14:paraId="3C178340"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打破健身记录而不移动</w:t>
      </w:r>
      <w:r w:rsidRPr="0073272E">
        <w:rPr>
          <w:rFonts w:ascii="Helvetica Neue" w:eastAsia="宋体" w:hAnsi="Helvetica Neue" w:cs="宋体"/>
          <w:b/>
          <w:bCs/>
          <w:color w:val="2D2D2D"/>
          <w:kern w:val="0"/>
          <w:szCs w:val="21"/>
        </w:rPr>
        <w:t xml:space="preserve">: </w:t>
      </w:r>
      <w:r w:rsidRPr="0073272E">
        <w:rPr>
          <w:rFonts w:ascii="Helvetica Neue" w:eastAsia="宋体" w:hAnsi="Helvetica Neue" w:cs="宋体"/>
          <w:b/>
          <w:bCs/>
          <w:color w:val="2D2D2D"/>
          <w:kern w:val="0"/>
          <w:szCs w:val="21"/>
        </w:rPr>
        <w:t>逆向工程和欺骗健身</w:t>
      </w:r>
    </w:p>
    <w:p w14:paraId="6D130C82"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555" w:history="1">
        <w:r w:rsidRPr="0073272E">
          <w:rPr>
            <w:rFonts w:ascii="Helvetica Neue" w:eastAsia="宋体" w:hAnsi="Helvetica Neue" w:cs="宋体"/>
            <w:color w:val="0068AC"/>
            <w:kern w:val="0"/>
            <w:szCs w:val="21"/>
          </w:rPr>
          <w:t>hossein fereidooni</w:t>
        </w:r>
      </w:hyperlink>
      <w:r w:rsidRPr="0073272E">
        <w:rPr>
          <w:rFonts w:ascii="Helvetica Neue" w:eastAsia="宋体" w:hAnsi="Helvetica Neue" w:cs="宋体"/>
          <w:color w:val="333333"/>
          <w:kern w:val="0"/>
          <w:szCs w:val="21"/>
        </w:rPr>
        <w:t>, </w:t>
      </w:r>
      <w:hyperlink r:id="rId556" w:history="1">
        <w:r w:rsidRPr="0073272E">
          <w:rPr>
            <w:rFonts w:ascii="Helvetica Neue" w:eastAsia="宋体" w:hAnsi="Helvetica Neue" w:cs="宋体"/>
            <w:color w:val="0068AC"/>
            <w:kern w:val="0"/>
            <w:szCs w:val="21"/>
          </w:rPr>
          <w:t>jiska classen,</w:t>
        </w:r>
      </w:hyperlink>
      <w:r w:rsidRPr="0073272E">
        <w:rPr>
          <w:rFonts w:ascii="Helvetica Neue" w:eastAsia="宋体" w:hAnsi="Helvetica Neue" w:cs="宋体"/>
          <w:color w:val="333333"/>
          <w:kern w:val="0"/>
          <w:szCs w:val="21"/>
        </w:rPr>
        <w:t> </w:t>
      </w:r>
      <w:hyperlink r:id="rId557" w:history="1">
        <w:r w:rsidRPr="0073272E">
          <w:rPr>
            <w:rFonts w:ascii="Helvetica Neue" w:eastAsia="宋体" w:hAnsi="Helvetica Neue" w:cs="宋体"/>
            <w:color w:val="0068AC"/>
            <w:kern w:val="0"/>
            <w:szCs w:val="21"/>
          </w:rPr>
          <w:t>tom spink</w:t>
        </w:r>
      </w:hyperlink>
      <w:r w:rsidRPr="0073272E">
        <w:rPr>
          <w:rFonts w:ascii="Helvetica Neue" w:eastAsia="宋体" w:hAnsi="Helvetica Neue" w:cs="宋体"/>
          <w:color w:val="333333"/>
          <w:kern w:val="0"/>
          <w:szCs w:val="21"/>
        </w:rPr>
        <w:t>, </w:t>
      </w:r>
      <w:hyperlink r:id="rId558" w:history="1">
        <w:r w:rsidRPr="0073272E">
          <w:rPr>
            <w:rFonts w:ascii="Helvetica Neue" w:eastAsia="宋体" w:hAnsi="Helvetica Neue" w:cs="宋体"/>
            <w:color w:val="0068AC"/>
            <w:kern w:val="0"/>
            <w:szCs w:val="21"/>
          </w:rPr>
          <w:t>paul patfras</w:t>
        </w:r>
      </w:hyperlink>
      <w:r w:rsidRPr="0073272E">
        <w:rPr>
          <w:rFonts w:ascii="Helvetica Neue" w:eastAsia="宋体" w:hAnsi="Helvetica Neue" w:cs="宋体"/>
          <w:color w:val="333333"/>
          <w:kern w:val="0"/>
          <w:szCs w:val="21"/>
        </w:rPr>
        <w:t>, markus miettinen, </w:t>
      </w:r>
      <w:hyperlink r:id="rId559" w:history="1">
        <w:r w:rsidRPr="0073272E">
          <w:rPr>
            <w:rFonts w:ascii="Helvetica Neue" w:eastAsia="宋体" w:hAnsi="Helvetica Neue" w:cs="宋体"/>
            <w:color w:val="0068AC"/>
            <w:kern w:val="0"/>
            <w:szCs w:val="21"/>
          </w:rPr>
          <w:t>ahat-reza sadeghi</w:t>
        </w:r>
      </w:hyperlink>
      <w:r w:rsidRPr="0073272E">
        <w:rPr>
          <w:rFonts w:ascii="Helvetica Neue" w:eastAsia="宋体" w:hAnsi="Helvetica Neue" w:cs="宋体"/>
          <w:color w:val="333333"/>
          <w:kern w:val="0"/>
          <w:szCs w:val="21"/>
        </w:rPr>
        <w:t>, </w:t>
      </w:r>
      <w:hyperlink r:id="rId560" w:history="1">
        <w:r w:rsidRPr="0073272E">
          <w:rPr>
            <w:rFonts w:ascii="Helvetica Neue" w:eastAsia="宋体" w:hAnsi="Helvetica Neue" w:cs="宋体"/>
            <w:color w:val="0068AC"/>
            <w:kern w:val="0"/>
            <w:szCs w:val="21"/>
          </w:rPr>
          <w:t>matthias hollick, mauro conti</w:t>
        </w:r>
      </w:hyperlink>
    </w:p>
    <w:p w14:paraId="0ED3C467"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每年有数千万可穿戴健身追踪器被运送给那些经常收集有关其锻炼模式信息的消费者。智能手机将这些与健康相关的数据推送到供应商的云平台</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使用户能够在线分析汇总统计数据并调整其习惯。包括健康</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提供者在内的第三方现在提供折扣和经济奖励</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以换取此类私人信息和健康生活方式的证据。考虑到相关的货币价值</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所收集的活动数据的真实性和正确性变得势在必行。本文对可穿戴设备市场领导者</w:t>
      </w:r>
      <w:r w:rsidRPr="0073272E">
        <w:rPr>
          <w:rFonts w:ascii="Helvetica Neue" w:eastAsia="宋体" w:hAnsi="Helvetica Neue" w:cs="宋体"/>
          <w:color w:val="333333"/>
          <w:kern w:val="0"/>
          <w:szCs w:val="21"/>
        </w:rPr>
        <w:t xml:space="preserve"> fitbit </w:t>
      </w:r>
      <w:r w:rsidRPr="0073272E">
        <w:rPr>
          <w:rFonts w:ascii="Helvetica Neue" w:eastAsia="宋体" w:hAnsi="Helvetica Neue" w:cs="宋体"/>
          <w:color w:val="333333"/>
          <w:kern w:val="0"/>
          <w:szCs w:val="21"/>
        </w:rPr>
        <w:t>商业化的健身跟踪器的运行情况进行了深入的安全分析。我们通过在我们分析的设备上运行的用户活动同步协议实现的模糊方法揭示了一种复杂的安全性。虽然解释起来并不平凡</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但我们对消息语义进行了反向工程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演示了如何注入伪造的用户活动报告</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并认为根据我们的发现</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可以大规模执行此类攻击以获得财务收益。我们进一步记录了一个硬件攻击媒介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该矢量可以规避最新</w:t>
      </w:r>
      <w:r w:rsidRPr="0073272E">
        <w:rPr>
          <w:rFonts w:ascii="Helvetica Neue" w:eastAsia="宋体" w:hAnsi="Helvetica Neue" w:cs="宋体"/>
          <w:color w:val="333333"/>
          <w:kern w:val="0"/>
          <w:szCs w:val="21"/>
        </w:rPr>
        <w:t xml:space="preserve"> fitbit </w:t>
      </w:r>
      <w:r w:rsidRPr="0073272E">
        <w:rPr>
          <w:rFonts w:ascii="Helvetica Neue" w:eastAsia="宋体" w:hAnsi="Helvetica Neue" w:cs="宋体"/>
          <w:color w:val="333333"/>
          <w:kern w:val="0"/>
          <w:szCs w:val="21"/>
        </w:rPr>
        <w:t>固件中存在的端到端协议加密</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从而导致对有效的加密健身数据进行欺骗。最后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我们给出了在未来系统设计中避免类似漏洞的指南。少</w:t>
      </w:r>
    </w:p>
    <w:p w14:paraId="6D22498E"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6</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28</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6</w:t>
      </w:r>
      <w:r w:rsidRPr="0073272E">
        <w:rPr>
          <w:rFonts w:ascii="Helvetica Neue" w:eastAsia="宋体" w:hAnsi="Helvetica Neue" w:cs="宋体"/>
          <w:color w:val="333333"/>
          <w:kern w:val="0"/>
          <w:szCs w:val="21"/>
        </w:rPr>
        <w:t>月。</w:t>
      </w:r>
    </w:p>
    <w:p w14:paraId="576CB7E2" w14:textId="77777777" w:rsidR="0073272E" w:rsidRPr="0073272E" w:rsidRDefault="005E755D" w:rsidP="0073272E">
      <w:pPr>
        <w:widowControl/>
        <w:numPr>
          <w:ilvl w:val="0"/>
          <w:numId w:val="1"/>
        </w:numPr>
        <w:spacing w:after="60"/>
        <w:ind w:left="480"/>
        <w:jc w:val="left"/>
        <w:divId w:val="1134180563"/>
        <w:rPr>
          <w:rFonts w:ascii="Helvetica Neue" w:eastAsia="宋体" w:hAnsi="Helvetica Neue" w:cs="宋体"/>
          <w:b/>
          <w:bCs/>
          <w:color w:val="333333"/>
          <w:kern w:val="0"/>
          <w:sz w:val="22"/>
        </w:rPr>
      </w:pPr>
      <w:hyperlink r:id="rId561" w:history="1">
        <w:r w:rsidR="0073272E" w:rsidRPr="0073272E">
          <w:rPr>
            <w:rFonts w:ascii="Helvetica Neue" w:eastAsia="宋体" w:hAnsi="Helvetica Neue" w:cs="宋体"/>
            <w:b/>
            <w:bCs/>
            <w:color w:val="0068AC"/>
            <w:kern w:val="0"/>
            <w:sz w:val="22"/>
          </w:rPr>
          <w:t>特别报告</w:t>
        </w:r>
        <w:r w:rsidR="0073272E" w:rsidRPr="0073272E">
          <w:rPr>
            <w:rFonts w:ascii="Helvetica Neue" w:eastAsia="宋体" w:hAnsi="Helvetica Neue" w:cs="宋体"/>
            <w:b/>
            <w:bCs/>
            <w:color w:val="0068AC"/>
            <w:kern w:val="0"/>
            <w:sz w:val="22"/>
          </w:rPr>
          <w:t>: 1706. 03724</w:t>
        </w:r>
      </w:hyperlink>
      <w:r w:rsidR="0073272E" w:rsidRPr="0073272E">
        <w:rPr>
          <w:rFonts w:ascii="Helvetica Neue" w:eastAsia="宋体" w:hAnsi="Helvetica Neue" w:cs="宋体"/>
          <w:b/>
          <w:bCs/>
          <w:color w:val="333333"/>
          <w:kern w:val="0"/>
          <w:sz w:val="22"/>
        </w:rPr>
        <w:t>[</w:t>
      </w:r>
      <w:hyperlink r:id="rId562"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563"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Mf</w:t>
      </w:r>
    </w:p>
    <w:p w14:paraId="00D73724" w14:textId="77777777" w:rsidR="0073272E" w:rsidRPr="0073272E" w:rsidRDefault="0073272E" w:rsidP="0073272E">
      <w:pPr>
        <w:widowControl/>
        <w:ind w:left="480"/>
        <w:jc w:val="left"/>
        <w:divId w:val="615063259"/>
        <w:rPr>
          <w:rFonts w:ascii="Helvetica Neue" w:eastAsia="宋体" w:hAnsi="Helvetica Neue" w:cs="宋体"/>
          <w:color w:val="333333"/>
          <w:kern w:val="0"/>
          <w:szCs w:val="21"/>
        </w:rPr>
      </w:pPr>
      <w:r w:rsidRPr="0073272E">
        <w:rPr>
          <w:rFonts w:ascii="Helvetica Neue" w:eastAsia="宋体" w:hAnsi="Helvetica Neue" w:cs="宋体"/>
          <w:color w:val="F5F5F5"/>
          <w:kern w:val="0"/>
          <w:szCs w:val="21"/>
          <w:shd w:val="clear" w:color="auto" w:fill="2D2D2D"/>
        </w:rPr>
        <w:t>多伊</w:t>
      </w:r>
      <w:hyperlink r:id="rId564" w:history="1">
        <w:r w:rsidRPr="0073272E">
          <w:rPr>
            <w:rFonts w:ascii="Helvetica Neue" w:eastAsia="宋体" w:hAnsi="Helvetica Neue" w:cs="宋体"/>
            <w:color w:val="0068AC"/>
            <w:kern w:val="0"/>
            <w:szCs w:val="21"/>
            <w:shd w:val="clear" w:color="auto" w:fill="F5F5F5"/>
          </w:rPr>
          <w:t>10.1214/aap1322</w:t>
        </w:r>
      </w:hyperlink>
    </w:p>
    <w:p w14:paraId="5B6B11FB"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击败欧米茄时钟</w:t>
      </w:r>
      <w:r w:rsidRPr="0073272E">
        <w:rPr>
          <w:rFonts w:ascii="Helvetica Neue" w:eastAsia="宋体" w:hAnsi="Helvetica Neue" w:cs="宋体"/>
          <w:b/>
          <w:bCs/>
          <w:color w:val="2D2D2D"/>
          <w:kern w:val="0"/>
          <w:szCs w:val="21"/>
        </w:rPr>
        <w:t xml:space="preserve">: </w:t>
      </w:r>
      <w:r w:rsidRPr="0073272E">
        <w:rPr>
          <w:rFonts w:ascii="Helvetica Neue" w:eastAsia="宋体" w:hAnsi="Helvetica Neue" w:cs="宋体"/>
          <w:b/>
          <w:bCs/>
          <w:color w:val="2D2D2D"/>
          <w:kern w:val="0"/>
          <w:szCs w:val="21"/>
        </w:rPr>
        <w:t>光谱负</w:t>
      </w:r>
      <w:r w:rsidRPr="0073272E">
        <w:rPr>
          <w:rFonts w:ascii="Helvetica Neue" w:eastAsia="宋体" w:hAnsi="Helvetica Neue" w:cs="宋体"/>
          <w:b/>
          <w:bCs/>
          <w:color w:val="2D2D2D"/>
          <w:kern w:val="0"/>
          <w:szCs w:val="21"/>
        </w:rPr>
        <w:t xml:space="preserve"> lvy </w:t>
      </w:r>
      <w:r w:rsidRPr="0073272E">
        <w:rPr>
          <w:rFonts w:ascii="Helvetica Neue" w:eastAsia="宋体" w:hAnsi="Helvetica Neue" w:cs="宋体"/>
          <w:b/>
          <w:bCs/>
          <w:color w:val="2D2D2D"/>
          <w:kern w:val="0"/>
          <w:szCs w:val="21"/>
        </w:rPr>
        <w:t>模型下随机时间范围的最佳停止问题</w:t>
      </w:r>
    </w:p>
    <w:p w14:paraId="359DA2FA"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565" w:history="1">
        <w:r w:rsidRPr="0073272E">
          <w:rPr>
            <w:rFonts w:ascii="Helvetica Neue" w:eastAsia="宋体" w:hAnsi="Helvetica Neue" w:cs="宋体"/>
            <w:color w:val="0068AC"/>
            <w:kern w:val="0"/>
            <w:szCs w:val="21"/>
          </w:rPr>
          <w:t>不知形可笑</w:t>
        </w:r>
      </w:hyperlink>
      <w:r w:rsidRPr="0073272E">
        <w:rPr>
          <w:rFonts w:ascii="Helvetica Neue" w:eastAsia="宋体" w:hAnsi="Helvetica Neue" w:cs="宋体"/>
          <w:color w:val="333333"/>
          <w:kern w:val="0"/>
          <w:szCs w:val="21"/>
        </w:rPr>
        <w:t>,</w:t>
      </w:r>
      <w:hyperlink r:id="rId566" w:history="1">
        <w:r w:rsidRPr="0073272E">
          <w:rPr>
            <w:rFonts w:ascii="Helvetica Neue" w:eastAsia="宋体" w:hAnsi="Helvetica Neue" w:cs="宋体"/>
            <w:color w:val="0068AC"/>
            <w:kern w:val="0"/>
            <w:szCs w:val="21"/>
          </w:rPr>
          <w:t>张洪忠</w:t>
        </w:r>
      </w:hyperlink>
    </w:p>
    <w:p w14:paraId="7B82191F" w14:textId="77777777" w:rsidR="0073272E" w:rsidRPr="0073272E" w:rsidRDefault="0073272E" w:rsidP="0073272E">
      <w:pPr>
        <w:widowControl/>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抽象</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我们研究了在指数光谱负</w:t>
      </w:r>
      <w:r w:rsidRPr="0073272E">
        <w:rPr>
          <w:rFonts w:ascii="Helvetica Neue" w:eastAsia="宋体" w:hAnsi="Helvetica Neue" w:cs="宋体"/>
          <w:color w:val="333333"/>
          <w:kern w:val="0"/>
          <w:szCs w:val="21"/>
        </w:rPr>
        <w:t xml:space="preserve"> lévy </w:t>
      </w:r>
      <w:r w:rsidRPr="0073272E">
        <w:rPr>
          <w:rFonts w:ascii="Helvetica Neue" w:eastAsia="宋体" w:hAnsi="Helvetica Neue" w:cs="宋体"/>
          <w:color w:val="333333"/>
          <w:kern w:val="0"/>
          <w:szCs w:val="21"/>
        </w:rPr>
        <w:t>模型下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美国看涨期权在随机时间范围内的最优停止。随机时间范围被建模为</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中所谓的欧米茄默认时钟</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这是第一次当底层</w:t>
      </w:r>
      <w:r w:rsidRPr="0073272E">
        <w:rPr>
          <w:rFonts w:ascii="Helvetica Neue" w:eastAsia="宋体" w:hAnsi="Helvetica Neue" w:cs="宋体"/>
          <w:color w:val="333333"/>
          <w:kern w:val="0"/>
          <w:szCs w:val="21"/>
        </w:rPr>
        <w:t xml:space="preserve"> lévy </w:t>
      </w:r>
      <w:r w:rsidRPr="0073272E">
        <w:rPr>
          <w:rFonts w:ascii="Helvetica Neue" w:eastAsia="宋体" w:hAnsi="Helvetica Neue" w:cs="宋体"/>
          <w:color w:val="333333"/>
          <w:kern w:val="0"/>
          <w:szCs w:val="21"/>
        </w:rPr>
        <w:t>进程的占用时间低于一个水平时</w:t>
      </w:r>
      <w:r w:rsidRPr="0073272E">
        <w:rPr>
          <w:rFonts w:ascii="MathJax_Math-italic" w:eastAsia="宋体" w:hAnsi="MathJax_Math-italic" w:cs="宋体"/>
          <w:color w:val="333333"/>
          <w:kern w:val="0"/>
          <w:sz w:val="26"/>
          <w:szCs w:val="26"/>
          <w:bdr w:val="none" w:sz="0" w:space="0" w:color="auto" w:frame="1"/>
        </w:rPr>
        <w:t>Y</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超过一个独立的指数随机变量</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具有平均值</w:t>
      </w:r>
      <w:r w:rsidRPr="0073272E">
        <w:rPr>
          <w:rFonts w:ascii="MathJax_Main" w:eastAsia="宋体" w:hAnsi="MathJax_Main" w:cs="宋体"/>
          <w:color w:val="333333"/>
          <w:kern w:val="0"/>
          <w:sz w:val="26"/>
          <w:szCs w:val="26"/>
          <w:bdr w:val="none" w:sz="0" w:space="0" w:color="auto" w:frame="1"/>
        </w:rPr>
        <w:t>1/</w:t>
      </w:r>
      <w:r w:rsidRPr="0073272E">
        <w:rPr>
          <w:rFonts w:ascii="MathJax_Math-italic" w:eastAsia="宋体" w:hAnsi="MathJax_Math-italic" w:cs="宋体"/>
          <w:color w:val="333333"/>
          <w:kern w:val="0"/>
          <w:sz w:val="26"/>
          <w:szCs w:val="26"/>
          <w:bdr w:val="none" w:sz="0" w:space="0" w:color="auto" w:frame="1"/>
        </w:rPr>
        <w:t>问</w:t>
      </w:r>
      <w:r w:rsidRPr="0073272E">
        <w:rPr>
          <w:rFonts w:ascii="MathJax_Main" w:eastAsia="宋体" w:hAnsi="MathJax_Main" w:cs="宋体"/>
          <w:color w:val="333333"/>
          <w:kern w:val="0"/>
          <w:sz w:val="26"/>
          <w:szCs w:val="26"/>
          <w:bdr w:val="none" w:sz="0" w:space="0" w:color="auto" w:frame="1"/>
        </w:rPr>
        <w:t>&gt;0</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我们表明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值函数的形状在不同的值的质量上发生了变化。</w:t>
      </w:r>
      <w:r w:rsidRPr="0073272E">
        <w:rPr>
          <w:rFonts w:ascii="MathJax_Math-italic" w:eastAsia="宋体" w:hAnsi="MathJax_Math-italic" w:cs="宋体"/>
          <w:color w:val="333333"/>
          <w:kern w:val="0"/>
          <w:sz w:val="26"/>
          <w:szCs w:val="26"/>
          <w:bdr w:val="none" w:sz="0" w:space="0" w:color="auto" w:frame="1"/>
        </w:rPr>
        <w:t>问</w:t>
      </w:r>
      <w:r w:rsidRPr="0073272E">
        <w:rPr>
          <w:rFonts w:ascii="Helvetica Neue" w:eastAsia="宋体" w:hAnsi="Helvetica Neue" w:cs="宋体"/>
          <w:color w:val="333333"/>
          <w:kern w:val="0"/>
          <w:szCs w:val="21"/>
        </w:rPr>
        <w:t>和</w:t>
      </w:r>
      <w:r w:rsidRPr="0073272E">
        <w:rPr>
          <w:rFonts w:ascii="MathJax_Math-italic" w:eastAsia="宋体" w:hAnsi="MathJax_Math-italic" w:cs="宋体"/>
          <w:color w:val="333333"/>
          <w:kern w:val="0"/>
          <w:sz w:val="26"/>
          <w:szCs w:val="26"/>
          <w:bdr w:val="none" w:sz="0" w:space="0" w:color="auto" w:frame="1"/>
        </w:rPr>
        <w:t>Y</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特别是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我们表明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对于某些值</w:t>
      </w:r>
      <w:r w:rsidRPr="0073272E">
        <w:rPr>
          <w:rFonts w:ascii="MathJax_Math-italic" w:eastAsia="宋体" w:hAnsi="MathJax_Math-italic" w:cs="宋体"/>
          <w:color w:val="333333"/>
          <w:kern w:val="0"/>
          <w:sz w:val="26"/>
          <w:szCs w:val="26"/>
          <w:bdr w:val="none" w:sz="0" w:space="0" w:color="auto" w:frame="1"/>
        </w:rPr>
        <w:t>问</w:t>
      </w:r>
      <w:r w:rsidRPr="0073272E">
        <w:rPr>
          <w:rFonts w:ascii="Helvetica Neue" w:eastAsia="宋体" w:hAnsi="Helvetica Neue" w:cs="宋体"/>
          <w:color w:val="333333"/>
          <w:kern w:val="0"/>
          <w:szCs w:val="21"/>
        </w:rPr>
        <w:t>和</w:t>
      </w:r>
      <w:r w:rsidRPr="0073272E">
        <w:rPr>
          <w:rFonts w:ascii="MathJax_Math-italic" w:eastAsia="宋体" w:hAnsi="MathJax_Math-italic" w:cs="宋体"/>
          <w:color w:val="333333"/>
          <w:kern w:val="0"/>
          <w:sz w:val="26"/>
          <w:szCs w:val="26"/>
          <w:bdr w:val="none" w:sz="0" w:space="0" w:color="auto" w:frame="1"/>
        </w:rPr>
        <w:t>Y</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一些数量上不同但传统的交叉策略仍然是最优的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而对于其他值</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我们可能有两个断开连接的延续区域</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从而导致双面退出策略的最优性。通过推导出随机折扣率下的折扣因子和基础过程的联合分布</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我们给出了所有最佳行使阈值的完整表征。最后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我们给出了一个复合泊松过程加上漂移布朗运动的例子。少</w:t>
      </w:r>
    </w:p>
    <w:p w14:paraId="490AC554"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lastRenderedPageBreak/>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6</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12</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6</w:t>
      </w:r>
      <w:r w:rsidRPr="0073272E">
        <w:rPr>
          <w:rFonts w:ascii="Helvetica Neue" w:eastAsia="宋体" w:hAnsi="Helvetica Neue" w:cs="宋体"/>
          <w:color w:val="333333"/>
          <w:kern w:val="0"/>
          <w:szCs w:val="21"/>
        </w:rPr>
        <w:t>月。</w:t>
      </w:r>
    </w:p>
    <w:p w14:paraId="3D410627"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:35 </w:t>
      </w:r>
      <w:r w:rsidRPr="0073272E">
        <w:rPr>
          <w:rFonts w:ascii="Helvetica Neue" w:eastAsia="宋体" w:hAnsi="Helvetica Neue" w:cs="宋体"/>
          <w:color w:val="333333"/>
          <w:kern w:val="0"/>
          <w:szCs w:val="21"/>
        </w:rPr>
        <w:t>页</w:t>
      </w:r>
      <w:r w:rsidRPr="0073272E">
        <w:rPr>
          <w:rFonts w:ascii="Helvetica Neue" w:eastAsia="宋体" w:hAnsi="Helvetica Neue" w:cs="宋体"/>
          <w:color w:val="333333"/>
          <w:kern w:val="0"/>
          <w:szCs w:val="21"/>
        </w:rPr>
        <w:t>, 1</w:t>
      </w:r>
      <w:r w:rsidRPr="0073272E">
        <w:rPr>
          <w:rFonts w:ascii="Helvetica Neue" w:eastAsia="宋体" w:hAnsi="Helvetica Neue" w:cs="宋体"/>
          <w:color w:val="333333"/>
          <w:kern w:val="0"/>
          <w:szCs w:val="21"/>
        </w:rPr>
        <w:t>个图。应用概率年鉴</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即将出版</w:t>
      </w:r>
    </w:p>
    <w:p w14:paraId="0295C975"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 xml:space="preserve">msc </w:t>
      </w:r>
      <w:r w:rsidRPr="0073272E">
        <w:rPr>
          <w:rFonts w:ascii="Helvetica Neue" w:eastAsia="宋体" w:hAnsi="Helvetica Neue" w:cs="宋体"/>
          <w:color w:val="333333"/>
          <w:kern w:val="0"/>
          <w:szCs w:val="21"/>
        </w:rPr>
        <w:t>类</w:t>
      </w:r>
      <w:r w:rsidRPr="0073272E">
        <w:rPr>
          <w:rFonts w:ascii="Helvetica Neue" w:eastAsia="宋体" w:hAnsi="Helvetica Neue" w:cs="宋体"/>
          <w:color w:val="333333"/>
          <w:kern w:val="0"/>
          <w:szCs w:val="21"/>
        </w:rPr>
        <w:t>: 60g40;60g51;60g17</w:t>
      </w:r>
    </w:p>
    <w:p w14:paraId="475E4553" w14:textId="77777777" w:rsidR="0073272E" w:rsidRPr="0073272E" w:rsidRDefault="005E755D" w:rsidP="0073272E">
      <w:pPr>
        <w:widowControl/>
        <w:numPr>
          <w:ilvl w:val="0"/>
          <w:numId w:val="1"/>
        </w:numPr>
        <w:spacing w:after="60"/>
        <w:ind w:left="480"/>
        <w:jc w:val="left"/>
        <w:divId w:val="310909834"/>
        <w:rPr>
          <w:rFonts w:ascii="Helvetica Neue" w:eastAsia="宋体" w:hAnsi="Helvetica Neue" w:cs="宋体"/>
          <w:b/>
          <w:bCs/>
          <w:color w:val="333333"/>
          <w:kern w:val="0"/>
          <w:sz w:val="22"/>
        </w:rPr>
      </w:pPr>
      <w:hyperlink r:id="rId567"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1705.07121</w:t>
        </w:r>
      </w:hyperlink>
      <w:r w:rsidR="0073272E" w:rsidRPr="0073272E">
        <w:rPr>
          <w:rFonts w:ascii="Helvetica Neue" w:eastAsia="宋体" w:hAnsi="Helvetica Neue" w:cs="宋体"/>
          <w:b/>
          <w:bCs/>
          <w:color w:val="333333"/>
          <w:kern w:val="0"/>
          <w:sz w:val="22"/>
        </w:rPr>
        <w:t>[</w:t>
      </w:r>
      <w:hyperlink r:id="rId568"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。铬</w:t>
      </w:r>
    </w:p>
    <w:p w14:paraId="0696675C"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 xml:space="preserve">bamhealthcloud: </w:t>
      </w:r>
      <w:r w:rsidRPr="0073272E">
        <w:rPr>
          <w:rFonts w:ascii="Helvetica Neue" w:eastAsia="宋体" w:hAnsi="Helvetica Neue" w:cs="宋体"/>
          <w:b/>
          <w:bCs/>
          <w:color w:val="2D2D2D"/>
          <w:kern w:val="0"/>
          <w:szCs w:val="21"/>
        </w:rPr>
        <w:t>用于云中医疗保健数据的生物识别认证和数据管理系统</w:t>
      </w:r>
    </w:p>
    <w:p w14:paraId="5307F59C"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569" w:history="1">
        <w:r w:rsidRPr="0073272E">
          <w:rPr>
            <w:rFonts w:ascii="Helvetica Neue" w:eastAsia="宋体" w:hAnsi="Helvetica Neue" w:cs="宋体"/>
            <w:color w:val="0068AC"/>
            <w:kern w:val="0"/>
            <w:szCs w:val="21"/>
          </w:rPr>
          <w:t>kahish a. shakil</w:t>
        </w:r>
      </w:hyperlink>
      <w:r w:rsidRPr="0073272E">
        <w:rPr>
          <w:rFonts w:ascii="Helvetica Neue" w:eastAsia="宋体" w:hAnsi="Helvetica Neue" w:cs="宋体"/>
          <w:color w:val="333333"/>
          <w:kern w:val="0"/>
          <w:szCs w:val="21"/>
        </w:rPr>
        <w:t> </w:t>
      </w:r>
      <w:hyperlink r:id="rId570" w:history="1">
        <w:r w:rsidRPr="0073272E">
          <w:rPr>
            <w:rFonts w:ascii="Helvetica Neue" w:eastAsia="宋体" w:hAnsi="Helvetica Neue" w:cs="宋体"/>
            <w:color w:val="0068AC"/>
            <w:kern w:val="0"/>
            <w:szCs w:val="21"/>
          </w:rPr>
          <w:t>, farhana j. zareen</w:t>
        </w:r>
      </w:hyperlink>
      <w:r w:rsidRPr="0073272E">
        <w:rPr>
          <w:rFonts w:ascii="Helvetica Neue" w:eastAsia="宋体" w:hAnsi="Helvetica Neue" w:cs="宋体"/>
          <w:color w:val="333333"/>
          <w:kern w:val="0"/>
          <w:szCs w:val="21"/>
        </w:rPr>
        <w:t> </w:t>
      </w:r>
      <w:hyperlink r:id="rId571" w:history="1">
        <w:r w:rsidRPr="0073272E">
          <w:rPr>
            <w:rFonts w:ascii="Helvetica Neue" w:eastAsia="宋体" w:hAnsi="Helvetica Neue" w:cs="宋体"/>
            <w:color w:val="0068AC"/>
            <w:kern w:val="0"/>
            <w:szCs w:val="21"/>
          </w:rPr>
          <w:t>, mansaf alam,</w:t>
        </w:r>
      </w:hyperlink>
      <w:r w:rsidRPr="0073272E">
        <w:rPr>
          <w:rFonts w:ascii="Helvetica Neue" w:eastAsia="宋体" w:hAnsi="Helvetica Neue" w:cs="宋体"/>
          <w:color w:val="333333"/>
          <w:kern w:val="0"/>
          <w:szCs w:val="21"/>
        </w:rPr>
        <w:t> </w:t>
      </w:r>
      <w:hyperlink r:id="rId572" w:history="1">
        <w:r w:rsidRPr="0073272E">
          <w:rPr>
            <w:rFonts w:ascii="Helvetica Neue" w:eastAsia="宋体" w:hAnsi="Helvetica Neue" w:cs="宋体"/>
            <w:color w:val="0068AC"/>
            <w:kern w:val="0"/>
            <w:szCs w:val="21"/>
          </w:rPr>
          <w:t>suraiya jabin</w:t>
        </w:r>
      </w:hyperlink>
    </w:p>
    <w:p w14:paraId="73663C8F"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随着新技术的进步和人口的增长</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我们最个人的数据受到了安全威胁。医疗保健数据管理系统由不同格式的记录组成</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如文本、数字、图片和视频</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从而产生大的和非结构化的数据。另外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医院在全国和海外的不同地点有几个分支机构。鉴于这些要求</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基于云的医疗保健管理系统可以成为高效医疗保健数据管理的有效解决方案。基于云的医疗保健系统的主要关注之一是安全方面。它包括盗窃身份、税务欺诈、</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欺诈、医疗欺诈和诽谤高调患者。因此</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需要安全的数据访问和检索</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以便为保健管理系统中的关键病历提供安全保障。生物识别身份验证机制适用于这种情况</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因为它克服了传统的令牌</w:t>
      </w:r>
      <w:r w:rsidRPr="0073272E">
        <w:rPr>
          <w:rFonts w:ascii="Helvetica Neue" w:eastAsia="宋体" w:hAnsi="Helvetica Neue" w:cs="宋体"/>
          <w:color w:val="333333"/>
          <w:kern w:val="0"/>
          <w:szCs w:val="21"/>
        </w:rPr>
        <w:t xml:space="preserve"> id-mail </w:t>
      </w:r>
      <w:r w:rsidRPr="0073272E">
        <w:rPr>
          <w:rFonts w:ascii="Helvetica Neue" w:eastAsia="宋体" w:hAnsi="Helvetica Neue" w:cs="宋体"/>
          <w:color w:val="333333"/>
          <w:kern w:val="0"/>
          <w:szCs w:val="21"/>
        </w:rPr>
        <w:t>机制中的令牌盗窃和忘记密码的限制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用于提供安全性。它还具有较高的准确率</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可实现数据访问和检索的安全。本文提出了一种基于云的医疗数据管理系统</w:t>
      </w:r>
      <w:r w:rsidRPr="0073272E">
        <w:rPr>
          <w:rFonts w:ascii="Helvetica Neue" w:eastAsia="宋体" w:hAnsi="Helvetica Neue" w:cs="宋体"/>
          <w:color w:val="333333"/>
          <w:kern w:val="0"/>
          <w:szCs w:val="21"/>
        </w:rPr>
        <w:t xml:space="preserve">--bamhealthcloud, </w:t>
      </w:r>
      <w:r w:rsidRPr="0073272E">
        <w:rPr>
          <w:rFonts w:ascii="Helvetica Neue" w:eastAsia="宋体" w:hAnsi="Helvetica Neue" w:cs="宋体"/>
          <w:color w:val="333333"/>
          <w:kern w:val="0"/>
          <w:szCs w:val="21"/>
        </w:rPr>
        <w:t>通过生物识别认证来保证数据的安全性。它是在对发展中国家的保健部门进行详细的案例研究后制定的。使用弹性反向传播神经网络在</w:t>
      </w:r>
      <w:r w:rsidRPr="0073272E">
        <w:rPr>
          <w:rFonts w:ascii="Helvetica Neue" w:eastAsia="宋体" w:hAnsi="Helvetica Neue" w:cs="宋体"/>
          <w:color w:val="333333"/>
          <w:kern w:val="0"/>
          <w:szCs w:val="21"/>
        </w:rPr>
        <w:t xml:space="preserve"> hadoop mapreduce </w:t>
      </w:r>
      <w:r w:rsidRPr="0073272E">
        <w:rPr>
          <w:rFonts w:ascii="Helvetica Neue" w:eastAsia="宋体" w:hAnsi="Helvetica Neue" w:cs="宋体"/>
          <w:color w:val="333333"/>
          <w:kern w:val="0"/>
          <w:szCs w:val="21"/>
        </w:rPr>
        <w:t>框架上并行进行签名样本的培训。通过严格的实验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可以得出结论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与文献中存在的其他方法相比</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它的速度提高了</w:t>
      </w:r>
      <w:r w:rsidRPr="0073272E">
        <w:rPr>
          <w:rFonts w:ascii="Helvetica Neue" w:eastAsia="宋体" w:hAnsi="Helvetica Neue" w:cs="宋体"/>
          <w:color w:val="333333"/>
          <w:kern w:val="0"/>
          <w:szCs w:val="21"/>
        </w:rPr>
        <w:t xml:space="preserve"> 9x, </w:t>
      </w:r>
      <w:r w:rsidRPr="0073272E">
        <w:rPr>
          <w:rFonts w:ascii="Helvetica Neue" w:eastAsia="宋体" w:hAnsi="Helvetica Neue" w:cs="宋体"/>
          <w:color w:val="333333"/>
          <w:kern w:val="0"/>
          <w:szCs w:val="21"/>
        </w:rPr>
        <w:t>等差率</w:t>
      </w:r>
      <w:r w:rsidRPr="0073272E">
        <w:rPr>
          <w:rFonts w:ascii="Helvetica Neue" w:eastAsia="宋体" w:hAnsi="Helvetica Neue" w:cs="宋体"/>
          <w:color w:val="333333"/>
          <w:kern w:val="0"/>
          <w:szCs w:val="21"/>
        </w:rPr>
        <w:t xml:space="preserve"> (eer) </w:t>
      </w:r>
      <w:r w:rsidRPr="0073272E">
        <w:rPr>
          <w:rFonts w:ascii="Helvetica Neue" w:eastAsia="宋体" w:hAnsi="Helvetica Neue" w:cs="宋体"/>
          <w:color w:val="333333"/>
          <w:kern w:val="0"/>
          <w:szCs w:val="21"/>
        </w:rPr>
        <w:t>为</w:t>
      </w:r>
      <w:r w:rsidRPr="0073272E">
        <w:rPr>
          <w:rFonts w:ascii="Helvetica Neue" w:eastAsia="宋体" w:hAnsi="Helvetica Neue" w:cs="宋体"/>
          <w:color w:val="333333"/>
          <w:kern w:val="0"/>
          <w:szCs w:val="21"/>
        </w:rPr>
        <w:t xml:space="preserve"> 0.12, </w:t>
      </w:r>
      <w:r w:rsidRPr="0073272E">
        <w:rPr>
          <w:rFonts w:ascii="Helvetica Neue" w:eastAsia="宋体" w:hAnsi="Helvetica Neue" w:cs="宋体"/>
          <w:color w:val="333333"/>
          <w:kern w:val="0"/>
          <w:szCs w:val="21"/>
        </w:rPr>
        <w:t>灵敏度为</w:t>
      </w:r>
      <w:r w:rsidRPr="0073272E">
        <w:rPr>
          <w:rFonts w:ascii="Helvetica Neue" w:eastAsia="宋体" w:hAnsi="Helvetica Neue" w:cs="宋体"/>
          <w:color w:val="333333"/>
          <w:kern w:val="0"/>
          <w:szCs w:val="21"/>
        </w:rPr>
        <w:t xml:space="preserve"> 0.12, </w:t>
      </w:r>
      <w:r w:rsidRPr="0073272E">
        <w:rPr>
          <w:rFonts w:ascii="Helvetica Neue" w:eastAsia="宋体" w:hAnsi="Helvetica Neue" w:cs="宋体"/>
          <w:color w:val="333333"/>
          <w:kern w:val="0"/>
          <w:szCs w:val="21"/>
        </w:rPr>
        <w:t>特异性为</w:t>
      </w:r>
      <w:r w:rsidRPr="0073272E">
        <w:rPr>
          <w:rFonts w:ascii="Helvetica Neue" w:eastAsia="宋体" w:hAnsi="Helvetica Neue" w:cs="宋体"/>
          <w:color w:val="333333"/>
          <w:kern w:val="0"/>
          <w:szCs w:val="21"/>
        </w:rPr>
        <w:t>0.12</w:t>
      </w:r>
      <w:r w:rsidRPr="0073272E">
        <w:rPr>
          <w:rFonts w:ascii="Helvetica Neue" w:eastAsia="宋体" w:hAnsi="Helvetica Neue" w:cs="宋体"/>
          <w:color w:val="333333"/>
          <w:kern w:val="0"/>
          <w:szCs w:val="21"/>
        </w:rPr>
        <w:t>。少</w:t>
      </w:r>
    </w:p>
    <w:p w14:paraId="342E2074"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5</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19</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5</w:t>
      </w:r>
      <w:r w:rsidRPr="0073272E">
        <w:rPr>
          <w:rFonts w:ascii="Helvetica Neue" w:eastAsia="宋体" w:hAnsi="Helvetica Neue" w:cs="宋体"/>
          <w:color w:val="333333"/>
          <w:kern w:val="0"/>
          <w:szCs w:val="21"/>
        </w:rPr>
        <w:t>月。</w:t>
      </w:r>
    </w:p>
    <w:p w14:paraId="689FC832" w14:textId="77777777" w:rsidR="0073272E" w:rsidRPr="0073272E" w:rsidRDefault="005E755D" w:rsidP="0073272E">
      <w:pPr>
        <w:widowControl/>
        <w:numPr>
          <w:ilvl w:val="0"/>
          <w:numId w:val="1"/>
        </w:numPr>
        <w:spacing w:after="60"/>
        <w:ind w:left="480"/>
        <w:jc w:val="left"/>
        <w:divId w:val="86121797"/>
        <w:rPr>
          <w:rFonts w:ascii="Helvetica Neue" w:eastAsia="宋体" w:hAnsi="Helvetica Neue" w:cs="宋体"/>
          <w:b/>
          <w:bCs/>
          <w:color w:val="333333"/>
          <w:kern w:val="0"/>
          <w:sz w:val="22"/>
        </w:rPr>
      </w:pPr>
      <w:hyperlink r:id="rId573"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07:170 5.03787</w:t>
        </w:r>
      </w:hyperlink>
      <w:r w:rsidR="0073272E" w:rsidRPr="0073272E">
        <w:rPr>
          <w:rFonts w:ascii="Helvetica Neue" w:eastAsia="宋体" w:hAnsi="Helvetica Neue" w:cs="宋体"/>
          <w:b/>
          <w:bCs/>
          <w:color w:val="333333"/>
          <w:kern w:val="0"/>
          <w:sz w:val="22"/>
        </w:rPr>
        <w:t>[</w:t>
      </w:r>
      <w:hyperlink r:id="rId574"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575"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。公关</w:t>
      </w:r>
    </w:p>
    <w:p w14:paraId="54D01FFF"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关于管理费对可变年金担保定价的影响的说明</w:t>
      </w:r>
    </w:p>
    <w:p w14:paraId="4F6860D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576" w:history="1">
        <w:r w:rsidRPr="0073272E">
          <w:rPr>
            <w:rFonts w:ascii="Helvetica Neue" w:eastAsia="宋体" w:hAnsi="Helvetica Neue" w:cs="宋体"/>
            <w:color w:val="0068AC"/>
            <w:kern w:val="0"/>
            <w:szCs w:val="21"/>
          </w:rPr>
          <w:t>金孙</w:t>
        </w:r>
      </w:hyperlink>
      <w:r w:rsidRPr="0073272E">
        <w:rPr>
          <w:rFonts w:ascii="Helvetica Neue" w:eastAsia="宋体" w:hAnsi="Helvetica Neue" w:cs="宋体"/>
          <w:color w:val="333333"/>
          <w:kern w:val="0"/>
          <w:szCs w:val="21"/>
        </w:rPr>
        <w:t>, </w:t>
      </w:r>
      <w:hyperlink r:id="rId577" w:history="1">
        <w:r w:rsidRPr="0073272E">
          <w:rPr>
            <w:rFonts w:ascii="Helvetica Neue" w:eastAsia="宋体" w:hAnsi="Helvetica Neue" w:cs="宋体"/>
            <w:color w:val="0068AC"/>
            <w:kern w:val="0"/>
            <w:szCs w:val="21"/>
          </w:rPr>
          <w:t>pavel v. shevchenko,</w:t>
        </w:r>
      </w:hyperlink>
      <w:r w:rsidRPr="0073272E">
        <w:rPr>
          <w:rFonts w:ascii="Helvetica Neue" w:eastAsia="宋体" w:hAnsi="Helvetica Neue" w:cs="宋体"/>
          <w:color w:val="333333"/>
          <w:kern w:val="0"/>
          <w:szCs w:val="21"/>
        </w:rPr>
        <w:t> </w:t>
      </w:r>
      <w:hyperlink r:id="rId578" w:history="1">
        <w:r w:rsidRPr="0073272E">
          <w:rPr>
            <w:rFonts w:ascii="Helvetica Neue" w:eastAsia="宋体" w:hAnsi="Helvetica Neue" w:cs="宋体"/>
            <w:color w:val="0068AC"/>
            <w:kern w:val="0"/>
            <w:szCs w:val="21"/>
          </w:rPr>
          <w:t>man chung fung</w:t>
        </w:r>
      </w:hyperlink>
    </w:p>
    <w:p w14:paraId="7256E9F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可变年金作为一类退休收入产品</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允许投保人的退休基金在股票市场中暴露</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并提供可选择的额外担保</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以限制市场的下行风险。管理费和担保</w:t>
      </w:r>
      <w:r w:rsidRPr="0073272E">
        <w:rPr>
          <w:rFonts w:ascii="Helvetica Neue" w:eastAsia="宋体" w:hAnsi="Helvetica Neue" w:cs="宋体"/>
          <w:b/>
          <w:bCs/>
          <w:color w:val="333333"/>
          <w:kern w:val="0"/>
          <w:szCs w:val="21"/>
        </w:rPr>
        <w:t>保险费</w:t>
      </w:r>
      <w:r w:rsidRPr="0073272E">
        <w:rPr>
          <w:rFonts w:ascii="Helvetica Neue" w:eastAsia="宋体" w:hAnsi="Helvetica Neue" w:cs="宋体"/>
          <w:color w:val="333333"/>
          <w:kern w:val="0"/>
          <w:szCs w:val="21"/>
        </w:rPr>
        <w:t>分别用于市场风险和防范下行风险。我们研究了在最优取款策略下管理费对可变年金担保定价的影响。分别从投保人和</w:t>
      </w:r>
      <w:r w:rsidRPr="0073272E">
        <w:rPr>
          <w:rFonts w:ascii="Helvetica Neue" w:eastAsia="宋体" w:hAnsi="Helvetica Neue" w:cs="宋体"/>
          <w:b/>
          <w:bCs/>
          <w:color w:val="333333"/>
          <w:kern w:val="0"/>
          <w:szCs w:val="21"/>
        </w:rPr>
        <w:t>保险人的</w:t>
      </w:r>
      <w:r w:rsidRPr="0073272E">
        <w:rPr>
          <w:rFonts w:ascii="Helvetica Neue" w:eastAsia="宋体" w:hAnsi="Helvetica Neue" w:cs="宋体"/>
          <w:color w:val="333333"/>
          <w:kern w:val="0"/>
          <w:szCs w:val="21"/>
        </w:rPr>
        <w:t>角度制定了两种最优策略</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并利用动态规划解决了相应的定价问题。结果表明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在管理费存在的情况下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这两种策略会有很大的差异</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导致担保</w:t>
      </w:r>
      <w:r w:rsidRPr="0073272E">
        <w:rPr>
          <w:rFonts w:ascii="Helvetica Neue" w:eastAsia="宋体" w:hAnsi="Helvetica Neue" w:cs="宋体"/>
          <w:b/>
          <w:bCs/>
          <w:color w:val="333333"/>
          <w:kern w:val="0"/>
          <w:szCs w:val="21"/>
        </w:rPr>
        <w:t>保险费</w:t>
      </w:r>
      <w:r w:rsidRPr="0073272E">
        <w:rPr>
          <w:rFonts w:ascii="Helvetica Neue" w:eastAsia="宋体" w:hAnsi="Helvetica Neue" w:cs="宋体"/>
          <w:color w:val="333333"/>
          <w:kern w:val="0"/>
          <w:szCs w:val="21"/>
        </w:rPr>
        <w:t>的实质性差异。这就为市场上观察到的较低的担保</w:t>
      </w:r>
      <w:r w:rsidRPr="0073272E">
        <w:rPr>
          <w:rFonts w:ascii="Helvetica Neue" w:eastAsia="宋体" w:hAnsi="Helvetica Neue" w:cs="宋体"/>
          <w:b/>
          <w:bCs/>
          <w:color w:val="333333"/>
          <w:kern w:val="0"/>
          <w:szCs w:val="21"/>
        </w:rPr>
        <w:t>保险费</w:t>
      </w:r>
      <w:r w:rsidRPr="0073272E">
        <w:rPr>
          <w:rFonts w:ascii="Helvetica Neue" w:eastAsia="宋体" w:hAnsi="Helvetica Neue" w:cs="宋体"/>
          <w:color w:val="333333"/>
          <w:kern w:val="0"/>
          <w:szCs w:val="21"/>
        </w:rPr>
        <w:t>提供了可能的解释。进行了数值实验来说明我们的结果。少</w:t>
      </w:r>
    </w:p>
    <w:p w14:paraId="0B5ACA34"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5</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5</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5</w:t>
      </w:r>
      <w:r w:rsidRPr="0073272E">
        <w:rPr>
          <w:rFonts w:ascii="Helvetica Neue" w:eastAsia="宋体" w:hAnsi="Helvetica Neue" w:cs="宋体"/>
          <w:color w:val="333333"/>
          <w:kern w:val="0"/>
          <w:szCs w:val="21"/>
        </w:rPr>
        <w:t>月。</w:t>
      </w:r>
    </w:p>
    <w:p w14:paraId="350BF127"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 xml:space="preserve">msc </w:t>
      </w:r>
      <w:r w:rsidRPr="0073272E">
        <w:rPr>
          <w:rFonts w:ascii="Helvetica Neue" w:eastAsia="宋体" w:hAnsi="Helvetica Neue" w:cs="宋体"/>
          <w:color w:val="333333"/>
          <w:kern w:val="0"/>
          <w:szCs w:val="21"/>
        </w:rPr>
        <w:t>类</w:t>
      </w:r>
      <w:r w:rsidRPr="0073272E">
        <w:rPr>
          <w:rFonts w:ascii="Helvetica Neue" w:eastAsia="宋体" w:hAnsi="Helvetica Neue" w:cs="宋体"/>
          <w:color w:val="333333"/>
          <w:kern w:val="0"/>
          <w:szCs w:val="21"/>
        </w:rPr>
        <w:t>: 93e20</w:t>
      </w:r>
    </w:p>
    <w:p w14:paraId="262F2ADA" w14:textId="77777777" w:rsidR="0073272E" w:rsidRPr="0073272E" w:rsidRDefault="005E755D" w:rsidP="0073272E">
      <w:pPr>
        <w:widowControl/>
        <w:numPr>
          <w:ilvl w:val="0"/>
          <w:numId w:val="1"/>
        </w:numPr>
        <w:spacing w:after="60"/>
        <w:ind w:left="480"/>
        <w:jc w:val="left"/>
        <w:divId w:val="1855225035"/>
        <w:rPr>
          <w:rFonts w:ascii="Helvetica Neue" w:eastAsia="宋体" w:hAnsi="Helvetica Neue" w:cs="宋体"/>
          <w:b/>
          <w:bCs/>
          <w:color w:val="333333"/>
          <w:kern w:val="0"/>
          <w:sz w:val="22"/>
        </w:rPr>
      </w:pPr>
      <w:hyperlink r:id="rId579"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1704.08523</w:t>
        </w:r>
      </w:hyperlink>
      <w:r w:rsidR="0073272E" w:rsidRPr="0073272E">
        <w:rPr>
          <w:rFonts w:ascii="Helvetica Neue" w:eastAsia="宋体" w:hAnsi="Helvetica Neue" w:cs="宋体"/>
          <w:b/>
          <w:bCs/>
          <w:color w:val="333333"/>
          <w:kern w:val="0"/>
          <w:sz w:val="22"/>
        </w:rPr>
        <w:t>[</w:t>
      </w:r>
      <w:hyperlink r:id="rId580"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581"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q-finr. rm</w:t>
      </w:r>
    </w:p>
    <w:p w14:paraId="7A8BC42F"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经济中立立场</w:t>
      </w:r>
      <w:r w:rsidRPr="0073272E">
        <w:rPr>
          <w:rFonts w:ascii="Helvetica Neue" w:eastAsia="宋体" w:hAnsi="Helvetica Neue" w:cs="宋体"/>
          <w:b/>
          <w:bCs/>
          <w:color w:val="2D2D2D"/>
          <w:kern w:val="0"/>
          <w:szCs w:val="21"/>
        </w:rPr>
        <w:t xml:space="preserve">: </w:t>
      </w:r>
      <w:r w:rsidRPr="0073272E">
        <w:rPr>
          <w:rFonts w:ascii="Helvetica Neue" w:eastAsia="宋体" w:hAnsi="Helvetica Neue" w:cs="宋体"/>
          <w:b/>
          <w:bCs/>
          <w:color w:val="2D2D2D"/>
          <w:kern w:val="0"/>
          <w:szCs w:val="21"/>
        </w:rPr>
        <w:t>如何最好地复制不能完全复制的负债</w:t>
      </w:r>
    </w:p>
    <w:p w14:paraId="5EF23ADB"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582" w:history="1">
        <w:r w:rsidRPr="0073272E">
          <w:rPr>
            <w:rFonts w:ascii="Helvetica Neue" w:eastAsia="宋体" w:hAnsi="Helvetica Neue" w:cs="宋体"/>
            <w:color w:val="0068AC"/>
            <w:kern w:val="0"/>
            <w:szCs w:val="21"/>
          </w:rPr>
          <w:t>and</w:t>
        </w:r>
        <w:r w:rsidRPr="0073272E">
          <w:rPr>
            <w:rFonts w:ascii="Helvetica Neue" w:eastAsia="宋体" w:hAnsi="Helvetica Neue" w:cs="宋体"/>
            <w:color w:val="0068AC"/>
            <w:kern w:val="0"/>
            <w:szCs w:val="21"/>
          </w:rPr>
          <w:t>列</w:t>
        </w:r>
        <w:r w:rsidRPr="0073272E">
          <w:rPr>
            <w:rFonts w:ascii="Helvetica Neue" w:eastAsia="宋体" w:hAnsi="Helvetica Neue" w:cs="宋体"/>
            <w:color w:val="0068AC"/>
            <w:kern w:val="0"/>
            <w:szCs w:val="21"/>
          </w:rPr>
          <w:t>as kunz</w:t>
        </w:r>
      </w:hyperlink>
      <w:r w:rsidRPr="0073272E">
        <w:rPr>
          <w:rFonts w:ascii="Helvetica Neue" w:eastAsia="宋体" w:hAnsi="Helvetica Neue" w:cs="宋体"/>
          <w:color w:val="333333"/>
          <w:kern w:val="0"/>
          <w:szCs w:val="21"/>
        </w:rPr>
        <w:t>, </w:t>
      </w:r>
      <w:hyperlink r:id="rId583" w:history="1">
        <w:r w:rsidRPr="0073272E">
          <w:rPr>
            <w:rFonts w:ascii="Helvetica Neue" w:eastAsia="宋体" w:hAnsi="Helvetica Neue" w:cs="宋体"/>
            <w:color w:val="0068AC"/>
            <w:kern w:val="0"/>
            <w:szCs w:val="21"/>
          </w:rPr>
          <w:t>markus popp</w:t>
        </w:r>
      </w:hyperlink>
    </w:p>
    <w:p w14:paraId="0DC8C019"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金融企业往往必须处理</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不可重期保值索赔规模乘以可交易资产价值</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形式的负债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例如外国财产</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索赔乘以</w:t>
      </w:r>
      <w:r w:rsidRPr="0073272E">
        <w:rPr>
          <w:rFonts w:ascii="Helvetica Neue" w:eastAsia="宋体" w:hAnsi="Helvetica Neue" w:cs="宋体"/>
          <w:color w:val="333333"/>
          <w:kern w:val="0"/>
          <w:szCs w:val="21"/>
        </w:rPr>
        <w:t xml:space="preserve"> fx </w:t>
      </w:r>
      <w:r w:rsidRPr="0073272E">
        <w:rPr>
          <w:rFonts w:ascii="Helvetica Neue" w:eastAsia="宋体" w:hAnsi="Helvetica Neue" w:cs="宋体"/>
          <w:color w:val="333333"/>
          <w:kern w:val="0"/>
          <w:szCs w:val="21"/>
        </w:rPr>
        <w:t>费率。哪种投资可交易资产的策略是最小的风险？我们推广了两个因变量的总和的</w:t>
      </w:r>
      <w:r w:rsidRPr="0073272E">
        <w:rPr>
          <w:rFonts w:ascii="Helvetica Neue" w:eastAsia="宋体" w:hAnsi="Helvetica Neue" w:cs="宋体"/>
          <w:color w:val="333333"/>
          <w:kern w:val="0"/>
          <w:szCs w:val="21"/>
        </w:rPr>
        <w:t xml:space="preserve"> grat-charlier </w:t>
      </w:r>
      <w:r w:rsidRPr="0073272E">
        <w:rPr>
          <w:rFonts w:ascii="Helvetica Neue" w:eastAsia="宋体" w:hAnsi="Helvetica Neue" w:cs="宋体"/>
          <w:color w:val="333333"/>
          <w:kern w:val="0"/>
          <w:szCs w:val="21"/>
        </w:rPr>
        <w:t>系列</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这使得我们能够根据风险价值和预期缺口来扩大资本需求。我们从索赔规模分布和资产回报时刻的角度</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推导出</w:t>
      </w:r>
      <w:r w:rsidRPr="0073272E">
        <w:rPr>
          <w:rFonts w:ascii="Helvetica Neue" w:eastAsia="宋体" w:hAnsi="Helvetica Neue" w:cs="宋体"/>
          <w:color w:val="333333"/>
          <w:kern w:val="0"/>
          <w:szCs w:val="21"/>
        </w:rPr>
        <w:lastRenderedPageBreak/>
        <w:t>风险最小资产配置的稳定和相当模型的独立近似值。这些结果使资本需求的模块化能够正确、易于实施</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成为市场风险和不可对冲的风险组成部分。少</w:t>
      </w:r>
    </w:p>
    <w:p w14:paraId="697E3F12"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5</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11</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4</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27</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4</w:t>
      </w:r>
      <w:r w:rsidRPr="0073272E">
        <w:rPr>
          <w:rFonts w:ascii="Helvetica Neue" w:eastAsia="宋体" w:hAnsi="Helvetica Neue" w:cs="宋体"/>
          <w:color w:val="333333"/>
          <w:kern w:val="0"/>
          <w:szCs w:val="21"/>
        </w:rPr>
        <w:t>月。</w:t>
      </w:r>
    </w:p>
    <w:p w14:paraId="2B467406"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:21 </w:t>
      </w:r>
      <w:r w:rsidRPr="0073272E">
        <w:rPr>
          <w:rFonts w:ascii="Helvetica Neue" w:eastAsia="宋体" w:hAnsi="Helvetica Neue" w:cs="宋体"/>
          <w:color w:val="333333"/>
          <w:kern w:val="0"/>
          <w:szCs w:val="21"/>
        </w:rPr>
        <w:t>页</w:t>
      </w:r>
      <w:r w:rsidRPr="0073272E">
        <w:rPr>
          <w:rFonts w:ascii="Helvetica Neue" w:eastAsia="宋体" w:hAnsi="Helvetica Neue" w:cs="宋体"/>
          <w:color w:val="333333"/>
          <w:kern w:val="0"/>
          <w:szCs w:val="21"/>
        </w:rPr>
        <w:t>, 6</w:t>
      </w:r>
      <w:r w:rsidRPr="0073272E">
        <w:rPr>
          <w:rFonts w:ascii="Helvetica Neue" w:eastAsia="宋体" w:hAnsi="Helvetica Neue" w:cs="宋体"/>
          <w:color w:val="333333"/>
          <w:kern w:val="0"/>
          <w:szCs w:val="21"/>
        </w:rPr>
        <w:t>个数字</w:t>
      </w:r>
    </w:p>
    <w:p w14:paraId="48DDE5E4"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 xml:space="preserve">msc </w:t>
      </w:r>
      <w:r w:rsidRPr="0073272E">
        <w:rPr>
          <w:rFonts w:ascii="Helvetica Neue" w:eastAsia="宋体" w:hAnsi="Helvetica Neue" w:cs="宋体"/>
          <w:color w:val="333333"/>
          <w:kern w:val="0"/>
          <w:szCs w:val="21"/>
        </w:rPr>
        <w:t>类</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小学</w:t>
      </w:r>
      <w:r w:rsidRPr="0073272E">
        <w:rPr>
          <w:rFonts w:ascii="Helvetica Neue" w:eastAsia="宋体" w:hAnsi="Helvetica Neue" w:cs="宋体"/>
          <w:color w:val="333333"/>
          <w:kern w:val="0"/>
          <w:szCs w:val="21"/>
        </w:rPr>
        <w:t>: 91b30;</w:t>
      </w:r>
      <w:r w:rsidRPr="0073272E">
        <w:rPr>
          <w:rFonts w:ascii="Helvetica Neue" w:eastAsia="宋体" w:hAnsi="Helvetica Neue" w:cs="宋体"/>
          <w:color w:val="333333"/>
          <w:kern w:val="0"/>
          <w:szCs w:val="21"/>
        </w:rPr>
        <w:t>中学</w:t>
      </w:r>
      <w:r w:rsidRPr="0073272E">
        <w:rPr>
          <w:rFonts w:ascii="Helvetica Neue" w:eastAsia="宋体" w:hAnsi="Helvetica Neue" w:cs="宋体"/>
          <w:color w:val="333333"/>
          <w:kern w:val="0"/>
          <w:szCs w:val="21"/>
        </w:rPr>
        <w:t>: 60e05;62p0.05</w:t>
      </w:r>
    </w:p>
    <w:p w14:paraId="03C94242" w14:textId="77777777" w:rsidR="0073272E" w:rsidRPr="0073272E" w:rsidRDefault="005E755D" w:rsidP="0073272E">
      <w:pPr>
        <w:widowControl/>
        <w:numPr>
          <w:ilvl w:val="0"/>
          <w:numId w:val="1"/>
        </w:numPr>
        <w:spacing w:after="60"/>
        <w:ind w:left="480"/>
        <w:jc w:val="left"/>
        <w:divId w:val="649601109"/>
        <w:rPr>
          <w:rFonts w:ascii="Helvetica Neue" w:eastAsia="宋体" w:hAnsi="Helvetica Neue" w:cs="宋体"/>
          <w:b/>
          <w:bCs/>
          <w:color w:val="333333"/>
          <w:kern w:val="0"/>
          <w:sz w:val="22"/>
        </w:rPr>
      </w:pPr>
      <w:hyperlink r:id="rId584"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1704.08234</w:t>
        </w:r>
      </w:hyperlink>
      <w:r w:rsidR="0073272E" w:rsidRPr="0073272E">
        <w:rPr>
          <w:rFonts w:ascii="Helvetica Neue" w:eastAsia="宋体" w:hAnsi="Helvetica Neue" w:cs="宋体"/>
          <w:b/>
          <w:bCs/>
          <w:color w:val="333333"/>
          <w:kern w:val="0"/>
          <w:sz w:val="22"/>
        </w:rPr>
        <w:t>[</w:t>
      </w:r>
      <w:hyperlink r:id="rId585"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586"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。下午</w:t>
      </w:r>
    </w:p>
    <w:p w14:paraId="5AFF9D11"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随机波动模型下违约风险保险人的最佳损失再保险和投资问题</w:t>
      </w:r>
    </w:p>
    <w:p w14:paraId="1B396CC5"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587" w:history="1">
        <w:r w:rsidRPr="0073272E">
          <w:rPr>
            <w:rFonts w:ascii="Helvetica Neue" w:eastAsia="宋体" w:hAnsi="Helvetica Neue" w:cs="宋体"/>
            <w:color w:val="0068AC"/>
            <w:kern w:val="0"/>
            <w:szCs w:val="21"/>
          </w:rPr>
          <w:t>年耀</w:t>
        </w:r>
      </w:hyperlink>
      <w:r w:rsidRPr="0073272E">
        <w:rPr>
          <w:rFonts w:ascii="Helvetica Neue" w:eastAsia="宋体" w:hAnsi="Helvetica Neue" w:cs="宋体"/>
          <w:color w:val="333333"/>
          <w:kern w:val="0"/>
          <w:szCs w:val="21"/>
        </w:rPr>
        <w:t>,</w:t>
      </w:r>
      <w:hyperlink r:id="rId588" w:history="1">
        <w:r w:rsidRPr="0073272E">
          <w:rPr>
            <w:rFonts w:ascii="Helvetica Neue" w:eastAsia="宋体" w:hAnsi="Helvetica Neue" w:cs="宋体"/>
            <w:color w:val="0068AC"/>
            <w:kern w:val="0"/>
            <w:szCs w:val="21"/>
          </w:rPr>
          <w:t>杨志明</w:t>
        </w:r>
      </w:hyperlink>
    </w:p>
    <w:p w14:paraId="050E8202"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文摘</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本文研究了违约市场中</w:t>
      </w:r>
      <w:r w:rsidRPr="0073272E">
        <w:rPr>
          <w:rFonts w:ascii="Helvetica Neue" w:eastAsia="宋体" w:hAnsi="Helvetica Neue" w:cs="宋体"/>
          <w:b/>
          <w:bCs/>
          <w:color w:val="333333"/>
          <w:kern w:val="0"/>
          <w:szCs w:val="21"/>
        </w:rPr>
        <w:t>保险人</w:t>
      </w:r>
      <w:r w:rsidRPr="0073272E">
        <w:rPr>
          <w:rFonts w:ascii="Helvetica Neue" w:eastAsia="宋体" w:hAnsi="Helvetica Neue" w:cs="宋体"/>
          <w:color w:val="333333"/>
          <w:kern w:val="0"/>
          <w:szCs w:val="21"/>
        </w:rPr>
        <w:t>的最优损失再保险超额和投资问题。</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可以购买再保险并投资于以下证券</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银行账户、具有随机波动的风险资产和违约的公司债券。我们讨论了两个子问题的最佳投资策略</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违约前案例和违约后案例。我们通过超级子解决技术展示了违约前情况下的经典解的存在性</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并给出了最佳再保险和投资策略的明确描述</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以最大限度地提高终端财富的预期</w:t>
      </w:r>
      <w:r w:rsidRPr="0073272E">
        <w:rPr>
          <w:rFonts w:ascii="Helvetica Neue" w:eastAsia="宋体" w:hAnsi="Helvetica Neue" w:cs="宋体"/>
          <w:color w:val="333333"/>
          <w:kern w:val="0"/>
          <w:szCs w:val="21"/>
        </w:rPr>
        <w:t xml:space="preserve"> cara </w:t>
      </w:r>
      <w:r w:rsidRPr="0073272E">
        <w:rPr>
          <w:rFonts w:ascii="Helvetica Neue" w:eastAsia="宋体" w:hAnsi="Helvetica Neue" w:cs="宋体"/>
          <w:color w:val="333333"/>
          <w:kern w:val="0"/>
          <w:szCs w:val="21"/>
        </w:rPr>
        <w:t>效用。我们证明了一个验证定理</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证明了解的唯一性。在</w:t>
      </w:r>
      <w:r w:rsidRPr="0073272E">
        <w:rPr>
          <w:rFonts w:ascii="Helvetica Neue" w:eastAsia="宋体" w:hAnsi="Helvetica Neue" w:cs="宋体"/>
          <w:color w:val="333333"/>
          <w:kern w:val="0"/>
          <w:szCs w:val="21"/>
        </w:rPr>
        <w:t xml:space="preserve"> scott </w:t>
      </w:r>
      <w:r w:rsidRPr="0073272E">
        <w:rPr>
          <w:rFonts w:ascii="Helvetica Neue" w:eastAsia="宋体" w:hAnsi="Helvetica Neue" w:cs="宋体"/>
          <w:color w:val="333333"/>
          <w:kern w:val="0"/>
          <w:szCs w:val="21"/>
        </w:rPr>
        <w:t>模型的情况下给出了数值结果</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我们讨论了从这些结果中获得的经济见解。少</w:t>
      </w:r>
    </w:p>
    <w:p w14:paraId="189E424C"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4</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26</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4</w:t>
      </w:r>
      <w:r w:rsidRPr="0073272E">
        <w:rPr>
          <w:rFonts w:ascii="Helvetica Neue" w:eastAsia="宋体" w:hAnsi="Helvetica Neue" w:cs="宋体"/>
          <w:color w:val="333333"/>
          <w:kern w:val="0"/>
          <w:szCs w:val="21"/>
        </w:rPr>
        <w:t>月。</w:t>
      </w:r>
    </w:p>
    <w:p w14:paraId="0A622099"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 xml:space="preserve">msc </w:t>
      </w:r>
      <w:r w:rsidRPr="0073272E">
        <w:rPr>
          <w:rFonts w:ascii="Helvetica Neue" w:eastAsia="宋体" w:hAnsi="Helvetica Neue" w:cs="宋体"/>
          <w:color w:val="333333"/>
          <w:kern w:val="0"/>
          <w:szCs w:val="21"/>
        </w:rPr>
        <w:t>类</w:t>
      </w:r>
      <w:r w:rsidRPr="0073272E">
        <w:rPr>
          <w:rFonts w:ascii="Helvetica Neue" w:eastAsia="宋体" w:hAnsi="Helvetica Neue" w:cs="宋体"/>
          <w:color w:val="333333"/>
          <w:kern w:val="0"/>
          <w:szCs w:val="21"/>
        </w:rPr>
        <w:t>: 93e20;60h30</w:t>
      </w:r>
    </w:p>
    <w:p w14:paraId="71894FE4" w14:textId="77777777" w:rsidR="0073272E" w:rsidRPr="0073272E" w:rsidRDefault="005E755D" w:rsidP="0073272E">
      <w:pPr>
        <w:widowControl/>
        <w:numPr>
          <w:ilvl w:val="0"/>
          <w:numId w:val="1"/>
        </w:numPr>
        <w:spacing w:after="60"/>
        <w:ind w:left="480"/>
        <w:jc w:val="left"/>
        <w:divId w:val="1624457900"/>
        <w:rPr>
          <w:rFonts w:ascii="Helvetica Neue" w:eastAsia="宋体" w:hAnsi="Helvetica Neue" w:cs="宋体"/>
          <w:b/>
          <w:bCs/>
          <w:color w:val="333333"/>
          <w:kern w:val="0"/>
          <w:sz w:val="22"/>
        </w:rPr>
      </w:pPr>
      <w:hyperlink r:id="rId589"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1704. 00073</w:t>
        </w:r>
      </w:hyperlink>
      <w:r w:rsidR="0073272E" w:rsidRPr="0073272E">
        <w:rPr>
          <w:rFonts w:ascii="Helvetica Neue" w:eastAsia="宋体" w:hAnsi="Helvetica Neue" w:cs="宋体"/>
          <w:b/>
          <w:bCs/>
          <w:color w:val="333333"/>
          <w:kern w:val="0"/>
          <w:sz w:val="22"/>
        </w:rPr>
        <w:t>[</w:t>
      </w:r>
      <w:hyperlink r:id="rId590"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。铬</w:t>
      </w:r>
    </w:p>
    <w:p w14:paraId="3BCAD484"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区块链</w:t>
      </w:r>
      <w:r w:rsidRPr="0073272E">
        <w:rPr>
          <w:rFonts w:ascii="Helvetica Neue" w:eastAsia="宋体" w:hAnsi="Helvetica Neue" w:cs="宋体"/>
          <w:b/>
          <w:bCs/>
          <w:color w:val="2D2D2D"/>
          <w:kern w:val="0"/>
          <w:szCs w:val="21"/>
        </w:rPr>
        <w:t xml:space="preserve">: </w:t>
      </w:r>
      <w:r w:rsidRPr="0073272E">
        <w:rPr>
          <w:rFonts w:ascii="Helvetica Neue" w:eastAsia="宋体" w:hAnsi="Helvetica Neue" w:cs="宋体"/>
          <w:b/>
          <w:bCs/>
          <w:color w:val="2D2D2D"/>
          <w:kern w:val="0"/>
          <w:szCs w:val="21"/>
        </w:rPr>
        <w:t>面向汽车安全和隐私的分布式解决方案</w:t>
      </w:r>
    </w:p>
    <w:p w14:paraId="6F479B0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591" w:history="1">
        <w:r w:rsidRPr="0073272E">
          <w:rPr>
            <w:rFonts w:ascii="Helvetica Neue" w:eastAsia="宋体" w:hAnsi="Helvetica Neue" w:cs="宋体"/>
            <w:color w:val="0068AC"/>
            <w:kern w:val="0"/>
            <w:szCs w:val="21"/>
          </w:rPr>
          <w:t>ali dorri</w:t>
        </w:r>
      </w:hyperlink>
      <w:r w:rsidRPr="0073272E">
        <w:rPr>
          <w:rFonts w:ascii="Helvetica Neue" w:eastAsia="宋体" w:hAnsi="Helvetica Neue" w:cs="宋体"/>
          <w:color w:val="333333"/>
          <w:kern w:val="0"/>
          <w:szCs w:val="21"/>
        </w:rPr>
        <w:t>, </w:t>
      </w:r>
      <w:hyperlink r:id="rId592" w:history="1">
        <w:r w:rsidRPr="0073272E">
          <w:rPr>
            <w:rFonts w:ascii="Helvetica Neue" w:eastAsia="宋体" w:hAnsi="Helvetica Neue" w:cs="宋体"/>
            <w:color w:val="0068AC"/>
            <w:kern w:val="0"/>
            <w:szCs w:val="21"/>
          </w:rPr>
          <w:t>marco</w:t>
        </w:r>
      </w:hyperlink>
      <w:r w:rsidRPr="0073272E">
        <w:rPr>
          <w:rFonts w:ascii="Helvetica Neue" w:eastAsia="宋体" w:hAnsi="Helvetica Neue" w:cs="宋体"/>
          <w:color w:val="333333"/>
          <w:kern w:val="0"/>
          <w:szCs w:val="21"/>
        </w:rPr>
        <w:t>steger </w:t>
      </w:r>
      <w:hyperlink r:id="rId593" w:history="1">
        <w:r w:rsidRPr="0073272E">
          <w:rPr>
            <w:rFonts w:ascii="Helvetica Neue" w:eastAsia="宋体" w:hAnsi="Helvetica Neue" w:cs="宋体"/>
            <w:color w:val="0068AC"/>
            <w:kern w:val="0"/>
            <w:szCs w:val="21"/>
          </w:rPr>
          <w:t>, salil s. kanhere</w:t>
        </w:r>
      </w:hyperlink>
      <w:r w:rsidRPr="0073272E">
        <w:rPr>
          <w:rFonts w:ascii="Helvetica Neue" w:eastAsia="宋体" w:hAnsi="Helvetica Neue" w:cs="宋体"/>
          <w:color w:val="333333"/>
          <w:kern w:val="0"/>
          <w:szCs w:val="21"/>
        </w:rPr>
        <w:t>, </w:t>
      </w:r>
      <w:hyperlink r:id="rId594" w:history="1">
        <w:r w:rsidRPr="0073272E">
          <w:rPr>
            <w:rFonts w:ascii="Helvetica Neue" w:eastAsia="宋体" w:hAnsi="Helvetica Neue" w:cs="宋体"/>
            <w:color w:val="0068AC"/>
            <w:kern w:val="0"/>
            <w:szCs w:val="21"/>
          </w:rPr>
          <w:t>ra</w:t>
        </w:r>
        <w:r w:rsidRPr="0073272E">
          <w:rPr>
            <w:rFonts w:ascii="Helvetica Neue" w:eastAsia="宋体" w:hAnsi="Helvetica Neue" w:cs="宋体"/>
            <w:color w:val="0068AC"/>
            <w:kern w:val="0"/>
            <w:szCs w:val="21"/>
          </w:rPr>
          <w:t>一片</w:t>
        </w:r>
        <w:r w:rsidRPr="0073272E">
          <w:rPr>
            <w:rFonts w:ascii="Helvetica Neue" w:eastAsia="宋体" w:hAnsi="Helvetica Neue" w:cs="宋体"/>
            <w:color w:val="0068AC"/>
            <w:kern w:val="0"/>
            <w:szCs w:val="21"/>
          </w:rPr>
          <w:t xml:space="preserve"> jurdak</w:t>
        </w:r>
      </w:hyperlink>
    </w:p>
    <w:p w14:paraId="2912410B"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互联智能车辆提供一系列先进的服务</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使车主、运输部门、汽车制造商和其他服务提供商受益。这可能会使智能车辆面临一系列安全和隐私威胁</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如位置跟踪或远程劫持车辆。在本文中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我们认为区块链</w:t>
      </w:r>
      <w:r w:rsidRPr="0073272E">
        <w:rPr>
          <w:rFonts w:ascii="Helvetica Neue" w:eastAsia="宋体" w:hAnsi="Helvetica Neue" w:cs="宋体"/>
          <w:color w:val="333333"/>
          <w:kern w:val="0"/>
          <w:szCs w:val="21"/>
        </w:rPr>
        <w:t xml:space="preserve"> (bc) </w:t>
      </w:r>
      <w:r w:rsidRPr="0073272E">
        <w:rPr>
          <w:rFonts w:ascii="Helvetica Neue" w:eastAsia="宋体" w:hAnsi="Helvetica Neue" w:cs="宋体"/>
          <w:color w:val="333333"/>
          <w:kern w:val="0"/>
          <w:szCs w:val="21"/>
        </w:rPr>
        <w:t>是一种颠覆性技术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它发现了从加密货币到智能合同的许多应用程序</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是解决这些挑战的潜在解决方案。我们提出了一个基于</w:t>
      </w:r>
      <w:r w:rsidRPr="0073272E">
        <w:rPr>
          <w:rFonts w:ascii="Helvetica Neue" w:eastAsia="宋体" w:hAnsi="Helvetica Neue" w:cs="宋体"/>
          <w:color w:val="333333"/>
          <w:kern w:val="0"/>
          <w:szCs w:val="21"/>
        </w:rPr>
        <w:t xml:space="preserve"> bc </w:t>
      </w:r>
      <w:r w:rsidRPr="0073272E">
        <w:rPr>
          <w:rFonts w:ascii="Helvetica Neue" w:eastAsia="宋体" w:hAnsi="Helvetica Neue" w:cs="宋体"/>
          <w:color w:val="333333"/>
          <w:kern w:val="0"/>
          <w:szCs w:val="21"/>
        </w:rPr>
        <w:t>的架构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以保护用户的隐私</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并提高车辆生态系统的安全性。无线远程软件更新和其他新兴服务</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如动态车辆</w:t>
      </w:r>
      <w:r w:rsidRPr="0073272E">
        <w:rPr>
          <w:rFonts w:ascii="Helvetica Neue" w:eastAsia="宋体" w:hAnsi="Helvetica Neue" w:cs="宋体"/>
          <w:b/>
          <w:bCs/>
          <w:color w:val="333333"/>
          <w:kern w:val="0"/>
          <w:szCs w:val="21"/>
        </w:rPr>
        <w:t>保险费</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被用来说明拟议的安全体系结构的有效性。我们还定性地论证了体系结构对常见安全攻击的恢复能力。少</w:t>
      </w:r>
    </w:p>
    <w:p w14:paraId="3C56082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9</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28</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31</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4</w:t>
      </w:r>
      <w:r w:rsidRPr="0073272E">
        <w:rPr>
          <w:rFonts w:ascii="Helvetica Neue" w:eastAsia="宋体" w:hAnsi="Helvetica Neue" w:cs="宋体"/>
          <w:color w:val="333333"/>
          <w:kern w:val="0"/>
          <w:szCs w:val="21"/>
        </w:rPr>
        <w:t>月。</w:t>
      </w:r>
    </w:p>
    <w:p w14:paraId="4B83B31C" w14:textId="77777777" w:rsidR="0073272E" w:rsidRPr="0073272E" w:rsidRDefault="005E755D" w:rsidP="0073272E">
      <w:pPr>
        <w:widowControl/>
        <w:numPr>
          <w:ilvl w:val="0"/>
          <w:numId w:val="1"/>
        </w:numPr>
        <w:spacing w:after="60"/>
        <w:ind w:left="480"/>
        <w:jc w:val="left"/>
        <w:divId w:val="1636642095"/>
        <w:rPr>
          <w:rFonts w:ascii="Helvetica Neue" w:eastAsia="宋体" w:hAnsi="Helvetica Neue" w:cs="宋体"/>
          <w:b/>
          <w:bCs/>
          <w:color w:val="333333"/>
          <w:kern w:val="0"/>
          <w:sz w:val="22"/>
        </w:rPr>
      </w:pPr>
      <w:hyperlink r:id="rId595"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07:1703. 10631</w:t>
        </w:r>
      </w:hyperlink>
      <w:r w:rsidR="0073272E" w:rsidRPr="0073272E">
        <w:rPr>
          <w:rFonts w:ascii="Helvetica Neue" w:eastAsia="宋体" w:hAnsi="Helvetica Neue" w:cs="宋体"/>
          <w:b/>
          <w:bCs/>
          <w:color w:val="333333"/>
          <w:kern w:val="0"/>
          <w:sz w:val="22"/>
        </w:rPr>
        <w:t>[</w:t>
      </w:r>
      <w:hyperlink r:id="rId596"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597"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。简历</w:t>
      </w:r>
    </w:p>
    <w:p w14:paraId="167B0514"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通过可视化解释自骑汽车的解释学习</w:t>
      </w:r>
    </w:p>
    <w:p w14:paraId="087E83D2"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598" w:history="1">
        <w:r w:rsidRPr="0073272E">
          <w:rPr>
            <w:rFonts w:ascii="Helvetica Neue" w:eastAsia="宋体" w:hAnsi="Helvetica Neue" w:cs="宋体"/>
            <w:color w:val="0068AC"/>
            <w:kern w:val="0"/>
            <w:szCs w:val="21"/>
          </w:rPr>
          <w:t>金奎</w:t>
        </w:r>
        <w:r w:rsidRPr="0073272E">
          <w:rPr>
            <w:rFonts w:ascii="Helvetica Neue" w:eastAsia="宋体" w:hAnsi="Helvetica Neue" w:cs="宋体"/>
            <w:color w:val="0068AC"/>
            <w:kern w:val="0"/>
            <w:szCs w:val="21"/>
          </w:rPr>
          <w:t>,</w:t>
        </w:r>
      </w:hyperlink>
      <w:r w:rsidRPr="0073272E">
        <w:rPr>
          <w:rFonts w:ascii="Helvetica Neue" w:eastAsia="宋体" w:hAnsi="Helvetica Neue" w:cs="宋体"/>
          <w:color w:val="333333"/>
          <w:kern w:val="0"/>
          <w:szCs w:val="21"/>
        </w:rPr>
        <w:t> </w:t>
      </w:r>
      <w:hyperlink r:id="rId599" w:history="1">
        <w:r w:rsidRPr="0073272E">
          <w:rPr>
            <w:rFonts w:ascii="Helvetica Neue" w:eastAsia="宋体" w:hAnsi="Helvetica Neue" w:cs="宋体"/>
            <w:color w:val="0068AC"/>
            <w:kern w:val="0"/>
            <w:szCs w:val="21"/>
          </w:rPr>
          <w:t>john canny</w:t>
        </w:r>
      </w:hyperlink>
    </w:p>
    <w:p w14:paraId="7893C19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深度神经感知和控制网络很可能是自驾游车辆的关键组成部分。这些模型需要解释</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它们应该为他们的行为提供易于解释的理由</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这样乘客、</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、执法部门、开发商等就能理解是什么引发了特定的行为。在这里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我们探讨视觉解释的使用。这些解释的形式是图像中的实时突出显示区域</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这些区域会对网络的输出产生因果影响</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转向控制</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。我们的做法是两阶段。在第一阶段</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我们使用视觉注意模型来训练从图像到转向角度的端到端卷积网络。关注模型突出显示了可能影响网络输出的图像区域。其中有些是真正的影响</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但有些是虚假的。然后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我们应用因果筛选步骤来确定哪些输入区域实际影响输出。这将产生更简洁的视觉解释</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更准确地暴露网络的行为。我们展示了我们的模型在三个数据集上的有效性</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这些数据集的驱动时间总计</w:t>
      </w:r>
      <w:r w:rsidRPr="0073272E">
        <w:rPr>
          <w:rFonts w:ascii="Helvetica Neue" w:eastAsia="宋体" w:hAnsi="Helvetica Neue" w:cs="宋体"/>
          <w:color w:val="333333"/>
          <w:kern w:val="0"/>
          <w:szCs w:val="21"/>
        </w:rPr>
        <w:lastRenderedPageBreak/>
        <w:t>为</w:t>
      </w:r>
      <w:r w:rsidRPr="0073272E">
        <w:rPr>
          <w:rFonts w:ascii="Helvetica Neue" w:eastAsia="宋体" w:hAnsi="Helvetica Neue" w:cs="宋体"/>
          <w:color w:val="333333"/>
          <w:kern w:val="0"/>
          <w:szCs w:val="21"/>
        </w:rPr>
        <w:t>16</w:t>
      </w:r>
      <w:r w:rsidRPr="0073272E">
        <w:rPr>
          <w:rFonts w:ascii="Helvetica Neue" w:eastAsia="宋体" w:hAnsi="Helvetica Neue" w:cs="宋体"/>
          <w:color w:val="333333"/>
          <w:kern w:val="0"/>
          <w:szCs w:val="21"/>
        </w:rPr>
        <w:t>小时。我们首先表明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注意培训不会降低端到端网络的性能。然后我们展示了网络对人类在驾驶时使用的各种功能的因果暗示。少</w:t>
      </w:r>
    </w:p>
    <w:p w14:paraId="5775ACF1"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30</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月。</w:t>
      </w:r>
    </w:p>
    <w:p w14:paraId="58788EAA" w14:textId="77777777" w:rsidR="0073272E" w:rsidRPr="0073272E" w:rsidRDefault="005E755D" w:rsidP="0073272E">
      <w:pPr>
        <w:widowControl/>
        <w:numPr>
          <w:ilvl w:val="0"/>
          <w:numId w:val="1"/>
        </w:numPr>
        <w:spacing w:after="60"/>
        <w:ind w:left="480"/>
        <w:jc w:val="left"/>
        <w:divId w:val="62263625"/>
        <w:rPr>
          <w:rFonts w:ascii="Helvetica Neue" w:eastAsia="宋体" w:hAnsi="Helvetica Neue" w:cs="宋体"/>
          <w:b/>
          <w:bCs/>
          <w:color w:val="333333"/>
          <w:kern w:val="0"/>
          <w:sz w:val="22"/>
        </w:rPr>
      </w:pPr>
      <w:hyperlink r:id="rId600"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xiv:170008859</w:t>
        </w:r>
      </w:hyperlink>
      <w:r w:rsidR="0073272E" w:rsidRPr="0073272E">
        <w:rPr>
          <w:rFonts w:ascii="Helvetica Neue" w:eastAsia="宋体" w:hAnsi="Helvetica Neue" w:cs="宋体"/>
          <w:b/>
          <w:bCs/>
          <w:color w:val="333333"/>
          <w:kern w:val="0"/>
          <w:sz w:val="22"/>
        </w:rPr>
        <w:t>[</w:t>
      </w:r>
      <w:hyperlink r:id="rId601"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602"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603"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 cy</w:t>
      </w:r>
    </w:p>
    <w:p w14:paraId="2405E5ED"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 xml:space="preserve">insure </w:t>
      </w:r>
      <w:r w:rsidRPr="0073272E">
        <w:rPr>
          <w:rFonts w:ascii="Helvetica Neue" w:eastAsia="宋体" w:hAnsi="Helvetica Neue" w:cs="宋体"/>
          <w:b/>
          <w:bCs/>
          <w:color w:val="2D2D2D"/>
          <w:kern w:val="0"/>
          <w:szCs w:val="21"/>
        </w:rPr>
        <w:t>项目</w:t>
      </w:r>
      <w:r w:rsidRPr="0073272E">
        <w:rPr>
          <w:rFonts w:ascii="Helvetica Neue" w:eastAsia="宋体" w:hAnsi="Helvetica Neue" w:cs="宋体"/>
          <w:b/>
          <w:bCs/>
          <w:color w:val="2D2D2D"/>
          <w:kern w:val="0"/>
          <w:szCs w:val="21"/>
        </w:rPr>
        <w:t xml:space="preserve">: cae-r </w:t>
      </w:r>
      <w:r w:rsidRPr="0073272E">
        <w:rPr>
          <w:rFonts w:ascii="Helvetica Neue" w:eastAsia="宋体" w:hAnsi="Helvetica Neue" w:cs="宋体"/>
          <w:b/>
          <w:bCs/>
          <w:color w:val="2D2D2D"/>
          <w:kern w:val="0"/>
          <w:szCs w:val="21"/>
        </w:rPr>
        <w:t>合作吸引学生参与网络安全研究</w:t>
      </w:r>
    </w:p>
    <w:p w14:paraId="11528A9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604" w:history="1">
        <w:r w:rsidRPr="0073272E">
          <w:rPr>
            <w:rFonts w:ascii="Helvetica Neue" w:eastAsia="宋体" w:hAnsi="Helvetica Neue" w:cs="宋体"/>
            <w:color w:val="0068AC"/>
            <w:kern w:val="0"/>
            <w:szCs w:val="21"/>
          </w:rPr>
          <w:t>alan sherman</w:t>
        </w:r>
      </w:hyperlink>
      <w:r w:rsidRPr="0073272E">
        <w:rPr>
          <w:rFonts w:ascii="Helvetica Neue" w:eastAsia="宋体" w:hAnsi="Helvetica Neue" w:cs="宋体"/>
          <w:color w:val="333333"/>
          <w:kern w:val="0"/>
          <w:szCs w:val="21"/>
        </w:rPr>
        <w:t>, </w:t>
      </w:r>
      <w:hyperlink r:id="rId605" w:history="1">
        <w:r w:rsidRPr="0073272E">
          <w:rPr>
            <w:rFonts w:ascii="Helvetica Neue" w:eastAsia="宋体" w:hAnsi="Helvetica Neue" w:cs="宋体"/>
            <w:color w:val="0068AC"/>
            <w:kern w:val="0"/>
            <w:szCs w:val="21"/>
          </w:rPr>
          <w:t>m.</w:t>
        </w:r>
      </w:hyperlink>
      <w:r w:rsidRPr="0073272E">
        <w:rPr>
          <w:rFonts w:ascii="Helvetica Neue" w:eastAsia="宋体" w:hAnsi="Helvetica Neue" w:cs="宋体"/>
          <w:color w:val="333333"/>
          <w:kern w:val="0"/>
          <w:szCs w:val="21"/>
        </w:rPr>
        <w:t>界</w:t>
      </w:r>
      <w:r w:rsidRPr="0073272E">
        <w:rPr>
          <w:rFonts w:ascii="Helvetica Neue" w:eastAsia="宋体" w:hAnsi="Helvetica Neue" w:cs="宋体"/>
          <w:color w:val="333333"/>
          <w:kern w:val="0"/>
          <w:szCs w:val="21"/>
        </w:rPr>
        <w:t>, </w:t>
      </w:r>
      <w:hyperlink r:id="rId606" w:history="1">
        <w:r w:rsidRPr="0073272E">
          <w:rPr>
            <w:rFonts w:ascii="Helvetica Neue" w:eastAsia="宋体" w:hAnsi="Helvetica Neue" w:cs="宋体"/>
            <w:color w:val="0068AC"/>
            <w:kern w:val="0"/>
            <w:szCs w:val="21"/>
          </w:rPr>
          <w:t>a. chan, r.</w:t>
        </w:r>
      </w:hyperlink>
      <w:r w:rsidRPr="0073272E">
        <w:rPr>
          <w:rFonts w:ascii="Helvetica Neue" w:eastAsia="宋体" w:hAnsi="Helvetica Neue" w:cs="宋体"/>
          <w:color w:val="333333"/>
          <w:kern w:val="0"/>
          <w:szCs w:val="21"/>
        </w:rPr>
        <w:t>chong, </w:t>
      </w:r>
      <w:hyperlink r:id="rId607" w:history="1">
        <w:r w:rsidRPr="0073272E">
          <w:rPr>
            <w:rFonts w:ascii="Helvetica Neue" w:eastAsia="宋体" w:hAnsi="Helvetica Neue" w:cs="宋体"/>
            <w:color w:val="0068AC"/>
            <w:kern w:val="0"/>
            <w:szCs w:val="21"/>
          </w:rPr>
          <w:t>t</w:t>
        </w:r>
      </w:hyperlink>
      <w:r w:rsidRPr="0073272E">
        <w:rPr>
          <w:rFonts w:ascii="Helvetica Neue" w:eastAsia="宋体" w:hAnsi="Helvetica Neue" w:cs="宋体"/>
          <w:color w:val="333333"/>
          <w:kern w:val="0"/>
          <w:szCs w:val="21"/>
        </w:rPr>
        <w:t>. morris, </w:t>
      </w:r>
      <w:hyperlink r:id="rId608" w:history="1">
        <w:r w:rsidRPr="0073272E">
          <w:rPr>
            <w:rFonts w:ascii="Helvetica Neue" w:eastAsia="宋体" w:hAnsi="Helvetica Neue" w:cs="宋体"/>
            <w:color w:val="0068AC"/>
            <w:kern w:val="0"/>
            <w:szCs w:val="21"/>
          </w:rPr>
          <w:t>l.</w:t>
        </w:r>
      </w:hyperlink>
      <w:r w:rsidRPr="0073272E">
        <w:rPr>
          <w:rFonts w:ascii="Helvetica Neue" w:eastAsia="宋体" w:hAnsi="Helvetica Neue" w:cs="宋体"/>
          <w:color w:val="333333"/>
          <w:kern w:val="0"/>
          <w:szCs w:val="21"/>
        </w:rPr>
        <w:t>oliva, j. springer , b. thuraisingham, </w:t>
      </w:r>
      <w:hyperlink r:id="rId609" w:history="1">
        <w:r w:rsidRPr="0073272E">
          <w:rPr>
            <w:rFonts w:ascii="Helvetica Neue" w:eastAsia="宋体" w:hAnsi="Helvetica Neue" w:cs="宋体"/>
            <w:color w:val="0068AC"/>
            <w:kern w:val="0"/>
            <w:szCs w:val="21"/>
          </w:rPr>
          <w:t>c. vatcher</w:t>
        </w:r>
      </w:hyperlink>
      <w:r w:rsidRPr="0073272E">
        <w:rPr>
          <w:rFonts w:ascii="Helvetica Neue" w:eastAsia="宋体" w:hAnsi="Helvetica Neue" w:cs="宋体"/>
          <w:color w:val="333333"/>
          <w:kern w:val="0"/>
          <w:szCs w:val="21"/>
        </w:rPr>
        <w:t>, r. verma, </w:t>
      </w:r>
      <w:hyperlink r:id="rId610" w:history="1">
        <w:r w:rsidRPr="0073272E">
          <w:rPr>
            <w:rFonts w:ascii="Helvetica Neue" w:eastAsia="宋体" w:hAnsi="Helvetica Neue" w:cs="宋体"/>
            <w:color w:val="0068AC"/>
            <w:kern w:val="0"/>
            <w:szCs w:val="21"/>
          </w:rPr>
          <w:t>s</w:t>
        </w:r>
      </w:hyperlink>
      <w:r w:rsidRPr="0073272E">
        <w:rPr>
          <w:rFonts w:ascii="Helvetica Neue" w:eastAsia="宋体" w:hAnsi="Helvetica Neue" w:cs="宋体"/>
          <w:color w:val="333333"/>
          <w:kern w:val="0"/>
          <w:szCs w:val="21"/>
        </w:rPr>
        <w:t> </w:t>
      </w:r>
      <w:hyperlink r:id="rId611" w:history="1">
        <w:r w:rsidRPr="0073272E">
          <w:rPr>
            <w:rFonts w:ascii="Helvetica Neue" w:eastAsia="宋体" w:hAnsi="Helvetica Neue" w:cs="宋体"/>
            <w:color w:val="0068AC"/>
            <w:kern w:val="0"/>
            <w:szCs w:val="21"/>
          </w:rPr>
          <w:t>. wetzel</w:t>
        </w:r>
      </w:hyperlink>
    </w:p>
    <w:p w14:paraId="269BA65D"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自</w:t>
      </w:r>
      <w:r w:rsidRPr="0073272E">
        <w:rPr>
          <w:rFonts w:ascii="Helvetica Neue" w:eastAsia="宋体" w:hAnsi="Helvetica Neue" w:cs="宋体"/>
          <w:color w:val="333333"/>
          <w:kern w:val="0"/>
          <w:szCs w:val="21"/>
        </w:rPr>
        <w:t>2012</w:t>
      </w:r>
      <w:r w:rsidRPr="0073272E">
        <w:rPr>
          <w:rFonts w:ascii="Helvetica Neue" w:eastAsia="宋体" w:hAnsi="Helvetica Neue" w:cs="宋体"/>
          <w:color w:val="333333"/>
          <w:kern w:val="0"/>
          <w:szCs w:val="21"/>
        </w:rPr>
        <w:t>年秋季以来</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几个国家网络防御研究学术英才中心</w:t>
      </w:r>
      <w:r w:rsidRPr="0073272E">
        <w:rPr>
          <w:rFonts w:ascii="Helvetica Neue" w:eastAsia="宋体" w:hAnsi="Helvetica Neue" w:cs="宋体"/>
          <w:color w:val="333333"/>
          <w:kern w:val="0"/>
          <w:szCs w:val="21"/>
        </w:rPr>
        <w:t xml:space="preserve"> (cae-r) </w:t>
      </w:r>
      <w:r w:rsidRPr="0073272E">
        <w:rPr>
          <w:rFonts w:ascii="Helvetica Neue" w:eastAsia="宋体" w:hAnsi="Helvetica Neue" w:cs="宋体"/>
          <w:color w:val="333333"/>
          <w:kern w:val="0"/>
          <w:szCs w:val="21"/>
        </w:rPr>
        <w:t>举办了一个合作课程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让学生参与解决应用网络安全研究问题。我们描述了我们在信息安全研究和教育</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b/>
          <w:bCs/>
          <w:color w:val="333333"/>
          <w:kern w:val="0"/>
          <w:szCs w:val="21"/>
        </w:rPr>
        <w:t>insure</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研究协作方面的经验。我们解释了我们是如何进行基于项目的研究课程的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给出了学生项目的例子</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并讨论了结果和吸取的教训。少</w:t>
      </w:r>
    </w:p>
    <w:p w14:paraId="3C49F9A7"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26</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月。</w:t>
      </w:r>
    </w:p>
    <w:p w14:paraId="7CFB5A86"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本文的较短版本已提交给</w:t>
      </w:r>
      <w:r w:rsidRPr="0073272E">
        <w:rPr>
          <w:rFonts w:ascii="Helvetica Neue" w:eastAsia="宋体" w:hAnsi="Helvetica Neue" w:cs="宋体"/>
          <w:color w:val="333333"/>
          <w:kern w:val="0"/>
          <w:szCs w:val="21"/>
        </w:rPr>
        <w:t xml:space="preserve"> ieee </w:t>
      </w:r>
      <w:r w:rsidRPr="0073272E">
        <w:rPr>
          <w:rFonts w:ascii="Helvetica Neue" w:eastAsia="宋体" w:hAnsi="Helvetica Neue" w:cs="宋体"/>
          <w:color w:val="333333"/>
          <w:kern w:val="0"/>
          <w:szCs w:val="21"/>
        </w:rPr>
        <w:t>安全和隐私</w:t>
      </w:r>
    </w:p>
    <w:p w14:paraId="51CCC53C" w14:textId="77777777" w:rsidR="0073272E" w:rsidRPr="0073272E" w:rsidRDefault="005E755D" w:rsidP="0073272E">
      <w:pPr>
        <w:widowControl/>
        <w:numPr>
          <w:ilvl w:val="0"/>
          <w:numId w:val="1"/>
        </w:numPr>
        <w:spacing w:after="60"/>
        <w:ind w:left="480"/>
        <w:jc w:val="left"/>
        <w:divId w:val="813522068"/>
        <w:rPr>
          <w:rFonts w:ascii="Helvetica Neue" w:eastAsia="宋体" w:hAnsi="Helvetica Neue" w:cs="宋体"/>
          <w:b/>
          <w:bCs/>
          <w:color w:val="333333"/>
          <w:kern w:val="0"/>
          <w:sz w:val="22"/>
        </w:rPr>
      </w:pPr>
      <w:hyperlink r:id="rId612"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xiv:170003638</w:t>
        </w:r>
      </w:hyperlink>
      <w:r w:rsidR="0073272E" w:rsidRPr="0073272E">
        <w:rPr>
          <w:rFonts w:ascii="Helvetica Neue" w:eastAsia="宋体" w:hAnsi="Helvetica Neue" w:cs="宋体"/>
          <w:b/>
          <w:bCs/>
          <w:color w:val="333333"/>
          <w:kern w:val="0"/>
          <w:sz w:val="22"/>
        </w:rPr>
        <w:t>[</w:t>
      </w:r>
      <w:hyperlink r:id="rId613"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614"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615"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Mf</w:t>
      </w:r>
    </w:p>
    <w:p w14:paraId="37B760B2"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论连贯风险度量的索赔和套期保值</w:t>
      </w:r>
    </w:p>
    <w:p w14:paraId="11055499"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616" w:history="1">
        <w:r w:rsidRPr="0073272E">
          <w:rPr>
            <w:rFonts w:ascii="Helvetica Neue" w:eastAsia="宋体" w:hAnsi="Helvetica Neue" w:cs="宋体"/>
            <w:color w:val="0068AC"/>
            <w:kern w:val="0"/>
            <w:szCs w:val="21"/>
          </w:rPr>
          <w:t>sol jacka</w:t>
        </w:r>
      </w:hyperlink>
      <w:r w:rsidRPr="0073272E">
        <w:rPr>
          <w:rFonts w:ascii="Helvetica Neue" w:eastAsia="宋体" w:hAnsi="Helvetica Neue" w:cs="宋体"/>
          <w:color w:val="333333"/>
          <w:kern w:val="0"/>
          <w:szCs w:val="21"/>
        </w:rPr>
        <w:t>, </w:t>
      </w:r>
      <w:hyperlink r:id="rId617" w:history="1">
        <w:r w:rsidRPr="0073272E">
          <w:rPr>
            <w:rFonts w:ascii="Helvetica Neue" w:eastAsia="宋体" w:hAnsi="Helvetica Neue" w:cs="宋体"/>
            <w:color w:val="0068AC"/>
            <w:kern w:val="0"/>
            <w:szCs w:val="21"/>
          </w:rPr>
          <w:t>seb armstrong</w:t>
        </w:r>
      </w:hyperlink>
      <w:r w:rsidRPr="0073272E">
        <w:rPr>
          <w:rFonts w:ascii="Helvetica Neue" w:eastAsia="宋体" w:hAnsi="Helvetica Neue" w:cs="宋体"/>
          <w:color w:val="333333"/>
          <w:kern w:val="0"/>
          <w:szCs w:val="21"/>
        </w:rPr>
        <w:t>, </w:t>
      </w:r>
      <w:hyperlink r:id="rId618" w:history="1">
        <w:r w:rsidRPr="0073272E">
          <w:rPr>
            <w:rFonts w:ascii="Helvetica Neue" w:eastAsia="宋体" w:hAnsi="Helvetica Neue" w:cs="宋体"/>
            <w:color w:val="0068AC"/>
            <w:kern w:val="0"/>
            <w:szCs w:val="21"/>
          </w:rPr>
          <w:t>abdelkarem berkaoui</w:t>
        </w:r>
      </w:hyperlink>
    </w:p>
    <w:p w14:paraId="148B3372" w14:textId="77777777" w:rsidR="0073272E" w:rsidRPr="0073272E" w:rsidRDefault="0073272E" w:rsidP="0073272E">
      <w:pPr>
        <w:widowControl/>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我们提供了弱者的双重特征</w:t>
      </w:r>
      <w:r w:rsidRPr="0073272E">
        <w:rPr>
          <w:rFonts w:ascii="MathJax_Main" w:eastAsia="宋体" w:hAnsi="MathJax_Main" w:cs="宋体"/>
          <w:color w:val="333333"/>
          <w:kern w:val="0"/>
          <w:sz w:val="18"/>
          <w:szCs w:val="18"/>
          <w:bdr w:val="none" w:sz="0" w:space="0" w:color="auto" w:frame="1"/>
        </w:rPr>
        <w:t>*</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闭合的有限和的锥</w:t>
      </w:r>
      <w:r w:rsidRPr="0073272E">
        <w:rPr>
          <w:rFonts w:ascii="MathJax_Math-italic" w:eastAsia="宋体" w:hAnsi="MathJax_Math-italic" w:cs="宋体"/>
          <w:color w:val="333333"/>
          <w:kern w:val="0"/>
          <w:sz w:val="26"/>
          <w:szCs w:val="26"/>
          <w:bdr w:val="none" w:sz="0" w:space="0" w:color="auto" w:frame="1"/>
        </w:rPr>
        <w:t>我</w:t>
      </w:r>
      <w:r w:rsidRPr="0073272E">
        <w:rPr>
          <w:rFonts w:ascii="MathJax_Main" w:eastAsia="宋体" w:hAnsi="MathJax_Main" w:cs="宋体"/>
          <w:color w:val="333333"/>
          <w:kern w:val="0"/>
          <w:sz w:val="18"/>
          <w:szCs w:val="18"/>
          <w:bdr w:val="none" w:sz="0" w:space="0" w:color="auto" w:frame="1"/>
        </w:rPr>
        <w:t>∞</w:t>
      </w:r>
      <w:r w:rsidRPr="0073272E">
        <w:rPr>
          <w:rFonts w:ascii="Helvetica Neue" w:eastAsia="宋体" w:hAnsi="Helvetica Neue" w:cs="宋体"/>
          <w:color w:val="333333"/>
          <w:kern w:val="0"/>
          <w:szCs w:val="21"/>
        </w:rPr>
        <w:t>适用于离散时间过滤</w:t>
      </w:r>
      <w:r w:rsidRPr="0073272E">
        <w:rPr>
          <w:rFonts w:ascii="MathJax_Caligraphic" w:eastAsia="宋体" w:hAnsi="MathJax_Caligraphic" w:cs="宋体"/>
          <w:color w:val="333333"/>
          <w:kern w:val="0"/>
          <w:sz w:val="26"/>
          <w:szCs w:val="26"/>
          <w:bdr w:val="none" w:sz="0" w:space="0" w:color="auto" w:frame="1"/>
        </w:rPr>
        <w:t>F</w:t>
      </w:r>
      <w:r w:rsidRPr="0073272E">
        <w:rPr>
          <w:rFonts w:ascii="MathJax_Math-italic" w:eastAsia="宋体" w:hAnsi="MathJax_Math-italic" w:cs="宋体"/>
          <w:color w:val="333333"/>
          <w:kern w:val="0"/>
          <w:sz w:val="18"/>
          <w:szCs w:val="18"/>
          <w:bdr w:val="none" w:sz="0" w:space="0" w:color="auto" w:frame="1"/>
        </w:rPr>
        <w:t>t</w:t>
      </w:r>
      <w:r w:rsidRPr="0073272E">
        <w:rPr>
          <w:rFonts w:ascii="Helvetica Neue" w:eastAsia="宋体" w:hAnsi="Helvetica Neue" w:cs="宋体"/>
          <w:color w:val="333333"/>
          <w:kern w:val="0"/>
          <w:szCs w:val="21"/>
        </w:rPr>
        <w:t>::</w:t>
      </w:r>
      <w:r w:rsidRPr="0073272E">
        <w:rPr>
          <w:rFonts w:ascii="MathJax_Math-italic" w:eastAsia="宋体" w:hAnsi="MathJax_Math-italic" w:cs="宋体"/>
          <w:color w:val="333333"/>
          <w:kern w:val="0"/>
          <w:sz w:val="26"/>
          <w:szCs w:val="26"/>
          <w:bdr w:val="none" w:sz="0" w:space="0" w:color="auto" w:frame="1"/>
        </w:rPr>
        <w:t>t</w:t>
      </w:r>
      <w:r w:rsidRPr="0073272E">
        <w:rPr>
          <w:rFonts w:ascii="MathJax_Math-italic" w:eastAsia="宋体" w:hAnsi="MathJax_Math-italic" w:cs="宋体"/>
          <w:color w:val="333333"/>
          <w:kern w:val="0"/>
          <w:sz w:val="18"/>
          <w:szCs w:val="18"/>
          <w:bdr w:val="none" w:sz="0" w:space="0" w:color="auto" w:frame="1"/>
        </w:rPr>
        <w:t>th</w:t>
      </w:r>
      <w:r w:rsidRPr="0073272E">
        <w:rPr>
          <w:rFonts w:ascii="Helvetica Neue" w:eastAsia="宋体" w:hAnsi="Helvetica Neue" w:cs="宋体"/>
          <w:color w:val="333333"/>
          <w:kern w:val="0"/>
          <w:szCs w:val="21"/>
        </w:rPr>
        <w:t>圆锥中的圆锥包含有界的随机变量</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这些变量是</w:t>
      </w:r>
      <w:r w:rsidRPr="0073272E">
        <w:rPr>
          <w:rFonts w:ascii="MathJax_Caligraphic" w:eastAsia="宋体" w:hAnsi="MathJax_Caligraphic" w:cs="宋体"/>
          <w:color w:val="333333"/>
          <w:kern w:val="0"/>
          <w:sz w:val="26"/>
          <w:szCs w:val="26"/>
          <w:bdr w:val="none" w:sz="0" w:space="0" w:color="auto" w:frame="1"/>
        </w:rPr>
        <w:t>F</w:t>
      </w:r>
      <w:r w:rsidRPr="0073272E">
        <w:rPr>
          <w:rFonts w:ascii="MathJax_Math-italic" w:eastAsia="宋体" w:hAnsi="MathJax_Math-italic" w:cs="宋体"/>
          <w:color w:val="333333"/>
          <w:kern w:val="0"/>
          <w:sz w:val="18"/>
          <w:szCs w:val="18"/>
          <w:bdr w:val="none" w:sz="0" w:space="0" w:color="auto" w:frame="1"/>
        </w:rPr>
        <w:t>t</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可以测量。因此</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我们得到了德尔班的移动稳定性条件的概括</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在一个数字集合的保留问题</w:t>
      </w:r>
      <w:r w:rsidRPr="0073272E">
        <w:rPr>
          <w:rFonts w:ascii="MathJax_Main-bold" w:eastAsia="宋体" w:hAnsi="MathJax_Main-bold" w:cs="宋体"/>
          <w:color w:val="333333"/>
          <w:kern w:val="0"/>
          <w:sz w:val="26"/>
          <w:szCs w:val="26"/>
          <w:bdr w:val="none" w:sz="0" w:space="0" w:color="auto" w:frame="1"/>
        </w:rPr>
        <w:t>V</w:t>
      </w:r>
      <w:r w:rsidRPr="0073272E">
        <w:rPr>
          <w:rFonts w:ascii="Helvetica Neue" w:eastAsia="宋体" w:hAnsi="Helvetica Neue" w:cs="宋体"/>
          <w:color w:val="333333"/>
          <w:kern w:val="0"/>
          <w:szCs w:val="21"/>
        </w:rPr>
        <w:t>叫</w:t>
      </w:r>
      <w:r w:rsidRPr="0073272E">
        <w:rPr>
          <w:rFonts w:ascii="MathJax_Main-bold" w:eastAsia="宋体" w:hAnsi="MathJax_Main-bold" w:cs="宋体"/>
          <w:color w:val="333333"/>
          <w:kern w:val="0"/>
          <w:sz w:val="26"/>
          <w:szCs w:val="26"/>
          <w:bdr w:val="none" w:sz="0" w:space="0" w:color="auto" w:frame="1"/>
        </w:rPr>
        <w:t>V</w:t>
      </w:r>
      <w:r w:rsidRPr="0073272E">
        <w:rPr>
          <w:rFonts w:ascii="Helvetica Neue" w:eastAsia="宋体" w:hAnsi="Helvetica Neue" w:cs="宋体"/>
          <w:color w:val="333333"/>
          <w:kern w:val="0"/>
          <w:szCs w:val="21"/>
        </w:rPr>
        <w:t xml:space="preserve">-m </w:t>
      </w:r>
      <w:r w:rsidRPr="0073272E">
        <w:rPr>
          <w:rFonts w:ascii="Helvetica Neue" w:eastAsia="宋体" w:hAnsi="Helvetica Neue" w:cs="宋体"/>
          <w:color w:val="333333"/>
          <w:kern w:val="0"/>
          <w:szCs w:val="21"/>
        </w:rPr>
        <w:t>稳定性</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前提是这些锥产生于动态一致的风险度量的接受集。我们还证明了</w:t>
      </w:r>
      <w:r w:rsidRPr="0073272E">
        <w:rPr>
          <w:rFonts w:ascii="MathJax_Main-bold" w:eastAsia="宋体" w:hAnsi="MathJax_Main-bold" w:cs="宋体"/>
          <w:color w:val="333333"/>
          <w:kern w:val="0"/>
          <w:sz w:val="26"/>
          <w:szCs w:val="26"/>
          <w:bdr w:val="none" w:sz="0" w:space="0" w:color="auto" w:frame="1"/>
        </w:rPr>
        <w:t>V</w:t>
      </w:r>
      <w:r w:rsidRPr="0073272E">
        <w:rPr>
          <w:rFonts w:ascii="Helvetica Neue" w:eastAsia="宋体" w:hAnsi="Helvetica Neue" w:cs="宋体"/>
          <w:color w:val="333333"/>
          <w:kern w:val="0"/>
          <w:szCs w:val="21"/>
        </w:rPr>
        <w:t xml:space="preserve">-m </w:t>
      </w:r>
      <w:r w:rsidRPr="0073272E">
        <w:rPr>
          <w:rFonts w:ascii="Helvetica Neue" w:eastAsia="宋体" w:hAnsi="Helvetica Neue" w:cs="宋体"/>
          <w:color w:val="333333"/>
          <w:kern w:val="0"/>
          <w:szCs w:val="21"/>
        </w:rPr>
        <w:t>稳定性相当于在投资组合中保留时的时间一致性。</w:t>
      </w:r>
      <w:r w:rsidRPr="0073272E">
        <w:rPr>
          <w:rFonts w:ascii="MathJax_Main-bold" w:eastAsia="宋体" w:hAnsi="MathJax_Main-bold" w:cs="宋体"/>
          <w:color w:val="333333"/>
          <w:kern w:val="0"/>
          <w:sz w:val="26"/>
          <w:szCs w:val="26"/>
          <w:bdr w:val="none" w:sz="0" w:space="0" w:color="auto" w:frame="1"/>
        </w:rPr>
        <w:t>V</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这对</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来说是特别重要的。少</w:t>
      </w:r>
    </w:p>
    <w:p w14:paraId="3B41694B"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2</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18</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月。</w:t>
      </w:r>
    </w:p>
    <w:p w14:paraId="577123A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 xml:space="preserve">msc </w:t>
      </w:r>
      <w:r w:rsidRPr="0073272E">
        <w:rPr>
          <w:rFonts w:ascii="Helvetica Neue" w:eastAsia="宋体" w:hAnsi="Helvetica Neue" w:cs="宋体"/>
          <w:color w:val="333333"/>
          <w:kern w:val="0"/>
          <w:szCs w:val="21"/>
        </w:rPr>
        <w:t>类</w:t>
      </w:r>
      <w:r w:rsidRPr="0073272E">
        <w:rPr>
          <w:rFonts w:ascii="Helvetica Neue" w:eastAsia="宋体" w:hAnsi="Helvetica Neue" w:cs="宋体"/>
          <w:color w:val="333333"/>
          <w:kern w:val="0"/>
          <w:szCs w:val="21"/>
        </w:rPr>
        <w:t>: 91b24;46n10;91b30;46e30;91g80;60e05;60g99;90c48</w:t>
      </w:r>
    </w:p>
    <w:p w14:paraId="2A71D3D3" w14:textId="77777777" w:rsidR="0073272E" w:rsidRPr="0073272E" w:rsidRDefault="005E755D" w:rsidP="0073272E">
      <w:pPr>
        <w:widowControl/>
        <w:numPr>
          <w:ilvl w:val="0"/>
          <w:numId w:val="1"/>
        </w:numPr>
        <w:spacing w:after="60"/>
        <w:ind w:left="480"/>
        <w:jc w:val="left"/>
        <w:divId w:val="935678235"/>
        <w:rPr>
          <w:rFonts w:ascii="Helvetica Neue" w:eastAsia="宋体" w:hAnsi="Helvetica Neue" w:cs="宋体"/>
          <w:b/>
          <w:bCs/>
          <w:color w:val="333333"/>
          <w:kern w:val="0"/>
          <w:sz w:val="22"/>
        </w:rPr>
      </w:pPr>
      <w:hyperlink r:id="rId619"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07:17002311</w:t>
        </w:r>
      </w:hyperlink>
      <w:r w:rsidR="0073272E" w:rsidRPr="0073272E">
        <w:rPr>
          <w:rFonts w:ascii="Helvetica Neue" w:eastAsia="宋体" w:hAnsi="Helvetica Neue" w:cs="宋体"/>
          <w:b/>
          <w:bCs/>
          <w:color w:val="333333"/>
          <w:kern w:val="0"/>
          <w:sz w:val="22"/>
        </w:rPr>
        <w:t>[</w:t>
      </w:r>
      <w:hyperlink r:id="rId620"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621"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Cp</w:t>
      </w:r>
    </w:p>
    <w:p w14:paraId="6BD81FCA"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自动分化及其在金融业中的应用</w:t>
      </w:r>
    </w:p>
    <w:p w14:paraId="5D4875ED"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622" w:history="1">
        <w:r w:rsidRPr="0073272E">
          <w:rPr>
            <w:rFonts w:ascii="Helvetica Neue" w:eastAsia="宋体" w:hAnsi="Helvetica Neue" w:cs="宋体"/>
            <w:color w:val="0068AC"/>
            <w:kern w:val="0"/>
            <w:szCs w:val="21"/>
          </w:rPr>
          <w:t>sébastien geeraert</w:t>
        </w:r>
      </w:hyperlink>
      <w:r w:rsidRPr="0073272E">
        <w:rPr>
          <w:rFonts w:ascii="Helvetica Neue" w:eastAsia="宋体" w:hAnsi="Helvetica Neue" w:cs="宋体"/>
          <w:color w:val="333333"/>
          <w:kern w:val="0"/>
          <w:szCs w:val="21"/>
        </w:rPr>
        <w:t>, </w:t>
      </w:r>
      <w:hyperlink r:id="rId623" w:history="1">
        <w:r w:rsidRPr="0073272E">
          <w:rPr>
            <w:rFonts w:ascii="Helvetica Neue" w:eastAsia="宋体" w:hAnsi="Helvetica Neue" w:cs="宋体"/>
            <w:color w:val="0068AC"/>
            <w:kern w:val="0"/>
            <w:szCs w:val="21"/>
          </w:rPr>
          <w:t>charles-albert lehalle</w:t>
        </w:r>
      </w:hyperlink>
      <w:r w:rsidRPr="0073272E">
        <w:rPr>
          <w:rFonts w:ascii="Helvetica Neue" w:eastAsia="宋体" w:hAnsi="Helvetica Neue" w:cs="宋体"/>
          <w:color w:val="333333"/>
          <w:kern w:val="0"/>
          <w:szCs w:val="21"/>
        </w:rPr>
        <w:t> </w:t>
      </w:r>
      <w:hyperlink r:id="rId624" w:history="1">
        <w:r w:rsidRPr="0073272E">
          <w:rPr>
            <w:rFonts w:ascii="Helvetica Neue" w:eastAsia="宋体" w:hAnsi="Helvetica Neue" w:cs="宋体"/>
            <w:color w:val="0068AC"/>
            <w:kern w:val="0"/>
            <w:szCs w:val="21"/>
          </w:rPr>
          <w:t>, barak pearlmutter</w:t>
        </w:r>
      </w:hyperlink>
      <w:r w:rsidRPr="0073272E">
        <w:rPr>
          <w:rFonts w:ascii="Helvetica Neue" w:eastAsia="宋体" w:hAnsi="Helvetica Neue" w:cs="宋体"/>
          <w:color w:val="333333"/>
          <w:kern w:val="0"/>
          <w:szCs w:val="21"/>
        </w:rPr>
        <w:t> </w:t>
      </w:r>
      <w:hyperlink r:id="rId625" w:history="1">
        <w:r w:rsidRPr="0073272E">
          <w:rPr>
            <w:rFonts w:ascii="Helvetica Neue" w:eastAsia="宋体" w:hAnsi="Helvetica Neue" w:cs="宋体"/>
            <w:color w:val="0068AC"/>
            <w:kern w:val="0"/>
            <w:szCs w:val="21"/>
          </w:rPr>
          <w:t>, olivier pironneau</w:t>
        </w:r>
      </w:hyperlink>
      <w:r w:rsidRPr="0073272E">
        <w:rPr>
          <w:rFonts w:ascii="Helvetica Neue" w:eastAsia="宋体" w:hAnsi="Helvetica Neue" w:cs="宋体"/>
          <w:color w:val="333333"/>
          <w:kern w:val="0"/>
          <w:szCs w:val="21"/>
        </w:rPr>
        <w:t>, </w:t>
      </w:r>
      <w:hyperlink r:id="rId626" w:history="1">
        <w:r w:rsidRPr="0073272E">
          <w:rPr>
            <w:rFonts w:ascii="Helvetica Neue" w:eastAsia="宋体" w:hAnsi="Helvetica Neue" w:cs="宋体"/>
            <w:color w:val="0068AC"/>
            <w:kern w:val="0"/>
            <w:szCs w:val="21"/>
          </w:rPr>
          <w:t>adil reghai</w:t>
        </w:r>
      </w:hyperlink>
    </w:p>
    <w:p w14:paraId="3FE0F484"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在应用数学中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自动微分是为了提高导数数值计算的精度而长期采用的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以替代有限差分。每次涉及数值最小化时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都可以使用自动微分。在形式化导数和标准数值方案之间</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该方法基于软件解</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将链规则机械地应用于链规则</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以获得所需导数的精确值。它在内存和</w:t>
      </w:r>
      <w:r w:rsidRPr="0073272E">
        <w:rPr>
          <w:rFonts w:ascii="Helvetica Neue" w:eastAsia="宋体" w:hAnsi="Helvetica Neue" w:cs="宋体"/>
          <w:color w:val="333333"/>
          <w:kern w:val="0"/>
          <w:szCs w:val="21"/>
        </w:rPr>
        <w:t xml:space="preserve"> cpu </w:t>
      </w:r>
      <w:r w:rsidRPr="0073272E">
        <w:rPr>
          <w:rFonts w:ascii="Helvetica Neue" w:eastAsia="宋体" w:hAnsi="Helvetica Neue" w:cs="宋体"/>
          <w:color w:val="333333"/>
          <w:kern w:val="0"/>
          <w:szCs w:val="21"/>
        </w:rPr>
        <w:t>消耗方面有成本。对于金融市场的参与者</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银行、</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、金融中介等</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需要计算衍生产品</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以获得其对明确界定的潜在市场动向的敏感性。这是了解其资产负债表在特定情况下的变化的一种方式。自</w:t>
      </w:r>
      <w:r w:rsidRPr="0073272E">
        <w:rPr>
          <w:rFonts w:ascii="Helvetica Neue" w:eastAsia="宋体" w:hAnsi="Helvetica Neue" w:cs="宋体"/>
          <w:color w:val="333333"/>
          <w:kern w:val="0"/>
          <w:szCs w:val="21"/>
        </w:rPr>
        <w:t>2008</w:t>
      </w:r>
      <w:r w:rsidRPr="0073272E">
        <w:rPr>
          <w:rFonts w:ascii="Helvetica Neue" w:eastAsia="宋体" w:hAnsi="Helvetica Neue" w:cs="宋体"/>
          <w:color w:val="333333"/>
          <w:kern w:val="0"/>
          <w:szCs w:val="21"/>
        </w:rPr>
        <w:t>年危机以来</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监管要求计算这种暴露在许多不同的情况下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以确保市场参与者意识到并准备面对广泛的配置。本文展示了自动微分如何为最近要执行的计算爆炸提供部分答案。答案的一部分是伴随算法微分</w:t>
      </w:r>
      <w:r w:rsidRPr="0073272E">
        <w:rPr>
          <w:rFonts w:ascii="Helvetica Neue" w:eastAsia="宋体" w:hAnsi="Helvetica Neue" w:cs="宋体"/>
          <w:color w:val="333333"/>
          <w:kern w:val="0"/>
          <w:szCs w:val="21"/>
        </w:rPr>
        <w:t xml:space="preserve"> (aad) </w:t>
      </w:r>
      <w:r w:rsidRPr="0073272E">
        <w:rPr>
          <w:rFonts w:ascii="Helvetica Neue" w:eastAsia="宋体" w:hAnsi="Helvetica Neue" w:cs="宋体"/>
          <w:color w:val="333333"/>
          <w:kern w:val="0"/>
          <w:szCs w:val="21"/>
        </w:rPr>
        <w:t>的直接应用</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但这还不够。由于财务敏感性涉及特定的功能和与蒙特卡洛模拟的混合差异化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因此需要专门的工具和相关的理论结果。我们在这里简要介绍了一个人在金融市场上使用</w:t>
      </w:r>
      <w:r w:rsidRPr="0073272E">
        <w:rPr>
          <w:rFonts w:ascii="Helvetica Neue" w:eastAsia="宋体" w:hAnsi="Helvetica Neue" w:cs="宋体"/>
          <w:color w:val="333333"/>
          <w:kern w:val="0"/>
          <w:szCs w:val="21"/>
        </w:rPr>
        <w:t xml:space="preserve"> aad </w:t>
      </w:r>
      <w:r w:rsidRPr="0073272E">
        <w:rPr>
          <w:rFonts w:ascii="Helvetica Neue" w:eastAsia="宋体" w:hAnsi="Helvetica Neue" w:cs="宋体"/>
          <w:color w:val="333333"/>
          <w:kern w:val="0"/>
          <w:szCs w:val="21"/>
        </w:rPr>
        <w:t>时出现的典型案例。少</w:t>
      </w:r>
    </w:p>
    <w:p w14:paraId="3411499D"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6</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月。</w:t>
      </w:r>
    </w:p>
    <w:p w14:paraId="1641E7D3" w14:textId="77777777" w:rsidR="0073272E" w:rsidRPr="0073272E" w:rsidRDefault="005E755D" w:rsidP="0073272E">
      <w:pPr>
        <w:widowControl/>
        <w:numPr>
          <w:ilvl w:val="0"/>
          <w:numId w:val="1"/>
        </w:numPr>
        <w:spacing w:after="60"/>
        <w:ind w:left="480"/>
        <w:jc w:val="left"/>
        <w:divId w:val="641351632"/>
        <w:rPr>
          <w:rFonts w:ascii="Helvetica Neue" w:eastAsia="宋体" w:hAnsi="Helvetica Neue" w:cs="宋体"/>
          <w:b/>
          <w:bCs/>
          <w:color w:val="333333"/>
          <w:kern w:val="0"/>
          <w:sz w:val="22"/>
        </w:rPr>
      </w:pPr>
      <w:hyperlink r:id="rId627"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xiv:1703.0 1984</w:t>
        </w:r>
      </w:hyperlink>
      <w:r w:rsidR="0073272E" w:rsidRPr="0073272E">
        <w:rPr>
          <w:rFonts w:ascii="Helvetica Neue" w:eastAsia="宋体" w:hAnsi="Helvetica Neue" w:cs="宋体"/>
          <w:b/>
          <w:bCs/>
          <w:color w:val="333333"/>
          <w:kern w:val="0"/>
          <w:sz w:val="22"/>
        </w:rPr>
        <w:t>[</w:t>
      </w:r>
      <w:hyperlink r:id="rId628"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629"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630"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q-finr. rm</w:t>
      </w:r>
    </w:p>
    <w:p w14:paraId="796750AE"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lastRenderedPageBreak/>
        <w:t>均值方差准则下的超额收益再保险的最优</w:t>
      </w:r>
    </w:p>
    <w:p w14:paraId="0B8F2AE9"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631" w:history="1">
        <w:r w:rsidRPr="0073272E">
          <w:rPr>
            <w:rFonts w:ascii="Helvetica Neue" w:eastAsia="宋体" w:hAnsi="Helvetica Neue" w:cs="宋体"/>
            <w:color w:val="0068AC"/>
            <w:kern w:val="0"/>
            <w:szCs w:val="21"/>
          </w:rPr>
          <w:t>李丹萍</w:t>
        </w:r>
      </w:hyperlink>
      <w:r w:rsidRPr="0073272E">
        <w:rPr>
          <w:rFonts w:ascii="Helvetica Neue" w:eastAsia="宋体" w:hAnsi="Helvetica Neue" w:cs="宋体"/>
          <w:color w:val="333333"/>
          <w:kern w:val="0"/>
          <w:szCs w:val="21"/>
        </w:rPr>
        <w:t>,</w:t>
      </w:r>
      <w:hyperlink r:id="rId632" w:history="1">
        <w:r w:rsidRPr="0073272E">
          <w:rPr>
            <w:rFonts w:ascii="Helvetica Neue" w:eastAsia="宋体" w:hAnsi="Helvetica Neue" w:cs="宋体"/>
            <w:color w:val="0068AC"/>
            <w:kern w:val="0"/>
            <w:szCs w:val="21"/>
          </w:rPr>
          <w:t>李东</w:t>
        </w:r>
      </w:hyperlink>
      <w:r w:rsidRPr="0073272E">
        <w:rPr>
          <w:rFonts w:ascii="Helvetica Neue" w:eastAsia="宋体" w:hAnsi="Helvetica Neue" w:cs="宋体"/>
          <w:color w:val="333333"/>
          <w:kern w:val="0"/>
          <w:szCs w:val="21"/>
        </w:rPr>
        <w:t>辰</w:t>
      </w:r>
      <w:r w:rsidRPr="0073272E">
        <w:rPr>
          <w:rFonts w:ascii="Helvetica Neue" w:eastAsia="宋体" w:hAnsi="Helvetica Neue" w:cs="宋体"/>
          <w:color w:val="333333"/>
          <w:kern w:val="0"/>
          <w:szCs w:val="21"/>
        </w:rPr>
        <w:t>,</w:t>
      </w:r>
      <w:hyperlink r:id="rId633" w:history="1">
        <w:r w:rsidRPr="0073272E">
          <w:rPr>
            <w:rFonts w:ascii="Helvetica Neue" w:eastAsia="宋体" w:hAnsi="Helvetica Neue" w:cs="宋体"/>
            <w:color w:val="0068AC"/>
            <w:kern w:val="0"/>
            <w:szCs w:val="21"/>
          </w:rPr>
          <w:t>弗吉尼亚</w:t>
        </w:r>
        <w:r w:rsidRPr="0073272E">
          <w:rPr>
            <w:rFonts w:ascii="Helvetica Neue" w:eastAsia="宋体" w:hAnsi="Helvetica Neue" w:cs="宋体"/>
            <w:color w:val="0068AC"/>
            <w:kern w:val="0"/>
            <w:szCs w:val="21"/>
          </w:rPr>
          <w:t xml:space="preserve"> r. </w:t>
        </w:r>
        <w:r w:rsidRPr="0073272E">
          <w:rPr>
            <w:rFonts w:ascii="Helvetica Neue" w:eastAsia="宋体" w:hAnsi="Helvetica Neue" w:cs="宋体"/>
            <w:color w:val="0068AC"/>
            <w:kern w:val="0"/>
            <w:szCs w:val="21"/>
          </w:rPr>
          <w:t>杨</w:t>
        </w:r>
      </w:hyperlink>
    </w:p>
    <w:p w14:paraId="0E6DDE53"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文摘</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本文研究了在均值方差准则下保险公司</w:t>
      </w:r>
      <w:r w:rsidRPr="0073272E">
        <w:rPr>
          <w:rFonts w:ascii="Helvetica Neue" w:eastAsia="宋体" w:hAnsi="Helvetica Neue" w:cs="宋体"/>
          <w:b/>
          <w:bCs/>
          <w:color w:val="333333"/>
          <w:kern w:val="0"/>
          <w:szCs w:val="21"/>
        </w:rPr>
        <w:t>的</w:t>
      </w:r>
      <w:r w:rsidRPr="0073272E">
        <w:rPr>
          <w:rFonts w:ascii="Helvetica Neue" w:eastAsia="宋体" w:hAnsi="Helvetica Neue" w:cs="宋体"/>
          <w:color w:val="333333"/>
          <w:kern w:val="0"/>
          <w:szCs w:val="21"/>
        </w:rPr>
        <w:t>再投资问题。我们表明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在光谱负</w:t>
      </w:r>
      <w:r w:rsidRPr="0073272E">
        <w:rPr>
          <w:rFonts w:ascii="Helvetica Neue" w:eastAsia="宋体" w:hAnsi="Helvetica Neue" w:cs="宋体"/>
          <w:color w:val="333333"/>
          <w:kern w:val="0"/>
          <w:szCs w:val="21"/>
        </w:rPr>
        <w:t xml:space="preserve"> lévy </w:t>
      </w:r>
      <w:r w:rsidRPr="0073272E">
        <w:rPr>
          <w:rFonts w:ascii="Helvetica Neue" w:eastAsia="宋体" w:hAnsi="Helvetica Neue" w:cs="宋体"/>
          <w:color w:val="333333"/>
          <w:kern w:val="0"/>
          <w:szCs w:val="21"/>
        </w:rPr>
        <w:t>保险模型下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根据预期价值保费原则计算再保险保费时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超额损失是一种独特的均衡再保险策略。此外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我们还通过求解扩展的汉密尔顿</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雅各布奇伯曼方程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得到了显式均衡再投资策略。少</w:t>
      </w:r>
    </w:p>
    <w:p w14:paraId="27F6DA0A"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21</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6</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月。</w:t>
      </w:r>
    </w:p>
    <w:p w14:paraId="44177AD6" w14:textId="77777777" w:rsidR="0073272E" w:rsidRPr="0073272E" w:rsidRDefault="005E755D" w:rsidP="0073272E">
      <w:pPr>
        <w:widowControl/>
        <w:numPr>
          <w:ilvl w:val="0"/>
          <w:numId w:val="1"/>
        </w:numPr>
        <w:spacing w:after="60"/>
        <w:ind w:left="480"/>
        <w:jc w:val="left"/>
        <w:divId w:val="802431300"/>
        <w:rPr>
          <w:rFonts w:ascii="Helvetica Neue" w:eastAsia="宋体" w:hAnsi="Helvetica Neue" w:cs="宋体"/>
          <w:b/>
          <w:bCs/>
          <w:color w:val="333333"/>
          <w:kern w:val="0"/>
          <w:sz w:val="22"/>
        </w:rPr>
      </w:pPr>
      <w:hyperlink r:id="rId634"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07:1703. 00062</w:t>
        </w:r>
      </w:hyperlink>
      <w:r w:rsidR="0073272E" w:rsidRPr="0073272E">
        <w:rPr>
          <w:rFonts w:ascii="Helvetica Neue" w:eastAsia="宋体" w:hAnsi="Helvetica Neue" w:cs="宋体"/>
          <w:b/>
          <w:bCs/>
          <w:color w:val="333333"/>
          <w:kern w:val="0"/>
          <w:sz w:val="22"/>
        </w:rPr>
        <w:t>[</w:t>
      </w:r>
      <w:hyperlink r:id="rId635"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636"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637"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Mf</w:t>
      </w:r>
    </w:p>
    <w:p w14:paraId="53D04F57"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默认值存在的最优投资与定价</w:t>
      </w:r>
    </w:p>
    <w:p w14:paraId="79809026"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638" w:history="1">
        <w:r w:rsidRPr="0073272E">
          <w:rPr>
            <w:rFonts w:ascii="Helvetica Neue" w:eastAsia="宋体" w:hAnsi="Helvetica Neue" w:cs="宋体"/>
            <w:color w:val="0068AC"/>
            <w:kern w:val="0"/>
            <w:szCs w:val="21"/>
          </w:rPr>
          <w:t>石川哲友</w:t>
        </w:r>
      </w:hyperlink>
      <w:r w:rsidRPr="0073272E">
        <w:rPr>
          <w:rFonts w:ascii="Helvetica Neue" w:eastAsia="宋体" w:hAnsi="Helvetica Neue" w:cs="宋体"/>
          <w:color w:val="333333"/>
          <w:kern w:val="0"/>
          <w:szCs w:val="21"/>
        </w:rPr>
        <w:t>,</w:t>
      </w:r>
      <w:hyperlink r:id="rId639" w:history="1">
        <w:r w:rsidRPr="0073272E">
          <w:rPr>
            <w:rFonts w:ascii="Helvetica Neue" w:eastAsia="宋体" w:hAnsi="Helvetica Neue" w:cs="宋体"/>
            <w:color w:val="0068AC"/>
            <w:kern w:val="0"/>
            <w:szCs w:val="21"/>
          </w:rPr>
          <w:t>斯科特</w:t>
        </w:r>
        <w:r w:rsidRPr="0073272E">
          <w:rPr>
            <w:rFonts w:ascii="Helvetica Neue" w:eastAsia="宋体" w:hAnsi="Helvetica Neue" w:cs="宋体"/>
            <w:color w:val="0068AC"/>
            <w:kern w:val="0"/>
            <w:szCs w:val="21"/>
          </w:rPr>
          <w:t>·</w:t>
        </w:r>
        <w:r w:rsidRPr="0073272E">
          <w:rPr>
            <w:rFonts w:ascii="Helvetica Neue" w:eastAsia="宋体" w:hAnsi="Helvetica Neue" w:cs="宋体"/>
            <w:color w:val="0068AC"/>
            <w:kern w:val="0"/>
            <w:szCs w:val="21"/>
          </w:rPr>
          <w:t>罗伯逊</w:t>
        </w:r>
      </w:hyperlink>
    </w:p>
    <w:p w14:paraId="5426EFF3"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我们考虑交易资产可能违约时的最佳投资问题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导致其价格飙升。对于一个绝对避险情绪不变的投资者</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我们计算违约债券的冷漠价格</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以及针对违约的动态保护价格。对于后一个问题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我们的工作补充</w:t>
      </w:r>
      <w:r w:rsidRPr="0073272E">
        <w:rPr>
          <w:rFonts w:ascii="Helvetica Neue" w:eastAsia="宋体" w:hAnsi="Helvetica Neue" w:cs="宋体"/>
          <w:color w:val="333333"/>
          <w:kern w:val="0"/>
          <w:szCs w:val="21"/>
        </w:rPr>
        <w:t xml:space="preserve"> sircar &amp; amp; zariphopoulou (2007), </w:t>
      </w:r>
      <w:r w:rsidRPr="0073272E">
        <w:rPr>
          <w:rFonts w:ascii="Helvetica Neue" w:eastAsia="宋体" w:hAnsi="Helvetica Neue" w:cs="宋体"/>
          <w:color w:val="333333"/>
          <w:kern w:val="0"/>
          <w:szCs w:val="21"/>
        </w:rPr>
        <w:t>其中它含蓄地假定投资者是受保护免受违约。我们考虑一个因子模型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其中资产的瞬时回报、方差、相关性和默认强度是由任意区域</w:t>
      </w:r>
      <w:r w:rsidRPr="0073272E">
        <w:rPr>
          <w:rFonts w:ascii="Helvetica Neue" w:eastAsia="宋体" w:hAnsi="Helvetica Neue" w:cs="宋体"/>
          <w:color w:val="333333"/>
          <w:kern w:val="0"/>
          <w:szCs w:val="21"/>
        </w:rPr>
        <w:t xml:space="preserve"> e </w:t>
      </w:r>
      <w:r w:rsidRPr="0073272E">
        <w:rPr>
          <w:rFonts w:ascii="Helvetica Neue" w:eastAsia="宋体" w:hAnsi="Helvetica Neue" w:cs="宋体"/>
          <w:color w:val="333333"/>
          <w:kern w:val="0"/>
          <w:szCs w:val="21"/>
        </w:rPr>
        <w:t>中的时间均匀扩散</w:t>
      </w:r>
      <w:r w:rsidRPr="0073272E">
        <w:rPr>
          <w:rFonts w:ascii="Helvetica Neue" w:eastAsia="宋体" w:hAnsi="Helvetica Neue" w:cs="宋体"/>
          <w:color w:val="333333"/>
          <w:kern w:val="0"/>
          <w:szCs w:val="21"/>
        </w:rPr>
        <w:t xml:space="preserve"> x </w:t>
      </w:r>
      <w:r w:rsidRPr="0073272E">
        <w:rPr>
          <w:rFonts w:ascii="Helvetica Neue" w:eastAsia="宋体" w:hAnsi="Helvetica Neue" w:cs="宋体"/>
          <w:color w:val="333333"/>
          <w:kern w:val="0"/>
          <w:szCs w:val="21"/>
        </w:rPr>
        <w:t>取值驱动的。我们用函数和梯度二次增长的半线性退化椭圆偏微分方程确定确定性等价。在风险市场价格的最小可积性假设下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我们证明了确定性等价是一个经典的解。特别是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我们的结果涵盖了当</w:t>
      </w:r>
      <w:r w:rsidRPr="0073272E">
        <w:rPr>
          <w:rFonts w:ascii="Helvetica Neue" w:eastAsia="宋体" w:hAnsi="Helvetica Neue" w:cs="宋体"/>
          <w:color w:val="333333"/>
          <w:kern w:val="0"/>
          <w:szCs w:val="21"/>
        </w:rPr>
        <w:t xml:space="preserve"> x </w:t>
      </w:r>
      <w:r w:rsidRPr="0073272E">
        <w:rPr>
          <w:rFonts w:ascii="Helvetica Neue" w:eastAsia="宋体" w:hAnsi="Helvetica Neue" w:cs="宋体"/>
          <w:color w:val="333333"/>
          <w:kern w:val="0"/>
          <w:szCs w:val="21"/>
        </w:rPr>
        <w:t>是一维仿射扩散</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当返回时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方差和默认强度也是仿射。数值例子突出了要素过程与冷漠价格和违约</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之间的关系。最后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我们证明</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保护价格不是双重最优措施下的默认强度。少</w:t>
      </w:r>
    </w:p>
    <w:p w14:paraId="74D017B7"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2</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28</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月。</w:t>
      </w:r>
    </w:p>
    <w:p w14:paraId="6E2AAA8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:2</w:t>
      </w:r>
      <w:r w:rsidRPr="0073272E">
        <w:rPr>
          <w:rFonts w:ascii="Helvetica Neue" w:eastAsia="宋体" w:hAnsi="Helvetica Neue" w:cs="宋体"/>
          <w:color w:val="333333"/>
          <w:kern w:val="0"/>
          <w:szCs w:val="21"/>
        </w:rPr>
        <w:t>个数字</w:t>
      </w:r>
    </w:p>
    <w:p w14:paraId="75DD28B3"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 xml:space="preserve">msc </w:t>
      </w:r>
      <w:r w:rsidRPr="0073272E">
        <w:rPr>
          <w:rFonts w:ascii="Helvetica Neue" w:eastAsia="宋体" w:hAnsi="Helvetica Neue" w:cs="宋体"/>
          <w:color w:val="333333"/>
          <w:kern w:val="0"/>
          <w:szCs w:val="21"/>
        </w:rPr>
        <w:t>类</w:t>
      </w:r>
      <w:r w:rsidRPr="0073272E">
        <w:rPr>
          <w:rFonts w:ascii="Helvetica Neue" w:eastAsia="宋体" w:hAnsi="Helvetica Neue" w:cs="宋体"/>
          <w:color w:val="333333"/>
          <w:kern w:val="0"/>
          <w:szCs w:val="21"/>
        </w:rPr>
        <w:t>: 91g10;91 g20;91g40;91g80</w:t>
      </w:r>
    </w:p>
    <w:p w14:paraId="406F60A0" w14:textId="77777777" w:rsidR="0073272E" w:rsidRPr="0073272E" w:rsidRDefault="005E755D" w:rsidP="0073272E">
      <w:pPr>
        <w:widowControl/>
        <w:numPr>
          <w:ilvl w:val="0"/>
          <w:numId w:val="1"/>
        </w:numPr>
        <w:spacing w:after="60"/>
        <w:ind w:left="480"/>
        <w:jc w:val="left"/>
        <w:divId w:val="1285424324"/>
        <w:rPr>
          <w:rFonts w:ascii="Helvetica Neue" w:eastAsia="宋体" w:hAnsi="Helvetica Neue" w:cs="宋体"/>
          <w:b/>
          <w:bCs/>
          <w:color w:val="333333"/>
          <w:kern w:val="0"/>
          <w:sz w:val="22"/>
        </w:rPr>
      </w:pPr>
      <w:hyperlink r:id="rId640" w:history="1">
        <w:r w:rsidR="0073272E" w:rsidRPr="0073272E">
          <w:rPr>
            <w:rFonts w:ascii="Helvetica Neue" w:eastAsia="宋体" w:hAnsi="Helvetica Neue" w:cs="宋体"/>
            <w:b/>
            <w:bCs/>
            <w:color w:val="0068AC"/>
            <w:kern w:val="0"/>
            <w:sz w:val="22"/>
          </w:rPr>
          <w:t>建议</w:t>
        </w:r>
        <w:r w:rsidR="0073272E" w:rsidRPr="0073272E">
          <w:rPr>
            <w:rFonts w:ascii="Helvetica Neue" w:eastAsia="宋体" w:hAnsi="Helvetica Neue" w:cs="宋体"/>
            <w:b/>
            <w:bCs/>
            <w:color w:val="0068AC"/>
            <w:kern w:val="0"/>
            <w:sz w:val="22"/>
          </w:rPr>
          <w:t>: 170003681</w:t>
        </w:r>
      </w:hyperlink>
      <w:r w:rsidR="0073272E" w:rsidRPr="0073272E">
        <w:rPr>
          <w:rFonts w:ascii="Helvetica Neue" w:eastAsia="宋体" w:hAnsi="Helvetica Neue" w:cs="宋体"/>
          <w:b/>
          <w:bCs/>
          <w:color w:val="333333"/>
          <w:kern w:val="0"/>
          <w:sz w:val="22"/>
        </w:rPr>
        <w:t>[</w:t>
      </w:r>
      <w:hyperlink r:id="rId641"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642"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643"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。镍</w:t>
      </w:r>
    </w:p>
    <w:p w14:paraId="0BDAAEDF"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将物联网</w:t>
      </w:r>
      <w:r w:rsidRPr="0073272E">
        <w:rPr>
          <w:rFonts w:ascii="Helvetica Neue" w:eastAsia="宋体" w:hAnsi="Helvetica Neue" w:cs="宋体"/>
          <w:b/>
          <w:bCs/>
          <w:color w:val="2D2D2D"/>
          <w:kern w:val="0"/>
          <w:szCs w:val="21"/>
        </w:rPr>
        <w:t xml:space="preserve"> (iot) </w:t>
      </w:r>
      <w:r w:rsidRPr="0073272E">
        <w:rPr>
          <w:rFonts w:ascii="Helvetica Neue" w:eastAsia="宋体" w:hAnsi="Helvetica Neue" w:cs="宋体"/>
          <w:b/>
          <w:bCs/>
          <w:color w:val="2D2D2D"/>
          <w:kern w:val="0"/>
          <w:szCs w:val="21"/>
        </w:rPr>
        <w:t>转变为漏洞互联网</w:t>
      </w:r>
      <w:r w:rsidRPr="0073272E">
        <w:rPr>
          <w:rFonts w:ascii="Helvetica Neue" w:eastAsia="宋体" w:hAnsi="Helvetica Neue" w:cs="宋体"/>
          <w:b/>
          <w:bCs/>
          <w:color w:val="2D2D2D"/>
          <w:kern w:val="0"/>
          <w:szCs w:val="21"/>
        </w:rPr>
        <w:t xml:space="preserve"> (iov): </w:t>
      </w:r>
      <w:r w:rsidRPr="0073272E">
        <w:rPr>
          <w:rFonts w:ascii="Helvetica Neue" w:eastAsia="宋体" w:hAnsi="Helvetica Neue" w:cs="宋体"/>
          <w:b/>
          <w:bCs/>
          <w:color w:val="2D2D2D"/>
          <w:kern w:val="0"/>
          <w:szCs w:val="21"/>
        </w:rPr>
        <w:t>物联网</w:t>
      </w:r>
    </w:p>
    <w:p w14:paraId="5F736532"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644" w:history="1">
        <w:r w:rsidRPr="0073272E">
          <w:rPr>
            <w:rFonts w:ascii="Helvetica Neue" w:eastAsia="宋体" w:hAnsi="Helvetica Neue" w:cs="宋体"/>
            <w:color w:val="0068AC"/>
            <w:kern w:val="0"/>
            <w:szCs w:val="21"/>
          </w:rPr>
          <w:t>kishore angrishi</w:t>
        </w:r>
      </w:hyperlink>
    </w:p>
    <w:p w14:paraId="68FE143D"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物联网</w:t>
      </w:r>
      <w:r w:rsidRPr="0073272E">
        <w:rPr>
          <w:rFonts w:ascii="Helvetica Neue" w:eastAsia="宋体" w:hAnsi="Helvetica Neue" w:cs="宋体"/>
          <w:color w:val="333333"/>
          <w:kern w:val="0"/>
          <w:szCs w:val="21"/>
        </w:rPr>
        <w:t xml:space="preserve"> (iot) </w:t>
      </w:r>
      <w:r w:rsidRPr="0073272E">
        <w:rPr>
          <w:rFonts w:ascii="Helvetica Neue" w:eastAsia="宋体" w:hAnsi="Helvetica Neue" w:cs="宋体"/>
          <w:color w:val="333333"/>
          <w:kern w:val="0"/>
          <w:szCs w:val="21"/>
        </w:rPr>
        <w:t>是互联网世界的下一个重大进化步骤。物联网背后的主要意图是在不同的生活层次上实现更安全的生活和风险缓解。随着物联网僵尸网络的出现</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对物联网设备的看法已经从增强生活的推动因素转变为网络犯罪分子的漏洞互联网。物联网僵尸网络暴露了两个不同的突出问题</w:t>
      </w:r>
      <w:r w:rsidRPr="0073272E">
        <w:rPr>
          <w:rFonts w:ascii="Helvetica Neue" w:eastAsia="宋体" w:hAnsi="Helvetica Neue" w:cs="宋体"/>
          <w:color w:val="333333"/>
          <w:kern w:val="0"/>
          <w:szCs w:val="21"/>
        </w:rPr>
        <w:t xml:space="preserve">, 1) </w:t>
      </w:r>
      <w:r w:rsidRPr="0073272E">
        <w:rPr>
          <w:rFonts w:ascii="Helvetica Neue" w:eastAsia="宋体" w:hAnsi="Helvetica Neue" w:cs="宋体"/>
          <w:color w:val="333333"/>
          <w:kern w:val="0"/>
          <w:szCs w:val="21"/>
        </w:rPr>
        <w:t>大量的物联网设备可通过公共互联网访问。</w:t>
      </w:r>
      <w:r w:rsidRPr="0073272E">
        <w:rPr>
          <w:rFonts w:ascii="Helvetica Neue" w:eastAsia="宋体" w:hAnsi="Helvetica Neue" w:cs="宋体"/>
          <w:color w:val="333333"/>
          <w:kern w:val="0"/>
          <w:szCs w:val="21"/>
        </w:rPr>
        <w:t xml:space="preserve">2) </w:t>
      </w:r>
      <w:r w:rsidRPr="0073272E">
        <w:rPr>
          <w:rFonts w:ascii="Helvetica Neue" w:eastAsia="宋体" w:hAnsi="Helvetica Neue" w:cs="宋体"/>
          <w:color w:val="333333"/>
          <w:kern w:val="0"/>
          <w:szCs w:val="21"/>
        </w:rPr>
        <w:t>安全性</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如果考虑到这一点</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通常是许多广泛的物联网设备架构中的后顾之忧。在本文中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我们简要概述了物联网僵尸网络的解剖结构及其基本运作模式。将讨论最近使用</w:t>
      </w:r>
      <w:r w:rsidRPr="0073272E">
        <w:rPr>
          <w:rFonts w:ascii="Helvetica Neue" w:eastAsia="宋体" w:hAnsi="Helvetica Neue" w:cs="宋体"/>
          <w:color w:val="333333"/>
          <w:kern w:val="0"/>
          <w:szCs w:val="21"/>
        </w:rPr>
        <w:t xml:space="preserve"> iot </w:t>
      </w:r>
      <w:r w:rsidRPr="0073272E">
        <w:rPr>
          <w:rFonts w:ascii="Helvetica Neue" w:eastAsia="宋体" w:hAnsi="Helvetica Neue" w:cs="宋体"/>
          <w:color w:val="333333"/>
          <w:kern w:val="0"/>
          <w:szCs w:val="21"/>
        </w:rPr>
        <w:t>僵尸网络的一些主要</w:t>
      </w:r>
      <w:r w:rsidRPr="0073272E">
        <w:rPr>
          <w:rFonts w:ascii="Helvetica Neue" w:eastAsia="宋体" w:hAnsi="Helvetica Neue" w:cs="宋体"/>
          <w:color w:val="333333"/>
          <w:kern w:val="0"/>
          <w:szCs w:val="21"/>
        </w:rPr>
        <w:t xml:space="preserve"> ddos </w:t>
      </w:r>
      <w:r w:rsidRPr="0073272E">
        <w:rPr>
          <w:rFonts w:ascii="Helvetica Neue" w:eastAsia="宋体" w:hAnsi="Helvetica Neue" w:cs="宋体"/>
          <w:color w:val="333333"/>
          <w:kern w:val="0"/>
          <w:szCs w:val="21"/>
        </w:rPr>
        <w:t>事件以及相应的被利用漏洞。我们还提供补救措施和建议</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以减轻物联网相关的网络风险</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并简要说明网络保险在现代互联世界中的重要性。少</w:t>
      </w:r>
    </w:p>
    <w:p w14:paraId="765B69A2"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2</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13</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2</w:t>
      </w:r>
      <w:r w:rsidRPr="0073272E">
        <w:rPr>
          <w:rFonts w:ascii="Helvetica Neue" w:eastAsia="宋体" w:hAnsi="Helvetica Neue" w:cs="宋体"/>
          <w:color w:val="333333"/>
          <w:kern w:val="0"/>
          <w:szCs w:val="21"/>
        </w:rPr>
        <w:t>月。</w:t>
      </w:r>
    </w:p>
    <w:p w14:paraId="2BF06743"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初稿</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共</w:t>
      </w:r>
      <w:r w:rsidRPr="0073272E">
        <w:rPr>
          <w:rFonts w:ascii="Helvetica Neue" w:eastAsia="宋体" w:hAnsi="Helvetica Neue" w:cs="宋体"/>
          <w:color w:val="333333"/>
          <w:kern w:val="0"/>
          <w:szCs w:val="21"/>
        </w:rPr>
        <w:t>17</w:t>
      </w:r>
      <w:r w:rsidRPr="0073272E">
        <w:rPr>
          <w:rFonts w:ascii="Helvetica Neue" w:eastAsia="宋体" w:hAnsi="Helvetica Neue" w:cs="宋体"/>
          <w:color w:val="333333"/>
          <w:kern w:val="0"/>
          <w:szCs w:val="21"/>
        </w:rPr>
        <w:t>页</w:t>
      </w:r>
      <w:r w:rsidRPr="0073272E">
        <w:rPr>
          <w:rFonts w:ascii="Helvetica Neue" w:eastAsia="宋体" w:hAnsi="Helvetica Neue" w:cs="宋体"/>
          <w:color w:val="333333"/>
          <w:kern w:val="0"/>
          <w:szCs w:val="21"/>
        </w:rPr>
        <w:t xml:space="preserve">, 15 </w:t>
      </w:r>
      <w:r w:rsidRPr="0073272E">
        <w:rPr>
          <w:rFonts w:ascii="Helvetica Neue" w:eastAsia="宋体" w:hAnsi="Helvetica Neue" w:cs="宋体"/>
          <w:color w:val="333333"/>
          <w:kern w:val="0"/>
          <w:szCs w:val="21"/>
        </w:rPr>
        <w:t>数</w:t>
      </w:r>
    </w:p>
    <w:p w14:paraId="40B62F1C" w14:textId="77777777" w:rsidR="0073272E" w:rsidRPr="0073272E" w:rsidRDefault="005E755D" w:rsidP="0073272E">
      <w:pPr>
        <w:widowControl/>
        <w:numPr>
          <w:ilvl w:val="0"/>
          <w:numId w:val="1"/>
        </w:numPr>
        <w:spacing w:after="60"/>
        <w:ind w:left="480"/>
        <w:jc w:val="left"/>
        <w:divId w:val="1543781939"/>
        <w:rPr>
          <w:rFonts w:ascii="Helvetica Neue" w:eastAsia="宋体" w:hAnsi="Helvetica Neue" w:cs="宋体"/>
          <w:b/>
          <w:bCs/>
          <w:color w:val="333333"/>
          <w:kern w:val="0"/>
          <w:sz w:val="22"/>
        </w:rPr>
      </w:pPr>
      <w:hyperlink r:id="rId645" w:history="1">
        <w:r w:rsidR="0073272E" w:rsidRPr="0073272E">
          <w:rPr>
            <w:rFonts w:ascii="Helvetica Neue" w:eastAsia="宋体" w:hAnsi="Helvetica Neue" w:cs="宋体"/>
            <w:b/>
            <w:bCs/>
            <w:color w:val="0068AC"/>
            <w:kern w:val="0"/>
            <w:sz w:val="22"/>
          </w:rPr>
          <w:t>建议</w:t>
        </w:r>
        <w:r w:rsidR="0073272E" w:rsidRPr="0073272E">
          <w:rPr>
            <w:rFonts w:ascii="Helvetica Neue" w:eastAsia="宋体" w:hAnsi="Helvetica Neue" w:cs="宋体"/>
            <w:b/>
            <w:bCs/>
            <w:color w:val="0068AC"/>
            <w:kern w:val="0"/>
            <w:sz w:val="22"/>
          </w:rPr>
          <w:t>: 1701.0718</w:t>
        </w:r>
      </w:hyperlink>
      <w:r w:rsidR="0073272E" w:rsidRPr="0073272E">
        <w:rPr>
          <w:rFonts w:ascii="Helvetica Neue" w:eastAsia="宋体" w:hAnsi="Helvetica Neue" w:cs="宋体"/>
          <w:b/>
          <w:bCs/>
          <w:color w:val="333333"/>
          <w:kern w:val="0"/>
          <w:sz w:val="22"/>
        </w:rPr>
        <w:t>[</w:t>
      </w:r>
      <w:hyperlink r:id="rId646"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647"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Mf</w:t>
      </w:r>
    </w:p>
    <w:p w14:paraId="283A20BC"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包含多种保费状态的多个状态模型的保费估值</w:t>
      </w:r>
    </w:p>
    <w:p w14:paraId="5906A4C9"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648" w:history="1">
        <w:r w:rsidRPr="0073272E">
          <w:rPr>
            <w:rFonts w:ascii="Helvetica Neue" w:eastAsia="宋体" w:hAnsi="Helvetica Neue" w:cs="宋体"/>
            <w:color w:val="0068AC"/>
            <w:kern w:val="0"/>
            <w:szCs w:val="21"/>
          </w:rPr>
          <w:t>joanna Dębicka</w:t>
        </w:r>
      </w:hyperlink>
      <w:r w:rsidRPr="0073272E">
        <w:rPr>
          <w:rFonts w:ascii="Helvetica Neue" w:eastAsia="宋体" w:hAnsi="Helvetica Neue" w:cs="宋体"/>
          <w:color w:val="333333"/>
          <w:kern w:val="0"/>
          <w:szCs w:val="21"/>
        </w:rPr>
        <w:t> </w:t>
      </w:r>
      <w:hyperlink r:id="rId649" w:history="1">
        <w:r w:rsidRPr="0073272E">
          <w:rPr>
            <w:rFonts w:ascii="Helvetica Neue" w:eastAsia="宋体" w:hAnsi="Helvetica Neue" w:cs="宋体"/>
            <w:color w:val="0068AC"/>
            <w:kern w:val="0"/>
            <w:szCs w:val="21"/>
          </w:rPr>
          <w:t>, beata Zmyślona</w:t>
        </w:r>
      </w:hyperlink>
    </w:p>
    <w:p w14:paraId="6EECA0B6"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lastRenderedPageBreak/>
        <w:t>文摘</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这一捐款的目的是为在一个以上国家支付的净期间保费得出一个一般矩阵公式。为此</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我们建议将精算技术与图形优化方法相结合。所获得的结果是有用的例如更先进的恐惧</w:t>
      </w:r>
      <w:r w:rsidRPr="0073272E">
        <w:rPr>
          <w:rFonts w:ascii="Helvetica Neue" w:eastAsia="宋体" w:hAnsi="Helvetica Neue" w:cs="宋体"/>
          <w:b/>
          <w:bCs/>
          <w:color w:val="333333"/>
          <w:kern w:val="0"/>
          <w:szCs w:val="21"/>
        </w:rPr>
        <w:t>疾病保险</w:t>
      </w:r>
      <w:r w:rsidRPr="0073272E">
        <w:rPr>
          <w:rFonts w:ascii="Helvetica Neue" w:eastAsia="宋体" w:hAnsi="Helvetica Neue" w:cs="宋体"/>
          <w:color w:val="333333"/>
          <w:kern w:val="0"/>
          <w:szCs w:val="21"/>
        </w:rPr>
        <w:t>模型允许期间保费支付的健康和病人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例如</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尚未终止</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。作为一项应用</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我们根据波兰下西里斯半岛的实际数据</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提供针对肺癌风险</w:t>
      </w:r>
      <w:r w:rsidRPr="0073272E">
        <w:rPr>
          <w:rFonts w:ascii="Helvetica Neue" w:eastAsia="宋体" w:hAnsi="Helvetica Neue" w:cs="宋体"/>
          <w:b/>
          <w:bCs/>
          <w:color w:val="333333"/>
          <w:kern w:val="0"/>
          <w:szCs w:val="21"/>
        </w:rPr>
        <w:t>的恐惧性疾病保险分析</w:t>
      </w:r>
      <w:r w:rsidRPr="0073272E">
        <w:rPr>
          <w:rFonts w:ascii="Helvetica Neue" w:eastAsia="宋体" w:hAnsi="Helvetica Neue" w:cs="宋体"/>
          <w:color w:val="333333"/>
          <w:kern w:val="0"/>
          <w:szCs w:val="21"/>
        </w:rPr>
        <w:t>。少</w:t>
      </w:r>
    </w:p>
    <w:p w14:paraId="06DE6354"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25</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w:t>
      </w:r>
      <w:r w:rsidRPr="0073272E">
        <w:rPr>
          <w:rFonts w:ascii="Helvetica Neue" w:eastAsia="宋体" w:hAnsi="Helvetica Neue" w:cs="宋体"/>
          <w:color w:val="333333"/>
          <w:kern w:val="0"/>
          <w:szCs w:val="21"/>
        </w:rPr>
        <w:t>月。</w:t>
      </w:r>
    </w:p>
    <w:p w14:paraId="1C952EB6"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:16 </w:t>
      </w:r>
      <w:r w:rsidRPr="0073272E">
        <w:rPr>
          <w:rFonts w:ascii="Helvetica Neue" w:eastAsia="宋体" w:hAnsi="Helvetica Neue" w:cs="宋体"/>
          <w:color w:val="333333"/>
          <w:kern w:val="0"/>
          <w:szCs w:val="21"/>
        </w:rPr>
        <w:t>页</w:t>
      </w:r>
      <w:r w:rsidRPr="0073272E">
        <w:rPr>
          <w:rFonts w:ascii="Helvetica Neue" w:eastAsia="宋体" w:hAnsi="Helvetica Neue" w:cs="宋体"/>
          <w:color w:val="333333"/>
          <w:kern w:val="0"/>
          <w:szCs w:val="21"/>
        </w:rPr>
        <w:t>, 2</w:t>
      </w:r>
      <w:r w:rsidRPr="0073272E">
        <w:rPr>
          <w:rFonts w:ascii="Helvetica Neue" w:eastAsia="宋体" w:hAnsi="Helvetica Neue" w:cs="宋体"/>
          <w:color w:val="333333"/>
          <w:kern w:val="0"/>
          <w:szCs w:val="21"/>
        </w:rPr>
        <w:t>个数字</w:t>
      </w:r>
      <w:r w:rsidRPr="0073272E">
        <w:rPr>
          <w:rFonts w:ascii="Helvetica Neue" w:eastAsia="宋体" w:hAnsi="Helvetica Neue" w:cs="宋体"/>
          <w:color w:val="333333"/>
          <w:kern w:val="0"/>
          <w:szCs w:val="21"/>
        </w:rPr>
        <w:t>, 3</w:t>
      </w:r>
      <w:r w:rsidRPr="0073272E">
        <w:rPr>
          <w:rFonts w:ascii="Helvetica Neue" w:eastAsia="宋体" w:hAnsi="Helvetica Neue" w:cs="宋体"/>
          <w:color w:val="333333"/>
          <w:kern w:val="0"/>
          <w:szCs w:val="21"/>
        </w:rPr>
        <w:t>个表</w:t>
      </w:r>
      <w:r w:rsidRPr="0073272E">
        <w:rPr>
          <w:rFonts w:ascii="Helvetica Neue" w:eastAsia="宋体" w:hAnsi="Helvetica Neue" w:cs="宋体"/>
          <w:color w:val="333333"/>
          <w:kern w:val="0"/>
          <w:szCs w:val="21"/>
        </w:rPr>
        <w:t xml:space="preserve">. arxiv </w:t>
      </w:r>
      <w:r w:rsidRPr="0073272E">
        <w:rPr>
          <w:rFonts w:ascii="Helvetica Neue" w:eastAsia="宋体" w:hAnsi="Helvetica Neue" w:cs="宋体"/>
          <w:color w:val="333333"/>
          <w:kern w:val="0"/>
          <w:szCs w:val="21"/>
        </w:rPr>
        <w:t>管理说明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文本与</w:t>
      </w:r>
      <w:r w:rsidRPr="0073272E">
        <w:rPr>
          <w:rFonts w:ascii="Helvetica Neue" w:eastAsia="宋体" w:hAnsi="Helvetica Neue" w:cs="宋体"/>
          <w:color w:val="333333"/>
          <w:kern w:val="0"/>
          <w:szCs w:val="21"/>
        </w:rPr>
        <w:t xml:space="preserve"> arxiv:1602.08696 </w:t>
      </w:r>
      <w:r w:rsidRPr="0073272E">
        <w:rPr>
          <w:rFonts w:ascii="Helvetica Neue" w:eastAsia="宋体" w:hAnsi="Helvetica Neue" w:cs="宋体"/>
          <w:color w:val="333333"/>
          <w:kern w:val="0"/>
          <w:szCs w:val="21"/>
        </w:rPr>
        <w:t>重叠</w:t>
      </w:r>
    </w:p>
    <w:p w14:paraId="222DC181"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 xml:space="preserve">msc </w:t>
      </w:r>
      <w:r w:rsidRPr="0073272E">
        <w:rPr>
          <w:rFonts w:ascii="Helvetica Neue" w:eastAsia="宋体" w:hAnsi="Helvetica Neue" w:cs="宋体"/>
          <w:color w:val="333333"/>
          <w:kern w:val="0"/>
          <w:szCs w:val="21"/>
        </w:rPr>
        <w:t>类</w:t>
      </w:r>
      <w:r w:rsidRPr="0073272E">
        <w:rPr>
          <w:rFonts w:ascii="Helvetica Neue" w:eastAsia="宋体" w:hAnsi="Helvetica Neue" w:cs="宋体"/>
          <w:color w:val="333333"/>
          <w:kern w:val="0"/>
          <w:szCs w:val="21"/>
        </w:rPr>
        <w:t>: 91b70;91b30</w:t>
      </w:r>
    </w:p>
    <w:p w14:paraId="50652CFB" w14:textId="77777777" w:rsidR="0073272E" w:rsidRPr="0073272E" w:rsidRDefault="005E755D" w:rsidP="0073272E">
      <w:pPr>
        <w:widowControl/>
        <w:numPr>
          <w:ilvl w:val="0"/>
          <w:numId w:val="1"/>
        </w:numPr>
        <w:spacing w:after="60"/>
        <w:ind w:left="480"/>
        <w:jc w:val="left"/>
        <w:divId w:val="1214923042"/>
        <w:rPr>
          <w:rFonts w:ascii="Helvetica Neue" w:eastAsia="宋体" w:hAnsi="Helvetica Neue" w:cs="宋体"/>
          <w:b/>
          <w:bCs/>
          <w:color w:val="333333"/>
          <w:kern w:val="0"/>
          <w:sz w:val="22"/>
        </w:rPr>
      </w:pPr>
      <w:hyperlink r:id="rId650" w:history="1">
        <w:r w:rsidR="0073272E" w:rsidRPr="0073272E">
          <w:rPr>
            <w:rFonts w:ascii="Helvetica Neue" w:eastAsia="宋体" w:hAnsi="Helvetica Neue" w:cs="宋体"/>
            <w:b/>
            <w:bCs/>
            <w:color w:val="0068AC"/>
            <w:kern w:val="0"/>
            <w:sz w:val="22"/>
          </w:rPr>
          <w:t>建议</w:t>
        </w:r>
        <w:r w:rsidR="0073272E" w:rsidRPr="0073272E">
          <w:rPr>
            <w:rFonts w:ascii="Helvetica Neue" w:eastAsia="宋体" w:hAnsi="Helvetica Neue" w:cs="宋体"/>
            <w:b/>
            <w:bCs/>
            <w:color w:val="0068AC"/>
            <w:kern w:val="0"/>
            <w:sz w:val="22"/>
          </w:rPr>
          <w:t>: 1701.04 134</w:t>
        </w:r>
      </w:hyperlink>
      <w:r w:rsidR="0073272E" w:rsidRPr="0073272E">
        <w:rPr>
          <w:rFonts w:ascii="Helvetica Neue" w:eastAsia="宋体" w:hAnsi="Helvetica Neue" w:cs="宋体"/>
          <w:b/>
          <w:bCs/>
          <w:color w:val="333333"/>
          <w:kern w:val="0"/>
          <w:sz w:val="22"/>
        </w:rPr>
        <w:t>[</w:t>
      </w:r>
      <w:hyperlink r:id="rId651"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652"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Cp</w:t>
      </w:r>
    </w:p>
    <w:p w14:paraId="547B7F16"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可变年金大型投资组合有效估值的空间插值框架</w:t>
      </w:r>
    </w:p>
    <w:p w14:paraId="20C74A0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653" w:history="1">
        <w:r w:rsidRPr="0073272E">
          <w:rPr>
            <w:rFonts w:ascii="Helvetica Neue" w:eastAsia="宋体" w:hAnsi="Helvetica Neue" w:cs="宋体"/>
            <w:color w:val="0068AC"/>
            <w:kern w:val="0"/>
            <w:szCs w:val="21"/>
          </w:rPr>
          <w:t>seyed amir hejazi</w:t>
        </w:r>
      </w:hyperlink>
      <w:r w:rsidRPr="0073272E">
        <w:rPr>
          <w:rFonts w:ascii="Helvetica Neue" w:eastAsia="宋体" w:hAnsi="Helvetica Neue" w:cs="宋体"/>
          <w:color w:val="333333"/>
          <w:kern w:val="0"/>
          <w:szCs w:val="21"/>
        </w:rPr>
        <w:t>, </w:t>
      </w:r>
      <w:hyperlink r:id="rId654" w:history="1">
        <w:r w:rsidRPr="0073272E">
          <w:rPr>
            <w:rFonts w:ascii="Helvetica Neue" w:eastAsia="宋体" w:hAnsi="Helvetica Neue" w:cs="宋体"/>
            <w:color w:val="0068AC"/>
            <w:kern w:val="0"/>
            <w:szCs w:val="21"/>
          </w:rPr>
          <w:t>kenneth r. jackson,</w:t>
        </w:r>
      </w:hyperlink>
      <w:r w:rsidRPr="0073272E">
        <w:rPr>
          <w:rFonts w:ascii="Helvetica Neue" w:eastAsia="宋体" w:hAnsi="Helvetica Neue" w:cs="宋体"/>
          <w:color w:val="333333"/>
          <w:kern w:val="0"/>
          <w:szCs w:val="21"/>
        </w:rPr>
        <w:t> </w:t>
      </w:r>
      <w:hyperlink r:id="rId655" w:history="1">
        <w:r w:rsidRPr="0073272E">
          <w:rPr>
            <w:rFonts w:ascii="Helvetica Neue" w:eastAsia="宋体" w:hAnsi="Helvetica Neue" w:cs="宋体"/>
            <w:color w:val="0068AC"/>
            <w:kern w:val="0"/>
            <w:szCs w:val="21"/>
          </w:rPr>
          <w:t>gu</w:t>
        </w:r>
        <w:r w:rsidRPr="0073272E">
          <w:rPr>
            <w:rFonts w:ascii="Helvetica Neue" w:eastAsia="宋体" w:hAnsi="Helvetica Neue" w:cs="宋体"/>
            <w:color w:val="0068AC"/>
            <w:kern w:val="0"/>
            <w:szCs w:val="21"/>
          </w:rPr>
          <w:t>国军</w:t>
        </w:r>
        <w:r w:rsidRPr="0073272E">
          <w:rPr>
            <w:rFonts w:ascii="Helvetica Neue" w:eastAsia="宋体" w:hAnsi="Helvetica Neue" w:cs="宋体"/>
            <w:color w:val="0068AC"/>
            <w:kern w:val="0"/>
            <w:szCs w:val="21"/>
          </w:rPr>
          <w:t xml:space="preserve"> gan</w:t>
        </w:r>
      </w:hyperlink>
    </w:p>
    <w:p w14:paraId="186FE2FC"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可变年金</w:t>
      </w:r>
      <w:r w:rsidRPr="0073272E">
        <w:rPr>
          <w:rFonts w:ascii="Helvetica Neue" w:eastAsia="宋体" w:hAnsi="Helvetica Neue" w:cs="宋体"/>
          <w:color w:val="333333"/>
          <w:kern w:val="0"/>
          <w:szCs w:val="21"/>
        </w:rPr>
        <w:t xml:space="preserve"> (va) </w:t>
      </w:r>
      <w:r w:rsidRPr="0073272E">
        <w:rPr>
          <w:rFonts w:ascii="Helvetica Neue" w:eastAsia="宋体" w:hAnsi="Helvetica Neue" w:cs="宋体"/>
          <w:color w:val="333333"/>
          <w:kern w:val="0"/>
          <w:szCs w:val="21"/>
        </w:rPr>
        <w:t>产品使</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面临相当大的风险</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因为它们向这些产品的买家提供担保。管理和对冲这些风险要求</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找到大量</w:t>
      </w:r>
      <w:r w:rsidRPr="0073272E">
        <w:rPr>
          <w:rFonts w:ascii="Helvetica Neue" w:eastAsia="宋体" w:hAnsi="Helvetica Neue" w:cs="宋体"/>
          <w:color w:val="333333"/>
          <w:kern w:val="0"/>
          <w:szCs w:val="21"/>
        </w:rPr>
        <w:t xml:space="preserve"> va </w:t>
      </w:r>
      <w:r w:rsidRPr="0073272E">
        <w:rPr>
          <w:rFonts w:ascii="Helvetica Neue" w:eastAsia="宋体" w:hAnsi="Helvetica Neue" w:cs="宋体"/>
          <w:color w:val="333333"/>
          <w:kern w:val="0"/>
          <w:szCs w:val="21"/>
        </w:rPr>
        <w:t>产品组合的关键风险指标的价值。实际上</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许多公司依靠嵌套的蒙特卡洛</w:t>
      </w:r>
      <w:r w:rsidRPr="0073272E">
        <w:rPr>
          <w:rFonts w:ascii="Helvetica Neue" w:eastAsia="宋体" w:hAnsi="Helvetica Neue" w:cs="宋体"/>
          <w:color w:val="333333"/>
          <w:kern w:val="0"/>
          <w:szCs w:val="21"/>
        </w:rPr>
        <w:t xml:space="preserve"> (mc) </w:t>
      </w:r>
      <w:r w:rsidRPr="0073272E">
        <w:rPr>
          <w:rFonts w:ascii="Helvetica Neue" w:eastAsia="宋体" w:hAnsi="Helvetica Neue" w:cs="宋体"/>
          <w:color w:val="333333"/>
          <w:kern w:val="0"/>
          <w:szCs w:val="21"/>
        </w:rPr>
        <w:t>模拟来查找关键风险指标。</w:t>
      </w:r>
      <w:r w:rsidRPr="0073272E">
        <w:rPr>
          <w:rFonts w:ascii="Helvetica Neue" w:eastAsia="宋体" w:hAnsi="Helvetica Neue" w:cs="宋体"/>
          <w:color w:val="333333"/>
          <w:kern w:val="0"/>
          <w:szCs w:val="21"/>
        </w:rPr>
        <w:t xml:space="preserve">mc </w:t>
      </w:r>
      <w:r w:rsidRPr="0073272E">
        <w:rPr>
          <w:rFonts w:ascii="Helvetica Neue" w:eastAsia="宋体" w:hAnsi="Helvetica Neue" w:cs="宋体"/>
          <w:color w:val="333333"/>
          <w:kern w:val="0"/>
          <w:szCs w:val="21"/>
        </w:rPr>
        <w:t>模拟在计算方面要求很高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迫使</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每年投资几十万元用于计算基础设施。此外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现有的学术方法侧重于对单一</w:t>
      </w:r>
      <w:r w:rsidRPr="0073272E">
        <w:rPr>
          <w:rFonts w:ascii="Helvetica Neue" w:eastAsia="宋体" w:hAnsi="Helvetica Neue" w:cs="宋体"/>
          <w:color w:val="333333"/>
          <w:kern w:val="0"/>
          <w:szCs w:val="21"/>
        </w:rPr>
        <w:t xml:space="preserve"> va </w:t>
      </w:r>
      <w:r w:rsidRPr="0073272E">
        <w:rPr>
          <w:rFonts w:ascii="Helvetica Neue" w:eastAsia="宋体" w:hAnsi="Helvetica Neue" w:cs="宋体"/>
          <w:color w:val="333333"/>
          <w:kern w:val="0"/>
          <w:szCs w:val="21"/>
        </w:rPr>
        <w:t>合同的公平估值</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利用期权理论和回归的观点。在大多数情况下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这些方法的计算复杂度超过了</w:t>
      </w:r>
      <w:r w:rsidRPr="0073272E">
        <w:rPr>
          <w:rFonts w:ascii="Helvetica Neue" w:eastAsia="宋体" w:hAnsi="Helvetica Neue" w:cs="宋体"/>
          <w:color w:val="333333"/>
          <w:kern w:val="0"/>
          <w:szCs w:val="21"/>
        </w:rPr>
        <w:t xml:space="preserve"> mc </w:t>
      </w:r>
      <w:r w:rsidRPr="0073272E">
        <w:rPr>
          <w:rFonts w:ascii="Helvetica Neue" w:eastAsia="宋体" w:hAnsi="Helvetica Neue" w:cs="宋体"/>
          <w:color w:val="333333"/>
          <w:kern w:val="0"/>
          <w:szCs w:val="21"/>
        </w:rPr>
        <w:t>模拟的计算要求。因此</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学术方法不能很好地扩展到大量的</w:t>
      </w:r>
      <w:r w:rsidRPr="0073272E">
        <w:rPr>
          <w:rFonts w:ascii="Helvetica Neue" w:eastAsia="宋体" w:hAnsi="Helvetica Neue" w:cs="宋体"/>
          <w:color w:val="333333"/>
          <w:kern w:val="0"/>
          <w:szCs w:val="21"/>
        </w:rPr>
        <w:t xml:space="preserve"> va </w:t>
      </w:r>
      <w:r w:rsidRPr="0073272E">
        <w:rPr>
          <w:rFonts w:ascii="Helvetica Neue" w:eastAsia="宋体" w:hAnsi="Helvetica Neue" w:cs="宋体"/>
          <w:color w:val="333333"/>
          <w:kern w:val="0"/>
          <w:szCs w:val="21"/>
        </w:rPr>
        <w:t>合同组合。本文提出了一个基于空间插值的投资组合评估框架。我们对该框架进行了全面的研究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并对现有的插值方案进行了比较。与嵌套</w:t>
      </w:r>
      <w:r w:rsidRPr="0073272E">
        <w:rPr>
          <w:rFonts w:ascii="Helvetica Neue" w:eastAsia="宋体" w:hAnsi="Helvetica Neue" w:cs="宋体"/>
          <w:color w:val="333333"/>
          <w:kern w:val="0"/>
          <w:szCs w:val="21"/>
        </w:rPr>
        <w:t xml:space="preserve"> mc </w:t>
      </w:r>
      <w:r w:rsidRPr="0073272E">
        <w:rPr>
          <w:rFonts w:ascii="Helvetica Neue" w:eastAsia="宋体" w:hAnsi="Helvetica Neue" w:cs="宋体"/>
          <w:color w:val="333333"/>
          <w:kern w:val="0"/>
          <w:szCs w:val="21"/>
        </w:rPr>
        <w:t>模拟相比</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我们的数值结果在计算效率和精度方面都具有卓越的性能。我们还对在此框架内找到有效插值方案的挑战提出了见解</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并提出了帮助我们构建高效、准确的全自动方案的指导方针。少</w:t>
      </w:r>
    </w:p>
    <w:p w14:paraId="17639B5E"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15</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w:t>
      </w:r>
      <w:r w:rsidRPr="0073272E">
        <w:rPr>
          <w:rFonts w:ascii="Helvetica Neue" w:eastAsia="宋体" w:hAnsi="Helvetica Neue" w:cs="宋体"/>
          <w:color w:val="333333"/>
          <w:kern w:val="0"/>
          <w:szCs w:val="21"/>
        </w:rPr>
        <w:t>月。</w:t>
      </w:r>
    </w:p>
    <w:p w14:paraId="634C1301" w14:textId="77777777" w:rsidR="0073272E" w:rsidRPr="0073272E" w:rsidRDefault="005E755D" w:rsidP="0073272E">
      <w:pPr>
        <w:widowControl/>
        <w:numPr>
          <w:ilvl w:val="0"/>
          <w:numId w:val="1"/>
        </w:numPr>
        <w:spacing w:after="60"/>
        <w:ind w:left="480"/>
        <w:jc w:val="left"/>
        <w:divId w:val="1461268244"/>
        <w:rPr>
          <w:rFonts w:ascii="Helvetica Neue" w:eastAsia="宋体" w:hAnsi="Helvetica Neue" w:cs="宋体"/>
          <w:b/>
          <w:bCs/>
          <w:color w:val="333333"/>
          <w:kern w:val="0"/>
          <w:sz w:val="22"/>
        </w:rPr>
      </w:pPr>
      <w:hyperlink r:id="rId656" w:history="1">
        <w:r w:rsidR="0073272E" w:rsidRPr="0073272E">
          <w:rPr>
            <w:rFonts w:ascii="Helvetica Neue" w:eastAsia="宋体" w:hAnsi="Helvetica Neue" w:cs="宋体"/>
            <w:b/>
            <w:bCs/>
            <w:color w:val="0068AC"/>
            <w:kern w:val="0"/>
            <w:sz w:val="22"/>
          </w:rPr>
          <w:t>建议</w:t>
        </w:r>
        <w:r w:rsidR="0073272E" w:rsidRPr="0073272E">
          <w:rPr>
            <w:rFonts w:ascii="Helvetica Neue" w:eastAsia="宋体" w:hAnsi="Helvetica Neue" w:cs="宋体"/>
            <w:b/>
            <w:bCs/>
            <w:color w:val="0068AC"/>
            <w:kern w:val="0"/>
            <w:sz w:val="22"/>
          </w:rPr>
          <w:t>: 170003945</w:t>
        </w:r>
      </w:hyperlink>
      <w:r w:rsidR="0073272E" w:rsidRPr="0073272E">
        <w:rPr>
          <w:rFonts w:ascii="Helvetica Neue" w:eastAsia="宋体" w:hAnsi="Helvetica Neue" w:cs="宋体"/>
          <w:b/>
          <w:bCs/>
          <w:color w:val="333333"/>
          <w:kern w:val="0"/>
          <w:sz w:val="22"/>
        </w:rPr>
        <w:t>[</w:t>
      </w:r>
      <w:hyperlink r:id="rId657"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658"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。铬</w:t>
      </w:r>
    </w:p>
    <w:p w14:paraId="7881ED7E"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使用金融衍生工具保护分散应用的资产</w:t>
      </w:r>
      <w:r w:rsidRPr="0073272E">
        <w:rPr>
          <w:rFonts w:ascii="Helvetica Neue" w:eastAsia="宋体" w:hAnsi="Helvetica Neue" w:cs="宋体"/>
          <w:b/>
          <w:bCs/>
          <w:color w:val="2D2D2D"/>
          <w:kern w:val="0"/>
          <w:szCs w:val="21"/>
        </w:rPr>
        <w:t xml:space="preserve"> (</w:t>
      </w:r>
      <w:r w:rsidRPr="0073272E">
        <w:rPr>
          <w:rFonts w:ascii="Helvetica Neue" w:eastAsia="宋体" w:hAnsi="Helvetica Neue" w:cs="宋体"/>
          <w:b/>
          <w:bCs/>
          <w:color w:val="2D2D2D"/>
          <w:kern w:val="0"/>
          <w:szCs w:val="21"/>
        </w:rPr>
        <w:t>草案</w:t>
      </w:r>
      <w:r w:rsidRPr="0073272E">
        <w:rPr>
          <w:rFonts w:ascii="Helvetica Neue" w:eastAsia="宋体" w:hAnsi="Helvetica Neue" w:cs="宋体"/>
          <w:b/>
          <w:bCs/>
          <w:color w:val="2D2D2D"/>
          <w:kern w:val="0"/>
          <w:szCs w:val="21"/>
        </w:rPr>
        <w:t>)</w:t>
      </w:r>
    </w:p>
    <w:p w14:paraId="2B80FCB3"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659" w:history="1">
        <w:r w:rsidRPr="0073272E">
          <w:rPr>
            <w:rFonts w:ascii="Helvetica Neue" w:eastAsia="宋体" w:hAnsi="Helvetica Neue" w:cs="宋体"/>
            <w:color w:val="0068AC"/>
            <w:kern w:val="0"/>
            <w:szCs w:val="21"/>
          </w:rPr>
          <w:t>george bissias</w:t>
        </w:r>
      </w:hyperlink>
      <w:r w:rsidRPr="0073272E">
        <w:rPr>
          <w:rFonts w:ascii="Helvetica Neue" w:eastAsia="宋体" w:hAnsi="Helvetica Neue" w:cs="宋体"/>
          <w:color w:val="333333"/>
          <w:kern w:val="0"/>
          <w:szCs w:val="21"/>
        </w:rPr>
        <w:t>, </w:t>
      </w:r>
      <w:hyperlink r:id="rId660" w:history="1">
        <w:r w:rsidRPr="0073272E">
          <w:rPr>
            <w:rFonts w:ascii="Helvetica Neue" w:eastAsia="宋体" w:hAnsi="Helvetica Neue" w:cs="宋体"/>
            <w:color w:val="0068AC"/>
            <w:kern w:val="0"/>
            <w:szCs w:val="21"/>
          </w:rPr>
          <w:t>brian levine</w:t>
        </w:r>
      </w:hyperlink>
      <w:r w:rsidRPr="0073272E">
        <w:rPr>
          <w:rFonts w:ascii="Helvetica Neue" w:eastAsia="宋体" w:hAnsi="Helvetica Neue" w:cs="宋体"/>
          <w:color w:val="333333"/>
          <w:kern w:val="0"/>
          <w:szCs w:val="21"/>
        </w:rPr>
        <w:t> </w:t>
      </w:r>
      <w:hyperlink r:id="rId661" w:history="1">
        <w:r w:rsidRPr="0073272E">
          <w:rPr>
            <w:rFonts w:ascii="Helvetica Neue" w:eastAsia="宋体" w:hAnsi="Helvetica Neue" w:cs="宋体"/>
            <w:color w:val="0068AC"/>
            <w:kern w:val="0"/>
            <w:szCs w:val="21"/>
          </w:rPr>
          <w:t>, nikunj Kapadia</w:t>
        </w:r>
      </w:hyperlink>
    </w:p>
    <w:p w14:paraId="0E6B37AC" w14:textId="77777777" w:rsidR="0073272E" w:rsidRPr="0073272E" w:rsidRDefault="0073272E" w:rsidP="0073272E">
      <w:pPr>
        <w:widowControl/>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xml:space="preserve">: ethereum </w:t>
      </w:r>
      <w:r w:rsidRPr="0073272E">
        <w:rPr>
          <w:rFonts w:ascii="Helvetica Neue" w:eastAsia="宋体" w:hAnsi="Helvetica Neue" w:cs="宋体"/>
          <w:color w:val="333333"/>
          <w:kern w:val="0"/>
          <w:szCs w:val="21"/>
        </w:rPr>
        <w:t>协定可以设计为完全分散的应用程序</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称为</w:t>
      </w:r>
      <w:r w:rsidRPr="0073272E">
        <w:rPr>
          <w:rFonts w:ascii="Helvetica Neue" w:eastAsia="宋体" w:hAnsi="Helvetica Neue" w:cs="宋体"/>
          <w:color w:val="333333"/>
          <w:kern w:val="0"/>
          <w:szCs w:val="21"/>
        </w:rPr>
        <w:t xml:space="preserve"> dapp</w:t>
      </w:r>
      <w:r w:rsidRPr="0073272E">
        <w:rPr>
          <w:rFonts w:ascii="Helvetica Neue" w:eastAsia="宋体" w:hAnsi="Helvetica Neue" w:cs="宋体"/>
          <w:color w:val="333333"/>
          <w:kern w:val="0"/>
          <w:szCs w:val="21"/>
        </w:rPr>
        <w:t>。许多</w:t>
      </w:r>
      <w:r w:rsidRPr="0073272E">
        <w:rPr>
          <w:rFonts w:ascii="Helvetica Neue" w:eastAsia="宋体" w:hAnsi="Helvetica Neue" w:cs="宋体"/>
          <w:color w:val="333333"/>
          <w:kern w:val="0"/>
          <w:szCs w:val="21"/>
        </w:rPr>
        <w:t xml:space="preserve"> dapp </w:t>
      </w:r>
      <w:r w:rsidRPr="0073272E">
        <w:rPr>
          <w:rFonts w:ascii="Helvetica Neue" w:eastAsia="宋体" w:hAnsi="Helvetica Neue" w:cs="宋体"/>
          <w:color w:val="333333"/>
          <w:kern w:val="0"/>
          <w:szCs w:val="21"/>
        </w:rPr>
        <w:t>已经被部署</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包括一个在线市场、一个角色扮演游戏、一个预测市场和一个互联网服务提供商。不幸的是</w:t>
      </w:r>
      <w:r w:rsidRPr="0073272E">
        <w:rPr>
          <w:rFonts w:ascii="Helvetica Neue" w:eastAsia="宋体" w:hAnsi="Helvetica Neue" w:cs="宋体"/>
          <w:color w:val="333333"/>
          <w:kern w:val="0"/>
          <w:szCs w:val="21"/>
        </w:rPr>
        <w:t xml:space="preserve">, dapp </w:t>
      </w:r>
      <w:r w:rsidRPr="0073272E">
        <w:rPr>
          <w:rFonts w:ascii="Helvetica Neue" w:eastAsia="宋体" w:hAnsi="Helvetica Neue" w:cs="宋体"/>
          <w:color w:val="333333"/>
          <w:kern w:val="0"/>
          <w:szCs w:val="21"/>
        </w:rPr>
        <w:t>可能会被黑客攻击</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他们控制的资产可能会被窃取。最近对一个名为</w:t>
      </w:r>
      <w:r w:rsidRPr="0073272E">
        <w:rPr>
          <w:rFonts w:ascii="Helvetica Neue" w:eastAsia="宋体" w:hAnsi="Helvetica Neue" w:cs="宋体"/>
          <w:color w:val="333333"/>
          <w:kern w:val="0"/>
          <w:szCs w:val="21"/>
        </w:rPr>
        <w:t xml:space="preserve"> dao </w:t>
      </w:r>
      <w:r w:rsidRPr="0073272E">
        <w:rPr>
          <w:rFonts w:ascii="Helvetica Neue" w:eastAsia="宋体" w:hAnsi="Helvetica Neue" w:cs="宋体"/>
          <w:color w:val="333333"/>
          <w:kern w:val="0"/>
          <w:szCs w:val="21"/>
        </w:rPr>
        <w:t>的分散应用程序的攻击表明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智能合同错误不仅仅是一个学术问题。价值数千万美元的以太是由《</w:t>
      </w:r>
      <w:r w:rsidRPr="0073272E">
        <w:rPr>
          <w:rFonts w:ascii="Helvetica Neue" w:eastAsia="宋体" w:hAnsi="Helvetica Neue" w:cs="宋体"/>
          <w:color w:val="333333"/>
          <w:kern w:val="0"/>
          <w:szCs w:val="21"/>
        </w:rPr>
        <w:t xml:space="preserve"> dao </w:t>
      </w:r>
      <w:r w:rsidRPr="0073272E">
        <w:rPr>
          <w:rFonts w:ascii="Helvetica Neue" w:eastAsia="宋体" w:hAnsi="Helvetica Neue" w:cs="宋体"/>
          <w:color w:val="333333"/>
          <w:kern w:val="0"/>
          <w:szCs w:val="21"/>
        </w:rPr>
        <w:t>》中的攻击者提取的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它发送了其令牌的价值和以太暴跌的整体交换价格。我们提出了一种基于市场的技术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w:t>
      </w:r>
      <w:r w:rsidRPr="0073272E">
        <w:rPr>
          <w:rFonts w:ascii="Helvetica Neue" w:eastAsia="宋体" w:hAnsi="Helvetica Neue" w:cs="宋体"/>
          <w:b/>
          <w:bCs/>
          <w:color w:val="333333"/>
          <w:kern w:val="0"/>
          <w:szCs w:val="21"/>
        </w:rPr>
        <w:t>确保</w:t>
      </w:r>
      <w:r w:rsidRPr="0073272E">
        <w:rPr>
          <w:rFonts w:ascii="Helvetica Neue" w:eastAsia="宋体" w:hAnsi="Helvetica Neue" w:cs="宋体"/>
          <w:color w:val="333333"/>
          <w:kern w:val="0"/>
          <w:szCs w:val="21"/>
        </w:rPr>
        <w:t>以太持有的</w:t>
      </w:r>
      <w:r w:rsidRPr="0073272E">
        <w:rPr>
          <w:rFonts w:ascii="Helvetica Neue" w:eastAsia="宋体" w:hAnsi="Helvetica Neue" w:cs="宋体"/>
          <w:color w:val="333333"/>
          <w:kern w:val="0"/>
          <w:szCs w:val="21"/>
        </w:rPr>
        <w:t xml:space="preserve"> dapp </w:t>
      </w:r>
      <w:r w:rsidRPr="0073272E">
        <w:rPr>
          <w:rFonts w:ascii="Helvetica Neue" w:eastAsia="宋体" w:hAnsi="Helvetica Neue" w:cs="宋体"/>
          <w:color w:val="333333"/>
          <w:kern w:val="0"/>
          <w:szCs w:val="21"/>
        </w:rPr>
        <w:t>使用期货合约指数的乙醚的交易价格为</w:t>
      </w:r>
      <w:r w:rsidRPr="0073272E">
        <w:rPr>
          <w:rFonts w:ascii="Helvetica Neue" w:eastAsia="宋体" w:hAnsi="Helvetica Neue" w:cs="宋体"/>
          <w:color w:val="333333"/>
          <w:kern w:val="0"/>
          <w:szCs w:val="21"/>
        </w:rPr>
        <w:t xml:space="preserve"> dapp </w:t>
      </w:r>
      <w:r w:rsidRPr="0073272E">
        <w:rPr>
          <w:rFonts w:ascii="Helvetica Neue" w:eastAsia="宋体" w:hAnsi="Helvetica Neue" w:cs="宋体"/>
          <w:color w:val="333333"/>
          <w:kern w:val="0"/>
          <w:szCs w:val="21"/>
        </w:rPr>
        <w:t>令牌。在相当一般的情况下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即使所有的乙醚都被盗</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我们的技术也能很有可能从盗窃中回收大部分的乙醚损失</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而</w:t>
      </w:r>
      <w:r w:rsidRPr="0073272E">
        <w:rPr>
          <w:rFonts w:ascii="Helvetica Neue" w:eastAsia="宋体" w:hAnsi="Helvetica Neue" w:cs="宋体"/>
          <w:color w:val="333333"/>
          <w:kern w:val="0"/>
          <w:szCs w:val="21"/>
        </w:rPr>
        <w:t xml:space="preserve"> dapp </w:t>
      </w:r>
      <w:r w:rsidRPr="0073272E">
        <w:rPr>
          <w:rFonts w:ascii="Helvetica Neue" w:eastAsia="宋体" w:hAnsi="Helvetica Neue" w:cs="宋体"/>
          <w:color w:val="333333"/>
          <w:kern w:val="0"/>
          <w:szCs w:val="21"/>
        </w:rPr>
        <w:t>令牌持有人唯一的成本是可调整的以太取款费用。如果保证金的概率为</w:t>
      </w:r>
      <w:r w:rsidRPr="0073272E">
        <w:rPr>
          <w:rFonts w:ascii="MathJax_Math-italic" w:eastAsia="宋体" w:hAnsi="MathJax_Math-italic" w:cs="宋体"/>
          <w:color w:val="333333"/>
          <w:kern w:val="0"/>
          <w:sz w:val="26"/>
          <w:szCs w:val="26"/>
          <w:bdr w:val="none" w:sz="0" w:space="0" w:color="auto" w:frame="1"/>
        </w:rPr>
        <w:t>D</w:t>
      </w:r>
      <w:r w:rsidRPr="0073272E">
        <w:rPr>
          <w:rFonts w:ascii="Helvetica Neue" w:eastAsia="宋体" w:hAnsi="Helvetica Neue" w:cs="宋体"/>
          <w:color w:val="333333"/>
          <w:kern w:val="0"/>
          <w:szCs w:val="21"/>
        </w:rPr>
        <w:t>天是</w:t>
      </w:r>
      <w:r w:rsidRPr="0073272E">
        <w:rPr>
          <w:rFonts w:ascii="MathJax_Math-italic" w:eastAsia="宋体" w:hAnsi="MathJax_Math-italic" w:cs="宋体"/>
          <w:color w:val="333333"/>
          <w:kern w:val="0"/>
          <w:sz w:val="26"/>
          <w:szCs w:val="26"/>
          <w:bdr w:val="none" w:sz="0" w:space="0" w:color="auto" w:frame="1"/>
        </w:rPr>
        <w:t>P</w:t>
      </w:r>
      <w:r w:rsidRPr="0073272E">
        <w:rPr>
          <w:rFonts w:ascii="Helvetica Neue" w:eastAsia="宋体" w:hAnsi="Helvetica Neue" w:cs="宋体"/>
          <w:color w:val="333333"/>
          <w:kern w:val="0"/>
          <w:szCs w:val="21"/>
        </w:rPr>
        <w:t>对于杠杆率为</w:t>
      </w:r>
      <w:r w:rsidRPr="0073272E">
        <w:rPr>
          <w:rFonts w:ascii="Helvetica Neue" w:eastAsia="宋体" w:hAnsi="Helvetica Neue" w:cs="宋体"/>
          <w:color w:val="333333"/>
          <w:kern w:val="0"/>
          <w:szCs w:val="21"/>
        </w:rPr>
        <w:t>20</w:t>
      </w:r>
      <w:r w:rsidRPr="0073272E">
        <w:rPr>
          <w:rFonts w:ascii="Helvetica Neue" w:eastAsia="宋体" w:hAnsi="Helvetica Neue" w:cs="宋体"/>
          <w:color w:val="333333"/>
          <w:kern w:val="0"/>
          <w:szCs w:val="21"/>
        </w:rPr>
        <w:t>倍的期货合约</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那么我们的方法将允许回收被盗乙醚的一半与概率</w:t>
      </w:r>
      <w:r w:rsidRPr="0073272E">
        <w:rPr>
          <w:rFonts w:ascii="MathJax_Math-italic" w:eastAsia="宋体" w:hAnsi="MathJax_Math-italic" w:cs="宋体"/>
          <w:color w:val="333333"/>
          <w:kern w:val="0"/>
          <w:sz w:val="26"/>
          <w:szCs w:val="26"/>
          <w:bdr w:val="none" w:sz="0" w:space="0" w:color="auto" w:frame="1"/>
        </w:rPr>
        <w:t>P</w:t>
      </w:r>
      <w:r w:rsidRPr="0073272E">
        <w:rPr>
          <w:rFonts w:ascii="Helvetica Neue" w:eastAsia="宋体" w:hAnsi="Helvetica Neue" w:cs="宋体"/>
          <w:color w:val="333333"/>
          <w:kern w:val="0"/>
          <w:szCs w:val="21"/>
        </w:rPr>
        <w:t>和</w:t>
      </w:r>
      <w:r w:rsidRPr="0073272E">
        <w:rPr>
          <w:rFonts w:ascii="Helvetica Neue" w:eastAsia="宋体" w:hAnsi="Helvetica Neue" w:cs="宋体"/>
          <w:color w:val="333333"/>
          <w:kern w:val="0"/>
          <w:szCs w:val="21"/>
        </w:rPr>
        <w:t xml:space="preserve">5% </w:t>
      </w:r>
      <w:r w:rsidRPr="0073272E">
        <w:rPr>
          <w:rFonts w:ascii="Helvetica Neue" w:eastAsia="宋体" w:hAnsi="Helvetica Neue" w:cs="宋体"/>
          <w:color w:val="333333"/>
          <w:kern w:val="0"/>
          <w:szCs w:val="21"/>
        </w:rPr>
        <w:t>的取款费。较高的取款费为</w:t>
      </w:r>
      <w:r w:rsidRPr="0073272E">
        <w:rPr>
          <w:rFonts w:ascii="Helvetica Neue" w:eastAsia="宋体" w:hAnsi="Helvetica Neue" w:cs="宋体"/>
          <w:color w:val="333333"/>
          <w:kern w:val="0"/>
          <w:szCs w:val="21"/>
        </w:rPr>
        <w:t xml:space="preserve"> 25%, </w:t>
      </w:r>
      <w:r w:rsidRPr="0073272E">
        <w:rPr>
          <w:rFonts w:ascii="Helvetica Neue" w:eastAsia="宋体" w:hAnsi="Helvetica Neue" w:cs="宋体"/>
          <w:color w:val="333333"/>
          <w:kern w:val="0"/>
          <w:szCs w:val="21"/>
        </w:rPr>
        <w:t>可以很有可能回收</w:t>
      </w:r>
      <w:r w:rsidRPr="0073272E">
        <w:rPr>
          <w:rFonts w:ascii="Helvetica Neue" w:eastAsia="宋体" w:hAnsi="Helvetica Neue" w:cs="宋体"/>
          <w:color w:val="333333"/>
          <w:kern w:val="0"/>
          <w:szCs w:val="21"/>
        </w:rPr>
        <w:t xml:space="preserve">80% </w:t>
      </w:r>
      <w:r w:rsidRPr="0073272E">
        <w:rPr>
          <w:rFonts w:ascii="Helvetica Neue" w:eastAsia="宋体" w:hAnsi="Helvetica Neue" w:cs="宋体"/>
          <w:color w:val="333333"/>
          <w:kern w:val="0"/>
          <w:szCs w:val="21"/>
        </w:rPr>
        <w:t>以上的乙醚</w:t>
      </w:r>
      <w:r w:rsidRPr="0073272E">
        <w:rPr>
          <w:rFonts w:ascii="MathJax_Math-italic" w:eastAsia="宋体" w:hAnsi="MathJax_Math-italic" w:cs="宋体"/>
          <w:color w:val="333333"/>
          <w:kern w:val="0"/>
          <w:sz w:val="26"/>
          <w:szCs w:val="26"/>
          <w:bdr w:val="none" w:sz="0" w:space="0" w:color="auto" w:frame="1"/>
        </w:rPr>
        <w:t>P</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少</w:t>
      </w:r>
    </w:p>
    <w:p w14:paraId="42437064"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14</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w:t>
      </w:r>
      <w:r w:rsidRPr="0073272E">
        <w:rPr>
          <w:rFonts w:ascii="Helvetica Neue" w:eastAsia="宋体" w:hAnsi="Helvetica Neue" w:cs="宋体"/>
          <w:color w:val="333333"/>
          <w:kern w:val="0"/>
          <w:szCs w:val="21"/>
        </w:rPr>
        <w:t>月。</w:t>
      </w:r>
    </w:p>
    <w:p w14:paraId="303B7AEE" w14:textId="77777777" w:rsidR="0073272E" w:rsidRPr="0073272E" w:rsidRDefault="005E755D" w:rsidP="0073272E">
      <w:pPr>
        <w:widowControl/>
        <w:numPr>
          <w:ilvl w:val="0"/>
          <w:numId w:val="1"/>
        </w:numPr>
        <w:spacing w:after="60"/>
        <w:ind w:left="480"/>
        <w:jc w:val="left"/>
        <w:divId w:val="937173032"/>
        <w:rPr>
          <w:rFonts w:ascii="Helvetica Neue" w:eastAsia="宋体" w:hAnsi="Helvetica Neue" w:cs="宋体"/>
          <w:b/>
          <w:bCs/>
          <w:color w:val="333333"/>
          <w:kern w:val="0"/>
          <w:sz w:val="22"/>
        </w:rPr>
      </w:pPr>
      <w:hyperlink r:id="rId662" w:history="1">
        <w:r w:rsidR="0073272E" w:rsidRPr="0073272E">
          <w:rPr>
            <w:rFonts w:ascii="Helvetica Neue" w:eastAsia="宋体" w:hAnsi="Helvetica Neue" w:cs="宋体"/>
            <w:b/>
            <w:bCs/>
            <w:color w:val="0068AC"/>
            <w:kern w:val="0"/>
            <w:sz w:val="22"/>
          </w:rPr>
          <w:t>阿西夫</w:t>
        </w:r>
        <w:r w:rsidR="0073272E" w:rsidRPr="0073272E">
          <w:rPr>
            <w:rFonts w:ascii="Helvetica Neue" w:eastAsia="宋体" w:hAnsi="Helvetica Neue" w:cs="宋体"/>
            <w:b/>
            <w:bCs/>
            <w:color w:val="0068AC"/>
            <w:kern w:val="0"/>
            <w:sz w:val="22"/>
          </w:rPr>
          <w:t>: 1701. 03129</w:t>
        </w:r>
      </w:hyperlink>
      <w:r w:rsidR="0073272E" w:rsidRPr="0073272E">
        <w:rPr>
          <w:rFonts w:ascii="Helvetica Neue" w:eastAsia="宋体" w:hAnsi="Helvetica Neue" w:cs="宋体"/>
          <w:b/>
          <w:bCs/>
          <w:color w:val="333333"/>
          <w:kern w:val="0"/>
          <w:sz w:val="22"/>
        </w:rPr>
        <w:t>[</w:t>
      </w:r>
      <w:hyperlink r:id="rId663"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664"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Cl</w:t>
      </w:r>
    </w:p>
    <w:p w14:paraId="74E7C4B0"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实践中的除身份识别</w:t>
      </w:r>
    </w:p>
    <w:p w14:paraId="7A71980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665" w:history="1">
        <w:r w:rsidRPr="0073272E">
          <w:rPr>
            <w:rFonts w:ascii="Helvetica Neue" w:eastAsia="宋体" w:hAnsi="Helvetica Neue" w:cs="宋体"/>
            <w:color w:val="0068AC"/>
            <w:kern w:val="0"/>
            <w:szCs w:val="21"/>
          </w:rPr>
          <w:t>贝萨特</w:t>
        </w:r>
        <w:r w:rsidRPr="0073272E">
          <w:rPr>
            <w:rFonts w:ascii="Helvetica Neue" w:eastAsia="宋体" w:hAnsi="Helvetica Neue" w:cs="宋体"/>
            <w:color w:val="0068AC"/>
            <w:kern w:val="0"/>
            <w:szCs w:val="21"/>
          </w:rPr>
          <w:t>·</w:t>
        </w:r>
        <w:r w:rsidRPr="0073272E">
          <w:rPr>
            <w:rFonts w:ascii="Helvetica Neue" w:eastAsia="宋体" w:hAnsi="Helvetica Neue" w:cs="宋体"/>
            <w:color w:val="0068AC"/>
            <w:kern w:val="0"/>
            <w:szCs w:val="21"/>
          </w:rPr>
          <w:t>卡塞</w:t>
        </w:r>
      </w:hyperlink>
    </w:p>
    <w:p w14:paraId="72E27419"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lastRenderedPageBreak/>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我们报告我们的努力</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以确定敏感的信息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子集列出的资料项目</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健康</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可移植性和问责制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从医疗文本使用的最新进展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自然语言处理和机器学习技术。我们用一个名为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连续词袋</w:t>
      </w:r>
      <w:r w:rsidRPr="0073272E">
        <w:rPr>
          <w:rFonts w:ascii="Helvetica Neue" w:eastAsia="宋体" w:hAnsi="Helvetica Neue" w:cs="宋体"/>
          <w:color w:val="333333"/>
          <w:kern w:val="0"/>
          <w:szCs w:val="21"/>
        </w:rPr>
        <w:t xml:space="preserve">" (cbow) </w:t>
      </w:r>
      <w:r w:rsidRPr="0073272E">
        <w:rPr>
          <w:rFonts w:ascii="Helvetica Neue" w:eastAsia="宋体" w:hAnsi="Helvetica Neue" w:cs="宋体"/>
          <w:color w:val="333333"/>
          <w:kern w:val="0"/>
          <w:szCs w:val="21"/>
        </w:rPr>
        <w:t>的</w:t>
      </w:r>
      <w:r w:rsidRPr="0073272E">
        <w:rPr>
          <w:rFonts w:ascii="Helvetica Neue" w:eastAsia="宋体" w:hAnsi="Helvetica Neue" w:cs="宋体"/>
          <w:color w:val="333333"/>
          <w:kern w:val="0"/>
          <w:szCs w:val="21"/>
        </w:rPr>
        <w:t xml:space="preserve"> x</w:t>
      </w:r>
      <w:r w:rsidRPr="0073272E">
        <w:rPr>
          <w:rFonts w:ascii="Helvetica Neue" w:eastAsia="宋体" w:hAnsi="Helvetica Neue" w:cs="宋体"/>
          <w:color w:val="333333"/>
          <w:kern w:val="0"/>
          <w:szCs w:val="21"/>
        </w:rPr>
        <w:t>首个</w:t>
      </w:r>
      <w:r w:rsidRPr="0073272E">
        <w:rPr>
          <w:rFonts w:ascii="Helvetica Neue" w:eastAsia="宋体" w:hAnsi="Helvetica Neue" w:cs="宋体"/>
          <w:color w:val="333333"/>
          <w:kern w:val="0"/>
          <w:szCs w:val="21"/>
        </w:rPr>
        <w:t xml:space="preserve"> sw vec </w:t>
      </w:r>
      <w:r w:rsidRPr="0073272E">
        <w:rPr>
          <w:rFonts w:ascii="Helvetica Neue" w:eastAsia="宋体" w:hAnsi="Helvetica Neue" w:cs="宋体"/>
          <w:color w:val="333333"/>
          <w:kern w:val="0"/>
          <w:szCs w:val="21"/>
        </w:rPr>
        <w:t>的变体来表示高维连续向量的单词。我们将单词向量输入到一个简单的神经网络中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该网络具有一个长期的短期内存</w:t>
      </w:r>
      <w:r w:rsidRPr="0073272E">
        <w:rPr>
          <w:rFonts w:ascii="Helvetica Neue" w:eastAsia="宋体" w:hAnsi="Helvetica Neue" w:cs="宋体"/>
          <w:color w:val="333333"/>
          <w:kern w:val="0"/>
          <w:szCs w:val="21"/>
        </w:rPr>
        <w:t xml:space="preserve"> (lstm) </w:t>
      </w:r>
      <w:r w:rsidRPr="0073272E">
        <w:rPr>
          <w:rFonts w:ascii="Helvetica Neue" w:eastAsia="宋体" w:hAnsi="Helvetica Neue" w:cs="宋体"/>
          <w:color w:val="333333"/>
          <w:kern w:val="0"/>
          <w:szCs w:val="21"/>
        </w:rPr>
        <w:t>体系结构。在没有尝试提取人工制作的要素的情况下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并考虑到我们的医疗数据集太小</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无法输入到神经网络中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我们获得了很有希望的结果。研究结果让我们激动地考虑到</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通过精确的参数调整和其他可能的改进</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项目的规模更大。少</w:t>
      </w:r>
    </w:p>
    <w:p w14:paraId="748CD366"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11</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w:t>
      </w:r>
      <w:r w:rsidRPr="0073272E">
        <w:rPr>
          <w:rFonts w:ascii="Helvetica Neue" w:eastAsia="宋体" w:hAnsi="Helvetica Neue" w:cs="宋体"/>
          <w:color w:val="333333"/>
          <w:kern w:val="0"/>
          <w:szCs w:val="21"/>
        </w:rPr>
        <w:t>月。</w:t>
      </w:r>
    </w:p>
    <w:p w14:paraId="5996D4AF" w14:textId="77777777" w:rsidR="0073272E" w:rsidRPr="0073272E" w:rsidRDefault="005E755D" w:rsidP="0073272E">
      <w:pPr>
        <w:widowControl/>
        <w:numPr>
          <w:ilvl w:val="0"/>
          <w:numId w:val="1"/>
        </w:numPr>
        <w:spacing w:after="60"/>
        <w:ind w:left="480"/>
        <w:jc w:val="left"/>
        <w:divId w:val="778378814"/>
        <w:rPr>
          <w:rFonts w:ascii="Helvetica Neue" w:eastAsia="宋体" w:hAnsi="Helvetica Neue" w:cs="宋体"/>
          <w:b/>
          <w:bCs/>
          <w:color w:val="333333"/>
          <w:kern w:val="0"/>
          <w:sz w:val="22"/>
        </w:rPr>
      </w:pPr>
      <w:hyperlink r:id="rId666" w:history="1">
        <w:r w:rsidR="0073272E" w:rsidRPr="0073272E">
          <w:rPr>
            <w:rFonts w:ascii="Helvetica Neue" w:eastAsia="宋体" w:hAnsi="Helvetica Neue" w:cs="宋体"/>
            <w:b/>
            <w:bCs/>
            <w:color w:val="0068AC"/>
            <w:kern w:val="0"/>
            <w:sz w:val="22"/>
          </w:rPr>
          <w:t>建议</w:t>
        </w:r>
        <w:r w:rsidR="0073272E" w:rsidRPr="0073272E">
          <w:rPr>
            <w:rFonts w:ascii="Helvetica Neue" w:eastAsia="宋体" w:hAnsi="Helvetica Neue" w:cs="宋体"/>
            <w:b/>
            <w:bCs/>
            <w:color w:val="0068AC"/>
            <w:kern w:val="0"/>
            <w:sz w:val="22"/>
          </w:rPr>
          <w:t>: 170002798</w:t>
        </w:r>
      </w:hyperlink>
      <w:r w:rsidR="0073272E" w:rsidRPr="0073272E">
        <w:rPr>
          <w:rFonts w:ascii="Helvetica Neue" w:eastAsia="宋体" w:hAnsi="Helvetica Neue" w:cs="宋体"/>
          <w:b/>
          <w:bCs/>
          <w:color w:val="333333"/>
          <w:kern w:val="0"/>
          <w:sz w:val="22"/>
        </w:rPr>
        <w:t>[</w:t>
      </w:r>
      <w:hyperlink r:id="rId667"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668"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669"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Cp</w:t>
      </w:r>
    </w:p>
    <w:p w14:paraId="0A6A1552"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格尔伯</w:t>
      </w:r>
      <w:r w:rsidRPr="0073272E">
        <w:rPr>
          <w:rFonts w:ascii="Helvetica Neue" w:eastAsia="宋体" w:hAnsi="Helvetica Neue" w:cs="宋体"/>
          <w:b/>
          <w:bCs/>
          <w:color w:val="2D2D2D"/>
          <w:kern w:val="0"/>
          <w:szCs w:val="21"/>
        </w:rPr>
        <w:t>-</w:t>
      </w:r>
      <w:r w:rsidRPr="0073272E">
        <w:rPr>
          <w:rFonts w:ascii="Helvetica Neue" w:eastAsia="宋体" w:hAnsi="Helvetica Neue" w:cs="宋体"/>
          <w:b/>
          <w:bCs/>
          <w:color w:val="2D2D2D"/>
          <w:kern w:val="0"/>
          <w:szCs w:val="21"/>
        </w:rPr>
        <w:t>秀函数的相位型逼近</w:t>
      </w:r>
    </w:p>
    <w:p w14:paraId="22C092CE"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670" w:history="1">
        <w:r w:rsidRPr="0073272E">
          <w:rPr>
            <w:rFonts w:ascii="Helvetica Neue" w:eastAsia="宋体" w:hAnsi="Helvetica Neue" w:cs="宋体"/>
            <w:color w:val="0068AC"/>
            <w:kern w:val="0"/>
            <w:szCs w:val="21"/>
          </w:rPr>
          <w:t>山崎和俊</w:t>
        </w:r>
      </w:hyperlink>
    </w:p>
    <w:p w14:paraId="50CC9C29"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格尔贝</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秀功能提供了一种衡量保险公司风险的方法</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它是由一个函数的预期价值给出的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这个函数取决于破产时间、破产时的赤字和破产前的盈余。它的计算要求对破产时剩余过程的超射</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底盘分布进行评价。本文利用波动理论的最新发展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采用相位式利维过程拟合基础过程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以封闭的形式对其进行近似。给出了一系列的数值结果。少</w:t>
      </w:r>
    </w:p>
    <w:p w14:paraId="548FBAFE"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w:t>
      </w:r>
      <w:r w:rsidRPr="0073272E">
        <w:rPr>
          <w:rFonts w:ascii="Helvetica Neue" w:eastAsia="宋体" w:hAnsi="Helvetica Neue" w:cs="宋体"/>
          <w:color w:val="333333"/>
          <w:kern w:val="0"/>
          <w:szCs w:val="21"/>
        </w:rPr>
        <w:t>月。</w:t>
      </w:r>
    </w:p>
    <w:p w14:paraId="290583E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:16 </w:t>
      </w:r>
      <w:r w:rsidRPr="0073272E">
        <w:rPr>
          <w:rFonts w:ascii="Helvetica Neue" w:eastAsia="宋体" w:hAnsi="Helvetica Neue" w:cs="宋体"/>
          <w:color w:val="333333"/>
          <w:kern w:val="0"/>
          <w:szCs w:val="21"/>
        </w:rPr>
        <w:t>页。即将出版的《日本运筹学学会学报》</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第</w:t>
      </w:r>
      <w:r w:rsidRPr="0073272E">
        <w:rPr>
          <w:rFonts w:ascii="Helvetica Neue" w:eastAsia="宋体" w:hAnsi="Helvetica Neue" w:cs="宋体"/>
          <w:color w:val="333333"/>
          <w:kern w:val="0"/>
          <w:szCs w:val="21"/>
        </w:rPr>
        <w:t>60</w:t>
      </w:r>
      <w:r w:rsidRPr="0073272E">
        <w:rPr>
          <w:rFonts w:ascii="Helvetica Neue" w:eastAsia="宋体" w:hAnsi="Helvetica Neue" w:cs="宋体"/>
          <w:color w:val="333333"/>
          <w:kern w:val="0"/>
          <w:szCs w:val="21"/>
        </w:rPr>
        <w:t>卷</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第</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期</w:t>
      </w:r>
      <w:r w:rsidRPr="0073272E">
        <w:rPr>
          <w:rFonts w:ascii="Helvetica Neue" w:eastAsia="宋体" w:hAnsi="Helvetica Neue" w:cs="宋体"/>
          <w:color w:val="333333"/>
          <w:kern w:val="0"/>
          <w:szCs w:val="21"/>
        </w:rPr>
        <w:t>, 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日本运筹学学会</w:t>
      </w:r>
      <w:r w:rsidRPr="0073272E">
        <w:rPr>
          <w:rFonts w:ascii="Helvetica Neue" w:eastAsia="宋体" w:hAnsi="Helvetica Neue" w:cs="宋体"/>
          <w:color w:val="333333"/>
          <w:kern w:val="0"/>
          <w:szCs w:val="21"/>
        </w:rPr>
        <w:t>60</w:t>
      </w:r>
      <w:r w:rsidRPr="0073272E">
        <w:rPr>
          <w:rFonts w:ascii="Helvetica Neue" w:eastAsia="宋体" w:hAnsi="Helvetica Neue" w:cs="宋体"/>
          <w:color w:val="333333"/>
          <w:kern w:val="0"/>
          <w:szCs w:val="21"/>
        </w:rPr>
        <w:t>周年特刊</w:t>
      </w:r>
      <w:r w:rsidRPr="0073272E">
        <w:rPr>
          <w:rFonts w:ascii="Helvetica Neue" w:eastAsia="宋体" w:hAnsi="Helvetica Neue" w:cs="宋体"/>
          <w:color w:val="333333"/>
          <w:kern w:val="0"/>
          <w:szCs w:val="21"/>
        </w:rPr>
        <w:t>)</w:t>
      </w:r>
    </w:p>
    <w:p w14:paraId="53A228C2"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 xml:space="preserve">msc </w:t>
      </w:r>
      <w:r w:rsidRPr="0073272E">
        <w:rPr>
          <w:rFonts w:ascii="Helvetica Neue" w:eastAsia="宋体" w:hAnsi="Helvetica Neue" w:cs="宋体"/>
          <w:color w:val="333333"/>
          <w:kern w:val="0"/>
          <w:szCs w:val="21"/>
        </w:rPr>
        <w:t>类</w:t>
      </w:r>
      <w:r w:rsidRPr="0073272E">
        <w:rPr>
          <w:rFonts w:ascii="Helvetica Neue" w:eastAsia="宋体" w:hAnsi="Helvetica Neue" w:cs="宋体"/>
          <w:color w:val="333333"/>
          <w:kern w:val="0"/>
          <w:szCs w:val="21"/>
        </w:rPr>
        <w:t>: 60g51;60j75;65c50</w:t>
      </w:r>
    </w:p>
    <w:p w14:paraId="0F026D47" w14:textId="77777777" w:rsidR="0073272E" w:rsidRPr="0073272E" w:rsidRDefault="005E755D" w:rsidP="0073272E">
      <w:pPr>
        <w:widowControl/>
        <w:numPr>
          <w:ilvl w:val="0"/>
          <w:numId w:val="1"/>
        </w:numPr>
        <w:spacing w:after="60"/>
        <w:ind w:left="480"/>
        <w:jc w:val="left"/>
        <w:divId w:val="1317028392"/>
        <w:rPr>
          <w:rFonts w:ascii="Helvetica Neue" w:eastAsia="宋体" w:hAnsi="Helvetica Neue" w:cs="宋体"/>
          <w:b/>
          <w:bCs/>
          <w:color w:val="333333"/>
          <w:kern w:val="0"/>
          <w:sz w:val="22"/>
        </w:rPr>
      </w:pPr>
      <w:hyperlink r:id="rId671" w:history="1">
        <w:r w:rsidR="0073272E" w:rsidRPr="0073272E">
          <w:rPr>
            <w:rFonts w:ascii="Helvetica Neue" w:eastAsia="宋体" w:hAnsi="Helvetica Neue" w:cs="宋体"/>
            <w:b/>
            <w:bCs/>
            <w:color w:val="0068AC"/>
            <w:kern w:val="0"/>
            <w:sz w:val="22"/>
          </w:rPr>
          <w:t>建议</w:t>
        </w:r>
        <w:r w:rsidR="0073272E" w:rsidRPr="0073272E">
          <w:rPr>
            <w:rFonts w:ascii="Helvetica Neue" w:eastAsia="宋体" w:hAnsi="Helvetica Neue" w:cs="宋体"/>
            <w:b/>
            <w:bCs/>
            <w:color w:val="0068AC"/>
            <w:kern w:val="0"/>
            <w:sz w:val="22"/>
          </w:rPr>
          <w:t>: 1701.0 01891</w:t>
        </w:r>
      </w:hyperlink>
      <w:r w:rsidR="0073272E" w:rsidRPr="0073272E">
        <w:rPr>
          <w:rFonts w:ascii="Helvetica Neue" w:eastAsia="宋体" w:hAnsi="Helvetica Neue" w:cs="宋体"/>
          <w:b/>
          <w:bCs/>
          <w:color w:val="333333"/>
          <w:kern w:val="0"/>
          <w:sz w:val="22"/>
        </w:rPr>
        <w:t>[</w:t>
      </w:r>
      <w:hyperlink r:id="rId672"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673"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。公关</w:t>
      </w:r>
    </w:p>
    <w:p w14:paraId="6B26E540"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保险融资与基础</w:t>
      </w:r>
      <w:r w:rsidRPr="0073272E">
        <w:rPr>
          <w:rFonts w:ascii="Helvetica Neue" w:eastAsia="宋体" w:hAnsi="Helvetica Neue" w:cs="宋体"/>
          <w:b/>
          <w:bCs/>
          <w:color w:val="2D2D2D"/>
          <w:kern w:val="0"/>
          <w:szCs w:val="21"/>
        </w:rPr>
        <w:t xml:space="preserve"> lévy </w:t>
      </w:r>
      <w:r w:rsidRPr="0073272E">
        <w:rPr>
          <w:rFonts w:ascii="Helvetica Neue" w:eastAsia="宋体" w:hAnsi="Helvetica Neue" w:cs="宋体"/>
          <w:b/>
          <w:bCs/>
          <w:color w:val="2D2D2D"/>
          <w:kern w:val="0"/>
          <w:szCs w:val="21"/>
        </w:rPr>
        <w:t>资产的不良合同</w:t>
      </w:r>
    </w:p>
    <w:p w14:paraId="4E35CBC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674" w:history="1">
        <w:r w:rsidRPr="0073272E">
          <w:rPr>
            <w:rFonts w:ascii="Helvetica Neue" w:eastAsia="宋体" w:hAnsi="Helvetica Neue" w:cs="宋体"/>
            <w:color w:val="0068AC"/>
            <w:kern w:val="0"/>
            <w:szCs w:val="21"/>
          </w:rPr>
          <w:t>zbigniew palmowski</w:t>
        </w:r>
      </w:hyperlink>
      <w:r w:rsidRPr="0073272E">
        <w:rPr>
          <w:rFonts w:ascii="Helvetica Neue" w:eastAsia="宋体" w:hAnsi="Helvetica Neue" w:cs="宋体"/>
          <w:color w:val="333333"/>
          <w:kern w:val="0"/>
          <w:szCs w:val="21"/>
        </w:rPr>
        <w:t>, </w:t>
      </w:r>
      <w:hyperlink r:id="rId675" w:history="1">
        <w:r w:rsidRPr="0073272E">
          <w:rPr>
            <w:rFonts w:ascii="Helvetica Neue" w:eastAsia="宋体" w:hAnsi="Helvetica Neue" w:cs="宋体"/>
            <w:color w:val="0068AC"/>
            <w:kern w:val="0"/>
            <w:szCs w:val="21"/>
          </w:rPr>
          <w:t>joanna tumilewicz</w:t>
        </w:r>
      </w:hyperlink>
    </w:p>
    <w:p w14:paraId="00D65634" w14:textId="77777777" w:rsidR="0073272E" w:rsidRPr="0073272E" w:rsidRDefault="0073272E" w:rsidP="0073272E">
      <w:pPr>
        <w:widowControl/>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文摘</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在本文中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我们考虑了一些保险政策有关的缩编和提取事件的日志回报模型的一个</w:t>
      </w:r>
      <w:r w:rsidRPr="0073272E">
        <w:rPr>
          <w:rFonts w:ascii="Helvetica Neue" w:eastAsia="宋体" w:hAnsi="Helvetica Neue" w:cs="宋体"/>
          <w:b/>
          <w:bCs/>
          <w:color w:val="333333"/>
          <w:kern w:val="0"/>
          <w:szCs w:val="21"/>
        </w:rPr>
        <w:t>基础资产</w:t>
      </w:r>
      <w:r w:rsidRPr="0073272E">
        <w:rPr>
          <w:rFonts w:ascii="Helvetica Neue" w:eastAsia="宋体" w:hAnsi="Helvetica Neue" w:cs="宋体"/>
          <w:color w:val="333333"/>
          <w:kern w:val="0"/>
          <w:szCs w:val="21"/>
        </w:rPr>
        <w:t>模型的光谱负几何</w:t>
      </w:r>
      <w:r w:rsidRPr="0073272E">
        <w:rPr>
          <w:rFonts w:ascii="Helvetica Neue" w:eastAsia="宋体" w:hAnsi="Helvetica Neue" w:cs="宋体"/>
          <w:color w:val="333333"/>
          <w:kern w:val="0"/>
          <w:szCs w:val="21"/>
        </w:rPr>
        <w:t xml:space="preserve"> lévy </w:t>
      </w:r>
      <w:r w:rsidRPr="0073272E">
        <w:rPr>
          <w:rFonts w:ascii="Helvetica Neue" w:eastAsia="宋体" w:hAnsi="Helvetica Neue" w:cs="宋体"/>
          <w:color w:val="333333"/>
          <w:kern w:val="0"/>
          <w:szCs w:val="21"/>
        </w:rPr>
        <w:t>过程。我们考虑四项合同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其中三项是在</w:t>
      </w:r>
      <w:r w:rsidRPr="0073272E">
        <w:rPr>
          <w:rFonts w:ascii="Helvetica Neue" w:eastAsia="宋体" w:hAnsi="Helvetica Neue" w:cs="宋体"/>
          <w:color w:val="333333"/>
          <w:kern w:val="0"/>
          <w:szCs w:val="21"/>
        </w:rPr>
        <w:t xml:space="preserve"> zhang </w:t>
      </w:r>
      <w:r w:rsidRPr="0073272E">
        <w:rPr>
          <w:rFonts w:ascii="Helvetica Neue" w:eastAsia="宋体" w:hAnsi="Helvetica Neue" w:cs="宋体"/>
          <w:color w:val="333333"/>
          <w:kern w:val="0"/>
          <w:szCs w:val="21"/>
        </w:rPr>
        <w:t>等人</w:t>
      </w:r>
      <w:r w:rsidRPr="0073272E">
        <w:rPr>
          <w:rFonts w:ascii="Helvetica Neue" w:eastAsia="宋体" w:hAnsi="Helvetica Neue" w:cs="宋体"/>
          <w:color w:val="333333"/>
          <w:kern w:val="0"/>
          <w:szCs w:val="21"/>
        </w:rPr>
        <w:t xml:space="preserve"> (2013</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中引入的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用于几何布朗运动。第一个是</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合同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在日志报表的固定规模出现缩减之前</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保护买方支付固定的保费。作为回报</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她在缩编时代收到了一定的</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金额。下一个</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合同提供保护</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防止任何指定的缩编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并有一个提取的意外开支。如果在固定亏损之前发生了特定的固定提撤事件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则此合同会提前到期。最后两项合同是通过额外的取消功能扩展前两种合同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允许投资者提前终止合同。我们关注两个问题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计算公平保费</w:t>
      </w:r>
      <w:r w:rsidRPr="0073272E">
        <w:rPr>
          <w:rFonts w:ascii="MathJax_Math-italic" w:eastAsia="宋体" w:hAnsi="MathJax_Math-italic" w:cs="宋体"/>
          <w:color w:val="333333"/>
          <w:kern w:val="0"/>
          <w:sz w:val="26"/>
          <w:szCs w:val="26"/>
          <w:bdr w:val="none" w:sz="0" w:space="0" w:color="auto" w:frame="1"/>
        </w:rPr>
        <w:t>P</w:t>
      </w:r>
      <w:r w:rsidRPr="0073272E">
        <w:rPr>
          <w:rFonts w:ascii="Helvetica Neue" w:eastAsia="宋体" w:hAnsi="Helvetica Neue" w:cs="宋体"/>
          <w:color w:val="333333"/>
          <w:kern w:val="0"/>
          <w:szCs w:val="21"/>
        </w:rPr>
        <w:t>并确定具有取消功能的策略的最佳停止规则。为了做到这一点</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我们解决了一些双面退出问题有关的缩编和绘制的光谱负</w:t>
      </w:r>
      <w:r w:rsidRPr="0073272E">
        <w:rPr>
          <w:rFonts w:ascii="Helvetica Neue" w:eastAsia="宋体" w:hAnsi="Helvetica Neue" w:cs="宋体"/>
          <w:color w:val="333333"/>
          <w:kern w:val="0"/>
          <w:szCs w:val="21"/>
        </w:rPr>
        <w:t xml:space="preserve"> lévy </w:t>
      </w:r>
      <w:r w:rsidRPr="0073272E">
        <w:rPr>
          <w:rFonts w:ascii="Helvetica Neue" w:eastAsia="宋体" w:hAnsi="Helvetica Neue" w:cs="宋体"/>
          <w:color w:val="333333"/>
          <w:kern w:val="0"/>
          <w:szCs w:val="21"/>
        </w:rPr>
        <w:t>过程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这是独立的数学兴趣。我们也非常依赖最优停止理论。少</w:t>
      </w:r>
    </w:p>
    <w:p w14:paraId="39B5A703"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8</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w:t>
      </w:r>
      <w:r w:rsidRPr="0073272E">
        <w:rPr>
          <w:rFonts w:ascii="Helvetica Neue" w:eastAsia="宋体" w:hAnsi="Helvetica Neue" w:cs="宋体"/>
          <w:color w:val="333333"/>
          <w:kern w:val="0"/>
          <w:szCs w:val="21"/>
        </w:rPr>
        <w:t>月。</w:t>
      </w:r>
    </w:p>
    <w:p w14:paraId="08D4F8AF" w14:textId="77777777" w:rsidR="0073272E" w:rsidRPr="0073272E" w:rsidRDefault="005E755D" w:rsidP="0073272E">
      <w:pPr>
        <w:widowControl/>
        <w:numPr>
          <w:ilvl w:val="0"/>
          <w:numId w:val="1"/>
        </w:numPr>
        <w:spacing w:after="60"/>
        <w:ind w:left="480"/>
        <w:jc w:val="left"/>
        <w:divId w:val="431782110"/>
        <w:rPr>
          <w:rFonts w:ascii="Helvetica Neue" w:eastAsia="宋体" w:hAnsi="Helvetica Neue" w:cs="宋体"/>
          <w:b/>
          <w:bCs/>
          <w:color w:val="333333"/>
          <w:kern w:val="0"/>
          <w:sz w:val="22"/>
        </w:rPr>
      </w:pPr>
      <w:hyperlink r:id="rId676" w:history="1">
        <w:r w:rsidR="0073272E" w:rsidRPr="0073272E">
          <w:rPr>
            <w:rFonts w:ascii="Helvetica Neue" w:eastAsia="宋体" w:hAnsi="Helvetica Neue" w:cs="宋体"/>
            <w:b/>
            <w:bCs/>
            <w:color w:val="0068AC"/>
            <w:kern w:val="0"/>
            <w:sz w:val="22"/>
          </w:rPr>
          <w:t>xiv:1701. 00958</w:t>
        </w:r>
      </w:hyperlink>
      <w:r w:rsidR="0073272E" w:rsidRPr="0073272E">
        <w:rPr>
          <w:rFonts w:ascii="Helvetica Neue" w:eastAsia="宋体" w:hAnsi="Helvetica Neue" w:cs="宋体"/>
          <w:b/>
          <w:bCs/>
          <w:color w:val="333333"/>
          <w:kern w:val="0"/>
          <w:sz w:val="22"/>
        </w:rPr>
        <w:t>[</w:t>
      </w:r>
      <w:hyperlink r:id="rId677"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678"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。燃气轮机</w:t>
      </w:r>
    </w:p>
    <w:p w14:paraId="6D55014D"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基于网络保险的车载电网</w:t>
      </w:r>
      <w:r w:rsidRPr="0073272E">
        <w:rPr>
          <w:rFonts w:ascii="Helvetica Neue" w:eastAsia="宋体" w:hAnsi="Helvetica Neue" w:cs="宋体"/>
          <w:b/>
          <w:bCs/>
          <w:color w:val="2D2D2D"/>
          <w:kern w:val="0"/>
          <w:szCs w:val="21"/>
        </w:rPr>
        <w:t xml:space="preserve"> (v2g) </w:t>
      </w:r>
      <w:r w:rsidRPr="0073272E">
        <w:rPr>
          <w:rFonts w:ascii="Helvetica Neue" w:eastAsia="宋体" w:hAnsi="Helvetica Neue" w:cs="宋体"/>
          <w:b/>
          <w:bCs/>
          <w:color w:val="2D2D2D"/>
          <w:kern w:val="0"/>
          <w:szCs w:val="21"/>
        </w:rPr>
        <w:t>系统中插入式电动汽车</w:t>
      </w:r>
      <w:r w:rsidRPr="0073272E">
        <w:rPr>
          <w:rFonts w:ascii="Helvetica Neue" w:eastAsia="宋体" w:hAnsi="Helvetica Neue" w:cs="宋体"/>
          <w:b/>
          <w:bCs/>
          <w:color w:val="2D2D2D"/>
          <w:kern w:val="0"/>
          <w:szCs w:val="21"/>
        </w:rPr>
        <w:t xml:space="preserve"> (pev) </w:t>
      </w:r>
      <w:r w:rsidRPr="0073272E">
        <w:rPr>
          <w:rFonts w:ascii="Helvetica Neue" w:eastAsia="宋体" w:hAnsi="Helvetica Neue" w:cs="宋体"/>
          <w:b/>
          <w:bCs/>
          <w:color w:val="2D2D2D"/>
          <w:kern w:val="0"/>
          <w:szCs w:val="21"/>
        </w:rPr>
        <w:t>的充电和放电</w:t>
      </w:r>
    </w:p>
    <w:p w14:paraId="711FDBDC"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679" w:history="1">
        <w:r w:rsidRPr="0073272E">
          <w:rPr>
            <w:rFonts w:ascii="Helvetica Neue" w:eastAsia="宋体" w:hAnsi="Helvetica Neue" w:cs="宋体"/>
            <w:color w:val="0068AC"/>
            <w:kern w:val="0"/>
            <w:szCs w:val="21"/>
          </w:rPr>
          <w:t>dinh thai hoang</w:t>
        </w:r>
      </w:hyperlink>
      <w:r w:rsidRPr="0073272E">
        <w:rPr>
          <w:rFonts w:ascii="Helvetica Neue" w:eastAsia="宋体" w:hAnsi="Helvetica Neue" w:cs="宋体"/>
          <w:color w:val="333333"/>
          <w:kern w:val="0"/>
          <w:szCs w:val="21"/>
        </w:rPr>
        <w:t>, </w:t>
      </w:r>
      <w:hyperlink r:id="rId680" w:history="1">
        <w:r w:rsidRPr="0073272E">
          <w:rPr>
            <w:rFonts w:ascii="Helvetica Neue" w:eastAsia="宋体" w:hAnsi="Helvetica Neue" w:cs="宋体"/>
            <w:color w:val="0068AC"/>
            <w:kern w:val="0"/>
            <w:szCs w:val="21"/>
          </w:rPr>
          <w:t>ping</w:t>
        </w:r>
      </w:hyperlink>
      <w:r w:rsidRPr="0073272E">
        <w:rPr>
          <w:rFonts w:ascii="Helvetica Neue" w:eastAsia="宋体" w:hAnsi="Helvetica Neue" w:cs="宋体"/>
          <w:color w:val="333333"/>
          <w:kern w:val="0"/>
          <w:szCs w:val="21"/>
        </w:rPr>
        <w:t> </w:t>
      </w:r>
      <w:hyperlink r:id="rId681" w:history="1">
        <w:r w:rsidRPr="0073272E">
          <w:rPr>
            <w:rFonts w:ascii="Helvetica Neue" w:eastAsia="宋体" w:hAnsi="Helvetica Neue" w:cs="宋体"/>
            <w:color w:val="0068AC"/>
            <w:kern w:val="0"/>
            <w:szCs w:val="21"/>
          </w:rPr>
          <w:t>wang, dusit niyato,</w:t>
        </w:r>
      </w:hyperlink>
      <w:r w:rsidRPr="0073272E">
        <w:rPr>
          <w:rFonts w:ascii="Helvetica Neue" w:eastAsia="宋体" w:hAnsi="Helvetica Neue" w:cs="宋体"/>
          <w:color w:val="333333"/>
          <w:kern w:val="0"/>
          <w:szCs w:val="21"/>
        </w:rPr>
        <w:t> </w:t>
      </w:r>
      <w:hyperlink r:id="rId682" w:history="1">
        <w:r w:rsidRPr="0073272E">
          <w:rPr>
            <w:rFonts w:ascii="Helvetica Neue" w:eastAsia="宋体" w:hAnsi="Helvetica Neue" w:cs="宋体"/>
            <w:color w:val="0068AC"/>
            <w:kern w:val="0"/>
            <w:szCs w:val="21"/>
          </w:rPr>
          <w:t>ekram hossain</w:t>
        </w:r>
      </w:hyperlink>
    </w:p>
    <w:p w14:paraId="6E426E8C"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除了环保型的外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车载到电网</w:t>
      </w:r>
      <w:r w:rsidRPr="0073272E">
        <w:rPr>
          <w:rFonts w:ascii="Helvetica Neue" w:eastAsia="宋体" w:hAnsi="Helvetica Neue" w:cs="宋体"/>
          <w:color w:val="333333"/>
          <w:kern w:val="0"/>
          <w:szCs w:val="21"/>
        </w:rPr>
        <w:t xml:space="preserve"> (v2g) </w:t>
      </w:r>
      <w:r w:rsidRPr="0073272E">
        <w:rPr>
          <w:rFonts w:ascii="Helvetica Neue" w:eastAsia="宋体" w:hAnsi="Helvetica Neue" w:cs="宋体"/>
          <w:color w:val="333333"/>
          <w:kern w:val="0"/>
          <w:szCs w:val="21"/>
        </w:rPr>
        <w:t>系统还可以帮助插电式电动汽车</w:t>
      </w:r>
      <w:r w:rsidRPr="0073272E">
        <w:rPr>
          <w:rFonts w:ascii="Helvetica Neue" w:eastAsia="宋体" w:hAnsi="Helvetica Neue" w:cs="宋体"/>
          <w:color w:val="333333"/>
          <w:kern w:val="0"/>
          <w:szCs w:val="21"/>
        </w:rPr>
        <w:t xml:space="preserve"> (pev) </w:t>
      </w:r>
      <w:r w:rsidRPr="0073272E">
        <w:rPr>
          <w:rFonts w:ascii="Helvetica Neue" w:eastAsia="宋体" w:hAnsi="Helvetica Neue" w:cs="宋体"/>
          <w:color w:val="333333"/>
          <w:kern w:val="0"/>
          <w:szCs w:val="21"/>
        </w:rPr>
        <w:t>用户降低能源成本</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还可以帮助稳定电网的能源需求。在</w:t>
      </w:r>
      <w:r w:rsidRPr="0073272E">
        <w:rPr>
          <w:rFonts w:ascii="Helvetica Neue" w:eastAsia="宋体" w:hAnsi="Helvetica Neue" w:cs="宋体"/>
          <w:color w:val="333333"/>
          <w:kern w:val="0"/>
          <w:szCs w:val="21"/>
        </w:rPr>
        <w:t xml:space="preserve"> v2g </w:t>
      </w:r>
      <w:r w:rsidRPr="0073272E">
        <w:rPr>
          <w:rFonts w:ascii="Helvetica Neue" w:eastAsia="宋体" w:hAnsi="Helvetica Neue" w:cs="宋体"/>
          <w:color w:val="333333"/>
          <w:kern w:val="0"/>
          <w:szCs w:val="21"/>
        </w:rPr>
        <w:t>系统中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由于</w:t>
      </w:r>
      <w:r w:rsidRPr="0073272E">
        <w:rPr>
          <w:rFonts w:ascii="Helvetica Neue" w:eastAsia="宋体" w:hAnsi="Helvetica Neue" w:cs="宋体"/>
          <w:color w:val="333333"/>
          <w:kern w:val="0"/>
          <w:szCs w:val="21"/>
        </w:rPr>
        <w:t xml:space="preserve"> pev </w:t>
      </w:r>
      <w:r w:rsidRPr="0073272E">
        <w:rPr>
          <w:rFonts w:ascii="Helvetica Neue" w:eastAsia="宋体" w:hAnsi="Helvetica Neue" w:cs="宋体"/>
          <w:color w:val="333333"/>
          <w:kern w:val="0"/>
          <w:szCs w:val="21"/>
        </w:rPr>
        <w:t>用户需要获取系统信息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例如</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充电站的位置、电网的电流负载和供电</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才能实现最佳的充放电性能</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数据通信发挥着至关重要的作用。但是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由于</w:t>
      </w:r>
      <w:r w:rsidRPr="0073272E">
        <w:rPr>
          <w:rFonts w:ascii="Helvetica Neue" w:eastAsia="宋体" w:hAnsi="Helvetica Neue" w:cs="宋体"/>
          <w:color w:val="333333"/>
          <w:kern w:val="0"/>
          <w:szCs w:val="21"/>
        </w:rPr>
        <w:t xml:space="preserve"> pev </w:t>
      </w:r>
      <w:r w:rsidRPr="0073272E">
        <w:rPr>
          <w:rFonts w:ascii="Helvetica Neue" w:eastAsia="宋体" w:hAnsi="Helvetica Neue" w:cs="宋体"/>
          <w:color w:val="333333"/>
          <w:kern w:val="0"/>
          <w:szCs w:val="21"/>
        </w:rPr>
        <w:t>用户具有高度的移动</w:t>
      </w:r>
      <w:r w:rsidRPr="0073272E">
        <w:rPr>
          <w:rFonts w:ascii="Helvetica Neue" w:eastAsia="宋体" w:hAnsi="Helvetica Neue" w:cs="宋体"/>
          <w:color w:val="333333"/>
          <w:kern w:val="0"/>
          <w:szCs w:val="21"/>
        </w:rPr>
        <w:lastRenderedPageBreak/>
        <w:t>性</w:t>
      </w:r>
      <w:r w:rsidRPr="0073272E">
        <w:rPr>
          <w:rFonts w:ascii="Helvetica Neue" w:eastAsia="宋体" w:hAnsi="Helvetica Neue" w:cs="宋体"/>
          <w:color w:val="333333"/>
          <w:kern w:val="0"/>
          <w:szCs w:val="21"/>
        </w:rPr>
        <w:t xml:space="preserve">, v2g </w:t>
      </w:r>
      <w:r w:rsidRPr="0073272E">
        <w:rPr>
          <w:rFonts w:ascii="Helvetica Neue" w:eastAsia="宋体" w:hAnsi="Helvetica Neue" w:cs="宋体"/>
          <w:color w:val="333333"/>
          <w:kern w:val="0"/>
          <w:szCs w:val="21"/>
        </w:rPr>
        <w:t>系统中的信息并不总是可用的原因有很多</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例如无线链路故障和网络攻击。因此</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在本文中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我们引入了一个新的概念</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利用网络</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将</w:t>
      </w:r>
      <w:r w:rsidRPr="0073272E">
        <w:rPr>
          <w:rFonts w:ascii="Helvetica Neue" w:eastAsia="宋体" w:hAnsi="Helvetica Neue" w:cs="宋体"/>
          <w:color w:val="333333"/>
          <w:kern w:val="0"/>
          <w:szCs w:val="21"/>
        </w:rPr>
        <w:t xml:space="preserve"> pev </w:t>
      </w:r>
      <w:r w:rsidRPr="0073272E">
        <w:rPr>
          <w:rFonts w:ascii="Helvetica Neue" w:eastAsia="宋体" w:hAnsi="Helvetica Neue" w:cs="宋体"/>
          <w:color w:val="333333"/>
          <w:kern w:val="0"/>
          <w:szCs w:val="21"/>
        </w:rPr>
        <w:t>用户的网络风险</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例如</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不可用信息</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转移</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到第三方</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例如网络</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。在</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范围内</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即使没有有关</w:t>
      </w:r>
      <w:r w:rsidRPr="0073272E">
        <w:rPr>
          <w:rFonts w:ascii="Helvetica Neue" w:eastAsia="宋体" w:hAnsi="Helvetica Neue" w:cs="宋体"/>
          <w:color w:val="333333"/>
          <w:kern w:val="0"/>
          <w:szCs w:val="21"/>
        </w:rPr>
        <w:t xml:space="preserve"> v2g </w:t>
      </w:r>
      <w:r w:rsidRPr="0073272E">
        <w:rPr>
          <w:rFonts w:ascii="Helvetica Neue" w:eastAsia="宋体" w:hAnsi="Helvetica Neue" w:cs="宋体"/>
          <w:color w:val="333333"/>
          <w:kern w:val="0"/>
          <w:szCs w:val="21"/>
        </w:rPr>
        <w:t>系统的信息</w:t>
      </w:r>
      <w:r w:rsidRPr="0073272E">
        <w:rPr>
          <w:rFonts w:ascii="Helvetica Neue" w:eastAsia="宋体" w:hAnsi="Helvetica Neue" w:cs="宋体"/>
          <w:color w:val="333333"/>
          <w:kern w:val="0"/>
          <w:szCs w:val="21"/>
        </w:rPr>
        <w:t xml:space="preserve">, pev </w:t>
      </w:r>
      <w:r w:rsidRPr="0073272E">
        <w:rPr>
          <w:rFonts w:ascii="Helvetica Neue" w:eastAsia="宋体" w:hAnsi="Helvetica Neue" w:cs="宋体"/>
          <w:color w:val="333333"/>
          <w:kern w:val="0"/>
          <w:szCs w:val="21"/>
        </w:rPr>
        <w:t>用户也始终保证充电</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卸货的最佳价格。特别是采用马尔可夫决策过程框架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为</w:t>
      </w:r>
      <w:r w:rsidRPr="0073272E">
        <w:rPr>
          <w:rFonts w:ascii="Helvetica Neue" w:eastAsia="宋体" w:hAnsi="Helvetica Neue" w:cs="宋体"/>
          <w:color w:val="333333"/>
          <w:kern w:val="0"/>
          <w:szCs w:val="21"/>
        </w:rPr>
        <w:t xml:space="preserve"> pev </w:t>
      </w:r>
      <w:r w:rsidRPr="0073272E">
        <w:rPr>
          <w:rFonts w:ascii="Helvetica Neue" w:eastAsia="宋体" w:hAnsi="Helvetica Neue" w:cs="宋体"/>
          <w:color w:val="333333"/>
          <w:kern w:val="0"/>
          <w:szCs w:val="21"/>
        </w:rPr>
        <w:t>用户制定了最优能源成本问题。然后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我们提出了一个学习算法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以帮助</w:t>
      </w:r>
      <w:r w:rsidRPr="0073272E">
        <w:rPr>
          <w:rFonts w:ascii="Helvetica Neue" w:eastAsia="宋体" w:hAnsi="Helvetica Neue" w:cs="宋体"/>
          <w:color w:val="333333"/>
          <w:kern w:val="0"/>
          <w:szCs w:val="21"/>
        </w:rPr>
        <w:t xml:space="preserve"> pev </w:t>
      </w:r>
      <w:r w:rsidRPr="0073272E">
        <w:rPr>
          <w:rFonts w:ascii="Helvetica Neue" w:eastAsia="宋体" w:hAnsi="Helvetica Neue" w:cs="宋体"/>
          <w:color w:val="333333"/>
          <w:kern w:val="0"/>
          <w:szCs w:val="21"/>
        </w:rPr>
        <w:t>用户做出最佳的决定</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例如</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以在线方式收费或出院</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以及购买或不购买</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。通过仿真</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我们表明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网络</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不仅在应对网络风险方面是一个有效的解决方案</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而且在最大限度地提高</w:t>
      </w:r>
      <w:r w:rsidRPr="0073272E">
        <w:rPr>
          <w:rFonts w:ascii="Helvetica Neue" w:eastAsia="宋体" w:hAnsi="Helvetica Neue" w:cs="宋体"/>
          <w:color w:val="333333"/>
          <w:kern w:val="0"/>
          <w:szCs w:val="21"/>
        </w:rPr>
        <w:t xml:space="preserve"> pev </w:t>
      </w:r>
      <w:r w:rsidRPr="0073272E">
        <w:rPr>
          <w:rFonts w:ascii="Helvetica Neue" w:eastAsia="宋体" w:hAnsi="Helvetica Neue" w:cs="宋体"/>
          <w:color w:val="333333"/>
          <w:kern w:val="0"/>
          <w:szCs w:val="21"/>
        </w:rPr>
        <w:t>用户的收入方面也是一个有效的解决方案。少</w:t>
      </w:r>
    </w:p>
    <w:p w14:paraId="0597D2CB"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4</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w:t>
      </w:r>
      <w:r w:rsidRPr="0073272E">
        <w:rPr>
          <w:rFonts w:ascii="Helvetica Neue" w:eastAsia="宋体" w:hAnsi="Helvetica Neue" w:cs="宋体"/>
          <w:color w:val="333333"/>
          <w:kern w:val="0"/>
          <w:szCs w:val="21"/>
        </w:rPr>
        <w:t>月。</w:t>
      </w:r>
    </w:p>
    <w:p w14:paraId="2C7E78CF"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:22 </w:t>
      </w:r>
      <w:r w:rsidRPr="0073272E">
        <w:rPr>
          <w:rFonts w:ascii="Helvetica Neue" w:eastAsia="宋体" w:hAnsi="Helvetica Neue" w:cs="宋体"/>
          <w:color w:val="333333"/>
          <w:kern w:val="0"/>
          <w:szCs w:val="21"/>
        </w:rPr>
        <w:t>页</w:t>
      </w:r>
      <w:r w:rsidRPr="0073272E">
        <w:rPr>
          <w:rFonts w:ascii="Helvetica Neue" w:eastAsia="宋体" w:hAnsi="Helvetica Neue" w:cs="宋体"/>
          <w:color w:val="333333"/>
          <w:kern w:val="0"/>
          <w:szCs w:val="21"/>
        </w:rPr>
        <w:t>, 12</w:t>
      </w:r>
      <w:r w:rsidRPr="0073272E">
        <w:rPr>
          <w:rFonts w:ascii="Helvetica Neue" w:eastAsia="宋体" w:hAnsi="Helvetica Neue" w:cs="宋体"/>
          <w:color w:val="333333"/>
          <w:kern w:val="0"/>
          <w:szCs w:val="21"/>
        </w:rPr>
        <w:t>个数字</w:t>
      </w:r>
    </w:p>
    <w:p w14:paraId="0AED667C"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日记本参考</w:t>
      </w:r>
      <w:r w:rsidRPr="0073272E">
        <w:rPr>
          <w:rFonts w:ascii="Helvetica Neue" w:eastAsia="宋体" w:hAnsi="Helvetica Neue" w:cs="宋体"/>
          <w:color w:val="333333"/>
          <w:kern w:val="0"/>
          <w:szCs w:val="21"/>
        </w:rPr>
        <w:t xml:space="preserve">:ieee </w:t>
      </w:r>
      <w:r w:rsidRPr="0073272E">
        <w:rPr>
          <w:rFonts w:ascii="Helvetica Neue" w:eastAsia="宋体" w:hAnsi="Helvetica Neue" w:cs="宋体"/>
          <w:color w:val="333333"/>
          <w:kern w:val="0"/>
          <w:szCs w:val="21"/>
        </w:rPr>
        <w:t>访问</w:t>
      </w:r>
      <w:r w:rsidRPr="0073272E">
        <w:rPr>
          <w:rFonts w:ascii="Helvetica Neue" w:eastAsia="宋体" w:hAnsi="Helvetica Neue" w:cs="宋体"/>
          <w:color w:val="333333"/>
          <w:kern w:val="0"/>
          <w:szCs w:val="21"/>
        </w:rPr>
        <w:t>2017</w:t>
      </w:r>
    </w:p>
    <w:p w14:paraId="508148E3" w14:textId="77777777" w:rsidR="0073272E" w:rsidRPr="0073272E" w:rsidRDefault="005E755D" w:rsidP="0073272E">
      <w:pPr>
        <w:widowControl/>
        <w:numPr>
          <w:ilvl w:val="0"/>
          <w:numId w:val="1"/>
        </w:numPr>
        <w:spacing w:after="60"/>
        <w:ind w:left="480"/>
        <w:jc w:val="left"/>
        <w:divId w:val="190269832"/>
        <w:rPr>
          <w:rFonts w:ascii="Helvetica Neue" w:eastAsia="宋体" w:hAnsi="Helvetica Neue" w:cs="宋体"/>
          <w:b/>
          <w:bCs/>
          <w:color w:val="333333"/>
          <w:kern w:val="0"/>
          <w:sz w:val="22"/>
        </w:rPr>
      </w:pPr>
      <w:hyperlink r:id="rId683"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1612.06654</w:t>
        </w:r>
      </w:hyperlink>
      <w:r w:rsidR="0073272E" w:rsidRPr="0073272E">
        <w:rPr>
          <w:rFonts w:ascii="Helvetica Neue" w:eastAsia="宋体" w:hAnsi="Helvetica Neue" w:cs="宋体"/>
          <w:b/>
          <w:bCs/>
          <w:color w:val="333333"/>
          <w:kern w:val="0"/>
          <w:sz w:val="22"/>
        </w:rPr>
        <w:t>[</w:t>
      </w:r>
      <w:hyperlink r:id="rId684"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685"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686"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Mf</w:t>
      </w:r>
    </w:p>
    <w:p w14:paraId="0AD5FBE4"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负利率对最优资本注入的影响</w:t>
      </w:r>
    </w:p>
    <w:p w14:paraId="4E2D21FC"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687" w:history="1">
        <w:r w:rsidRPr="0073272E">
          <w:rPr>
            <w:rFonts w:ascii="Helvetica Neue" w:eastAsia="宋体" w:hAnsi="Helvetica Neue" w:cs="宋体"/>
            <w:color w:val="0068AC"/>
            <w:kern w:val="0"/>
            <w:szCs w:val="21"/>
          </w:rPr>
          <w:t>julia eisenberg</w:t>
        </w:r>
      </w:hyperlink>
      <w:r w:rsidRPr="0073272E">
        <w:rPr>
          <w:rFonts w:ascii="Helvetica Neue" w:eastAsia="宋体" w:hAnsi="Helvetica Neue" w:cs="宋体"/>
          <w:color w:val="333333"/>
          <w:kern w:val="0"/>
          <w:szCs w:val="21"/>
        </w:rPr>
        <w:t>, </w:t>
      </w:r>
      <w:hyperlink r:id="rId688" w:history="1">
        <w:r w:rsidRPr="0073272E">
          <w:rPr>
            <w:rFonts w:ascii="Helvetica Neue" w:eastAsia="宋体" w:hAnsi="Helvetica Neue" w:cs="宋体"/>
            <w:color w:val="0068AC"/>
            <w:kern w:val="0"/>
            <w:szCs w:val="21"/>
          </w:rPr>
          <w:t>paul krühner</w:t>
        </w:r>
      </w:hyperlink>
    </w:p>
    <w:p w14:paraId="347D9751"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文摘</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本文研究了如果允许利率为负</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保险公司的最优注资行为</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。被考虑的</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实体的剩余过程被假定为跟随布朗运动与漂移。利率的变化是通过马尔可夫切换过程来描述的。事实证明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在利率为正的时候</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只有在公司破产的情况下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才最好注资。然而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如果利率为负</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最好持有严格的正储备。建立了一种求值函数和最优策略的算法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证明了该算法是障碍型的。利用迭代论证</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我们证明了值函数求解了与问题相对应的哈密顿</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雅克</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贝尔曼方程。少</w:t>
      </w:r>
    </w:p>
    <w:p w14:paraId="5122BEF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12</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20</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12</w:t>
      </w:r>
      <w:r w:rsidRPr="0073272E">
        <w:rPr>
          <w:rFonts w:ascii="Helvetica Neue" w:eastAsia="宋体" w:hAnsi="Helvetica Neue" w:cs="宋体"/>
          <w:color w:val="333333"/>
          <w:kern w:val="0"/>
          <w:szCs w:val="21"/>
        </w:rPr>
        <w:t>月。</w:t>
      </w:r>
    </w:p>
    <w:p w14:paraId="3D03E616"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 xml:space="preserve">msc </w:t>
      </w:r>
      <w:r w:rsidRPr="0073272E">
        <w:rPr>
          <w:rFonts w:ascii="Helvetica Neue" w:eastAsia="宋体" w:hAnsi="Helvetica Neue" w:cs="宋体"/>
          <w:color w:val="333333"/>
          <w:kern w:val="0"/>
          <w:szCs w:val="21"/>
        </w:rPr>
        <w:t>类</w:t>
      </w:r>
      <w:r w:rsidRPr="0073272E">
        <w:rPr>
          <w:rFonts w:ascii="Helvetica Neue" w:eastAsia="宋体" w:hAnsi="Helvetica Neue" w:cs="宋体"/>
          <w:color w:val="333333"/>
          <w:kern w:val="0"/>
          <w:szCs w:val="21"/>
        </w:rPr>
        <w:t>: 93e20;49l20;91b30</w:t>
      </w:r>
    </w:p>
    <w:p w14:paraId="599EBF38" w14:textId="77777777" w:rsidR="0073272E" w:rsidRPr="0073272E" w:rsidRDefault="005E755D" w:rsidP="0073272E">
      <w:pPr>
        <w:widowControl/>
        <w:numPr>
          <w:ilvl w:val="0"/>
          <w:numId w:val="1"/>
        </w:numPr>
        <w:spacing w:after="60"/>
        <w:ind w:left="480"/>
        <w:jc w:val="left"/>
        <w:divId w:val="11155265"/>
        <w:rPr>
          <w:rFonts w:ascii="Helvetica Neue" w:eastAsia="宋体" w:hAnsi="Helvetica Neue" w:cs="宋体"/>
          <w:b/>
          <w:bCs/>
          <w:color w:val="333333"/>
          <w:kern w:val="0"/>
          <w:sz w:val="22"/>
        </w:rPr>
      </w:pPr>
      <w:hyperlink r:id="rId689"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1612.04126</w:t>
        </w:r>
      </w:hyperlink>
      <w:r w:rsidR="0073272E" w:rsidRPr="0073272E">
        <w:rPr>
          <w:rFonts w:ascii="Helvetica Neue" w:eastAsia="宋体" w:hAnsi="Helvetica Neue" w:cs="宋体"/>
          <w:b/>
          <w:bCs/>
          <w:color w:val="333333"/>
          <w:kern w:val="0"/>
          <w:sz w:val="22"/>
        </w:rPr>
        <w:t>[</w:t>
      </w:r>
      <w:hyperlink r:id="rId690"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691"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q-finr. rm</w:t>
      </w:r>
    </w:p>
    <w:p w14:paraId="3A1AB065"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非寿险公司损失准备金预测误差的分层广义线性模型和引导估计</w:t>
      </w:r>
    </w:p>
    <w:p w14:paraId="2CEDDF7F"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692" w:history="1">
        <w:r w:rsidRPr="0073272E">
          <w:rPr>
            <w:rFonts w:ascii="Helvetica Neue" w:eastAsia="宋体" w:hAnsi="Helvetica Neue" w:cs="宋体"/>
            <w:color w:val="0068AC"/>
            <w:kern w:val="0"/>
            <w:szCs w:val="21"/>
          </w:rPr>
          <w:t>alicja wolny-dominiak</w:t>
        </w:r>
      </w:hyperlink>
    </w:p>
    <w:p w14:paraId="3CA3C595"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文摘</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本文提出了非寿险公司损失预留的分层广义线性模型</w:t>
      </w:r>
      <w:r w:rsidRPr="0073272E">
        <w:rPr>
          <w:rFonts w:ascii="Helvetica Neue" w:eastAsia="宋体" w:hAnsi="Helvetica Neue" w:cs="宋体"/>
          <w:color w:val="333333"/>
          <w:kern w:val="0"/>
          <w:szCs w:val="21"/>
        </w:rPr>
        <w:t xml:space="preserve"> (hglm). </w:t>
      </w:r>
      <w:r w:rsidRPr="0073272E">
        <w:rPr>
          <w:rFonts w:ascii="Helvetica Neue" w:eastAsia="宋体" w:hAnsi="Helvetica Neue" w:cs="宋体"/>
          <w:color w:val="333333"/>
          <w:kern w:val="0"/>
          <w:szCs w:val="21"/>
        </w:rPr>
        <w:t>由于在这种情况下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预测误差是用一个复杂的解析公式来表示的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因此提出了误差引导估计。此外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还利用引导过程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通过应用绝对预测误差的量化值</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获取有关误差的完整信息。</w:t>
      </w:r>
      <w:r w:rsidRPr="0073272E">
        <w:rPr>
          <w:rFonts w:ascii="Helvetica Neue" w:eastAsia="宋体" w:hAnsi="Helvetica Neue" w:cs="宋体"/>
          <w:color w:val="333333"/>
          <w:kern w:val="0"/>
          <w:szCs w:val="21"/>
        </w:rPr>
        <w:t xml:space="preserve">github https://github.com/woali/BootErrorLossReserveHGLM </w:t>
      </w:r>
      <w:r w:rsidRPr="0073272E">
        <w:rPr>
          <w:rFonts w:ascii="Helvetica Neue" w:eastAsia="宋体" w:hAnsi="Helvetica Neue" w:cs="宋体"/>
          <w:color w:val="333333"/>
          <w:kern w:val="0"/>
          <w:szCs w:val="21"/>
        </w:rPr>
        <w:t>上提供了完整的</w:t>
      </w:r>
      <w:r w:rsidRPr="0073272E">
        <w:rPr>
          <w:rFonts w:ascii="Helvetica Neue" w:eastAsia="宋体" w:hAnsi="Helvetica Neue" w:cs="宋体"/>
          <w:color w:val="333333"/>
          <w:kern w:val="0"/>
          <w:szCs w:val="21"/>
        </w:rPr>
        <w:t xml:space="preserve"> r </w:t>
      </w:r>
      <w:r w:rsidRPr="0073272E">
        <w:rPr>
          <w:rFonts w:ascii="Helvetica Neue" w:eastAsia="宋体" w:hAnsi="Helvetica Neue" w:cs="宋体"/>
          <w:color w:val="333333"/>
          <w:kern w:val="0"/>
          <w:szCs w:val="21"/>
        </w:rPr>
        <w:t>代码。少</w:t>
      </w:r>
    </w:p>
    <w:p w14:paraId="71DFB2AD"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12</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13</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12</w:t>
      </w:r>
      <w:r w:rsidRPr="0073272E">
        <w:rPr>
          <w:rFonts w:ascii="Helvetica Neue" w:eastAsia="宋体" w:hAnsi="Helvetica Neue" w:cs="宋体"/>
          <w:color w:val="333333"/>
          <w:kern w:val="0"/>
          <w:szCs w:val="21"/>
        </w:rPr>
        <w:t>月。</w:t>
      </w:r>
    </w:p>
    <w:p w14:paraId="2DD696FA"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准备金损失</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分层广义线性模型</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预测误差</w:t>
      </w:r>
      <w:r w:rsidRPr="0073272E">
        <w:rPr>
          <w:rFonts w:ascii="Helvetica Neue" w:eastAsia="宋体" w:hAnsi="Helvetica Neue" w:cs="宋体"/>
          <w:color w:val="333333"/>
          <w:kern w:val="0"/>
          <w:szCs w:val="21"/>
        </w:rPr>
        <w:t>;mse;</w:t>
      </w:r>
      <w:r w:rsidRPr="0073272E">
        <w:rPr>
          <w:rFonts w:ascii="Helvetica Neue" w:eastAsia="宋体" w:hAnsi="Helvetica Neue" w:cs="宋体"/>
          <w:color w:val="333333"/>
          <w:kern w:val="0"/>
          <w:szCs w:val="21"/>
        </w:rPr>
        <w:t>参数引导</w:t>
      </w:r>
    </w:p>
    <w:p w14:paraId="1C6ABFAD" w14:textId="77777777" w:rsidR="0073272E" w:rsidRPr="0073272E" w:rsidRDefault="005E755D" w:rsidP="0073272E">
      <w:pPr>
        <w:widowControl/>
        <w:numPr>
          <w:ilvl w:val="0"/>
          <w:numId w:val="1"/>
        </w:numPr>
        <w:spacing w:after="60"/>
        <w:ind w:left="480"/>
        <w:jc w:val="left"/>
        <w:divId w:val="1123841733"/>
        <w:rPr>
          <w:rFonts w:ascii="Helvetica Neue" w:eastAsia="宋体" w:hAnsi="Helvetica Neue" w:cs="宋体"/>
          <w:b/>
          <w:bCs/>
          <w:color w:val="333333"/>
          <w:kern w:val="0"/>
          <w:sz w:val="22"/>
        </w:rPr>
      </w:pPr>
      <w:hyperlink r:id="rId693" w:history="1">
        <w:r w:rsidR="0073272E" w:rsidRPr="0073272E">
          <w:rPr>
            <w:rFonts w:ascii="Helvetica Neue" w:eastAsia="宋体" w:hAnsi="Helvetica Neue" w:cs="宋体"/>
            <w:b/>
            <w:bCs/>
            <w:color w:val="0068AC"/>
            <w:kern w:val="0"/>
            <w:sz w:val="22"/>
          </w:rPr>
          <w:t>建议</w:t>
        </w:r>
        <w:r w:rsidR="0073272E" w:rsidRPr="0073272E">
          <w:rPr>
            <w:rFonts w:ascii="Helvetica Neue" w:eastAsia="宋体" w:hAnsi="Helvetica Neue" w:cs="宋体"/>
            <w:b/>
            <w:bCs/>
            <w:color w:val="0068AC"/>
            <w:kern w:val="0"/>
            <w:sz w:val="22"/>
          </w:rPr>
          <w:t>: 1611.07910</w:t>
        </w:r>
      </w:hyperlink>
      <w:r w:rsidR="0073272E" w:rsidRPr="0073272E">
        <w:rPr>
          <w:rFonts w:ascii="Helvetica Neue" w:eastAsia="宋体" w:hAnsi="Helvetica Neue" w:cs="宋体"/>
          <w:b/>
          <w:bCs/>
          <w:color w:val="333333"/>
          <w:kern w:val="0"/>
          <w:sz w:val="22"/>
        </w:rPr>
        <w:t>[</w:t>
      </w:r>
      <w:hyperlink r:id="rId694"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695"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。铬</w:t>
      </w:r>
    </w:p>
    <w:p w14:paraId="464814EE"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地图辅助死亡计算</w:t>
      </w:r>
      <w:r w:rsidRPr="0073272E">
        <w:rPr>
          <w:rFonts w:ascii="Helvetica Neue" w:eastAsia="宋体" w:hAnsi="Helvetica Neue" w:cs="宋体"/>
          <w:b/>
          <w:bCs/>
          <w:color w:val="2D2D2D"/>
          <w:kern w:val="0"/>
          <w:szCs w:val="21"/>
        </w:rPr>
        <w:t>---</w:t>
      </w:r>
      <w:r w:rsidRPr="0073272E">
        <w:rPr>
          <w:rFonts w:ascii="Helvetica Neue" w:eastAsia="宋体" w:hAnsi="Helvetica Neue" w:cs="宋体"/>
          <w:b/>
          <w:bCs/>
          <w:color w:val="2D2D2D"/>
          <w:kern w:val="0"/>
          <w:szCs w:val="21"/>
        </w:rPr>
        <w:t>保险远程信息处理中的区位隐私研究</w:t>
      </w:r>
    </w:p>
    <w:p w14:paraId="5657DA6E"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696" w:history="1">
        <w:r w:rsidRPr="0073272E">
          <w:rPr>
            <w:rFonts w:ascii="Helvetica Neue" w:eastAsia="宋体" w:hAnsi="Helvetica Neue" w:cs="宋体"/>
            <w:color w:val="0068AC"/>
            <w:kern w:val="0"/>
            <w:szCs w:val="21"/>
          </w:rPr>
          <w:t>john Wahlström</w:t>
        </w:r>
      </w:hyperlink>
      <w:r w:rsidRPr="0073272E">
        <w:rPr>
          <w:rFonts w:ascii="Helvetica Neue" w:eastAsia="宋体" w:hAnsi="Helvetica Neue" w:cs="宋体"/>
          <w:color w:val="333333"/>
          <w:kern w:val="0"/>
          <w:szCs w:val="21"/>
        </w:rPr>
        <w:t>, </w:t>
      </w:r>
      <w:hyperlink r:id="rId697" w:history="1">
        <w:r w:rsidRPr="0073272E">
          <w:rPr>
            <w:rFonts w:ascii="Helvetica Neue" w:eastAsia="宋体" w:hAnsi="Helvetica Neue" w:cs="宋体"/>
            <w:color w:val="0068AC"/>
            <w:kern w:val="0"/>
            <w:szCs w:val="21"/>
          </w:rPr>
          <w:t>isaac skog</w:t>
        </w:r>
      </w:hyperlink>
      <w:r w:rsidRPr="0073272E">
        <w:rPr>
          <w:rFonts w:ascii="Helvetica Neue" w:eastAsia="宋体" w:hAnsi="Helvetica Neue" w:cs="宋体"/>
          <w:color w:val="333333"/>
          <w:kern w:val="0"/>
          <w:szCs w:val="21"/>
        </w:rPr>
        <w:t>, </w:t>
      </w:r>
      <w:hyperlink r:id="rId698" w:history="1">
        <w:r w:rsidRPr="0073272E">
          <w:rPr>
            <w:rFonts w:ascii="Helvetica Neue" w:eastAsia="宋体" w:hAnsi="Helvetica Neue" w:cs="宋体"/>
            <w:color w:val="0068AC"/>
            <w:kern w:val="0"/>
            <w:szCs w:val="21"/>
          </w:rPr>
          <w:t>joao g. p.</w:t>
        </w:r>
      </w:hyperlink>
      <w:r w:rsidRPr="0073272E">
        <w:rPr>
          <w:rFonts w:ascii="Helvetica Neue" w:eastAsia="宋体" w:hAnsi="Helvetica Neue" w:cs="宋体"/>
          <w:color w:val="333333"/>
          <w:kern w:val="0"/>
          <w:szCs w:val="21"/>
        </w:rPr>
        <w:t>rodrigues, </w:t>
      </w:r>
      <w:hyperlink r:id="rId699" w:history="1">
        <w:r w:rsidRPr="0073272E">
          <w:rPr>
            <w:rFonts w:ascii="Helvetica Neue" w:eastAsia="宋体" w:hAnsi="Helvetica Neue" w:cs="宋体"/>
            <w:color w:val="0068AC"/>
            <w:kern w:val="0"/>
            <w:szCs w:val="21"/>
          </w:rPr>
          <w:t>peter händel</w:t>
        </w:r>
      </w:hyperlink>
      <w:r w:rsidRPr="0073272E">
        <w:rPr>
          <w:rFonts w:ascii="Helvetica Neue" w:eastAsia="宋体" w:hAnsi="Helvetica Neue" w:cs="宋体"/>
          <w:color w:val="333333"/>
          <w:kern w:val="0"/>
          <w:szCs w:val="21"/>
        </w:rPr>
        <w:t>, </w:t>
      </w:r>
      <w:hyperlink r:id="rId700" w:history="1">
        <w:r w:rsidRPr="0073272E">
          <w:rPr>
            <w:rFonts w:ascii="Helvetica Neue" w:eastAsia="宋体" w:hAnsi="Helvetica Neue" w:cs="宋体"/>
            <w:color w:val="0068AC"/>
            <w:kern w:val="0"/>
            <w:szCs w:val="21"/>
          </w:rPr>
          <w:t>ana aguiar</w:t>
        </w:r>
      </w:hyperlink>
    </w:p>
    <w:p w14:paraId="0363A45A" w14:textId="77777777" w:rsidR="0073272E" w:rsidRPr="0073272E" w:rsidRDefault="0073272E" w:rsidP="0073272E">
      <w:pPr>
        <w:widowControl/>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我们提出了一个基于粒子的框架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用于使用地图信息和速度测量来估计车辆的位置。考虑了两个测量功能。第一种是基于这样的假设</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即车辆上的侧向力不超过物理约束产生的临界极限。第二个是基于这样的假设</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即驾驶员接近从即将到来的轨迹中的限速得出的目标速度。对拟议方法的业绩评价表明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最终目的地的估计往往可以</w:t>
      </w:r>
      <w:r w:rsidRPr="0073272E">
        <w:rPr>
          <w:rFonts w:ascii="Helvetica Neue" w:eastAsia="宋体" w:hAnsi="Helvetica Neue" w:cs="宋体"/>
          <w:color w:val="333333"/>
          <w:kern w:val="0"/>
          <w:szCs w:val="21"/>
        </w:rPr>
        <w:lastRenderedPageBreak/>
        <w:t>准确地按</w:t>
      </w:r>
      <w:r w:rsidRPr="0073272E">
        <w:rPr>
          <w:rFonts w:ascii="MathJax_Main" w:eastAsia="宋体" w:hAnsi="MathJax_Main" w:cs="宋体"/>
          <w:color w:val="333333"/>
          <w:kern w:val="0"/>
          <w:sz w:val="26"/>
          <w:szCs w:val="26"/>
          <w:bdr w:val="none" w:sz="0" w:space="0" w:color="auto" w:frame="1"/>
        </w:rPr>
        <w:t>100</w:t>
      </w:r>
      <w:r w:rsidRPr="0073272E">
        <w:rPr>
          <w:rFonts w:ascii="MathJax_Main" w:eastAsia="宋体" w:hAnsi="MathJax_Main" w:cs="宋体"/>
          <w:color w:val="333333"/>
          <w:kern w:val="0"/>
          <w:sz w:val="26"/>
          <w:szCs w:val="26"/>
          <w:bdr w:val="none" w:sz="0" w:space="0" w:color="auto" w:frame="1"/>
        </w:rPr>
        <w:t>元</w:t>
      </w:r>
      <w:r w:rsidRPr="0073272E">
        <w:rPr>
          <w:rFonts w:ascii="MathJax_Main" w:eastAsia="宋体" w:hAnsi="MathJax_Main" w:cs="宋体"/>
          <w:color w:val="333333"/>
          <w:kern w:val="0"/>
          <w:sz w:val="26"/>
          <w:szCs w:val="26"/>
          <w:bdr w:val="none" w:sz="0" w:space="0" w:color="auto" w:frame="1"/>
        </w:rPr>
        <w:t>[</w:t>
      </w:r>
      <w:r w:rsidRPr="0073272E">
        <w:rPr>
          <w:rFonts w:ascii="MathJax_Math-italic" w:eastAsia="宋体" w:hAnsi="MathJax_Math-italic" w:cs="宋体"/>
          <w:color w:val="333333"/>
          <w:kern w:val="0"/>
          <w:sz w:val="26"/>
          <w:szCs w:val="26"/>
          <w:bdr w:val="none" w:sz="0" w:space="0" w:color="auto" w:frame="1"/>
        </w:rPr>
        <w:t>米</w:t>
      </w:r>
      <w:r w:rsidRPr="0073272E">
        <w:rPr>
          <w:rFonts w:ascii="MathJax_Main" w:eastAsia="宋体" w:hAnsi="MathJax_Main" w:cs="宋体"/>
          <w:color w:val="333333"/>
          <w:kern w:val="0"/>
          <w:sz w:val="26"/>
          <w:szCs w:val="26"/>
          <w:bdr w:val="none" w:sz="0" w:space="0" w:color="auto" w:frame="1"/>
        </w:rPr>
        <w:t>]</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这些结果揭示了当今许多</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远程信息处理计划中收集的数据的敏感性和商业价值</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从而对数百万投保人的隐私产生了影响。最后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我们讨论了远程信息处理项目中匿名和隐私保护的不同方法的优缺点。少</w:t>
      </w:r>
    </w:p>
    <w:p w14:paraId="20A4C3E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11</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14</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11</w:t>
      </w:r>
      <w:r w:rsidRPr="0073272E">
        <w:rPr>
          <w:rFonts w:ascii="Helvetica Neue" w:eastAsia="宋体" w:hAnsi="Helvetica Neue" w:cs="宋体"/>
          <w:color w:val="333333"/>
          <w:kern w:val="0"/>
          <w:szCs w:val="21"/>
        </w:rPr>
        <w:t>月。</w:t>
      </w:r>
    </w:p>
    <w:p w14:paraId="6BFB1E2C" w14:textId="77777777" w:rsidR="0073272E" w:rsidRPr="0073272E" w:rsidRDefault="005E755D" w:rsidP="0073272E">
      <w:pPr>
        <w:widowControl/>
        <w:numPr>
          <w:ilvl w:val="0"/>
          <w:numId w:val="1"/>
        </w:numPr>
        <w:spacing w:after="60"/>
        <w:ind w:left="480"/>
        <w:jc w:val="left"/>
        <w:divId w:val="89548345"/>
        <w:rPr>
          <w:rFonts w:ascii="Helvetica Neue" w:eastAsia="宋体" w:hAnsi="Helvetica Neue" w:cs="宋体"/>
          <w:b/>
          <w:bCs/>
          <w:color w:val="333333"/>
          <w:kern w:val="0"/>
          <w:sz w:val="22"/>
        </w:rPr>
      </w:pPr>
      <w:hyperlink r:id="rId701"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xiv:1611. 04967</w:t>
        </w:r>
      </w:hyperlink>
      <w:r w:rsidR="0073272E" w:rsidRPr="0073272E">
        <w:rPr>
          <w:rFonts w:ascii="Helvetica Neue" w:eastAsia="宋体" w:hAnsi="Helvetica Neue" w:cs="宋体"/>
          <w:b/>
          <w:bCs/>
          <w:color w:val="333333"/>
          <w:kern w:val="0"/>
          <w:sz w:val="22"/>
        </w:rPr>
        <w:t>[</w:t>
      </w:r>
      <w:hyperlink r:id="rId702"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703"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Lg</w:t>
      </w:r>
    </w:p>
    <w:p w14:paraId="1BC167DC"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用于黑盒模型偏差诊断的迭代正交特征投影</w:t>
      </w:r>
    </w:p>
    <w:p w14:paraId="65BA2FB9"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704" w:history="1">
        <w:r w:rsidRPr="0073272E">
          <w:rPr>
            <w:rFonts w:ascii="Helvetica Neue" w:eastAsia="宋体" w:hAnsi="Helvetica Neue" w:cs="宋体"/>
            <w:color w:val="0068AC"/>
            <w:kern w:val="0"/>
            <w:szCs w:val="21"/>
          </w:rPr>
          <w:t>julius adebayo</w:t>
        </w:r>
      </w:hyperlink>
      <w:r w:rsidRPr="0073272E">
        <w:rPr>
          <w:rFonts w:ascii="Helvetica Neue" w:eastAsia="宋体" w:hAnsi="Helvetica Neue" w:cs="宋体"/>
          <w:color w:val="333333"/>
          <w:kern w:val="0"/>
          <w:szCs w:val="21"/>
        </w:rPr>
        <w:t>, </w:t>
      </w:r>
      <w:hyperlink r:id="rId705" w:history="1">
        <w:r w:rsidRPr="0073272E">
          <w:rPr>
            <w:rFonts w:ascii="Helvetica Neue" w:eastAsia="宋体" w:hAnsi="Helvetica Neue" w:cs="宋体"/>
            <w:color w:val="0068AC"/>
            <w:kern w:val="0"/>
            <w:szCs w:val="21"/>
          </w:rPr>
          <w:t>lalana kagal</w:t>
        </w:r>
      </w:hyperlink>
    </w:p>
    <w:p w14:paraId="32C5AD04"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为了确定获得信贷、</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和就业等服务的机会</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越来越多地部署预测模型。尽管在生产力和效率方面有可能提高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但一些潜在的问题尚未得到解决</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特别是无意歧视的可能性。我们提出了一个基于输入属性正交投影的迭代过程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用于实现黑盒预测模型的可解释性。通过我们的迭代过程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可以量化黑盒模型对其输入属性的相对依赖。然后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可以利用预测模型投入的相对意义来评估这种模型的公平性</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或歧视性程度</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。少</w:t>
      </w:r>
    </w:p>
    <w:p w14:paraId="648B4001"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11</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15</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11</w:t>
      </w:r>
      <w:r w:rsidRPr="0073272E">
        <w:rPr>
          <w:rFonts w:ascii="Helvetica Neue" w:eastAsia="宋体" w:hAnsi="Helvetica Neue" w:cs="宋体"/>
          <w:color w:val="333333"/>
          <w:kern w:val="0"/>
          <w:szCs w:val="21"/>
        </w:rPr>
        <w:t>月。</w:t>
      </w:r>
    </w:p>
    <w:p w14:paraId="4D234020" w14:textId="77777777" w:rsidR="0073272E" w:rsidRPr="0073272E" w:rsidRDefault="005E755D" w:rsidP="0073272E">
      <w:pPr>
        <w:widowControl/>
        <w:numPr>
          <w:ilvl w:val="0"/>
          <w:numId w:val="1"/>
        </w:numPr>
        <w:spacing w:after="60"/>
        <w:ind w:left="480"/>
        <w:jc w:val="left"/>
        <w:divId w:val="784423362"/>
        <w:rPr>
          <w:rFonts w:ascii="Helvetica Neue" w:eastAsia="宋体" w:hAnsi="Helvetica Neue" w:cs="宋体"/>
          <w:b/>
          <w:bCs/>
          <w:color w:val="333333"/>
          <w:kern w:val="0"/>
          <w:sz w:val="22"/>
        </w:rPr>
      </w:pPr>
      <w:hyperlink r:id="rId706"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xiv:1611. 03618</w:t>
        </w:r>
      </w:hyperlink>
      <w:r w:rsidR="0073272E" w:rsidRPr="0073272E">
        <w:rPr>
          <w:rFonts w:ascii="Helvetica Neue" w:eastAsia="宋体" w:hAnsi="Helvetica Neue" w:cs="宋体"/>
          <w:b/>
          <w:bCs/>
          <w:color w:val="333333"/>
          <w:kern w:val="0"/>
          <w:sz w:val="22"/>
        </w:rPr>
        <w:t>[</w:t>
      </w:r>
      <w:hyperlink r:id="rId707"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708"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 cy</w:t>
      </w:r>
    </w:p>
    <w:p w14:paraId="5C5FFCB1"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基于智能手机的汽车远程信息处理</w:t>
      </w:r>
      <w:r w:rsidRPr="0073272E">
        <w:rPr>
          <w:rFonts w:ascii="Helvetica Neue" w:eastAsia="宋体" w:hAnsi="Helvetica Neue" w:cs="宋体"/>
          <w:b/>
          <w:bCs/>
          <w:color w:val="2D2D2D"/>
          <w:kern w:val="0"/>
          <w:szCs w:val="21"/>
        </w:rPr>
        <w:t>----10</w:t>
      </w:r>
      <w:r w:rsidRPr="0073272E">
        <w:rPr>
          <w:rFonts w:ascii="Helvetica Neue" w:eastAsia="宋体" w:hAnsi="Helvetica Neue" w:cs="宋体"/>
          <w:b/>
          <w:bCs/>
          <w:color w:val="2D2D2D"/>
          <w:kern w:val="0"/>
          <w:szCs w:val="21"/>
        </w:rPr>
        <w:t>周年</w:t>
      </w:r>
    </w:p>
    <w:p w14:paraId="696DEFCF"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709" w:history="1">
        <w:r w:rsidRPr="0073272E">
          <w:rPr>
            <w:rFonts w:ascii="Helvetica Neue" w:eastAsia="宋体" w:hAnsi="Helvetica Neue" w:cs="宋体"/>
            <w:color w:val="0068AC"/>
            <w:kern w:val="0"/>
            <w:szCs w:val="21"/>
          </w:rPr>
          <w:t>john Wahlström</w:t>
        </w:r>
      </w:hyperlink>
      <w:r w:rsidRPr="0073272E">
        <w:rPr>
          <w:rFonts w:ascii="Helvetica Neue" w:eastAsia="宋体" w:hAnsi="Helvetica Neue" w:cs="宋体"/>
          <w:color w:val="333333"/>
          <w:kern w:val="0"/>
          <w:szCs w:val="21"/>
        </w:rPr>
        <w:t>, </w:t>
      </w:r>
      <w:hyperlink r:id="rId710" w:history="1">
        <w:r w:rsidRPr="0073272E">
          <w:rPr>
            <w:rFonts w:ascii="Helvetica Neue" w:eastAsia="宋体" w:hAnsi="Helvetica Neue" w:cs="宋体"/>
            <w:color w:val="0068AC"/>
            <w:kern w:val="0"/>
            <w:szCs w:val="21"/>
          </w:rPr>
          <w:t>isaac skog</w:t>
        </w:r>
      </w:hyperlink>
      <w:r w:rsidRPr="0073272E">
        <w:rPr>
          <w:rFonts w:ascii="Helvetica Neue" w:eastAsia="宋体" w:hAnsi="Helvetica Neue" w:cs="宋体"/>
          <w:color w:val="333333"/>
          <w:kern w:val="0"/>
          <w:szCs w:val="21"/>
        </w:rPr>
        <w:t>, </w:t>
      </w:r>
      <w:hyperlink r:id="rId711" w:history="1">
        <w:r w:rsidRPr="0073272E">
          <w:rPr>
            <w:rFonts w:ascii="Helvetica Neue" w:eastAsia="宋体" w:hAnsi="Helvetica Neue" w:cs="宋体"/>
            <w:color w:val="0068AC"/>
            <w:kern w:val="0"/>
            <w:szCs w:val="21"/>
          </w:rPr>
          <w:t>peter händel</w:t>
        </w:r>
      </w:hyperlink>
    </w:p>
    <w:p w14:paraId="3995CC6A"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xml:space="preserve">: ..... </w:t>
      </w:r>
      <w:r w:rsidRPr="0073272E">
        <w:rPr>
          <w:rFonts w:ascii="Helvetica Neue" w:eastAsia="宋体" w:hAnsi="Helvetica Neue" w:cs="宋体"/>
          <w:color w:val="333333"/>
          <w:kern w:val="0"/>
          <w:szCs w:val="21"/>
        </w:rPr>
        <w:t>已经不可逆转地重塑了社会生活</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智能手机保有量的快速增长现在开始彻底改变驾驶体验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改变我们对汽车</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、车辆安全系统和汽车安全系统的看法。交通研究。本文综述了智能手机车载远程信息处理的前十年研究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重点介绍了智能化汽车的智能化技术。更多</w:t>
      </w:r>
    </w:p>
    <w:p w14:paraId="42CFCDC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11</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11</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11</w:t>
      </w:r>
      <w:r w:rsidRPr="0073272E">
        <w:rPr>
          <w:rFonts w:ascii="Helvetica Neue" w:eastAsia="宋体" w:hAnsi="Helvetica Neue" w:cs="宋体"/>
          <w:color w:val="333333"/>
          <w:kern w:val="0"/>
          <w:szCs w:val="21"/>
        </w:rPr>
        <w:t>月。</w:t>
      </w:r>
    </w:p>
    <w:p w14:paraId="3916523D" w14:textId="77777777" w:rsidR="0073272E" w:rsidRPr="0073272E" w:rsidRDefault="005E755D" w:rsidP="0073272E">
      <w:pPr>
        <w:widowControl/>
        <w:numPr>
          <w:ilvl w:val="0"/>
          <w:numId w:val="1"/>
        </w:numPr>
        <w:spacing w:after="60"/>
        <w:ind w:left="480"/>
        <w:jc w:val="left"/>
        <w:divId w:val="332880070"/>
        <w:rPr>
          <w:rFonts w:ascii="Helvetica Neue" w:eastAsia="宋体" w:hAnsi="Helvetica Neue" w:cs="宋体"/>
          <w:b/>
          <w:bCs/>
          <w:color w:val="333333"/>
          <w:kern w:val="0"/>
          <w:sz w:val="22"/>
        </w:rPr>
      </w:pPr>
      <w:hyperlink r:id="rId712"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1610.10078</w:t>
        </w:r>
      </w:hyperlink>
      <w:r w:rsidR="0073272E" w:rsidRPr="0073272E">
        <w:rPr>
          <w:rFonts w:ascii="Helvetica Neue" w:eastAsia="宋体" w:hAnsi="Helvetica Neue" w:cs="宋体"/>
          <w:b/>
          <w:bCs/>
          <w:color w:val="333333"/>
          <w:kern w:val="0"/>
          <w:sz w:val="22"/>
        </w:rPr>
        <w:t>[</w:t>
      </w:r>
      <w:hyperlink r:id="rId713"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714"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Mf</w:t>
      </w:r>
    </w:p>
    <w:p w14:paraId="285DCD2C"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最佳退休收入色调</w:t>
      </w:r>
    </w:p>
    <w:p w14:paraId="3194D0C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715" w:history="1">
        <w:r w:rsidRPr="0073272E">
          <w:rPr>
            <w:rFonts w:ascii="Helvetica Neue" w:eastAsia="宋体" w:hAnsi="Helvetica Neue" w:cs="宋体"/>
            <w:color w:val="0068AC"/>
            <w:kern w:val="0"/>
            <w:szCs w:val="21"/>
          </w:rPr>
          <w:t>moshe a. milevsky</w:t>
        </w:r>
      </w:hyperlink>
      <w:r w:rsidRPr="0073272E">
        <w:rPr>
          <w:rFonts w:ascii="Helvetica Neue" w:eastAsia="宋体" w:hAnsi="Helvetica Neue" w:cs="宋体"/>
          <w:color w:val="333333"/>
          <w:kern w:val="0"/>
          <w:szCs w:val="21"/>
        </w:rPr>
        <w:t> </w:t>
      </w:r>
      <w:hyperlink r:id="rId716" w:history="1">
        <w:r w:rsidRPr="0073272E">
          <w:rPr>
            <w:rFonts w:ascii="Helvetica Neue" w:eastAsia="宋体" w:hAnsi="Helvetica Neue" w:cs="宋体"/>
            <w:color w:val="0068AC"/>
            <w:kern w:val="0"/>
            <w:szCs w:val="21"/>
          </w:rPr>
          <w:t>, thomas s. salisbury</w:t>
        </w:r>
      </w:hyperlink>
    </w:p>
    <w:p w14:paraId="35191F55" w14:textId="77777777" w:rsidR="0073272E" w:rsidRPr="0073272E" w:rsidRDefault="0073272E" w:rsidP="0073272E">
      <w:pPr>
        <w:widowControl/>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xml:space="preserve">: tontines </w:t>
      </w:r>
      <w:r w:rsidRPr="0073272E">
        <w:rPr>
          <w:rFonts w:ascii="Helvetica Neue" w:eastAsia="宋体" w:hAnsi="Helvetica Neue" w:cs="宋体"/>
          <w:color w:val="333333"/>
          <w:kern w:val="0"/>
          <w:szCs w:val="21"/>
        </w:rPr>
        <w:t>曾经是一种流行的与死亡挂钩的投资池。他们承诺以牺牲过早死亡的人为代价</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向最后的幸存者提供巨大的奖励。而且</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虽然这种设计吸引了赌博环境</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但却是产生退休收入的一种次优方式。事实上</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按精算公平的生活年金不断支付</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保险公司面临长寿风险</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会产生更大的终身效用。然而</w:t>
      </w:r>
      <w:r w:rsidRPr="0073272E">
        <w:rPr>
          <w:rFonts w:ascii="Helvetica Neue" w:eastAsia="宋体" w:hAnsi="Helvetica Neue" w:cs="宋体"/>
          <w:color w:val="333333"/>
          <w:kern w:val="0"/>
          <w:szCs w:val="21"/>
        </w:rPr>
        <w:t xml:space="preserve">, tontines </w:t>
      </w:r>
      <w:r w:rsidRPr="0073272E">
        <w:rPr>
          <w:rFonts w:ascii="Helvetica Neue" w:eastAsia="宋体" w:hAnsi="Helvetica Neue" w:cs="宋体"/>
          <w:color w:val="333333"/>
          <w:kern w:val="0"/>
          <w:szCs w:val="21"/>
        </w:rPr>
        <w:t>不必以历史的方式来构建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即在不断减少的幸存者群体中共享持续的现金流。此外</w:t>
      </w:r>
      <w:r w:rsidRPr="0073272E">
        <w:rPr>
          <w:rFonts w:ascii="Helvetica Neue" w:eastAsia="宋体" w:hAnsi="Helvetica Neue" w:cs="宋体"/>
          <w:color w:val="333333"/>
          <w:kern w:val="0"/>
          <w:szCs w:val="21"/>
        </w:rPr>
        <w:t>,</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不出售精算公平的生活年金</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部分原因是总寿命风险。我们推导出的碳素结构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最大限度地延长了寿命效用。从技术上讲</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我们解决了欧拉</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拉格朗日方程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并检查了它对</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即</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碳素池大小的敏感性</w:t>
      </w:r>
      <w:r w:rsidRPr="0073272E">
        <w:rPr>
          <w:rFonts w:ascii="MathJax_Math-italic" w:eastAsia="宋体" w:hAnsi="MathJax_Math-italic" w:cs="宋体"/>
          <w:color w:val="333333"/>
          <w:kern w:val="0"/>
          <w:sz w:val="26"/>
          <w:szCs w:val="26"/>
          <w:bdr w:val="none" w:sz="0" w:space="0" w:color="auto" w:frame="1"/>
        </w:rPr>
        <w:t>n</w:t>
      </w:r>
      <w:r w:rsidRPr="0073272E">
        <w:rPr>
          <w:rFonts w:ascii="Helvetica Neue" w:eastAsia="宋体" w:hAnsi="Helvetica Neue" w:cs="宋体"/>
          <w:color w:val="333333"/>
          <w:kern w:val="0"/>
          <w:szCs w:val="21"/>
        </w:rPr>
        <w:t>和</w:t>
      </w:r>
      <w:r w:rsidRPr="0073272E">
        <w:rPr>
          <w:rFonts w:ascii="Helvetica Neue" w:eastAsia="宋体" w:hAnsi="Helvetica Neue" w:cs="宋体"/>
          <w:color w:val="333333"/>
          <w:kern w:val="0"/>
          <w:szCs w:val="21"/>
        </w:rPr>
        <w:t xml:space="preserve"> (ii) </w:t>
      </w:r>
      <w:r w:rsidRPr="0073272E">
        <w:rPr>
          <w:rFonts w:ascii="Helvetica Neue" w:eastAsia="宋体" w:hAnsi="Helvetica Neue" w:cs="宋体"/>
          <w:color w:val="333333"/>
          <w:kern w:val="0"/>
          <w:szCs w:val="21"/>
        </w:rPr>
        <w:t>个人长寿风险规避</w:t>
      </w:r>
      <w:r w:rsidRPr="0073272E">
        <w:rPr>
          <w:rFonts w:ascii="MathJax_Math-italic" w:eastAsia="宋体" w:hAnsi="MathJax_Math-italic" w:cs="宋体"/>
          <w:color w:val="333333"/>
          <w:kern w:val="0"/>
          <w:sz w:val="26"/>
          <w:szCs w:val="26"/>
          <w:bdr w:val="none" w:sz="0" w:space="0" w:color="auto" w:frame="1"/>
        </w:rPr>
        <w:t>γ</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我们研究最佳的扁桃体是如何随</w:t>
      </w:r>
      <w:r w:rsidRPr="0073272E">
        <w:rPr>
          <w:rFonts w:ascii="MathJax_Math-italic" w:eastAsia="宋体" w:hAnsi="MathJax_Math-italic" w:cs="宋体"/>
          <w:color w:val="333333"/>
          <w:kern w:val="0"/>
          <w:sz w:val="26"/>
          <w:szCs w:val="26"/>
          <w:bdr w:val="none" w:sz="0" w:space="0" w:color="auto" w:frame="1"/>
        </w:rPr>
        <w:t>γ</w:t>
      </w:r>
      <w:r w:rsidRPr="0073272E">
        <w:rPr>
          <w:rFonts w:ascii="Helvetica Neue" w:eastAsia="宋体" w:hAnsi="Helvetica Neue" w:cs="宋体"/>
          <w:color w:val="333333"/>
          <w:kern w:val="0"/>
          <w:szCs w:val="21"/>
        </w:rPr>
        <w:t>和</w:t>
      </w:r>
      <w:r w:rsidRPr="0073272E">
        <w:rPr>
          <w:rFonts w:ascii="MathJax_Math-italic" w:eastAsia="宋体" w:hAnsi="MathJax_Math-italic" w:cs="宋体"/>
          <w:color w:val="333333"/>
          <w:kern w:val="0"/>
          <w:sz w:val="26"/>
          <w:szCs w:val="26"/>
          <w:bdr w:val="none" w:sz="0" w:space="0" w:color="auto" w:frame="1"/>
        </w:rPr>
        <w:t>n</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并证明了最优支付的一些定性定理。有趣的是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洛伦佐</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德</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通蒂最初的结构在极限上是最优的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因为寿命风险厌恶</w:t>
      </w:r>
      <w:r w:rsidRPr="0073272E">
        <w:rPr>
          <w:rFonts w:ascii="MathJax_Math-italic" w:eastAsia="宋体" w:hAnsi="MathJax_Math-italic" w:cs="宋体"/>
          <w:color w:val="333333"/>
          <w:kern w:val="0"/>
          <w:sz w:val="26"/>
          <w:szCs w:val="26"/>
          <w:bdr w:val="none" w:sz="0" w:space="0" w:color="auto" w:frame="1"/>
        </w:rPr>
        <w:t>γ</w:t>
      </w:r>
      <w:r w:rsidRPr="0073272E">
        <w:rPr>
          <w:rFonts w:ascii="Helvetica Neue" w:eastAsia="宋体" w:hAnsi="Helvetica Neue" w:cs="宋体"/>
          <w:color w:val="333333"/>
          <w:kern w:val="0"/>
          <w:sz w:val="26"/>
          <w:szCs w:val="26"/>
          <w:bdr w:val="none" w:sz="0" w:space="0" w:color="auto" w:frame="1"/>
        </w:rPr>
        <w:t> </w:t>
      </w:r>
      <w:r w:rsidRPr="0073272E">
        <w:rPr>
          <w:rFonts w:ascii="MathJax_Main" w:eastAsia="宋体" w:hAnsi="MathJax_Main" w:cs="宋体"/>
          <w:color w:val="333333"/>
          <w:kern w:val="0"/>
          <w:sz w:val="26"/>
          <w:szCs w:val="26"/>
          <w:bdr w:val="none" w:sz="0" w:space="0" w:color="auto" w:frame="1"/>
        </w:rPr>
        <w:t>→</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我们将自然扁桃体定义为支付与生存概率完全成比例下降的函数</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我们表明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这种函数对所有人来说几乎是最优的</w:t>
      </w:r>
      <w:r w:rsidRPr="0073272E">
        <w:rPr>
          <w:rFonts w:ascii="MathJax_Math-italic" w:eastAsia="宋体" w:hAnsi="MathJax_Math-italic" w:cs="宋体"/>
          <w:color w:val="333333"/>
          <w:kern w:val="0"/>
          <w:sz w:val="26"/>
          <w:szCs w:val="26"/>
          <w:bdr w:val="none" w:sz="0" w:space="0" w:color="auto" w:frame="1"/>
        </w:rPr>
        <w:t>γ</w:t>
      </w:r>
      <w:r w:rsidRPr="0073272E">
        <w:rPr>
          <w:rFonts w:ascii="Helvetica Neue" w:eastAsia="宋体" w:hAnsi="Helvetica Neue" w:cs="宋体"/>
          <w:color w:val="333333"/>
          <w:kern w:val="0"/>
          <w:szCs w:val="21"/>
        </w:rPr>
        <w:t>和</w:t>
      </w:r>
      <w:r w:rsidRPr="0073272E">
        <w:rPr>
          <w:rFonts w:ascii="MathJax_Math-italic" w:eastAsia="宋体" w:hAnsi="MathJax_Math-italic" w:cs="宋体"/>
          <w:color w:val="333333"/>
          <w:kern w:val="0"/>
          <w:sz w:val="26"/>
          <w:szCs w:val="26"/>
          <w:bdr w:val="none" w:sz="0" w:space="0" w:color="auto" w:frame="1"/>
        </w:rPr>
        <w:t>n</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我们比较了最优色调的效用与加载寿命年金在合理的人口和经济条件下的效用</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并发现生活年金相对于最优色调的优势是最小的。总之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本文的贡献是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一</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重新引发对长期被忽视的退休收入产品的讨论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以及</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利用经济学理论以及数学金融工具设计下一代</w:t>
      </w:r>
      <w:r w:rsidRPr="0073272E">
        <w:rPr>
          <w:rFonts w:ascii="Helvetica Neue" w:eastAsia="宋体" w:hAnsi="Helvetica Neue" w:cs="宋体"/>
          <w:color w:val="333333"/>
          <w:kern w:val="0"/>
          <w:szCs w:val="21"/>
        </w:rPr>
        <w:t xml:space="preserve"> tontine </w:t>
      </w:r>
      <w:r w:rsidRPr="0073272E">
        <w:rPr>
          <w:rFonts w:ascii="Helvetica Neue" w:eastAsia="宋体" w:hAnsi="Helvetica Neue" w:cs="宋体"/>
          <w:color w:val="333333"/>
          <w:kern w:val="0"/>
          <w:szCs w:val="21"/>
        </w:rPr>
        <w:t>年金。少</w:t>
      </w:r>
    </w:p>
    <w:p w14:paraId="1FD3C19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lastRenderedPageBreak/>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28</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月。</w:t>
      </w:r>
    </w:p>
    <w:p w14:paraId="19B6A329"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:arxiv </w:t>
      </w:r>
      <w:r w:rsidRPr="0073272E">
        <w:rPr>
          <w:rFonts w:ascii="Helvetica Neue" w:eastAsia="宋体" w:hAnsi="Helvetica Neue" w:cs="宋体"/>
          <w:color w:val="333333"/>
          <w:kern w:val="0"/>
          <w:szCs w:val="21"/>
        </w:rPr>
        <w:t>管理说明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与</w:t>
      </w:r>
      <w:r w:rsidRPr="0073272E">
        <w:rPr>
          <w:rFonts w:ascii="Helvetica Neue" w:eastAsia="宋体" w:hAnsi="Helvetica Neue" w:cs="宋体"/>
          <w:color w:val="333333"/>
          <w:kern w:val="0"/>
          <w:szCs w:val="21"/>
        </w:rPr>
        <w:t xml:space="preserve"> arxiv:1307.2824 </w:t>
      </w:r>
      <w:r w:rsidRPr="0073272E">
        <w:rPr>
          <w:rFonts w:ascii="Helvetica Neue" w:eastAsia="宋体" w:hAnsi="Helvetica Neue" w:cs="宋体"/>
          <w:color w:val="333333"/>
          <w:kern w:val="0"/>
          <w:szCs w:val="21"/>
        </w:rPr>
        <w:t>的实质性文本重叠</w:t>
      </w:r>
    </w:p>
    <w:p w14:paraId="0E9E258D"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日记本参考</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保险</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数学和经济学</w:t>
      </w:r>
      <w:r w:rsidRPr="0073272E">
        <w:rPr>
          <w:rFonts w:ascii="Helvetica Neue" w:eastAsia="宋体" w:hAnsi="Helvetica Neue" w:cs="宋体"/>
          <w:color w:val="333333"/>
          <w:kern w:val="0"/>
          <w:szCs w:val="21"/>
        </w:rPr>
        <w:t xml:space="preserve"> 64 (2015</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 xml:space="preserve">), 91-105 </w:t>
      </w:r>
      <w:r w:rsidRPr="0073272E">
        <w:rPr>
          <w:rFonts w:ascii="Helvetica Neue" w:eastAsia="宋体" w:hAnsi="Helvetica Neue" w:cs="宋体"/>
          <w:color w:val="333333"/>
          <w:kern w:val="0"/>
          <w:szCs w:val="21"/>
        </w:rPr>
        <w:t>页</w:t>
      </w:r>
    </w:p>
    <w:p w14:paraId="64135AE7" w14:textId="77777777" w:rsidR="0073272E" w:rsidRPr="0073272E" w:rsidRDefault="005E755D" w:rsidP="0073272E">
      <w:pPr>
        <w:widowControl/>
        <w:numPr>
          <w:ilvl w:val="0"/>
          <w:numId w:val="1"/>
        </w:numPr>
        <w:spacing w:after="60"/>
        <w:ind w:left="480"/>
        <w:jc w:val="left"/>
        <w:divId w:val="1377779719"/>
        <w:rPr>
          <w:rFonts w:ascii="Helvetica Neue" w:eastAsia="宋体" w:hAnsi="Helvetica Neue" w:cs="宋体"/>
          <w:b/>
          <w:bCs/>
          <w:color w:val="333333"/>
          <w:kern w:val="0"/>
          <w:sz w:val="22"/>
        </w:rPr>
      </w:pPr>
      <w:hyperlink r:id="rId717" w:history="1">
        <w:r w:rsidR="0073272E" w:rsidRPr="0073272E">
          <w:rPr>
            <w:rFonts w:ascii="Helvetica Neue" w:eastAsia="宋体" w:hAnsi="Helvetica Neue" w:cs="宋体"/>
            <w:b/>
            <w:bCs/>
            <w:color w:val="0068AC"/>
            <w:kern w:val="0"/>
            <w:sz w:val="22"/>
          </w:rPr>
          <w:t>建议</w:t>
        </w:r>
        <w:r w:rsidR="0073272E" w:rsidRPr="0073272E">
          <w:rPr>
            <w:rFonts w:ascii="Helvetica Neue" w:eastAsia="宋体" w:hAnsi="Helvetica Neue" w:cs="宋体"/>
            <w:b/>
            <w:bCs/>
            <w:color w:val="0068AC"/>
            <w:kern w:val="0"/>
            <w:sz w:val="22"/>
          </w:rPr>
          <w:t>: 1610.0975</w:t>
        </w:r>
      </w:hyperlink>
      <w:r w:rsidR="0073272E" w:rsidRPr="0073272E">
        <w:rPr>
          <w:rFonts w:ascii="Helvetica Neue" w:eastAsia="宋体" w:hAnsi="Helvetica Neue" w:cs="宋体"/>
          <w:b/>
          <w:bCs/>
          <w:color w:val="333333"/>
          <w:kern w:val="0"/>
          <w:sz w:val="22"/>
        </w:rPr>
        <w:t>[</w:t>
      </w:r>
      <w:hyperlink r:id="rId718"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719"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Mf</w:t>
      </w:r>
    </w:p>
    <w:p w14:paraId="55933119"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巨灾债券和其他长期、保险型合同的装载定价</w:t>
      </w:r>
    </w:p>
    <w:p w14:paraId="0ACF7C7A"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720" w:history="1">
        <w:r w:rsidRPr="0073272E">
          <w:rPr>
            <w:rFonts w:ascii="Helvetica Neue" w:eastAsia="宋体" w:hAnsi="Helvetica Neue" w:cs="宋体"/>
            <w:color w:val="0068AC"/>
            <w:kern w:val="0"/>
            <w:szCs w:val="21"/>
          </w:rPr>
          <w:t>eckhard platen</w:t>
        </w:r>
      </w:hyperlink>
      <w:r w:rsidRPr="0073272E">
        <w:rPr>
          <w:rFonts w:ascii="Helvetica Neue" w:eastAsia="宋体" w:hAnsi="Helvetica Neue" w:cs="宋体"/>
          <w:color w:val="333333"/>
          <w:kern w:val="0"/>
          <w:szCs w:val="21"/>
        </w:rPr>
        <w:t> </w:t>
      </w:r>
      <w:hyperlink r:id="rId721" w:history="1">
        <w:r w:rsidRPr="0073272E">
          <w:rPr>
            <w:rFonts w:ascii="Helvetica Neue" w:eastAsia="宋体" w:hAnsi="Helvetica Neue" w:cs="宋体"/>
            <w:color w:val="0068AC"/>
            <w:kern w:val="0"/>
            <w:szCs w:val="21"/>
          </w:rPr>
          <w:t>, david taylor</w:t>
        </w:r>
      </w:hyperlink>
    </w:p>
    <w:p w14:paraId="54E7197A"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巨灾风险是个人、公司和整个经济体面临的主要威胁。巨灾债券</w:t>
      </w:r>
      <w:r w:rsidRPr="0073272E">
        <w:rPr>
          <w:rFonts w:ascii="Helvetica Neue" w:eastAsia="宋体" w:hAnsi="Helvetica Neue" w:cs="宋体"/>
          <w:color w:val="333333"/>
          <w:kern w:val="0"/>
          <w:szCs w:val="21"/>
        </w:rPr>
        <w:t xml:space="preserve"> (cat) </w:t>
      </w:r>
      <w:r w:rsidRPr="0073272E">
        <w:rPr>
          <w:rFonts w:ascii="Helvetica Neue" w:eastAsia="宋体" w:hAnsi="Helvetica Neue" w:cs="宋体"/>
          <w:color w:val="333333"/>
          <w:kern w:val="0"/>
          <w:szCs w:val="21"/>
        </w:rPr>
        <w:t>已成为抵消这种风险的一种方法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并形成了相应的文献</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试图为这些和其他长期、</w:t>
      </w:r>
      <w:r w:rsidRPr="0073272E">
        <w:rPr>
          <w:rFonts w:ascii="Helvetica Neue" w:eastAsia="宋体" w:hAnsi="Helvetica Neue" w:cs="宋体"/>
          <w:b/>
          <w:bCs/>
          <w:color w:val="333333"/>
          <w:kern w:val="0"/>
          <w:szCs w:val="21"/>
        </w:rPr>
        <w:t>保险类型的</w:t>
      </w:r>
      <w:r w:rsidRPr="0073272E">
        <w:rPr>
          <w:rFonts w:ascii="Helvetica Neue" w:eastAsia="宋体" w:hAnsi="Helvetica Neue" w:cs="宋体"/>
          <w:color w:val="333333"/>
          <w:kern w:val="0"/>
          <w:szCs w:val="21"/>
        </w:rPr>
        <w:t>合同提供市场一致的定价方法。本文旨在统一和概括几种广泛使用的长期合同定价方法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重点是程式化的</w:t>
      </w:r>
      <w:r w:rsidRPr="0073272E">
        <w:rPr>
          <w:rFonts w:ascii="Helvetica Neue" w:eastAsia="宋体" w:hAnsi="Helvetica Neue" w:cs="宋体"/>
          <w:color w:val="333333"/>
          <w:kern w:val="0"/>
          <w:szCs w:val="21"/>
        </w:rPr>
        <w:t xml:space="preserve"> cat </w:t>
      </w:r>
      <w:r w:rsidRPr="0073272E">
        <w:rPr>
          <w:rFonts w:ascii="Helvetica Neue" w:eastAsia="宋体" w:hAnsi="Helvetica Neue" w:cs="宋体"/>
          <w:color w:val="333333"/>
          <w:kern w:val="0"/>
          <w:szCs w:val="21"/>
        </w:rPr>
        <w:t>债券和市场一致性的估值。它提出了一个负载定价概念</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结合了理论上可能的最低价格的合同与其正式获得的风险中性价格</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而不创造经济意义的套利。加载程度控制正式获得的风险中性价格对市场价格的影响有多大。一个关键的发现是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对于最小波动的合同来说</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这种装载程度必须是不变的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这是长期合同价格的一个重要的、可衡量的特征。装载定价允许长期的、</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类型的合同的定价成本较低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投资回报也高于传统定价方法。装载定价使</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能够系统地积累所需的储备</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以市场一致的方式管理其破产风险。少</w:t>
      </w:r>
    </w:p>
    <w:p w14:paraId="40C95043"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31</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月。</w:t>
      </w:r>
    </w:p>
    <w:p w14:paraId="0618E63F" w14:textId="77777777" w:rsidR="0073272E" w:rsidRPr="0073272E" w:rsidRDefault="005E755D" w:rsidP="0073272E">
      <w:pPr>
        <w:widowControl/>
        <w:numPr>
          <w:ilvl w:val="0"/>
          <w:numId w:val="1"/>
        </w:numPr>
        <w:spacing w:after="60"/>
        <w:ind w:left="480"/>
        <w:jc w:val="left"/>
        <w:divId w:val="2023777336"/>
        <w:rPr>
          <w:rFonts w:ascii="Helvetica Neue" w:eastAsia="宋体" w:hAnsi="Helvetica Neue" w:cs="宋体"/>
          <w:b/>
          <w:bCs/>
          <w:color w:val="333333"/>
          <w:kern w:val="0"/>
          <w:sz w:val="22"/>
        </w:rPr>
      </w:pPr>
      <w:hyperlink r:id="rId722" w:history="1">
        <w:r w:rsidR="0073272E" w:rsidRPr="0073272E">
          <w:rPr>
            <w:rFonts w:ascii="Helvetica Neue" w:eastAsia="宋体" w:hAnsi="Helvetica Neue" w:cs="宋体"/>
            <w:b/>
            <w:bCs/>
            <w:color w:val="0068AC"/>
            <w:kern w:val="0"/>
            <w:sz w:val="22"/>
          </w:rPr>
          <w:t>建议</w:t>
        </w:r>
        <w:r w:rsidR="0073272E" w:rsidRPr="0073272E">
          <w:rPr>
            <w:rFonts w:ascii="Helvetica Neue" w:eastAsia="宋体" w:hAnsi="Helvetica Neue" w:cs="宋体"/>
            <w:b/>
            <w:bCs/>
            <w:color w:val="0068AC"/>
            <w:kern w:val="0"/>
            <w:sz w:val="22"/>
          </w:rPr>
          <w:t>: 1610.09384</w:t>
        </w:r>
      </w:hyperlink>
      <w:r w:rsidR="0073272E" w:rsidRPr="0073272E">
        <w:rPr>
          <w:rFonts w:ascii="Helvetica Neue" w:eastAsia="宋体" w:hAnsi="Helvetica Neue" w:cs="宋体"/>
          <w:b/>
          <w:bCs/>
          <w:color w:val="333333"/>
          <w:kern w:val="0"/>
          <w:sz w:val="22"/>
        </w:rPr>
        <w:t>[</w:t>
      </w:r>
      <w:hyperlink r:id="rId723"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724"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Mf</w:t>
      </w:r>
    </w:p>
    <w:p w14:paraId="0445B271"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公平的退休收入色调</w:t>
      </w:r>
      <w:r w:rsidRPr="0073272E">
        <w:rPr>
          <w:rFonts w:ascii="Helvetica Neue" w:eastAsia="宋体" w:hAnsi="Helvetica Neue" w:cs="宋体"/>
          <w:b/>
          <w:bCs/>
          <w:color w:val="2D2D2D"/>
          <w:kern w:val="0"/>
          <w:szCs w:val="21"/>
        </w:rPr>
        <w:t xml:space="preserve">: </w:t>
      </w:r>
      <w:r w:rsidRPr="0073272E">
        <w:rPr>
          <w:rFonts w:ascii="Helvetica Neue" w:eastAsia="宋体" w:hAnsi="Helvetica Neue" w:cs="宋体"/>
          <w:b/>
          <w:bCs/>
          <w:color w:val="2D2D2D"/>
          <w:kern w:val="0"/>
          <w:szCs w:val="21"/>
        </w:rPr>
        <w:t>不加区别地混合队列</w:t>
      </w:r>
    </w:p>
    <w:p w14:paraId="00DB4B55"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725" w:history="1">
        <w:r w:rsidRPr="0073272E">
          <w:rPr>
            <w:rFonts w:ascii="Helvetica Neue" w:eastAsia="宋体" w:hAnsi="Helvetica Neue" w:cs="宋体"/>
            <w:color w:val="0068AC"/>
            <w:kern w:val="0"/>
            <w:szCs w:val="21"/>
          </w:rPr>
          <w:t>m. a. milevsky</w:t>
        </w:r>
      </w:hyperlink>
      <w:r w:rsidRPr="0073272E">
        <w:rPr>
          <w:rFonts w:ascii="Helvetica Neue" w:eastAsia="宋体" w:hAnsi="Helvetica Neue" w:cs="宋体"/>
          <w:color w:val="333333"/>
          <w:kern w:val="0"/>
          <w:szCs w:val="21"/>
        </w:rPr>
        <w:t> </w:t>
      </w:r>
      <w:hyperlink r:id="rId726" w:history="1">
        <w:r w:rsidRPr="0073272E">
          <w:rPr>
            <w:rFonts w:ascii="Helvetica Neue" w:eastAsia="宋体" w:hAnsi="Helvetica Neue" w:cs="宋体"/>
            <w:color w:val="0068AC"/>
            <w:kern w:val="0"/>
            <w:szCs w:val="21"/>
          </w:rPr>
          <w:t>, t. s. salisbury</w:t>
        </w:r>
      </w:hyperlink>
    </w:p>
    <w:p w14:paraId="77E5AAC8" w14:textId="77777777" w:rsidR="0073272E" w:rsidRPr="0073272E" w:rsidRDefault="0073272E" w:rsidP="0073272E">
      <w:pPr>
        <w:widowControl/>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人们对养老金年金的设计越来越感兴趣</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这些年金可以</w:t>
      </w:r>
      <w:r w:rsidRPr="0073272E">
        <w:rPr>
          <w:rFonts w:ascii="Helvetica Neue" w:eastAsia="宋体" w:hAnsi="Helvetica Neue" w:cs="宋体"/>
          <w:b/>
          <w:bCs/>
          <w:color w:val="333333"/>
          <w:kern w:val="0"/>
          <w:szCs w:val="21"/>
        </w:rPr>
        <w:t>在</w:t>
      </w:r>
      <w:r w:rsidRPr="0073272E">
        <w:rPr>
          <w:rFonts w:ascii="Helvetica Neue" w:eastAsia="宋体" w:hAnsi="Helvetica Neue" w:cs="宋体"/>
          <w:color w:val="333333"/>
          <w:kern w:val="0"/>
          <w:szCs w:val="21"/>
        </w:rPr>
        <w:t>集中和分担系统性风险的同时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防范特殊的长寿风险。部分原因是希望减少资本和准备金需求</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同时保留死亡率信贷的价值</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例如</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见</w:t>
      </w:r>
      <w:r w:rsidRPr="0073272E">
        <w:rPr>
          <w:rFonts w:ascii="Helvetica Neue" w:eastAsia="宋体" w:hAnsi="Helvetica Neue" w:cs="宋体"/>
          <w:color w:val="333333"/>
          <w:kern w:val="0"/>
          <w:szCs w:val="21"/>
        </w:rPr>
        <w:t xml:space="preserve"> piggott</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 xml:space="preserve">valdez </w:t>
      </w:r>
      <w:r w:rsidRPr="0073272E">
        <w:rPr>
          <w:rFonts w:ascii="Helvetica Neue" w:eastAsia="宋体" w:hAnsi="Helvetica Neue" w:cs="宋体"/>
          <w:color w:val="333333"/>
          <w:kern w:val="0"/>
          <w:szCs w:val="21"/>
        </w:rPr>
        <w:t>和</w:t>
      </w:r>
      <w:r w:rsidRPr="0073272E">
        <w:rPr>
          <w:rFonts w:ascii="Helvetica Neue" w:eastAsia="宋体" w:hAnsi="Helvetica Neue" w:cs="宋体"/>
          <w:color w:val="333333"/>
          <w:kern w:val="0"/>
          <w:szCs w:val="21"/>
        </w:rPr>
        <w:t xml:space="preserve"> detzel (2005</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或</w:t>
      </w:r>
      <w:r w:rsidRPr="0073272E">
        <w:rPr>
          <w:rFonts w:ascii="Helvetica Neue" w:eastAsia="宋体" w:hAnsi="Helvetica Neue" w:cs="宋体"/>
          <w:color w:val="333333"/>
          <w:kern w:val="0"/>
          <w:szCs w:val="21"/>
        </w:rPr>
        <w:t xml:space="preserve"> donnelly</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gu</w:t>
      </w:r>
      <w:r w:rsidRPr="0073272E">
        <w:rPr>
          <w:rFonts w:ascii="Helvetica Neue" w:eastAsia="宋体" w:hAnsi="Helvetica Neue" w:cs="宋体"/>
          <w:color w:val="333333"/>
          <w:kern w:val="0"/>
          <w:szCs w:val="21"/>
        </w:rPr>
        <w:t>类和</w:t>
      </w:r>
      <w:r w:rsidRPr="0073272E">
        <w:rPr>
          <w:rFonts w:ascii="Helvetica Neue" w:eastAsia="宋体" w:hAnsi="Helvetica Neue" w:cs="宋体"/>
          <w:color w:val="333333"/>
          <w:kern w:val="0"/>
          <w:szCs w:val="21"/>
        </w:rPr>
        <w:t xml:space="preserve"> nielsen (2014</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。本文将米列夫斯基和索尔兹伯里</w:t>
      </w:r>
      <w:r w:rsidRPr="0073272E">
        <w:rPr>
          <w:rFonts w:ascii="Helvetica Neue" w:eastAsia="宋体" w:hAnsi="Helvetica Neue" w:cs="宋体"/>
          <w:color w:val="333333"/>
          <w:kern w:val="0"/>
          <w:szCs w:val="21"/>
        </w:rPr>
        <w:t xml:space="preserve"> (2015) </w:t>
      </w:r>
      <w:r w:rsidRPr="0073272E">
        <w:rPr>
          <w:rFonts w:ascii="Helvetica Neue" w:eastAsia="宋体" w:hAnsi="Helvetica Neue" w:cs="宋体"/>
          <w:color w:val="333333"/>
          <w:kern w:val="0"/>
          <w:szCs w:val="21"/>
        </w:rPr>
        <w:t>引入的自然退休收入</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将异质群体合并为一个集合。我们设计这一计划的方法是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根据投资者的年龄和投资金额</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以溢价或低于票面价格的价格分配这一计划。例如</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一个</w:t>
      </w:r>
      <w:r w:rsidRPr="0073272E">
        <w:rPr>
          <w:rFonts w:ascii="Helvetica Neue" w:eastAsia="宋体" w:hAnsi="Helvetica Neue" w:cs="宋体"/>
          <w:color w:val="333333"/>
          <w:kern w:val="0"/>
          <w:szCs w:val="21"/>
        </w:rPr>
        <w:t>55</w:t>
      </w:r>
      <w:r w:rsidRPr="0073272E">
        <w:rPr>
          <w:rFonts w:ascii="Helvetica Neue" w:eastAsia="宋体" w:hAnsi="Helvetica Neue" w:cs="宋体"/>
          <w:color w:val="333333"/>
          <w:kern w:val="0"/>
          <w:szCs w:val="21"/>
        </w:rPr>
        <w:t>岁的</w:t>
      </w:r>
      <w:r w:rsidRPr="0073272E">
        <w:rPr>
          <w:rFonts w:ascii="MathJax_Main" w:eastAsia="宋体" w:hAnsi="MathJax_Main" w:cs="宋体"/>
          <w:color w:val="333333"/>
          <w:kern w:val="0"/>
          <w:sz w:val="26"/>
          <w:szCs w:val="26"/>
          <w:bdr w:val="none" w:sz="0" w:space="0" w:color="auto" w:frame="1"/>
        </w:rPr>
        <w:t>$10,000</w:t>
      </w:r>
      <w:r w:rsidRPr="0073272E">
        <w:rPr>
          <w:rFonts w:ascii="Helvetica Neue" w:eastAsia="宋体" w:hAnsi="Helvetica Neue" w:cs="宋体"/>
          <w:color w:val="333333"/>
          <w:kern w:val="0"/>
          <w:szCs w:val="21"/>
        </w:rPr>
        <w:t xml:space="preserve">tontine </w:t>
      </w:r>
      <w:r w:rsidRPr="0073272E">
        <w:rPr>
          <w:rFonts w:ascii="Helvetica Neue" w:eastAsia="宋体" w:hAnsi="Helvetica Neue" w:cs="宋体"/>
          <w:color w:val="333333"/>
          <w:kern w:val="0"/>
          <w:szCs w:val="21"/>
        </w:rPr>
        <w:t>可能会被告知支付</w:t>
      </w:r>
      <w:r w:rsidRPr="0073272E">
        <w:rPr>
          <w:rFonts w:ascii="MathJax_Main" w:eastAsia="宋体" w:hAnsi="MathJax_Main" w:cs="宋体"/>
          <w:color w:val="333333"/>
          <w:kern w:val="0"/>
          <w:sz w:val="26"/>
          <w:szCs w:val="26"/>
          <w:bdr w:val="none" w:sz="0" w:space="0" w:color="auto" w:frame="1"/>
        </w:rPr>
        <w:t>$</w:t>
      </w:r>
      <w:r w:rsidRPr="0073272E">
        <w:rPr>
          <w:rFonts w:ascii="Helvetica Neue" w:eastAsia="宋体" w:hAnsi="Helvetica Neue" w:cs="宋体"/>
          <w:color w:val="333333"/>
          <w:kern w:val="0"/>
          <w:szCs w:val="21"/>
        </w:rPr>
        <w:t>每股</w:t>
      </w:r>
      <w:r w:rsidRPr="0073272E">
        <w:rPr>
          <w:rFonts w:ascii="Helvetica Neue" w:eastAsia="宋体" w:hAnsi="Helvetica Neue" w:cs="宋体"/>
          <w:color w:val="333333"/>
          <w:kern w:val="0"/>
          <w:szCs w:val="21"/>
        </w:rPr>
        <w:t>200</w:t>
      </w:r>
      <w:r w:rsidRPr="0073272E">
        <w:rPr>
          <w:rFonts w:ascii="Helvetica Neue" w:eastAsia="宋体" w:hAnsi="Helvetica Neue" w:cs="宋体"/>
          <w:color w:val="333333"/>
          <w:kern w:val="0"/>
          <w:szCs w:val="21"/>
        </w:rPr>
        <w:t>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获得</w:t>
      </w:r>
      <w:r w:rsidRPr="0073272E">
        <w:rPr>
          <w:rFonts w:ascii="Helvetica Neue" w:eastAsia="宋体" w:hAnsi="Helvetica Neue" w:cs="宋体"/>
          <w:color w:val="333333"/>
          <w:kern w:val="0"/>
          <w:szCs w:val="21"/>
        </w:rPr>
        <w:t>50</w:t>
      </w:r>
      <w:r w:rsidRPr="0073272E">
        <w:rPr>
          <w:rFonts w:ascii="Helvetica Neue" w:eastAsia="宋体" w:hAnsi="Helvetica Neue" w:cs="宋体"/>
          <w:color w:val="333333"/>
          <w:kern w:val="0"/>
          <w:szCs w:val="21"/>
        </w:rPr>
        <w:t>股</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而</w:t>
      </w:r>
      <w:r w:rsidRPr="0073272E">
        <w:rPr>
          <w:rFonts w:ascii="Helvetica Neue" w:eastAsia="宋体" w:hAnsi="Helvetica Neue" w:cs="宋体"/>
          <w:color w:val="333333"/>
          <w:kern w:val="0"/>
          <w:szCs w:val="21"/>
        </w:rPr>
        <w:t>75</w:t>
      </w:r>
      <w:r w:rsidRPr="0073272E">
        <w:rPr>
          <w:rFonts w:ascii="Helvetica Neue" w:eastAsia="宋体" w:hAnsi="Helvetica Neue" w:cs="宋体"/>
          <w:color w:val="333333"/>
          <w:kern w:val="0"/>
          <w:szCs w:val="21"/>
        </w:rPr>
        <w:t>岁的人分配</w:t>
      </w:r>
      <w:r w:rsidRPr="0073272E">
        <w:rPr>
          <w:rFonts w:ascii="MathJax_Main" w:eastAsia="宋体" w:hAnsi="MathJax_Main" w:cs="宋体"/>
          <w:color w:val="333333"/>
          <w:kern w:val="0"/>
          <w:sz w:val="26"/>
          <w:szCs w:val="26"/>
          <w:bdr w:val="none" w:sz="0" w:space="0" w:color="auto" w:frame="1"/>
        </w:rPr>
        <w:t>$8,000</w:t>
      </w:r>
      <w:r w:rsidRPr="0073272E">
        <w:rPr>
          <w:rFonts w:ascii="Helvetica Neue" w:eastAsia="宋体" w:hAnsi="Helvetica Neue" w:cs="宋体"/>
          <w:color w:val="333333"/>
          <w:kern w:val="0"/>
          <w:szCs w:val="21"/>
        </w:rPr>
        <w:t>可能支付</w:t>
      </w:r>
      <w:r w:rsidRPr="0073272E">
        <w:rPr>
          <w:rFonts w:ascii="MathJax_Main" w:eastAsia="宋体" w:hAnsi="MathJax_Main" w:cs="宋体"/>
          <w:color w:val="333333"/>
          <w:kern w:val="0"/>
          <w:sz w:val="26"/>
          <w:szCs w:val="26"/>
          <w:bdr w:val="none" w:sz="0" w:space="0" w:color="auto" w:frame="1"/>
        </w:rPr>
        <w:t>$</w:t>
      </w:r>
      <w:r w:rsidRPr="0073272E">
        <w:rPr>
          <w:rFonts w:ascii="Helvetica Neue" w:eastAsia="宋体" w:hAnsi="Helvetica Neue" w:cs="宋体"/>
          <w:color w:val="333333"/>
          <w:kern w:val="0"/>
          <w:szCs w:val="21"/>
        </w:rPr>
        <w:t>每股</w:t>
      </w:r>
      <w:r w:rsidRPr="0073272E">
        <w:rPr>
          <w:rFonts w:ascii="Helvetica Neue" w:eastAsia="宋体" w:hAnsi="Helvetica Neue" w:cs="宋体"/>
          <w:color w:val="333333"/>
          <w:kern w:val="0"/>
          <w:szCs w:val="21"/>
        </w:rPr>
        <w:t>40</w:t>
      </w:r>
      <w:r w:rsidRPr="0073272E">
        <w:rPr>
          <w:rFonts w:ascii="Helvetica Neue" w:eastAsia="宋体" w:hAnsi="Helvetica Neue" w:cs="宋体"/>
          <w:color w:val="333333"/>
          <w:kern w:val="0"/>
          <w:szCs w:val="21"/>
        </w:rPr>
        <w:t>股</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获得</w:t>
      </w:r>
      <w:r w:rsidRPr="0073272E">
        <w:rPr>
          <w:rFonts w:ascii="Helvetica Neue" w:eastAsia="宋体" w:hAnsi="Helvetica Neue" w:cs="宋体"/>
          <w:color w:val="333333"/>
          <w:kern w:val="0"/>
          <w:szCs w:val="21"/>
        </w:rPr>
        <w:t>200</w:t>
      </w:r>
      <w:r w:rsidRPr="0073272E">
        <w:rPr>
          <w:rFonts w:ascii="Helvetica Neue" w:eastAsia="宋体" w:hAnsi="Helvetica Neue" w:cs="宋体"/>
          <w:color w:val="333333"/>
          <w:kern w:val="0"/>
          <w:szCs w:val="21"/>
        </w:rPr>
        <w:t>股。他们都将混合在一起</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成一个相同的</w:t>
      </w:r>
      <w:r w:rsidRPr="0073272E">
        <w:rPr>
          <w:rFonts w:ascii="Helvetica Neue" w:eastAsia="宋体" w:hAnsi="Helvetica Neue" w:cs="宋体"/>
          <w:color w:val="333333"/>
          <w:kern w:val="0"/>
          <w:szCs w:val="21"/>
        </w:rPr>
        <w:t xml:space="preserve"> tontine </w:t>
      </w:r>
      <w:r w:rsidRPr="0073272E">
        <w:rPr>
          <w:rFonts w:ascii="Helvetica Neue" w:eastAsia="宋体" w:hAnsi="Helvetica Neue" w:cs="宋体"/>
          <w:color w:val="333333"/>
          <w:kern w:val="0"/>
          <w:szCs w:val="21"/>
        </w:rPr>
        <w:t>池</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每个</w:t>
      </w:r>
      <w:r w:rsidRPr="0073272E">
        <w:rPr>
          <w:rFonts w:ascii="Helvetica Neue" w:eastAsia="宋体" w:hAnsi="Helvetica Neue" w:cs="宋体"/>
          <w:color w:val="333333"/>
          <w:kern w:val="0"/>
          <w:szCs w:val="21"/>
        </w:rPr>
        <w:t xml:space="preserve"> tontine </w:t>
      </w:r>
      <w:r w:rsidRPr="0073272E">
        <w:rPr>
          <w:rFonts w:ascii="Helvetica Neue" w:eastAsia="宋体" w:hAnsi="Helvetica Neue" w:cs="宋体"/>
          <w:color w:val="333333"/>
          <w:kern w:val="0"/>
          <w:szCs w:val="21"/>
        </w:rPr>
        <w:t>份额将拥有平等的收入权利。本文件讨论了存在和独特性问题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并讨论了公平构建这一计划的条件</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这与公平不同</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尽管它不是任何群体的最佳选择。因此</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这也使我们有机会比较和对比文献中提出的各种汇集计划</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并区分社会公平的安排与精算公平的安排和经济上的最佳安排。少</w:t>
      </w:r>
    </w:p>
    <w:p w14:paraId="40D5AF9F"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28</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月。</w:t>
      </w:r>
    </w:p>
    <w:p w14:paraId="60BF3A9B" w14:textId="77777777" w:rsidR="0073272E" w:rsidRPr="0073272E" w:rsidRDefault="005E755D" w:rsidP="0073272E">
      <w:pPr>
        <w:widowControl/>
        <w:numPr>
          <w:ilvl w:val="0"/>
          <w:numId w:val="1"/>
        </w:numPr>
        <w:spacing w:after="60"/>
        <w:ind w:left="480"/>
        <w:jc w:val="left"/>
        <w:divId w:val="1509708524"/>
        <w:rPr>
          <w:rFonts w:ascii="Helvetica Neue" w:eastAsia="宋体" w:hAnsi="Helvetica Neue" w:cs="宋体"/>
          <w:b/>
          <w:bCs/>
          <w:color w:val="333333"/>
          <w:kern w:val="0"/>
          <w:sz w:val="22"/>
        </w:rPr>
      </w:pPr>
      <w:hyperlink r:id="rId727" w:history="1">
        <w:r w:rsidR="0073272E" w:rsidRPr="0073272E">
          <w:rPr>
            <w:rFonts w:ascii="Helvetica Neue" w:eastAsia="宋体" w:hAnsi="Helvetica Neue" w:cs="宋体"/>
            <w:b/>
            <w:bCs/>
            <w:color w:val="0068AC"/>
            <w:kern w:val="0"/>
            <w:sz w:val="22"/>
          </w:rPr>
          <w:t>建议</w:t>
        </w:r>
        <w:r w:rsidR="0073272E" w:rsidRPr="0073272E">
          <w:rPr>
            <w:rFonts w:ascii="Helvetica Neue" w:eastAsia="宋体" w:hAnsi="Helvetica Neue" w:cs="宋体"/>
            <w:b/>
            <w:bCs/>
            <w:color w:val="0068AC"/>
            <w:kern w:val="0"/>
            <w:sz w:val="22"/>
          </w:rPr>
          <w:t>: 1610.03718</w:t>
        </w:r>
      </w:hyperlink>
      <w:r w:rsidR="0073272E" w:rsidRPr="0073272E">
        <w:rPr>
          <w:rFonts w:ascii="Helvetica Neue" w:eastAsia="宋体" w:hAnsi="Helvetica Neue" w:cs="宋体"/>
          <w:b/>
          <w:bCs/>
          <w:color w:val="333333"/>
          <w:kern w:val="0"/>
          <w:sz w:val="22"/>
        </w:rPr>
        <w:t>[</w:t>
      </w:r>
      <w:hyperlink r:id="rId728"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q-finr. rm</w:t>
      </w:r>
    </w:p>
    <w:p w14:paraId="23382FF7"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快速、准确、直接的化合物损耗分布</w:t>
      </w:r>
    </w:p>
    <w:p w14:paraId="3D94E089"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729" w:history="1">
        <w:r w:rsidRPr="0073272E">
          <w:rPr>
            <w:rFonts w:ascii="Helvetica Neue" w:eastAsia="宋体" w:hAnsi="Helvetica Neue" w:cs="宋体"/>
            <w:color w:val="0068AC"/>
            <w:kern w:val="0"/>
            <w:szCs w:val="21"/>
          </w:rPr>
          <w:t>j. d. opdyke</w:t>
        </w:r>
      </w:hyperlink>
    </w:p>
    <w:p w14:paraId="1376BE64"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我们提出了一种简单实现、快速和准确的方法来逼近保险和操作风险资本模型中常用的复合损失分布</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频率</w:t>
      </w:r>
      <w:r w:rsidRPr="0073272E">
        <w:rPr>
          <w:rFonts w:ascii="Helvetica Neue" w:eastAsia="宋体" w:hAnsi="Helvetica Neue" w:cs="宋体"/>
          <w:color w:val="333333"/>
          <w:kern w:val="0"/>
          <w:szCs w:val="21"/>
        </w:rPr>
        <w:t xml:space="preserve"> + </w:t>
      </w:r>
      <w:r w:rsidRPr="0073272E">
        <w:rPr>
          <w:rFonts w:ascii="Helvetica Neue" w:eastAsia="宋体" w:hAnsi="Helvetica Neue" w:cs="宋体"/>
          <w:color w:val="333333"/>
          <w:kern w:val="0"/>
          <w:szCs w:val="21"/>
        </w:rPr>
        <w:t>严重程度</w:t>
      </w:r>
      <w:r w:rsidRPr="0073272E">
        <w:rPr>
          <w:rFonts w:ascii="Helvetica Neue" w:eastAsia="宋体" w:hAnsi="Helvetica Neue" w:cs="宋体"/>
          <w:color w:val="333333"/>
          <w:kern w:val="0"/>
          <w:szCs w:val="21"/>
        </w:rPr>
        <w:t xml:space="preserve"> ) </w:t>
      </w:r>
      <w:r w:rsidRPr="0073272E">
        <w:rPr>
          <w:rFonts w:ascii="Helvetica Neue" w:eastAsia="宋体" w:hAnsi="Helvetica Neue" w:cs="宋体"/>
          <w:color w:val="333333"/>
          <w:kern w:val="0"/>
          <w:szCs w:val="21"/>
        </w:rPr>
        <w:t>的极值量。</w:t>
      </w:r>
      <w:r w:rsidRPr="0073272E">
        <w:rPr>
          <w:rFonts w:ascii="Helvetica Neue" w:eastAsia="宋体" w:hAnsi="Helvetica Neue" w:cs="宋体"/>
          <w:color w:val="333333"/>
          <w:kern w:val="0"/>
          <w:szCs w:val="21"/>
        </w:rPr>
        <w:t xml:space="preserve">opdyke (2014) </w:t>
      </w:r>
      <w:r w:rsidRPr="0073272E">
        <w:rPr>
          <w:rFonts w:ascii="Helvetica Neue" w:eastAsia="宋体" w:hAnsi="Helvetica Neue" w:cs="宋体"/>
          <w:color w:val="333333"/>
          <w:kern w:val="0"/>
          <w:szCs w:val="21"/>
        </w:rPr>
        <w:t>的插值单损耗近似</w:t>
      </w:r>
      <w:r w:rsidRPr="0073272E">
        <w:rPr>
          <w:rFonts w:ascii="Helvetica Neue" w:eastAsia="宋体" w:hAnsi="Helvetica Neue" w:cs="宋体"/>
          <w:color w:val="333333"/>
          <w:kern w:val="0"/>
          <w:szCs w:val="21"/>
        </w:rPr>
        <w:t xml:space="preserve"> (isla) </w:t>
      </w:r>
      <w:r w:rsidRPr="0073272E">
        <w:rPr>
          <w:rFonts w:ascii="Helvetica Neue" w:eastAsia="宋体" w:hAnsi="Helvetica Neue" w:cs="宋体"/>
          <w:color w:val="333333"/>
          <w:kern w:val="0"/>
          <w:szCs w:val="21"/>
        </w:rPr>
        <w:t>基于广泛使用的</w:t>
      </w:r>
      <w:r w:rsidRPr="0073272E">
        <w:rPr>
          <w:rFonts w:ascii="Helvetica Neue" w:eastAsia="宋体" w:hAnsi="Helvetica Neue" w:cs="宋体"/>
          <w:color w:val="333333"/>
          <w:kern w:val="0"/>
          <w:szCs w:val="21"/>
        </w:rPr>
        <w:t xml:space="preserve"> deen </w:t>
      </w:r>
      <w:r w:rsidRPr="0073272E">
        <w:rPr>
          <w:rFonts w:ascii="Helvetica Neue" w:eastAsia="宋体" w:hAnsi="Helvetica Neue" w:cs="宋体"/>
          <w:color w:val="333333"/>
          <w:kern w:val="0"/>
          <w:szCs w:val="21"/>
        </w:rPr>
        <w:t>单损耗近似</w:t>
      </w:r>
      <w:r w:rsidRPr="0073272E">
        <w:rPr>
          <w:rFonts w:ascii="Helvetica Neue" w:eastAsia="宋体" w:hAnsi="Helvetica Neue" w:cs="宋体"/>
          <w:color w:val="333333"/>
          <w:kern w:val="0"/>
          <w:szCs w:val="21"/>
        </w:rPr>
        <w:t xml:space="preserve"> (sla) (sla), </w:t>
      </w:r>
      <w:r w:rsidRPr="0073272E">
        <w:rPr>
          <w:rFonts w:ascii="Helvetica Neue" w:eastAsia="宋体" w:hAnsi="Helvetica Neue" w:cs="宋体"/>
          <w:color w:val="333333"/>
          <w:kern w:val="0"/>
          <w:szCs w:val="21"/>
        </w:rPr>
        <w:t>与竞争对手相比</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它保持了两个重要优势</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首先</w:t>
      </w:r>
      <w:r w:rsidRPr="0073272E">
        <w:rPr>
          <w:rFonts w:ascii="Helvetica Neue" w:eastAsia="宋体" w:hAnsi="Helvetica Neue" w:cs="宋体"/>
          <w:color w:val="333333"/>
          <w:kern w:val="0"/>
          <w:szCs w:val="21"/>
        </w:rPr>
        <w:t xml:space="preserve">, isla </w:t>
      </w:r>
      <w:r w:rsidRPr="0073272E">
        <w:rPr>
          <w:rFonts w:ascii="Helvetica Neue" w:eastAsia="宋体" w:hAnsi="Helvetica Neue" w:cs="宋体"/>
          <w:color w:val="333333"/>
          <w:kern w:val="0"/>
          <w:szCs w:val="21"/>
        </w:rPr>
        <w:t>正确地解释了</w:t>
      </w:r>
      <w:r w:rsidRPr="0073272E">
        <w:rPr>
          <w:rFonts w:ascii="Helvetica Neue" w:eastAsia="宋体" w:hAnsi="Helvetica Neue" w:cs="宋体"/>
          <w:color w:val="333333"/>
          <w:kern w:val="0"/>
          <w:szCs w:val="21"/>
        </w:rPr>
        <w:t xml:space="preserve"> sla </w:t>
      </w:r>
      <w:r w:rsidRPr="0073272E">
        <w:rPr>
          <w:rFonts w:ascii="Helvetica Neue" w:eastAsia="宋体" w:hAnsi="Helvetica Neue" w:cs="宋体"/>
          <w:color w:val="333333"/>
          <w:kern w:val="0"/>
          <w:szCs w:val="21"/>
        </w:rPr>
        <w:t>的不连续性否则</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在有限和无限均值条件下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可以系统地显著地偏置量子</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大写</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近似。其次</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由于它基于闭式近似</w:t>
      </w:r>
      <w:r w:rsidRPr="0073272E">
        <w:rPr>
          <w:rFonts w:ascii="Helvetica Neue" w:eastAsia="宋体" w:hAnsi="Helvetica Neue" w:cs="宋体"/>
          <w:color w:val="333333"/>
          <w:kern w:val="0"/>
          <w:szCs w:val="21"/>
        </w:rPr>
        <w:t xml:space="preserve">, isla </w:t>
      </w:r>
      <w:r w:rsidRPr="0073272E">
        <w:rPr>
          <w:rFonts w:ascii="Helvetica Neue" w:eastAsia="宋体" w:hAnsi="Helvetica Neue" w:cs="宋体"/>
          <w:color w:val="333333"/>
          <w:kern w:val="0"/>
          <w:szCs w:val="21"/>
        </w:rPr>
        <w:t>保</w:t>
      </w:r>
      <w:r w:rsidRPr="0073272E">
        <w:rPr>
          <w:rFonts w:ascii="Helvetica Neue" w:eastAsia="宋体" w:hAnsi="Helvetica Neue" w:cs="宋体"/>
          <w:color w:val="333333"/>
          <w:kern w:val="0"/>
          <w:szCs w:val="21"/>
        </w:rPr>
        <w:lastRenderedPageBreak/>
        <w:t>持了</w:t>
      </w:r>
      <w:r w:rsidRPr="0073272E">
        <w:rPr>
          <w:rFonts w:ascii="Helvetica Neue" w:eastAsia="宋体" w:hAnsi="Helvetica Neue" w:cs="宋体"/>
          <w:color w:val="333333"/>
          <w:kern w:val="0"/>
          <w:szCs w:val="21"/>
        </w:rPr>
        <w:t xml:space="preserve"> sla </w:t>
      </w:r>
      <w:r w:rsidRPr="0073272E">
        <w:rPr>
          <w:rFonts w:ascii="Helvetica Neue" w:eastAsia="宋体" w:hAnsi="Helvetica Neue" w:cs="宋体"/>
          <w:color w:val="333333"/>
          <w:kern w:val="0"/>
          <w:szCs w:val="21"/>
        </w:rPr>
        <w:t>的显著速度优势</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而不是其他需要算法循环的方法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例如快速傅立叶变换或</w:t>
      </w:r>
      <w:r w:rsidRPr="0073272E">
        <w:rPr>
          <w:rFonts w:ascii="Helvetica Neue" w:eastAsia="宋体" w:hAnsi="Helvetica Neue" w:cs="宋体"/>
          <w:color w:val="333333"/>
          <w:kern w:val="0"/>
          <w:szCs w:val="21"/>
        </w:rPr>
        <w:t xml:space="preserve"> panjer </w:t>
      </w:r>
      <w:r w:rsidRPr="0073272E">
        <w:rPr>
          <w:rFonts w:ascii="Helvetica Neue" w:eastAsia="宋体" w:hAnsi="Helvetica Neue" w:cs="宋体"/>
          <w:color w:val="333333"/>
          <w:kern w:val="0"/>
          <w:szCs w:val="21"/>
        </w:rPr>
        <w:t>递归</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。在模拟许多量化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资本</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估计时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速度非常重要</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这在实践中经常需要</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在需要模拟模拟时也是必不可少的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例如</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一些功率研究</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。本文介绍的修改后的</w:t>
      </w:r>
      <w:r w:rsidRPr="0073272E">
        <w:rPr>
          <w:rFonts w:ascii="Helvetica Neue" w:eastAsia="宋体" w:hAnsi="Helvetica Neue" w:cs="宋体"/>
          <w:color w:val="333333"/>
          <w:kern w:val="0"/>
          <w:szCs w:val="21"/>
        </w:rPr>
        <w:t xml:space="preserve"> isla (misla) </w:t>
      </w:r>
      <w:r w:rsidRPr="0073272E">
        <w:rPr>
          <w:rFonts w:ascii="Helvetica Neue" w:eastAsia="宋体" w:hAnsi="Helvetica Neue" w:cs="宋体"/>
          <w:color w:val="333333"/>
          <w:kern w:val="0"/>
          <w:szCs w:val="21"/>
        </w:rPr>
        <w:t>增加了在这些设置中最常用的严重程度分布中的应用范围</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并通过广泛的蒙特卡洛模拟</w:t>
      </w:r>
      <w:r w:rsidRPr="0073272E">
        <w:rPr>
          <w:rFonts w:ascii="Helvetica Neue" w:eastAsia="宋体" w:hAnsi="Helvetica Neue" w:cs="宋体"/>
          <w:color w:val="333333"/>
          <w:kern w:val="0"/>
          <w:szCs w:val="21"/>
        </w:rPr>
        <w:t xml:space="preserve"> (10</w:t>
      </w:r>
      <w:r w:rsidRPr="0073272E">
        <w:rPr>
          <w:rFonts w:ascii="Helvetica Neue" w:eastAsia="宋体" w:hAnsi="Helvetica Neue" w:cs="宋体"/>
          <w:color w:val="333333"/>
          <w:kern w:val="0"/>
          <w:szCs w:val="21"/>
        </w:rPr>
        <w:t>亿年的损失</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和最佳的竞争方法</w:t>
      </w:r>
      <w:r w:rsidRPr="0073272E">
        <w:rPr>
          <w:rFonts w:ascii="Helvetica Neue" w:eastAsia="宋体" w:hAnsi="Helvetica Neue" w:cs="宋体"/>
          <w:color w:val="333333"/>
          <w:kern w:val="0"/>
          <w:szCs w:val="21"/>
        </w:rPr>
        <w:t xml:space="preserve"> (hernandez </w:t>
      </w:r>
      <w:r w:rsidRPr="0073272E">
        <w:rPr>
          <w:rFonts w:ascii="Helvetica Neue" w:eastAsia="宋体" w:hAnsi="Helvetica Neue" w:cs="宋体"/>
          <w:color w:val="333333"/>
          <w:kern w:val="0"/>
          <w:szCs w:val="21"/>
        </w:rPr>
        <w:t>等人的摄动膨胀</w:t>
      </w:r>
      <w:r w:rsidRPr="0073272E">
        <w:rPr>
          <w:rFonts w:ascii="Helvetica Neue" w:eastAsia="宋体" w:hAnsi="Helvetica Neue" w:cs="宋体"/>
          <w:color w:val="333333"/>
          <w:kern w:val="0"/>
          <w:szCs w:val="21"/>
        </w:rPr>
        <w:t xml:space="preserve"> (pe2), 2014) </w:t>
      </w:r>
      <w:r w:rsidRPr="0073272E">
        <w:rPr>
          <w:rFonts w:ascii="Helvetica Neue" w:eastAsia="宋体" w:hAnsi="Helvetica Neue" w:cs="宋体"/>
          <w:color w:val="333333"/>
          <w:kern w:val="0"/>
          <w:szCs w:val="21"/>
        </w:rPr>
        <w:t>使用</w:t>
      </w:r>
      <w:r w:rsidRPr="0073272E">
        <w:rPr>
          <w:rFonts w:ascii="Helvetica Neue" w:eastAsia="宋体" w:hAnsi="Helvetica Neue" w:cs="宋体"/>
          <w:color w:val="333333"/>
          <w:kern w:val="0"/>
          <w:szCs w:val="21"/>
        </w:rPr>
        <w:t>12</w:t>
      </w:r>
      <w:r w:rsidRPr="0073272E">
        <w:rPr>
          <w:rFonts w:ascii="Helvetica Neue" w:eastAsia="宋体" w:hAnsi="Helvetica Neue" w:cs="宋体"/>
          <w:color w:val="333333"/>
          <w:kern w:val="0"/>
          <w:szCs w:val="21"/>
        </w:rPr>
        <w:t>个重尾严重程度分布</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其中一些被截断。</w:t>
      </w:r>
      <w:r w:rsidRPr="0073272E">
        <w:rPr>
          <w:rFonts w:ascii="Helvetica Neue" w:eastAsia="宋体" w:hAnsi="Helvetica Neue" w:cs="宋体"/>
          <w:color w:val="333333"/>
          <w:kern w:val="0"/>
          <w:szCs w:val="21"/>
        </w:rPr>
        <w:t xml:space="preserve">milla </w:t>
      </w:r>
      <w:r w:rsidRPr="0073272E">
        <w:rPr>
          <w:rFonts w:ascii="Helvetica Neue" w:eastAsia="宋体" w:hAnsi="Helvetica Neue" w:cs="宋体"/>
          <w:color w:val="333333"/>
          <w:kern w:val="0"/>
          <w:szCs w:val="21"/>
        </w:rPr>
        <w:t>在速度和准确性方面都与</w:t>
      </w:r>
      <w:r w:rsidRPr="0073272E">
        <w:rPr>
          <w:rFonts w:ascii="Helvetica Neue" w:eastAsia="宋体" w:hAnsi="Helvetica Neue" w:cs="宋体"/>
          <w:color w:val="333333"/>
          <w:kern w:val="0"/>
          <w:szCs w:val="21"/>
        </w:rPr>
        <w:t xml:space="preserve"> pe2 </w:t>
      </w:r>
      <w:r w:rsidRPr="0073272E">
        <w:rPr>
          <w:rFonts w:ascii="Helvetica Neue" w:eastAsia="宋体" w:hAnsi="Helvetica Neue" w:cs="宋体"/>
          <w:color w:val="333333"/>
          <w:kern w:val="0"/>
          <w:szCs w:val="21"/>
        </w:rPr>
        <w:t>相当</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对于大多数已经在使用</w:t>
      </w:r>
      <w:r w:rsidRPr="0073272E">
        <w:rPr>
          <w:rFonts w:ascii="Helvetica Neue" w:eastAsia="宋体" w:hAnsi="Helvetica Neue" w:cs="宋体"/>
          <w:color w:val="333333"/>
          <w:kern w:val="0"/>
          <w:szCs w:val="21"/>
        </w:rPr>
        <w:t xml:space="preserve"> sla </w:t>
      </w:r>
      <w:r w:rsidRPr="0073272E">
        <w:rPr>
          <w:rFonts w:ascii="Helvetica Neue" w:eastAsia="宋体" w:hAnsi="Helvetica Neue" w:cs="宋体"/>
          <w:color w:val="333333"/>
          <w:kern w:val="0"/>
          <w:szCs w:val="21"/>
        </w:rPr>
        <w:t>的高级测量方法</w:t>
      </w:r>
      <w:r w:rsidRPr="0073272E">
        <w:rPr>
          <w:rFonts w:ascii="Helvetica Neue" w:eastAsia="宋体" w:hAnsi="Helvetica Neue" w:cs="宋体"/>
          <w:color w:val="333333"/>
          <w:kern w:val="0"/>
          <w:szCs w:val="21"/>
        </w:rPr>
        <w:t xml:space="preserve"> (ama) </w:t>
      </w:r>
      <w:r w:rsidRPr="0073272E">
        <w:rPr>
          <w:rFonts w:ascii="Helvetica Neue" w:eastAsia="宋体" w:hAnsi="Helvetica Neue" w:cs="宋体"/>
          <w:color w:val="333333"/>
          <w:kern w:val="0"/>
          <w:szCs w:val="21"/>
        </w:rPr>
        <w:t>银行来说</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实施起来也可以说更加简单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并且没有考虑到</w:t>
      </w:r>
      <w:r w:rsidRPr="0073272E">
        <w:rPr>
          <w:rFonts w:ascii="Helvetica Neue" w:eastAsia="宋体" w:hAnsi="Helvetica Neue" w:cs="宋体"/>
          <w:color w:val="333333"/>
          <w:kern w:val="0"/>
          <w:szCs w:val="21"/>
        </w:rPr>
        <w:t xml:space="preserve"> sla </w:t>
      </w:r>
      <w:r w:rsidRPr="0073272E">
        <w:rPr>
          <w:rFonts w:ascii="Helvetica Neue" w:eastAsia="宋体" w:hAnsi="Helvetica Neue" w:cs="宋体"/>
          <w:color w:val="333333"/>
          <w:kern w:val="0"/>
          <w:szCs w:val="21"/>
        </w:rPr>
        <w:t>的偏差</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不连续</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。少</w:t>
      </w:r>
    </w:p>
    <w:p w14:paraId="4D72B4E7"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18</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12</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月。</w:t>
      </w:r>
    </w:p>
    <w:p w14:paraId="4492F30F"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 xml:space="preserve">msc </w:t>
      </w:r>
      <w:r w:rsidRPr="0073272E">
        <w:rPr>
          <w:rFonts w:ascii="Helvetica Neue" w:eastAsia="宋体" w:hAnsi="Helvetica Neue" w:cs="宋体"/>
          <w:color w:val="333333"/>
          <w:kern w:val="0"/>
          <w:szCs w:val="21"/>
        </w:rPr>
        <w:t>类</w:t>
      </w:r>
      <w:r w:rsidRPr="0073272E">
        <w:rPr>
          <w:rFonts w:ascii="Helvetica Neue" w:eastAsia="宋体" w:hAnsi="Helvetica Neue" w:cs="宋体"/>
          <w:color w:val="333333"/>
          <w:kern w:val="0"/>
          <w:szCs w:val="21"/>
        </w:rPr>
        <w:t>: 62-07;62e20;62f10;62f12;60e05;60g70;91b30</w:t>
      </w:r>
      <w:r w:rsidRPr="0073272E">
        <w:rPr>
          <w:rFonts w:ascii="Helvetica Neue" w:eastAsia="宋体" w:hAnsi="Helvetica Neue" w:cs="宋体"/>
          <w:color w:val="333333"/>
          <w:kern w:val="0"/>
          <w:szCs w:val="21"/>
        </w:rPr>
        <w:t>类</w:t>
      </w:r>
      <w:r w:rsidRPr="0073272E">
        <w:rPr>
          <w:rFonts w:ascii="Helvetica Neue" w:eastAsia="宋体" w:hAnsi="Helvetica Neue" w:cs="宋体"/>
          <w:color w:val="333333"/>
          <w:kern w:val="0"/>
          <w:szCs w:val="21"/>
        </w:rPr>
        <w:t>: g</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3</w:t>
      </w:r>
    </w:p>
    <w:p w14:paraId="54836AED" w14:textId="77777777" w:rsidR="0073272E" w:rsidRPr="0073272E" w:rsidRDefault="005E755D" w:rsidP="0073272E">
      <w:pPr>
        <w:widowControl/>
        <w:numPr>
          <w:ilvl w:val="0"/>
          <w:numId w:val="1"/>
        </w:numPr>
        <w:spacing w:after="60"/>
        <w:ind w:left="480"/>
        <w:jc w:val="left"/>
        <w:divId w:val="1409687631"/>
        <w:rPr>
          <w:rFonts w:ascii="Helvetica Neue" w:eastAsia="宋体" w:hAnsi="Helvetica Neue" w:cs="宋体"/>
          <w:b/>
          <w:bCs/>
          <w:color w:val="333333"/>
          <w:kern w:val="0"/>
          <w:sz w:val="22"/>
        </w:rPr>
      </w:pPr>
      <w:hyperlink r:id="rId730" w:history="1">
        <w:r w:rsidR="0073272E" w:rsidRPr="0073272E">
          <w:rPr>
            <w:rFonts w:ascii="Helvetica Neue" w:eastAsia="宋体" w:hAnsi="Helvetica Neue" w:cs="宋体"/>
            <w:b/>
            <w:bCs/>
            <w:color w:val="0068AC"/>
            <w:kern w:val="0"/>
            <w:sz w:val="22"/>
          </w:rPr>
          <w:t>建议</w:t>
        </w:r>
        <w:r w:rsidR="0073272E" w:rsidRPr="0073272E">
          <w:rPr>
            <w:rFonts w:ascii="Helvetica Neue" w:eastAsia="宋体" w:hAnsi="Helvetica Neue" w:cs="宋体"/>
            <w:b/>
            <w:bCs/>
            <w:color w:val="0068AC"/>
            <w:kern w:val="0"/>
            <w:sz w:val="22"/>
          </w:rPr>
          <w:t>: 1610.01946</w:t>
        </w:r>
      </w:hyperlink>
      <w:r w:rsidR="0073272E" w:rsidRPr="0073272E">
        <w:rPr>
          <w:rFonts w:ascii="Helvetica Neue" w:eastAsia="宋体" w:hAnsi="Helvetica Neue" w:cs="宋体"/>
          <w:b/>
          <w:bCs/>
          <w:color w:val="333333"/>
          <w:kern w:val="0"/>
          <w:sz w:val="22"/>
        </w:rPr>
        <w:t>[</w:t>
      </w:r>
      <w:hyperlink r:id="rId731"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732"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Cp</w:t>
      </w:r>
    </w:p>
    <w:p w14:paraId="50A9F631"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基于神经网络的</w:t>
      </w:r>
      <w:r w:rsidRPr="0073272E">
        <w:rPr>
          <w:rFonts w:ascii="Helvetica Neue" w:eastAsia="宋体" w:hAnsi="Helvetica Neue" w:cs="宋体"/>
          <w:b/>
          <w:bCs/>
          <w:color w:val="2D2D2D"/>
          <w:kern w:val="0"/>
          <w:szCs w:val="21"/>
        </w:rPr>
        <w:t xml:space="preserve"> scr </w:t>
      </w:r>
      <w:r w:rsidRPr="0073272E">
        <w:rPr>
          <w:rFonts w:ascii="Helvetica Neue" w:eastAsia="宋体" w:hAnsi="Helvetica Neue" w:cs="宋体"/>
          <w:b/>
          <w:bCs/>
          <w:color w:val="2D2D2D"/>
          <w:kern w:val="0"/>
          <w:szCs w:val="21"/>
        </w:rPr>
        <w:t>高效评估</w:t>
      </w:r>
    </w:p>
    <w:p w14:paraId="23568574"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733" w:history="1">
        <w:r w:rsidRPr="0073272E">
          <w:rPr>
            <w:rFonts w:ascii="Helvetica Neue" w:eastAsia="宋体" w:hAnsi="Helvetica Neue" w:cs="宋体"/>
            <w:color w:val="0068AC"/>
            <w:kern w:val="0"/>
            <w:szCs w:val="21"/>
          </w:rPr>
          <w:t>seyed amir hejazi</w:t>
        </w:r>
      </w:hyperlink>
      <w:r w:rsidRPr="0073272E">
        <w:rPr>
          <w:rFonts w:ascii="Helvetica Neue" w:eastAsia="宋体" w:hAnsi="Helvetica Neue" w:cs="宋体"/>
          <w:color w:val="333333"/>
          <w:kern w:val="0"/>
          <w:szCs w:val="21"/>
        </w:rPr>
        <w:t>, </w:t>
      </w:r>
      <w:hyperlink r:id="rId734" w:history="1">
        <w:r w:rsidRPr="0073272E">
          <w:rPr>
            <w:rFonts w:ascii="Helvetica Neue" w:eastAsia="宋体" w:hAnsi="Helvetica Neue" w:cs="宋体"/>
            <w:color w:val="0068AC"/>
            <w:kern w:val="0"/>
            <w:szCs w:val="21"/>
          </w:rPr>
          <w:t>kenneth r. jackson</w:t>
        </w:r>
      </w:hyperlink>
    </w:p>
    <w:p w14:paraId="494A69D7"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作为欧盟推出的新的偿付能力</w:t>
      </w:r>
      <w:r w:rsidRPr="0073272E">
        <w:rPr>
          <w:rFonts w:ascii="Helvetica Neue" w:eastAsia="宋体" w:hAnsi="Helvetica Neue" w:cs="宋体"/>
          <w:color w:val="333333"/>
          <w:kern w:val="0"/>
          <w:szCs w:val="21"/>
        </w:rPr>
        <w:t xml:space="preserve"> ii </w:t>
      </w:r>
      <w:r w:rsidRPr="0073272E">
        <w:rPr>
          <w:rFonts w:ascii="Helvetica Neue" w:eastAsia="宋体" w:hAnsi="Helvetica Neue" w:cs="宋体"/>
          <w:color w:val="333333"/>
          <w:kern w:val="0"/>
          <w:szCs w:val="21"/>
        </w:rPr>
        <w:t>监管框架的一部分</w:t>
      </w:r>
      <w:r w:rsidRPr="0073272E">
        <w:rPr>
          <w:rFonts w:ascii="Helvetica Neue" w:eastAsia="宋体" w:hAnsi="Helvetica Neue" w:cs="宋体"/>
          <w:color w:val="333333"/>
          <w:kern w:val="0"/>
          <w:szCs w:val="21"/>
        </w:rPr>
        <w:t>,</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必须通过计算一个名为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偿付能力资本要求</w:t>
      </w:r>
      <w:r w:rsidRPr="0073272E">
        <w:rPr>
          <w:rFonts w:ascii="Helvetica Neue" w:eastAsia="宋体" w:hAnsi="Helvetica Neue" w:cs="宋体"/>
          <w:color w:val="333333"/>
          <w:kern w:val="0"/>
          <w:szCs w:val="21"/>
        </w:rPr>
        <w:t xml:space="preserve">" (scr) </w:t>
      </w:r>
      <w:r w:rsidRPr="0073272E">
        <w:rPr>
          <w:rFonts w:ascii="Helvetica Neue" w:eastAsia="宋体" w:hAnsi="Helvetica Neue" w:cs="宋体"/>
          <w:color w:val="333333"/>
          <w:kern w:val="0"/>
          <w:szCs w:val="21"/>
        </w:rPr>
        <w:t>的关键风险指标来监控其偿付能力。对</w:t>
      </w:r>
      <w:r w:rsidRPr="0073272E">
        <w:rPr>
          <w:rFonts w:ascii="Helvetica Neue" w:eastAsia="宋体" w:hAnsi="Helvetica Neue" w:cs="宋体"/>
          <w:color w:val="333333"/>
          <w:kern w:val="0"/>
          <w:szCs w:val="21"/>
        </w:rPr>
        <w:t xml:space="preserve"> scr </w:t>
      </w:r>
      <w:r w:rsidRPr="0073272E">
        <w:rPr>
          <w:rFonts w:ascii="Helvetica Neue" w:eastAsia="宋体" w:hAnsi="Helvetica Neue" w:cs="宋体"/>
          <w:color w:val="333333"/>
          <w:kern w:val="0"/>
          <w:szCs w:val="21"/>
        </w:rPr>
        <w:t>的官方描述并不严格</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它引导研究人员开发了自己的数学框架来计算</w:t>
      </w:r>
      <w:r w:rsidRPr="0073272E">
        <w:rPr>
          <w:rFonts w:ascii="Helvetica Neue" w:eastAsia="宋体" w:hAnsi="Helvetica Neue" w:cs="宋体"/>
          <w:color w:val="333333"/>
          <w:kern w:val="0"/>
          <w:szCs w:val="21"/>
        </w:rPr>
        <w:t xml:space="preserve"> scr</w:t>
      </w:r>
      <w:r w:rsidRPr="0073272E">
        <w:rPr>
          <w:rFonts w:ascii="Helvetica Neue" w:eastAsia="宋体" w:hAnsi="Helvetica Neue" w:cs="宋体"/>
          <w:color w:val="333333"/>
          <w:kern w:val="0"/>
          <w:szCs w:val="21"/>
        </w:rPr>
        <w:t>。这些框架很复杂</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难以实施。最近</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鲍尔等人提出了一个嵌套的蒙特卡罗</w:t>
      </w:r>
      <w:r w:rsidRPr="0073272E">
        <w:rPr>
          <w:rFonts w:ascii="Helvetica Neue" w:eastAsia="宋体" w:hAnsi="Helvetica Neue" w:cs="宋体"/>
          <w:color w:val="333333"/>
          <w:kern w:val="0"/>
          <w:szCs w:val="21"/>
        </w:rPr>
        <w:t xml:space="preserve"> (mc) </w:t>
      </w:r>
      <w:r w:rsidRPr="0073272E">
        <w:rPr>
          <w:rFonts w:ascii="Helvetica Neue" w:eastAsia="宋体" w:hAnsi="Helvetica Neue" w:cs="宋体"/>
          <w:color w:val="333333"/>
          <w:kern w:val="0"/>
          <w:szCs w:val="21"/>
        </w:rPr>
        <w:t>仿真框架来计算</w:t>
      </w:r>
      <w:r w:rsidRPr="0073272E">
        <w:rPr>
          <w:rFonts w:ascii="Helvetica Neue" w:eastAsia="宋体" w:hAnsi="Helvetica Neue" w:cs="宋体"/>
          <w:color w:val="333333"/>
          <w:kern w:val="0"/>
          <w:szCs w:val="21"/>
        </w:rPr>
        <w:t xml:space="preserve"> scr</w:t>
      </w:r>
      <w:r w:rsidRPr="0073272E">
        <w:rPr>
          <w:rFonts w:ascii="Helvetica Neue" w:eastAsia="宋体" w:hAnsi="Helvetica Neue" w:cs="宋体"/>
          <w:color w:val="333333"/>
          <w:kern w:val="0"/>
          <w:szCs w:val="21"/>
        </w:rPr>
        <w:t>。但即使对于简单的</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产品</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拟议的</w:t>
      </w:r>
      <w:r w:rsidRPr="0073272E">
        <w:rPr>
          <w:rFonts w:ascii="Helvetica Neue" w:eastAsia="宋体" w:hAnsi="Helvetica Neue" w:cs="宋体"/>
          <w:color w:val="333333"/>
          <w:kern w:val="0"/>
          <w:szCs w:val="21"/>
        </w:rPr>
        <w:t xml:space="preserve"> mc </w:t>
      </w:r>
      <w:r w:rsidRPr="0073272E">
        <w:rPr>
          <w:rFonts w:ascii="Helvetica Neue" w:eastAsia="宋体" w:hAnsi="Helvetica Neue" w:cs="宋体"/>
          <w:color w:val="333333"/>
          <w:kern w:val="0"/>
          <w:szCs w:val="21"/>
        </w:rPr>
        <w:t>框架也在计算上成本很高。在本文中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我们提出将神经网络方法引入嵌套仿真框架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以显著降低计算的复杂度。我们研究了我们的神经网络方法在估计大量</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产品类别</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称为可变年金</w:t>
      </w:r>
      <w:r w:rsidRPr="0073272E">
        <w:rPr>
          <w:rFonts w:ascii="Helvetica Neue" w:eastAsia="宋体" w:hAnsi="Helvetica Neue" w:cs="宋体"/>
          <w:color w:val="333333"/>
          <w:kern w:val="0"/>
          <w:szCs w:val="21"/>
        </w:rPr>
        <w:t xml:space="preserve"> (va) </w:t>
      </w:r>
      <w:r w:rsidRPr="0073272E">
        <w:rPr>
          <w:rFonts w:ascii="Helvetica Neue" w:eastAsia="宋体" w:hAnsi="Helvetica Neue" w:cs="宋体"/>
          <w:color w:val="333333"/>
          <w:kern w:val="0"/>
          <w:szCs w:val="21"/>
        </w:rPr>
        <w:t>的</w:t>
      </w:r>
      <w:r w:rsidRPr="0073272E">
        <w:rPr>
          <w:rFonts w:ascii="Helvetica Neue" w:eastAsia="宋体" w:hAnsi="Helvetica Neue" w:cs="宋体"/>
          <w:color w:val="333333"/>
          <w:kern w:val="0"/>
          <w:szCs w:val="21"/>
        </w:rPr>
        <w:t xml:space="preserve"> scr </w:t>
      </w:r>
      <w:r w:rsidRPr="0073272E">
        <w:rPr>
          <w:rFonts w:ascii="Helvetica Neue" w:eastAsia="宋体" w:hAnsi="Helvetica Neue" w:cs="宋体"/>
          <w:color w:val="333333"/>
          <w:kern w:val="0"/>
          <w:szCs w:val="21"/>
        </w:rPr>
        <w:t>时的性能。实验表明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所提出的神经网络方法既有效又准确。少</w:t>
      </w:r>
    </w:p>
    <w:p w14:paraId="46CB2782"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6</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月。</w:t>
      </w:r>
    </w:p>
    <w:p w14:paraId="7AB78E39" w14:textId="77777777" w:rsidR="0073272E" w:rsidRPr="0073272E" w:rsidRDefault="005E755D" w:rsidP="0073272E">
      <w:pPr>
        <w:widowControl/>
        <w:numPr>
          <w:ilvl w:val="0"/>
          <w:numId w:val="1"/>
        </w:numPr>
        <w:spacing w:after="60"/>
        <w:ind w:left="480"/>
        <w:jc w:val="left"/>
        <w:divId w:val="2012294921"/>
        <w:rPr>
          <w:rFonts w:ascii="Helvetica Neue" w:eastAsia="宋体" w:hAnsi="Helvetica Neue" w:cs="宋体"/>
          <w:b/>
          <w:bCs/>
          <w:color w:val="333333"/>
          <w:kern w:val="0"/>
          <w:sz w:val="22"/>
        </w:rPr>
      </w:pPr>
      <w:hyperlink r:id="rId735" w:history="1">
        <w:r w:rsidR="0073272E" w:rsidRPr="0073272E">
          <w:rPr>
            <w:rFonts w:ascii="Helvetica Neue" w:eastAsia="宋体" w:hAnsi="Helvetica Neue" w:cs="宋体"/>
            <w:b/>
            <w:bCs/>
            <w:color w:val="0068AC"/>
            <w:kern w:val="0"/>
            <w:sz w:val="22"/>
          </w:rPr>
          <w:t>建议</w:t>
        </w:r>
        <w:r w:rsidR="0073272E" w:rsidRPr="0073272E">
          <w:rPr>
            <w:rFonts w:ascii="Helvetica Neue" w:eastAsia="宋体" w:hAnsi="Helvetica Neue" w:cs="宋体"/>
            <w:b/>
            <w:bCs/>
            <w:color w:val="0068AC"/>
            <w:kern w:val="0"/>
            <w:sz w:val="22"/>
          </w:rPr>
          <w:t>: 1610.003900</w:t>
        </w:r>
      </w:hyperlink>
      <w:r w:rsidR="0073272E" w:rsidRPr="0073272E">
        <w:rPr>
          <w:rFonts w:ascii="Helvetica Neue" w:eastAsia="宋体" w:hAnsi="Helvetica Neue" w:cs="宋体"/>
          <w:b/>
          <w:bCs/>
          <w:color w:val="333333"/>
          <w:kern w:val="0"/>
          <w:sz w:val="22"/>
        </w:rPr>
        <w:t>[</w:t>
      </w:r>
      <w:hyperlink r:id="rId736"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。简历</w:t>
      </w:r>
    </w:p>
    <w:p w14:paraId="6ED82567"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非小细胞肺癌肿瘤功能和形态成分的</w:t>
      </w:r>
      <w:r w:rsidRPr="0073272E">
        <w:rPr>
          <w:rFonts w:ascii="Helvetica Neue" w:eastAsia="宋体" w:hAnsi="Helvetica Neue" w:cs="宋体"/>
          <w:b/>
          <w:bCs/>
          <w:color w:val="2D2D2D"/>
          <w:kern w:val="0"/>
          <w:szCs w:val="21"/>
        </w:rPr>
        <w:t xml:space="preserve"> ptn ct </w:t>
      </w:r>
      <w:r w:rsidRPr="0073272E">
        <w:rPr>
          <w:rFonts w:ascii="Helvetica Neue" w:eastAsia="宋体" w:hAnsi="Helvetica Neue" w:cs="宋体"/>
          <w:b/>
          <w:bCs/>
          <w:color w:val="2D2D2D"/>
          <w:kern w:val="0"/>
          <w:szCs w:val="21"/>
        </w:rPr>
        <w:t>形态和异质性特征的可靠性</w:t>
      </w:r>
      <w:r w:rsidRPr="0073272E">
        <w:rPr>
          <w:rFonts w:ascii="Helvetica Neue" w:eastAsia="宋体" w:hAnsi="Helvetica Neue" w:cs="宋体"/>
          <w:b/>
          <w:bCs/>
          <w:color w:val="2D2D2D"/>
          <w:kern w:val="0"/>
          <w:szCs w:val="21"/>
        </w:rPr>
        <w:t xml:space="preserve">: </w:t>
      </w:r>
      <w:r w:rsidRPr="0073272E">
        <w:rPr>
          <w:rFonts w:ascii="Helvetica Neue" w:eastAsia="宋体" w:hAnsi="Helvetica Neue" w:cs="宋体"/>
          <w:b/>
          <w:bCs/>
          <w:color w:val="2D2D2D"/>
          <w:kern w:val="0"/>
          <w:szCs w:val="21"/>
        </w:rPr>
        <w:t>前瞻性多中心群的重复性分析</w:t>
      </w:r>
    </w:p>
    <w:p w14:paraId="751FD4A1"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737" w:history="1">
        <w:r w:rsidRPr="0073272E">
          <w:rPr>
            <w:rFonts w:ascii="Helvetica Neue" w:eastAsia="宋体" w:hAnsi="Helvetica Neue" w:cs="宋体"/>
            <w:color w:val="0068AC"/>
            <w:kern w:val="0"/>
            <w:szCs w:val="21"/>
          </w:rPr>
          <w:t>marie-charlotte desseroit</w:t>
        </w:r>
      </w:hyperlink>
      <w:r w:rsidRPr="0073272E">
        <w:rPr>
          <w:rFonts w:ascii="Helvetica Neue" w:eastAsia="宋体" w:hAnsi="Helvetica Neue" w:cs="宋体"/>
          <w:color w:val="333333"/>
          <w:kern w:val="0"/>
          <w:szCs w:val="21"/>
        </w:rPr>
        <w:t>, </w:t>
      </w:r>
      <w:hyperlink r:id="rId738" w:history="1">
        <w:r w:rsidRPr="0073272E">
          <w:rPr>
            <w:rFonts w:ascii="Helvetica Neue" w:eastAsia="宋体" w:hAnsi="Helvetica Neue" w:cs="宋体"/>
            <w:color w:val="0068AC"/>
            <w:kern w:val="0"/>
            <w:szCs w:val="21"/>
          </w:rPr>
          <w:t>florent tixier</w:t>
        </w:r>
      </w:hyperlink>
      <w:r w:rsidRPr="0073272E">
        <w:rPr>
          <w:rFonts w:ascii="Helvetica Neue" w:eastAsia="宋体" w:hAnsi="Helvetica Neue" w:cs="宋体"/>
          <w:color w:val="333333"/>
          <w:kern w:val="0"/>
          <w:szCs w:val="21"/>
        </w:rPr>
        <w:t>, </w:t>
      </w:r>
      <w:hyperlink r:id="rId739" w:history="1">
        <w:r w:rsidRPr="0073272E">
          <w:rPr>
            <w:rFonts w:ascii="Helvetica Neue" w:eastAsia="宋体" w:hAnsi="Helvetica Neue" w:cs="宋体"/>
            <w:color w:val="0068AC"/>
            <w:kern w:val="0"/>
            <w:szCs w:val="21"/>
          </w:rPr>
          <w:t>wolfgang</w:t>
        </w:r>
      </w:hyperlink>
      <w:r w:rsidRPr="0073272E">
        <w:rPr>
          <w:rFonts w:ascii="Helvetica Neue" w:eastAsia="宋体" w:hAnsi="Helvetica Neue" w:cs="宋体"/>
          <w:color w:val="333333"/>
          <w:kern w:val="0"/>
          <w:szCs w:val="21"/>
        </w:rPr>
        <w:t> </w:t>
      </w:r>
      <w:hyperlink r:id="rId740" w:history="1">
        <w:r w:rsidRPr="0073272E">
          <w:rPr>
            <w:rFonts w:ascii="Helvetica Neue" w:eastAsia="宋体" w:hAnsi="Helvetica Neue" w:cs="宋体"/>
            <w:color w:val="0068AC"/>
            <w:kern w:val="0"/>
            <w:szCs w:val="21"/>
          </w:rPr>
          <w:t>weber, barry a</w:t>
        </w:r>
      </w:hyperlink>
      <w:r w:rsidRPr="0073272E">
        <w:rPr>
          <w:rFonts w:ascii="Helvetica Neue" w:eastAsia="宋体" w:hAnsi="Helvetica Neue" w:cs="宋体"/>
          <w:color w:val="333333"/>
          <w:kern w:val="0"/>
          <w:szCs w:val="21"/>
        </w:rPr>
        <w:t> </w:t>
      </w:r>
      <w:hyperlink r:id="rId741" w:history="1">
        <w:r w:rsidRPr="0073272E">
          <w:rPr>
            <w:rFonts w:ascii="Helvetica Neue" w:eastAsia="宋体" w:hAnsi="Helvetica Neue" w:cs="宋体"/>
            <w:color w:val="0068AC"/>
            <w:kern w:val="0"/>
            <w:szCs w:val="21"/>
          </w:rPr>
          <w:t>siegel, catherine cheze le rest</w:t>
        </w:r>
      </w:hyperlink>
      <w:r w:rsidRPr="0073272E">
        <w:rPr>
          <w:rFonts w:ascii="Helvetica Neue" w:eastAsia="宋体" w:hAnsi="Helvetica Neue" w:cs="宋体"/>
          <w:color w:val="333333"/>
          <w:kern w:val="0"/>
          <w:szCs w:val="21"/>
        </w:rPr>
        <w:t>, </w:t>
      </w:r>
      <w:hyperlink r:id="rId742" w:history="1">
        <w:r w:rsidRPr="0073272E">
          <w:rPr>
            <w:rFonts w:ascii="Helvetica Neue" w:eastAsia="宋体" w:hAnsi="Helvetica Neue" w:cs="宋体"/>
            <w:color w:val="0068AC"/>
            <w:kern w:val="0"/>
            <w:szCs w:val="21"/>
          </w:rPr>
          <w:t>dimitris visvikis</w:t>
        </w:r>
      </w:hyperlink>
      <w:r w:rsidRPr="0073272E">
        <w:rPr>
          <w:rFonts w:ascii="Helvetica Neue" w:eastAsia="宋体" w:hAnsi="Helvetica Neue" w:cs="宋体"/>
          <w:color w:val="333333"/>
          <w:kern w:val="0"/>
          <w:szCs w:val="21"/>
        </w:rPr>
        <w:t>, </w:t>
      </w:r>
      <w:hyperlink r:id="rId743" w:history="1">
        <w:r w:rsidRPr="0073272E">
          <w:rPr>
            <w:rFonts w:ascii="Helvetica Neue" w:eastAsia="宋体" w:hAnsi="Helvetica Neue" w:cs="宋体"/>
            <w:color w:val="0068AC"/>
            <w:kern w:val="0"/>
            <w:szCs w:val="21"/>
          </w:rPr>
          <w:t>mathieu hatt</w:t>
        </w:r>
      </w:hyperlink>
    </w:p>
    <w:p w14:paraId="612D1A33"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目的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本研究的主要目的是评估</w:t>
      </w:r>
      <w:r w:rsidRPr="0073272E">
        <w:rPr>
          <w:rFonts w:ascii="Helvetica Neue" w:eastAsia="宋体" w:hAnsi="Helvetica Neue" w:cs="宋体"/>
          <w:color w:val="333333"/>
          <w:kern w:val="0"/>
          <w:szCs w:val="21"/>
        </w:rPr>
        <w:t xml:space="preserve"> pet/ct </w:t>
      </w:r>
      <w:r w:rsidRPr="0073272E">
        <w:rPr>
          <w:rFonts w:ascii="Helvetica Neue" w:eastAsia="宋体" w:hAnsi="Helvetica Neue" w:cs="宋体"/>
          <w:color w:val="333333"/>
          <w:kern w:val="0"/>
          <w:szCs w:val="21"/>
        </w:rPr>
        <w:t>的正电子发射层析成像</w:t>
      </w:r>
      <w:r w:rsidRPr="0073272E">
        <w:rPr>
          <w:rFonts w:ascii="Helvetica Neue" w:eastAsia="宋体" w:hAnsi="Helvetica Neue" w:cs="宋体"/>
          <w:color w:val="333333"/>
          <w:kern w:val="0"/>
          <w:szCs w:val="21"/>
        </w:rPr>
        <w:t xml:space="preserve"> (pet) </w:t>
      </w:r>
      <w:r w:rsidRPr="0073272E">
        <w:rPr>
          <w:rFonts w:ascii="Helvetica Neue" w:eastAsia="宋体" w:hAnsi="Helvetica Neue" w:cs="宋体"/>
          <w:color w:val="333333"/>
          <w:kern w:val="0"/>
          <w:szCs w:val="21"/>
        </w:rPr>
        <w:t>和低剂量计算机断层扫描</w:t>
      </w:r>
      <w:r w:rsidRPr="0073272E">
        <w:rPr>
          <w:rFonts w:ascii="Helvetica Neue" w:eastAsia="宋体" w:hAnsi="Helvetica Neue" w:cs="宋体"/>
          <w:color w:val="333333"/>
          <w:kern w:val="0"/>
          <w:szCs w:val="21"/>
        </w:rPr>
        <w:t xml:space="preserve"> (ct) </w:t>
      </w:r>
      <w:r w:rsidRPr="0073272E">
        <w:rPr>
          <w:rFonts w:ascii="Helvetica Neue" w:eastAsia="宋体" w:hAnsi="Helvetica Neue" w:cs="宋体"/>
          <w:color w:val="333333"/>
          <w:kern w:val="0"/>
          <w:szCs w:val="21"/>
        </w:rPr>
        <w:t>成分的形状和异质性特征的可靠性。第二个目标是研究图像量化的影响。材料和方法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对来自多中心默克和</w:t>
      </w:r>
      <w:r w:rsidRPr="0073272E">
        <w:rPr>
          <w:rFonts w:ascii="Helvetica Neue" w:eastAsia="宋体" w:hAnsi="Helvetica Neue" w:cs="宋体"/>
          <w:color w:val="333333"/>
          <w:kern w:val="0"/>
          <w:szCs w:val="21"/>
        </w:rPr>
        <w:t xml:space="preserve"> acrin </w:t>
      </w:r>
      <w:r w:rsidRPr="0073272E">
        <w:rPr>
          <w:rFonts w:ascii="Helvetica Neue" w:eastAsia="宋体" w:hAnsi="Helvetica Neue" w:cs="宋体"/>
          <w:color w:val="333333"/>
          <w:kern w:val="0"/>
          <w:szCs w:val="21"/>
        </w:rPr>
        <w:t>试验的</w:t>
      </w:r>
      <w:r w:rsidRPr="0073272E">
        <w:rPr>
          <w:rFonts w:ascii="Helvetica Neue" w:eastAsia="宋体" w:hAnsi="Helvetica Neue" w:cs="宋体"/>
          <w:color w:val="333333"/>
          <w:kern w:val="0"/>
          <w:szCs w:val="21"/>
        </w:rPr>
        <w:t>74</w:t>
      </w:r>
      <w:r w:rsidRPr="0073272E">
        <w:rPr>
          <w:rFonts w:ascii="Helvetica Neue" w:eastAsia="宋体" w:hAnsi="Helvetica Neue" w:cs="宋体"/>
          <w:color w:val="333333"/>
          <w:kern w:val="0"/>
          <w:szCs w:val="21"/>
        </w:rPr>
        <w:t>例患者的被鉴定的</w:t>
      </w:r>
      <w:r w:rsidRPr="0073272E">
        <w:rPr>
          <w:rFonts w:ascii="Helvetica Neue" w:eastAsia="宋体" w:hAnsi="Helvetica Neue" w:cs="宋体"/>
          <w:color w:val="333333"/>
          <w:kern w:val="0"/>
          <w:szCs w:val="21"/>
        </w:rPr>
        <w:t xml:space="preserve"> petsect </w:t>
      </w:r>
      <w:r w:rsidRPr="0073272E">
        <w:rPr>
          <w:rFonts w:ascii="Helvetica Neue" w:eastAsia="宋体" w:hAnsi="Helvetica Neue" w:cs="宋体"/>
          <w:color w:val="333333"/>
          <w:kern w:val="0"/>
          <w:szCs w:val="21"/>
        </w:rPr>
        <w:t>测试数据集进行了符合健康</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可移植性和责任法案的二次分析。利用模糊局部自适应贝叶斯算法在</w:t>
      </w:r>
      <w:r w:rsidRPr="0073272E">
        <w:rPr>
          <w:rFonts w:ascii="Helvetica Neue" w:eastAsia="宋体" w:hAnsi="Helvetica Neue" w:cs="宋体"/>
          <w:color w:val="333333"/>
          <w:kern w:val="0"/>
          <w:szCs w:val="21"/>
        </w:rPr>
        <w:t xml:space="preserve"> pet </w:t>
      </w:r>
      <w:r w:rsidRPr="0073272E">
        <w:rPr>
          <w:rFonts w:ascii="Helvetica Neue" w:eastAsia="宋体" w:hAnsi="Helvetica Neue" w:cs="宋体"/>
          <w:color w:val="333333"/>
          <w:kern w:val="0"/>
          <w:szCs w:val="21"/>
        </w:rPr>
        <w:t>上自动描述代谢活性体积。采用</w:t>
      </w:r>
      <w:r w:rsidRPr="0073272E">
        <w:rPr>
          <w:rFonts w:ascii="Helvetica Neue" w:eastAsia="宋体" w:hAnsi="Helvetica Neue" w:cs="宋体"/>
          <w:color w:val="333333"/>
          <w:kern w:val="0"/>
          <w:szCs w:val="21"/>
        </w:rPr>
        <w:t xml:space="preserve">3dslicertm </w:t>
      </w:r>
      <w:r w:rsidRPr="0073272E">
        <w:rPr>
          <w:rFonts w:ascii="Helvetica Neue" w:eastAsia="宋体" w:hAnsi="Helvetica Neue" w:cs="宋体"/>
          <w:color w:val="333333"/>
          <w:kern w:val="0"/>
          <w:szCs w:val="21"/>
        </w:rPr>
        <w:t>对低剂量</w:t>
      </w:r>
      <w:r w:rsidRPr="0073272E">
        <w:rPr>
          <w:rFonts w:ascii="Helvetica Neue" w:eastAsia="宋体" w:hAnsi="Helvetica Neue" w:cs="宋体"/>
          <w:color w:val="333333"/>
          <w:kern w:val="0"/>
          <w:szCs w:val="21"/>
        </w:rPr>
        <w:t xml:space="preserve"> ct </w:t>
      </w:r>
      <w:r w:rsidRPr="0073272E">
        <w:rPr>
          <w:rFonts w:ascii="Helvetica Neue" w:eastAsia="宋体" w:hAnsi="Helvetica Neue" w:cs="宋体"/>
          <w:color w:val="333333"/>
          <w:kern w:val="0"/>
          <w:szCs w:val="21"/>
        </w:rPr>
        <w:t>成分的解剖体积进行了半自动描述。考虑了两种量化方法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量化成一组箱</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量化</w:t>
      </w:r>
      <w:r w:rsidRPr="0073272E">
        <w:rPr>
          <w:rFonts w:ascii="Helvetica Neue" w:eastAsia="宋体" w:hAnsi="Helvetica Neue" w:cs="宋体"/>
          <w:color w:val="333333"/>
          <w:kern w:val="0"/>
          <w:szCs w:val="21"/>
        </w:rPr>
        <w:t xml:space="preserve"> b) </w:t>
      </w:r>
      <w:r w:rsidRPr="0073272E">
        <w:rPr>
          <w:rFonts w:ascii="Helvetica Neue" w:eastAsia="宋体" w:hAnsi="Helvetica Neue" w:cs="宋体"/>
          <w:color w:val="333333"/>
          <w:kern w:val="0"/>
          <w:szCs w:val="21"/>
        </w:rPr>
        <w:t>和固定宽度</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量子</w:t>
      </w:r>
      <w:r w:rsidRPr="0073272E">
        <w:rPr>
          <w:rFonts w:ascii="Helvetica Neue" w:eastAsia="宋体" w:hAnsi="Helvetica Neue" w:cs="宋体"/>
          <w:color w:val="333333"/>
          <w:kern w:val="0"/>
          <w:szCs w:val="21"/>
        </w:rPr>
        <w:t xml:space="preserve"> w) </w:t>
      </w:r>
      <w:r w:rsidRPr="0073272E">
        <w:rPr>
          <w:rFonts w:ascii="Helvetica Neue" w:eastAsia="宋体" w:hAnsi="Helvetica Neue" w:cs="宋体"/>
          <w:color w:val="333333"/>
          <w:kern w:val="0"/>
          <w:szCs w:val="21"/>
        </w:rPr>
        <w:t>箱的替代量化。计算了四个形状描述符、</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个一阶度量值和</w:t>
      </w:r>
      <w:r w:rsidRPr="0073272E">
        <w:rPr>
          <w:rFonts w:ascii="Helvetica Neue" w:eastAsia="宋体" w:hAnsi="Helvetica Neue" w:cs="宋体"/>
          <w:color w:val="333333"/>
          <w:kern w:val="0"/>
          <w:szCs w:val="21"/>
        </w:rPr>
        <w:t>26</w:t>
      </w:r>
      <w:r w:rsidRPr="0073272E">
        <w:rPr>
          <w:rFonts w:ascii="Helvetica Neue" w:eastAsia="宋体" w:hAnsi="Helvetica Neue" w:cs="宋体"/>
          <w:color w:val="333333"/>
          <w:kern w:val="0"/>
          <w:szCs w:val="21"/>
        </w:rPr>
        <w:t>个纹理特征。利用</w:t>
      </w:r>
      <w:r w:rsidRPr="0073272E">
        <w:rPr>
          <w:rFonts w:ascii="Helvetica Neue" w:eastAsia="宋体" w:hAnsi="Helvetica Neue" w:cs="宋体"/>
          <w:color w:val="333333"/>
          <w:kern w:val="0"/>
          <w:szCs w:val="21"/>
        </w:rPr>
        <w:t xml:space="preserve"> Bland-Altman </w:t>
      </w:r>
      <w:r w:rsidRPr="0073272E">
        <w:rPr>
          <w:rFonts w:ascii="Helvetica Neue" w:eastAsia="宋体" w:hAnsi="Helvetica Neue" w:cs="宋体"/>
          <w:color w:val="333333"/>
          <w:kern w:val="0"/>
          <w:szCs w:val="21"/>
        </w:rPr>
        <w:t>分析对可重复性进行了量化。随后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就相应的体积变异性而言</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特征被归类为非常可靠、可靠、适度可靠和不可靠。结果</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各特征之间的重复性变化很大。许多指标被确定为低或中等可靠。另一些在两种方式和所有类别</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形状、</w:t>
      </w:r>
      <w:r w:rsidRPr="0073272E">
        <w:rPr>
          <w:rFonts w:ascii="Helvetica Neue" w:eastAsia="宋体" w:hAnsi="Helvetica Neue" w:cs="宋体"/>
          <w:color w:val="333333"/>
          <w:kern w:val="0"/>
          <w:szCs w:val="21"/>
        </w:rPr>
        <w:t>1-</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 xml:space="preserve">2nd </w:t>
      </w:r>
      <w:r w:rsidRPr="0073272E">
        <w:rPr>
          <w:rFonts w:ascii="Helvetica Neue" w:eastAsia="宋体" w:hAnsi="Helvetica Neue" w:cs="宋体"/>
          <w:color w:val="333333"/>
          <w:kern w:val="0"/>
          <w:szCs w:val="21"/>
        </w:rPr>
        <w:t>和</w:t>
      </w:r>
      <w:r w:rsidRPr="0073272E">
        <w:rPr>
          <w:rFonts w:ascii="Helvetica Neue" w:eastAsia="宋体" w:hAnsi="Helvetica Neue" w:cs="宋体"/>
          <w:color w:val="333333"/>
          <w:kern w:val="0"/>
          <w:szCs w:val="21"/>
        </w:rPr>
        <w:t xml:space="preserve">3rds </w:t>
      </w:r>
      <w:r w:rsidRPr="0073272E">
        <w:rPr>
          <w:rFonts w:ascii="Helvetica Neue" w:eastAsia="宋体" w:hAnsi="Helvetica Neue" w:cs="宋体"/>
          <w:color w:val="333333"/>
          <w:kern w:val="0"/>
          <w:szCs w:val="21"/>
        </w:rPr>
        <w:t>指标</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上都非常可靠。图像量化在功能的可重复性中起着重要作用。定量</w:t>
      </w:r>
      <w:r w:rsidRPr="0073272E">
        <w:rPr>
          <w:rFonts w:ascii="Helvetica Neue" w:eastAsia="宋体" w:hAnsi="Helvetica Neue" w:cs="宋体"/>
          <w:color w:val="333333"/>
          <w:kern w:val="0"/>
          <w:szCs w:val="21"/>
        </w:rPr>
        <w:t xml:space="preserve"> b </w:t>
      </w:r>
      <w:r w:rsidRPr="0073272E">
        <w:rPr>
          <w:rFonts w:ascii="Helvetica Neue" w:eastAsia="宋体" w:hAnsi="Helvetica Neue" w:cs="宋体"/>
          <w:color w:val="333333"/>
          <w:kern w:val="0"/>
          <w:szCs w:val="21"/>
        </w:rPr>
        <w:t>在</w:t>
      </w:r>
      <w:r w:rsidRPr="0073272E">
        <w:rPr>
          <w:rFonts w:ascii="Helvetica Neue" w:eastAsia="宋体" w:hAnsi="Helvetica Neue" w:cs="宋体"/>
          <w:color w:val="333333"/>
          <w:kern w:val="0"/>
          <w:szCs w:val="21"/>
        </w:rPr>
        <w:t xml:space="preserve"> pet </w:t>
      </w:r>
      <w:r w:rsidRPr="0073272E">
        <w:rPr>
          <w:rFonts w:ascii="Helvetica Neue" w:eastAsia="宋体" w:hAnsi="Helvetica Neue" w:cs="宋体"/>
          <w:color w:val="333333"/>
          <w:kern w:val="0"/>
          <w:szCs w:val="21"/>
        </w:rPr>
        <w:t>中的表现更为可靠</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而定量</w:t>
      </w:r>
      <w:r w:rsidRPr="0073272E">
        <w:rPr>
          <w:rFonts w:ascii="Helvetica Neue" w:eastAsia="宋体" w:hAnsi="Helvetica Neue" w:cs="宋体"/>
          <w:color w:val="333333"/>
          <w:kern w:val="0"/>
          <w:szCs w:val="21"/>
        </w:rPr>
        <w:t xml:space="preserve"> c </w:t>
      </w:r>
      <w:r w:rsidRPr="0073272E">
        <w:rPr>
          <w:rFonts w:ascii="Helvetica Neue" w:eastAsia="宋体" w:hAnsi="Helvetica Neue" w:cs="宋体"/>
          <w:color w:val="333333"/>
          <w:kern w:val="0"/>
          <w:szCs w:val="21"/>
        </w:rPr>
        <w:t>在</w:t>
      </w:r>
      <w:r w:rsidRPr="0073272E">
        <w:rPr>
          <w:rFonts w:ascii="Helvetica Neue" w:eastAsia="宋体" w:hAnsi="Helvetica Neue" w:cs="宋体"/>
          <w:color w:val="333333"/>
          <w:kern w:val="0"/>
          <w:szCs w:val="21"/>
        </w:rPr>
        <w:t xml:space="preserve"> ct </w:t>
      </w:r>
      <w:r w:rsidRPr="0073272E">
        <w:rPr>
          <w:rFonts w:ascii="Helvetica Neue" w:eastAsia="宋体" w:hAnsi="Helvetica Neue" w:cs="宋体"/>
          <w:color w:val="333333"/>
          <w:kern w:val="0"/>
          <w:szCs w:val="21"/>
        </w:rPr>
        <w:t>中表现出较好的结果。结论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测试复试对</w:t>
      </w:r>
      <w:r w:rsidRPr="0073272E">
        <w:rPr>
          <w:rFonts w:ascii="Helvetica Neue" w:eastAsia="宋体" w:hAnsi="Helvetica Neue" w:cs="宋体"/>
          <w:color w:val="333333"/>
          <w:kern w:val="0"/>
          <w:szCs w:val="21"/>
        </w:rPr>
        <w:t xml:space="preserve"> pet </w:t>
      </w:r>
      <w:r w:rsidRPr="0073272E">
        <w:rPr>
          <w:rFonts w:ascii="Helvetica Neue" w:eastAsia="宋体" w:hAnsi="Helvetica Neue" w:cs="宋体"/>
          <w:color w:val="333333"/>
          <w:kern w:val="0"/>
          <w:szCs w:val="21"/>
        </w:rPr>
        <w:t>和低剂量</w:t>
      </w:r>
      <w:r w:rsidRPr="0073272E">
        <w:rPr>
          <w:rFonts w:ascii="Helvetica Neue" w:eastAsia="宋体" w:hAnsi="Helvetica Neue" w:cs="宋体"/>
          <w:color w:val="333333"/>
          <w:kern w:val="0"/>
          <w:szCs w:val="21"/>
        </w:rPr>
        <w:t xml:space="preserve"> ct </w:t>
      </w:r>
      <w:r w:rsidRPr="0073272E">
        <w:rPr>
          <w:rFonts w:ascii="Helvetica Neue" w:eastAsia="宋体" w:hAnsi="Helvetica Neue" w:cs="宋体"/>
          <w:color w:val="333333"/>
          <w:kern w:val="0"/>
          <w:szCs w:val="21"/>
        </w:rPr>
        <w:t>形状和异质性特征的重复性有很大差异。可重复性的水平也在很大程度上取决于量化步骤</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每种方式都有不同的最佳选择。在选择构建多参数模型的指标时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应仔细考虑</w:t>
      </w:r>
      <w:r w:rsidRPr="0073272E">
        <w:rPr>
          <w:rFonts w:ascii="Helvetica Neue" w:eastAsia="宋体" w:hAnsi="Helvetica Neue" w:cs="宋体"/>
          <w:color w:val="333333"/>
          <w:kern w:val="0"/>
          <w:szCs w:val="21"/>
        </w:rPr>
        <w:t xml:space="preserve"> pet </w:t>
      </w:r>
      <w:r w:rsidRPr="0073272E">
        <w:rPr>
          <w:rFonts w:ascii="Helvetica Neue" w:eastAsia="宋体" w:hAnsi="Helvetica Neue" w:cs="宋体"/>
          <w:color w:val="333333"/>
          <w:kern w:val="0"/>
          <w:szCs w:val="21"/>
        </w:rPr>
        <w:t>和低剂量</w:t>
      </w:r>
      <w:r w:rsidRPr="0073272E">
        <w:rPr>
          <w:rFonts w:ascii="Helvetica Neue" w:eastAsia="宋体" w:hAnsi="Helvetica Neue" w:cs="宋体"/>
          <w:color w:val="333333"/>
          <w:kern w:val="0"/>
          <w:szCs w:val="21"/>
        </w:rPr>
        <w:t xml:space="preserve"> ct </w:t>
      </w:r>
      <w:r w:rsidRPr="0073272E">
        <w:rPr>
          <w:rFonts w:ascii="Helvetica Neue" w:eastAsia="宋体" w:hAnsi="Helvetica Neue" w:cs="宋体"/>
          <w:color w:val="333333"/>
          <w:kern w:val="0"/>
          <w:szCs w:val="21"/>
        </w:rPr>
        <w:t>特征的可重复性。少</w:t>
      </w:r>
    </w:p>
    <w:p w14:paraId="1A52FE2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lastRenderedPageBreak/>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5</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月。</w:t>
      </w:r>
    </w:p>
    <w:p w14:paraId="7CED0005"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核医学杂志</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核医学学会</w:t>
      </w:r>
      <w:r w:rsidRPr="0073272E">
        <w:rPr>
          <w:rFonts w:ascii="Helvetica Neue" w:eastAsia="宋体" w:hAnsi="Helvetica Neue" w:cs="宋体"/>
          <w:color w:val="333333"/>
          <w:kern w:val="0"/>
          <w:szCs w:val="21"/>
        </w:rPr>
        <w:t>, 2016</w:t>
      </w:r>
      <w:r w:rsidRPr="0073272E">
        <w:rPr>
          <w:rFonts w:ascii="Helvetica Neue" w:eastAsia="宋体" w:hAnsi="Helvetica Neue" w:cs="宋体"/>
          <w:color w:val="333333"/>
          <w:kern w:val="0"/>
          <w:szCs w:val="21"/>
        </w:rPr>
        <w:t>年</w:t>
      </w:r>
    </w:p>
    <w:p w14:paraId="2B26C890" w14:textId="77777777" w:rsidR="0073272E" w:rsidRPr="0073272E" w:rsidRDefault="005E755D" w:rsidP="0073272E">
      <w:pPr>
        <w:widowControl/>
        <w:numPr>
          <w:ilvl w:val="0"/>
          <w:numId w:val="1"/>
        </w:numPr>
        <w:spacing w:after="60"/>
        <w:ind w:left="480"/>
        <w:jc w:val="left"/>
        <w:divId w:val="180705349"/>
        <w:rPr>
          <w:rFonts w:ascii="Helvetica Neue" w:eastAsia="宋体" w:hAnsi="Helvetica Neue" w:cs="宋体"/>
          <w:b/>
          <w:bCs/>
          <w:color w:val="333333"/>
          <w:kern w:val="0"/>
          <w:sz w:val="22"/>
        </w:rPr>
      </w:pPr>
      <w:hyperlink r:id="rId744"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1610.0077</w:t>
        </w:r>
      </w:hyperlink>
      <w:r w:rsidR="0073272E" w:rsidRPr="0073272E">
        <w:rPr>
          <w:rFonts w:ascii="Helvetica Neue" w:eastAsia="宋体" w:hAnsi="Helvetica Neue" w:cs="宋体"/>
          <w:b/>
          <w:bCs/>
          <w:color w:val="333333"/>
          <w:kern w:val="0"/>
          <w:sz w:val="22"/>
        </w:rPr>
        <w:t>[</w:t>
      </w:r>
      <w:hyperlink r:id="rId745"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746"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747"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。公关</w:t>
      </w:r>
    </w:p>
    <w:p w14:paraId="09E902D3"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征费过程的指数函数和可变年金保证福利</w:t>
      </w:r>
    </w:p>
    <w:p w14:paraId="4B1E0935"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748" w:history="1">
        <w:r w:rsidRPr="0073272E">
          <w:rPr>
            <w:rFonts w:ascii="Helvetica Neue" w:eastAsia="宋体" w:hAnsi="Helvetica Neue" w:cs="宋体"/>
            <w:color w:val="0068AC"/>
            <w:kern w:val="0"/>
            <w:szCs w:val="21"/>
          </w:rPr>
          <w:t>冯润环</w:t>
        </w:r>
        <w:r w:rsidRPr="0073272E">
          <w:rPr>
            <w:rFonts w:ascii="Helvetica Neue" w:eastAsia="宋体" w:hAnsi="Helvetica Neue" w:cs="宋体"/>
            <w:color w:val="0068AC"/>
            <w:kern w:val="0"/>
            <w:szCs w:val="21"/>
          </w:rPr>
          <w:t>,</w:t>
        </w:r>
      </w:hyperlink>
      <w:hyperlink r:id="rId749" w:history="1">
        <w:r w:rsidRPr="0073272E">
          <w:rPr>
            <w:rFonts w:ascii="Helvetica Neue" w:eastAsia="宋体" w:hAnsi="Helvetica Neue" w:cs="宋体"/>
            <w:color w:val="0068AC"/>
            <w:kern w:val="0"/>
            <w:szCs w:val="21"/>
          </w:rPr>
          <w:t>阿列克谢</w:t>
        </w:r>
        <w:r w:rsidRPr="0073272E">
          <w:rPr>
            <w:rFonts w:ascii="Helvetica Neue" w:eastAsia="宋体" w:hAnsi="Helvetica Neue" w:cs="宋体"/>
            <w:color w:val="0068AC"/>
            <w:kern w:val="0"/>
            <w:szCs w:val="21"/>
          </w:rPr>
          <w:t>·</w:t>
        </w:r>
        <w:r w:rsidRPr="0073272E">
          <w:rPr>
            <w:rFonts w:ascii="Helvetica Neue" w:eastAsia="宋体" w:hAnsi="Helvetica Neue" w:cs="宋体"/>
            <w:color w:val="0068AC"/>
            <w:kern w:val="0"/>
            <w:szCs w:val="21"/>
          </w:rPr>
          <w:t>库兹涅佐夫</w:t>
        </w:r>
      </w:hyperlink>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杨凤浩</w:t>
      </w:r>
    </w:p>
    <w:p w14:paraId="5A5404B4"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文摘</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布朗运动的指数函数由于其广泛的应用</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例如在亚洲期权的定价</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在金融和</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数学中得到了广泛的研究。由于数学上的可追踪性</w:t>
      </w:r>
      <w:r w:rsidRPr="0073272E">
        <w:rPr>
          <w:rFonts w:ascii="Helvetica Neue" w:eastAsia="宋体" w:hAnsi="Helvetica Neue" w:cs="宋体"/>
          <w:color w:val="333333"/>
          <w:kern w:val="0"/>
          <w:szCs w:val="21"/>
        </w:rPr>
        <w:t xml:space="preserve">, Black-Scholes </w:t>
      </w:r>
      <w:r w:rsidRPr="0073272E">
        <w:rPr>
          <w:rFonts w:ascii="Helvetica Neue" w:eastAsia="宋体" w:hAnsi="Helvetica Neue" w:cs="宋体"/>
          <w:color w:val="333333"/>
          <w:kern w:val="0"/>
          <w:szCs w:val="21"/>
        </w:rPr>
        <w:t>模型很有吸引力</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但经验证据表明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几何布朗运动并不能充分捕捉市场股票回报的特征。股票收益建模的一个流行选择是用一个指数的</w:t>
      </w:r>
      <w:r w:rsidRPr="0073272E">
        <w:rPr>
          <w:rFonts w:ascii="Helvetica Neue" w:eastAsia="宋体" w:hAnsi="Helvetica Neue" w:cs="宋体"/>
          <w:color w:val="333333"/>
          <w:kern w:val="0"/>
          <w:szCs w:val="21"/>
        </w:rPr>
        <w:t xml:space="preserve"> levy </w:t>
      </w:r>
      <w:r w:rsidRPr="0073272E">
        <w:rPr>
          <w:rFonts w:ascii="Helvetica Neue" w:eastAsia="宋体" w:hAnsi="Helvetica Neue" w:cs="宋体"/>
          <w:color w:val="333333"/>
          <w:kern w:val="0"/>
          <w:szCs w:val="21"/>
        </w:rPr>
        <w:t>过程来取代几何布朗运动。本文利用后一种模型研究了可变年金保证效益</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并对某些指数函数的分布进行了显式计算。少</w:t>
      </w:r>
    </w:p>
    <w:p w14:paraId="64454E0C"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月。</w:t>
      </w:r>
    </w:p>
    <w:p w14:paraId="51D00856"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 xml:space="preserve">msc </w:t>
      </w:r>
      <w:r w:rsidRPr="0073272E">
        <w:rPr>
          <w:rFonts w:ascii="Helvetica Neue" w:eastAsia="宋体" w:hAnsi="Helvetica Neue" w:cs="宋体"/>
          <w:color w:val="333333"/>
          <w:kern w:val="0"/>
          <w:szCs w:val="21"/>
        </w:rPr>
        <w:t>类</w:t>
      </w:r>
      <w:r w:rsidRPr="0073272E">
        <w:rPr>
          <w:rFonts w:ascii="Helvetica Neue" w:eastAsia="宋体" w:hAnsi="Helvetica Neue" w:cs="宋体"/>
          <w:color w:val="333333"/>
          <w:kern w:val="0"/>
          <w:szCs w:val="21"/>
        </w:rPr>
        <w:t>: 60g51;91b30</w:t>
      </w:r>
    </w:p>
    <w:p w14:paraId="34DCAD40" w14:textId="77777777" w:rsidR="0073272E" w:rsidRPr="0073272E" w:rsidRDefault="005E755D" w:rsidP="0073272E">
      <w:pPr>
        <w:widowControl/>
        <w:numPr>
          <w:ilvl w:val="0"/>
          <w:numId w:val="1"/>
        </w:numPr>
        <w:spacing w:after="60"/>
        <w:ind w:left="480"/>
        <w:jc w:val="left"/>
        <w:divId w:val="9256365"/>
        <w:rPr>
          <w:rFonts w:ascii="Helvetica Neue" w:eastAsia="宋体" w:hAnsi="Helvetica Neue" w:cs="宋体"/>
          <w:b/>
          <w:bCs/>
          <w:color w:val="333333"/>
          <w:kern w:val="0"/>
          <w:sz w:val="22"/>
        </w:rPr>
      </w:pPr>
      <w:hyperlink r:id="rId750"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1609.077558</w:t>
        </w:r>
      </w:hyperlink>
      <w:r w:rsidR="0073272E" w:rsidRPr="0073272E">
        <w:rPr>
          <w:rFonts w:ascii="Helvetica Neue" w:eastAsia="宋体" w:hAnsi="Helvetica Neue" w:cs="宋体"/>
          <w:b/>
          <w:bCs/>
          <w:color w:val="333333"/>
          <w:kern w:val="0"/>
          <w:sz w:val="22"/>
        </w:rPr>
        <w:t>[</w:t>
      </w:r>
      <w:hyperlink r:id="rId751"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752"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。公关</w:t>
      </w:r>
    </w:p>
    <w:p w14:paraId="10EF3A35"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几何布朗运动、年金和亚洲期权的离散总结</w:t>
      </w:r>
    </w:p>
    <w:p w14:paraId="4498C172"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753" w:history="1">
        <w:r w:rsidRPr="0073272E">
          <w:rPr>
            <w:rFonts w:ascii="Helvetica Neue" w:eastAsia="宋体" w:hAnsi="Helvetica Neue" w:cs="宋体"/>
            <w:color w:val="0068AC"/>
            <w:kern w:val="0"/>
            <w:szCs w:val="21"/>
          </w:rPr>
          <w:t>dan pirjol</w:t>
        </w:r>
      </w:hyperlink>
      <w:r w:rsidRPr="0073272E">
        <w:rPr>
          <w:rFonts w:ascii="Helvetica Neue" w:eastAsia="宋体" w:hAnsi="Helvetica Neue" w:cs="宋体"/>
          <w:color w:val="333333"/>
          <w:kern w:val="0"/>
          <w:szCs w:val="21"/>
        </w:rPr>
        <w:t>, </w:t>
      </w:r>
      <w:hyperlink r:id="rId754" w:history="1">
        <w:r w:rsidRPr="0073272E">
          <w:rPr>
            <w:rFonts w:ascii="Helvetica Neue" w:eastAsia="宋体" w:hAnsi="Helvetica Neue" w:cs="宋体"/>
            <w:color w:val="0068AC"/>
            <w:kern w:val="0"/>
            <w:szCs w:val="21"/>
          </w:rPr>
          <w:t>lingjiong zhu</w:t>
        </w:r>
      </w:hyperlink>
    </w:p>
    <w:p w14:paraId="3342031D"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文摘</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几何布朗运动的离散和在</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中的随机年金模型中起着重要的作用。它还在数学金融领域亚洲期权的定价中发挥着关键作用。本文研究了几何布朗运动的无限和、几何停止时间的几何布朗运动和几何布朗运动的有限和的概率分布。这些结果被推广到指数</w:t>
      </w:r>
      <w:r w:rsidRPr="0073272E">
        <w:rPr>
          <w:rFonts w:ascii="Helvetica Neue" w:eastAsia="宋体" w:hAnsi="Helvetica Neue" w:cs="宋体"/>
          <w:color w:val="333333"/>
          <w:kern w:val="0"/>
          <w:szCs w:val="21"/>
        </w:rPr>
        <w:t xml:space="preserve"> lévy </w:t>
      </w:r>
      <w:r w:rsidRPr="0073272E">
        <w:rPr>
          <w:rFonts w:ascii="Helvetica Neue" w:eastAsia="宋体" w:hAnsi="Helvetica Neue" w:cs="宋体"/>
          <w:color w:val="333333"/>
          <w:kern w:val="0"/>
          <w:szCs w:val="21"/>
        </w:rPr>
        <w:t>过程的离散和。我们推导出尾渐近</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并对渐近分布函数进行了数值计算。我们将结果与已知结果进行比较</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以实现几何布朗运动到指数分布时间的连续时间积分。结果用离散支付的寿命年金和亚洲期权的数值例子来说明。少</w:t>
      </w:r>
    </w:p>
    <w:p w14:paraId="067E3B11"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9</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23</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9</w:t>
      </w:r>
      <w:r w:rsidRPr="0073272E">
        <w:rPr>
          <w:rFonts w:ascii="Helvetica Neue" w:eastAsia="宋体" w:hAnsi="Helvetica Neue" w:cs="宋体"/>
          <w:color w:val="333333"/>
          <w:kern w:val="0"/>
          <w:szCs w:val="21"/>
        </w:rPr>
        <w:t>月。</w:t>
      </w:r>
    </w:p>
    <w:p w14:paraId="33ACB24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:38 </w:t>
      </w:r>
      <w:r w:rsidRPr="0073272E">
        <w:rPr>
          <w:rFonts w:ascii="Helvetica Neue" w:eastAsia="宋体" w:hAnsi="Helvetica Neue" w:cs="宋体"/>
          <w:color w:val="333333"/>
          <w:kern w:val="0"/>
          <w:szCs w:val="21"/>
        </w:rPr>
        <w:t>页</w:t>
      </w:r>
      <w:r w:rsidRPr="0073272E">
        <w:rPr>
          <w:rFonts w:ascii="Helvetica Neue" w:eastAsia="宋体" w:hAnsi="Helvetica Neue" w:cs="宋体"/>
          <w:color w:val="333333"/>
          <w:kern w:val="0"/>
          <w:szCs w:val="21"/>
        </w:rPr>
        <w:t>, 3</w:t>
      </w:r>
      <w:r w:rsidRPr="0073272E">
        <w:rPr>
          <w:rFonts w:ascii="Helvetica Neue" w:eastAsia="宋体" w:hAnsi="Helvetica Neue" w:cs="宋体"/>
          <w:color w:val="333333"/>
          <w:kern w:val="0"/>
          <w:szCs w:val="21"/>
        </w:rPr>
        <w:t>个数字</w:t>
      </w:r>
    </w:p>
    <w:p w14:paraId="033F0823"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日记本参考</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保险</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数学与经济学</w:t>
      </w:r>
      <w:r w:rsidRPr="0073272E">
        <w:rPr>
          <w:rFonts w:ascii="Helvetica Neue" w:eastAsia="宋体" w:hAnsi="Helvetica Neue" w:cs="宋体"/>
          <w:color w:val="333333"/>
          <w:kern w:val="0"/>
          <w:szCs w:val="21"/>
        </w:rPr>
        <w:t xml:space="preserve"> 2016, </w:t>
      </w:r>
      <w:r w:rsidRPr="0073272E">
        <w:rPr>
          <w:rFonts w:ascii="Helvetica Neue" w:eastAsia="宋体" w:hAnsi="Helvetica Neue" w:cs="宋体"/>
          <w:color w:val="333333"/>
          <w:kern w:val="0"/>
          <w:szCs w:val="21"/>
        </w:rPr>
        <w:t>第</w:t>
      </w:r>
      <w:r w:rsidRPr="0073272E">
        <w:rPr>
          <w:rFonts w:ascii="Helvetica Neue" w:eastAsia="宋体" w:hAnsi="Helvetica Neue" w:cs="宋体"/>
          <w:color w:val="333333"/>
          <w:kern w:val="0"/>
          <w:szCs w:val="21"/>
        </w:rPr>
        <w:t>70</w:t>
      </w:r>
      <w:r w:rsidRPr="0073272E">
        <w:rPr>
          <w:rFonts w:ascii="Helvetica Neue" w:eastAsia="宋体" w:hAnsi="Helvetica Neue" w:cs="宋体"/>
          <w:color w:val="333333"/>
          <w:kern w:val="0"/>
          <w:szCs w:val="21"/>
        </w:rPr>
        <w:t>卷</w:t>
      </w:r>
      <w:r w:rsidRPr="0073272E">
        <w:rPr>
          <w:rFonts w:ascii="Helvetica Neue" w:eastAsia="宋体" w:hAnsi="Helvetica Neue" w:cs="宋体"/>
          <w:color w:val="333333"/>
          <w:kern w:val="0"/>
          <w:szCs w:val="21"/>
        </w:rPr>
        <w:t>, 19-37</w:t>
      </w:r>
    </w:p>
    <w:p w14:paraId="2427D3C0" w14:textId="77777777" w:rsidR="0073272E" w:rsidRPr="0073272E" w:rsidRDefault="005E755D" w:rsidP="0073272E">
      <w:pPr>
        <w:widowControl/>
        <w:numPr>
          <w:ilvl w:val="0"/>
          <w:numId w:val="1"/>
        </w:numPr>
        <w:spacing w:after="60"/>
        <w:ind w:left="480"/>
        <w:jc w:val="left"/>
        <w:divId w:val="874846916"/>
        <w:rPr>
          <w:rFonts w:ascii="Helvetica Neue" w:eastAsia="宋体" w:hAnsi="Helvetica Neue" w:cs="宋体"/>
          <w:b/>
          <w:bCs/>
          <w:color w:val="333333"/>
          <w:kern w:val="0"/>
          <w:sz w:val="22"/>
        </w:rPr>
      </w:pPr>
      <w:hyperlink r:id="rId755"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1609. 02234</w:t>
        </w:r>
      </w:hyperlink>
      <w:r w:rsidR="0073272E" w:rsidRPr="0073272E">
        <w:rPr>
          <w:rFonts w:ascii="Helvetica Neue" w:eastAsia="宋体" w:hAnsi="Helvetica Neue" w:cs="宋体"/>
          <w:b/>
          <w:bCs/>
          <w:color w:val="333333"/>
          <w:kern w:val="0"/>
          <w:sz w:val="22"/>
        </w:rPr>
        <w:t>[</w:t>
      </w:r>
      <w:hyperlink r:id="rId756"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757"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。铬</w:t>
      </w:r>
    </w:p>
    <w:p w14:paraId="26F32699" w14:textId="77777777" w:rsidR="0073272E" w:rsidRPr="0073272E" w:rsidRDefault="0073272E" w:rsidP="0073272E">
      <w:pPr>
        <w:widowControl/>
        <w:ind w:left="480"/>
        <w:jc w:val="left"/>
        <w:divId w:val="761604718"/>
        <w:rPr>
          <w:rFonts w:ascii="Helvetica Neue" w:eastAsia="宋体" w:hAnsi="Helvetica Neue" w:cs="宋体"/>
          <w:color w:val="333333"/>
          <w:kern w:val="0"/>
          <w:szCs w:val="21"/>
        </w:rPr>
      </w:pPr>
      <w:r w:rsidRPr="0073272E">
        <w:rPr>
          <w:rFonts w:ascii="Helvetica Neue" w:eastAsia="宋体" w:hAnsi="Helvetica Neue" w:cs="宋体"/>
          <w:color w:val="F5F5F5"/>
          <w:kern w:val="0"/>
          <w:szCs w:val="21"/>
          <w:shd w:val="clear" w:color="auto" w:fill="2D2D2D"/>
        </w:rPr>
        <w:t>多伊</w:t>
      </w:r>
      <w:hyperlink r:id="rId758" w:history="1">
        <w:r w:rsidRPr="0073272E">
          <w:rPr>
            <w:rFonts w:ascii="Helvetica Neue" w:eastAsia="宋体" w:hAnsi="Helvetica Neue" w:cs="宋体"/>
            <w:color w:val="0068AC"/>
            <w:kern w:val="0"/>
            <w:szCs w:val="21"/>
            <w:shd w:val="clear" w:color="auto" w:fill="F5F5F5"/>
          </w:rPr>
          <w:t>10.114/299451.2994573</w:t>
        </w:r>
      </w:hyperlink>
    </w:p>
    <w:p w14:paraId="591C8EC0"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从实物到网络</w:t>
      </w:r>
      <w:r w:rsidRPr="0073272E">
        <w:rPr>
          <w:rFonts w:ascii="Helvetica Neue" w:eastAsia="宋体" w:hAnsi="Helvetica Neue" w:cs="宋体"/>
          <w:b/>
          <w:bCs/>
          <w:color w:val="2D2D2D"/>
          <w:kern w:val="0"/>
          <w:szCs w:val="21"/>
        </w:rPr>
        <w:t xml:space="preserve">: </w:t>
      </w:r>
      <w:r w:rsidRPr="0073272E">
        <w:rPr>
          <w:rFonts w:ascii="Helvetica Neue" w:eastAsia="宋体" w:hAnsi="Helvetica Neue" w:cs="宋体"/>
          <w:b/>
          <w:bCs/>
          <w:color w:val="2D2D2D"/>
          <w:kern w:val="0"/>
          <w:szCs w:val="21"/>
        </w:rPr>
        <w:t>个性化汽车保险的升级保护</w:t>
      </w:r>
    </w:p>
    <w:p w14:paraId="379D4D6B"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759" w:history="1">
        <w:r w:rsidRPr="0073272E">
          <w:rPr>
            <w:rFonts w:ascii="Helvetica Neue" w:eastAsia="宋体" w:hAnsi="Helvetica Neue" w:cs="宋体"/>
            <w:color w:val="0068AC"/>
            <w:kern w:val="0"/>
            <w:szCs w:val="21"/>
          </w:rPr>
          <w:t>黎关</w:t>
        </w:r>
      </w:hyperlink>
      <w:r w:rsidRPr="0073272E">
        <w:rPr>
          <w:rFonts w:ascii="Helvetica Neue" w:eastAsia="宋体" w:hAnsi="Helvetica Neue" w:cs="宋体"/>
          <w:color w:val="333333"/>
          <w:kern w:val="0"/>
          <w:szCs w:val="21"/>
        </w:rPr>
        <w:t>,</w:t>
      </w:r>
      <w:hyperlink r:id="rId760" w:history="1">
        <w:r w:rsidRPr="0073272E">
          <w:rPr>
            <w:rFonts w:ascii="Helvetica Neue" w:eastAsia="宋体" w:hAnsi="Helvetica Neue" w:cs="宋体"/>
            <w:color w:val="0068AC"/>
            <w:kern w:val="0"/>
            <w:szCs w:val="21"/>
          </w:rPr>
          <w:t>徐军</w:t>
        </w:r>
      </w:hyperlink>
      <w:r w:rsidRPr="0073272E">
        <w:rPr>
          <w:rFonts w:ascii="Helvetica Neue" w:eastAsia="宋体" w:hAnsi="Helvetica Neue" w:cs="宋体"/>
          <w:color w:val="333333"/>
          <w:kern w:val="0"/>
          <w:szCs w:val="21"/>
        </w:rPr>
        <w:t>,</w:t>
      </w:r>
      <w:hyperlink r:id="rId761" w:history="1">
        <w:r w:rsidRPr="0073272E">
          <w:rPr>
            <w:rFonts w:ascii="Helvetica Neue" w:eastAsia="宋体" w:hAnsi="Helvetica Neue" w:cs="宋体"/>
            <w:color w:val="0068AC"/>
            <w:kern w:val="0"/>
            <w:szCs w:val="21"/>
          </w:rPr>
          <w:t>王帅</w:t>
        </w:r>
        <w:r w:rsidRPr="0073272E">
          <w:rPr>
            <w:rFonts w:ascii="Helvetica Neue" w:eastAsia="宋体" w:hAnsi="Helvetica Neue" w:cs="宋体"/>
            <w:color w:val="0068AC"/>
            <w:kern w:val="0"/>
            <w:szCs w:val="21"/>
          </w:rPr>
          <w:t xml:space="preserve">, </w:t>
        </w:r>
        <w:r w:rsidRPr="0073272E">
          <w:rPr>
            <w:rFonts w:ascii="Helvetica Neue" w:eastAsia="宋体" w:hAnsi="Helvetica Neue" w:cs="宋体"/>
            <w:color w:val="0068AC"/>
            <w:kern w:val="0"/>
            <w:szCs w:val="21"/>
          </w:rPr>
          <w:t>邢新宇</w:t>
        </w:r>
      </w:hyperlink>
      <w:r w:rsidRPr="0073272E">
        <w:rPr>
          <w:rFonts w:ascii="Helvetica Neue" w:eastAsia="宋体" w:hAnsi="Helvetica Neue" w:cs="宋体"/>
          <w:color w:val="333333"/>
          <w:kern w:val="0"/>
          <w:szCs w:val="21"/>
        </w:rPr>
        <w:t> ,</w:t>
      </w:r>
      <w:hyperlink r:id="rId762" w:history="1">
        <w:r w:rsidRPr="0073272E">
          <w:rPr>
            <w:rFonts w:ascii="Helvetica Neue" w:eastAsia="宋体" w:hAnsi="Helvetica Neue" w:cs="宋体"/>
            <w:color w:val="0068AC"/>
            <w:kern w:val="0"/>
            <w:szCs w:val="21"/>
          </w:rPr>
          <w:t>林林</w:t>
        </w:r>
        <w:r w:rsidRPr="0073272E">
          <w:rPr>
            <w:rFonts w:ascii="Helvetica Neue" w:eastAsia="宋体" w:hAnsi="Helvetica Neue" w:cs="宋体"/>
            <w:color w:val="0068AC"/>
            <w:kern w:val="0"/>
            <w:szCs w:val="21"/>
          </w:rPr>
          <w:t xml:space="preserve">, </w:t>
        </w:r>
        <w:r w:rsidRPr="0073272E">
          <w:rPr>
            <w:rFonts w:ascii="Helvetica Neue" w:eastAsia="宋体" w:hAnsi="Helvetica Neue" w:cs="宋体"/>
            <w:color w:val="0068AC"/>
            <w:kern w:val="0"/>
            <w:szCs w:val="21"/>
          </w:rPr>
          <w:t>黄和清</w:t>
        </w:r>
      </w:hyperlink>
      <w:r w:rsidRPr="0073272E">
        <w:rPr>
          <w:rFonts w:ascii="Helvetica Neue" w:eastAsia="宋体" w:hAnsi="Helvetica Neue" w:cs="宋体"/>
          <w:color w:val="333333"/>
          <w:kern w:val="0"/>
          <w:szCs w:val="21"/>
        </w:rPr>
        <w:t>,</w:t>
      </w:r>
      <w:hyperlink r:id="rId763" w:history="1">
        <w:r w:rsidRPr="0073272E">
          <w:rPr>
            <w:rFonts w:ascii="Helvetica Neue" w:eastAsia="宋体" w:hAnsi="Helvetica Neue" w:cs="宋体"/>
            <w:color w:val="0068AC"/>
            <w:kern w:val="0"/>
            <w:szCs w:val="21"/>
          </w:rPr>
          <w:t>刘鹏</w:t>
        </w:r>
      </w:hyperlink>
      <w:r w:rsidRPr="0073272E">
        <w:rPr>
          <w:rFonts w:ascii="Helvetica Neue" w:eastAsia="宋体" w:hAnsi="Helvetica Neue" w:cs="宋体"/>
          <w:color w:val="333333"/>
          <w:kern w:val="0"/>
          <w:szCs w:val="21"/>
        </w:rPr>
        <w:t>,</w:t>
      </w:r>
      <w:hyperlink r:id="rId764" w:history="1">
        <w:r w:rsidRPr="0073272E">
          <w:rPr>
            <w:rFonts w:ascii="Helvetica Neue" w:eastAsia="宋体" w:hAnsi="Helvetica Neue" w:cs="宋体"/>
            <w:color w:val="0068AC"/>
            <w:kern w:val="0"/>
            <w:szCs w:val="21"/>
          </w:rPr>
          <w:t>李文科</w:t>
        </w:r>
      </w:hyperlink>
    </w:p>
    <w:p w14:paraId="28AFCA67"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如今</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汽车</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根据直接从客户汽车上收集的数据制定个性化</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费率。本文指出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这种个性化</w:t>
      </w:r>
      <w:r w:rsidRPr="0073272E">
        <w:rPr>
          <w:rFonts w:ascii="Helvetica Neue" w:eastAsia="宋体" w:hAnsi="Helvetica Neue" w:cs="宋体"/>
          <w:b/>
          <w:bCs/>
          <w:color w:val="333333"/>
          <w:kern w:val="0"/>
          <w:szCs w:val="21"/>
        </w:rPr>
        <w:t>的保险</w:t>
      </w:r>
      <w:r w:rsidRPr="0073272E">
        <w:rPr>
          <w:rFonts w:ascii="Helvetica Neue" w:eastAsia="宋体" w:hAnsi="Helvetica Neue" w:cs="宋体"/>
          <w:color w:val="333333"/>
          <w:kern w:val="0"/>
          <w:szCs w:val="21"/>
        </w:rPr>
        <w:t>机制</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被许多汽车</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广泛采用</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容易被利用。特别是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我们证明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对手可以利用现成的硬件来操纵数据到设备收集司机的习惯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为保险费率定制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并获得欺诈</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折扣。针对这类攻击</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我们还提出了一个防御机制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将保险公司数据收集的保护升级。这种机制的主要思想是增强</w:t>
      </w:r>
      <w:r w:rsidRPr="0073272E">
        <w:rPr>
          <w:rFonts w:ascii="Helvetica Neue" w:eastAsia="宋体" w:hAnsi="Helvetica Neue" w:cs="宋体"/>
          <w:b/>
          <w:bCs/>
          <w:color w:val="333333"/>
          <w:kern w:val="0"/>
          <w:szCs w:val="21"/>
        </w:rPr>
        <w:t>保险公司的</w:t>
      </w:r>
      <w:r w:rsidRPr="0073272E">
        <w:rPr>
          <w:rFonts w:ascii="Helvetica Neue" w:eastAsia="宋体" w:hAnsi="Helvetica Neue" w:cs="宋体"/>
          <w:color w:val="333333"/>
          <w:kern w:val="0"/>
          <w:szCs w:val="21"/>
        </w:rPr>
        <w:t>数据收集设备</w:t>
      </w:r>
      <w:r w:rsidRPr="0073272E">
        <w:rPr>
          <w:rFonts w:ascii="Helvetica Neue" w:eastAsia="宋体" w:hAnsi="Helvetica Neue" w:cs="宋体"/>
          <w:color w:val="333333"/>
          <w:kern w:val="0"/>
          <w:szCs w:val="21"/>
        </w:rPr>
        <w:t xml:space="preserve"> , </w:t>
      </w:r>
      <w:r w:rsidRPr="0073272E">
        <w:rPr>
          <w:rFonts w:ascii="Helvetica Neue" w:eastAsia="宋体" w:hAnsi="Helvetica Neue" w:cs="宋体"/>
          <w:color w:val="333333"/>
          <w:kern w:val="0"/>
          <w:szCs w:val="21"/>
        </w:rPr>
        <w:t>使其能够收集从物理世界中获得的不可伪造的数据</w:t>
      </w:r>
      <w:r w:rsidRPr="0073272E">
        <w:rPr>
          <w:rFonts w:ascii="Helvetica Neue" w:eastAsia="宋体" w:hAnsi="Helvetica Neue" w:cs="宋体"/>
          <w:color w:val="333333"/>
          <w:kern w:val="0"/>
          <w:szCs w:val="21"/>
        </w:rPr>
        <w:t xml:space="preserve"> , </w:t>
      </w:r>
      <w:r w:rsidRPr="0073272E">
        <w:rPr>
          <w:rFonts w:ascii="Helvetica Neue" w:eastAsia="宋体" w:hAnsi="Helvetica Neue" w:cs="宋体"/>
          <w:color w:val="333333"/>
          <w:kern w:val="0"/>
          <w:szCs w:val="21"/>
        </w:rPr>
        <w:t>然后利用这些数据来识别纵的数据点。我们的防御机制利用了一个建立在非操作数据基础上的统计模型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并且对以前没有预见的操作方法是鲁棒性的。我们已经实现了这一防御机制作为一个概念验证原型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并在现实世界中测试了它的有效性。我们的评价表明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我们的防御机制表现出</w:t>
      </w:r>
      <w:r w:rsidRPr="0073272E">
        <w:rPr>
          <w:rFonts w:ascii="Helvetica Neue" w:eastAsia="宋体" w:hAnsi="Helvetica Neue" w:cs="宋体"/>
          <w:color w:val="333333"/>
          <w:kern w:val="0"/>
          <w:szCs w:val="21"/>
        </w:rPr>
        <w:t xml:space="preserve">0.32 </w:t>
      </w:r>
      <w:r w:rsidRPr="0073272E">
        <w:rPr>
          <w:rFonts w:ascii="Helvetica Neue" w:eastAsia="宋体" w:hAnsi="Helvetica Neue" w:cs="宋体"/>
          <w:color w:val="333333"/>
          <w:kern w:val="0"/>
          <w:szCs w:val="21"/>
        </w:rPr>
        <w:t>的假阳性率和</w:t>
      </w:r>
      <w:r w:rsidRPr="0073272E">
        <w:rPr>
          <w:rFonts w:ascii="Helvetica Neue" w:eastAsia="宋体" w:hAnsi="Helvetica Neue" w:cs="宋体"/>
          <w:color w:val="333333"/>
          <w:kern w:val="0"/>
          <w:szCs w:val="21"/>
        </w:rPr>
        <w:t xml:space="preserve">0.032 </w:t>
      </w:r>
      <w:r w:rsidRPr="0073272E">
        <w:rPr>
          <w:rFonts w:ascii="Helvetica Neue" w:eastAsia="宋体" w:hAnsi="Helvetica Neue" w:cs="宋体"/>
          <w:color w:val="333333"/>
          <w:kern w:val="0"/>
          <w:szCs w:val="21"/>
        </w:rPr>
        <w:t>的假阴性率。少</w:t>
      </w:r>
    </w:p>
    <w:p w14:paraId="7AF4A4A9"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5</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23</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9</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9</w:t>
      </w:r>
      <w:r w:rsidRPr="0073272E">
        <w:rPr>
          <w:rFonts w:ascii="Helvetica Neue" w:eastAsia="宋体" w:hAnsi="Helvetica Neue" w:cs="宋体"/>
          <w:color w:val="333333"/>
          <w:kern w:val="0"/>
          <w:szCs w:val="21"/>
        </w:rPr>
        <w:t>月。</w:t>
      </w:r>
    </w:p>
    <w:p w14:paraId="165DE00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出现于</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年森赛斯</w:t>
      </w:r>
    </w:p>
    <w:p w14:paraId="2A685778" w14:textId="77777777" w:rsidR="0073272E" w:rsidRPr="0073272E" w:rsidRDefault="005E755D" w:rsidP="0073272E">
      <w:pPr>
        <w:widowControl/>
        <w:numPr>
          <w:ilvl w:val="0"/>
          <w:numId w:val="1"/>
        </w:numPr>
        <w:spacing w:after="60"/>
        <w:ind w:left="480"/>
        <w:jc w:val="left"/>
        <w:divId w:val="1601643511"/>
        <w:rPr>
          <w:rFonts w:ascii="Helvetica Neue" w:eastAsia="宋体" w:hAnsi="Helvetica Neue" w:cs="宋体"/>
          <w:b/>
          <w:bCs/>
          <w:color w:val="333333"/>
          <w:kern w:val="0"/>
          <w:sz w:val="22"/>
        </w:rPr>
      </w:pPr>
      <w:hyperlink r:id="rId765"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1608.07226</w:t>
        </w:r>
      </w:hyperlink>
      <w:r w:rsidR="0073272E" w:rsidRPr="0073272E">
        <w:rPr>
          <w:rFonts w:ascii="Helvetica Neue" w:eastAsia="宋体" w:hAnsi="Helvetica Neue" w:cs="宋体"/>
          <w:b/>
          <w:bCs/>
          <w:color w:val="333333"/>
          <w:kern w:val="0"/>
          <w:sz w:val="22"/>
        </w:rPr>
        <w:t>[</w:t>
      </w:r>
      <w:hyperlink r:id="rId766"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767"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768"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Mf</w:t>
      </w:r>
    </w:p>
    <w:p w14:paraId="7FF051C9" w14:textId="77777777" w:rsidR="0073272E" w:rsidRPr="0073272E" w:rsidRDefault="0073272E" w:rsidP="0073272E">
      <w:pPr>
        <w:widowControl/>
        <w:ind w:left="480"/>
        <w:jc w:val="left"/>
        <w:divId w:val="1572274500"/>
        <w:rPr>
          <w:rFonts w:ascii="Helvetica Neue" w:eastAsia="宋体" w:hAnsi="Helvetica Neue" w:cs="宋体"/>
          <w:color w:val="333333"/>
          <w:kern w:val="0"/>
          <w:szCs w:val="21"/>
        </w:rPr>
      </w:pPr>
      <w:r w:rsidRPr="0073272E">
        <w:rPr>
          <w:rFonts w:ascii="Helvetica Neue" w:eastAsia="宋体" w:hAnsi="Helvetica Neue" w:cs="宋体"/>
          <w:color w:val="F5F5F5"/>
          <w:kern w:val="0"/>
          <w:szCs w:val="21"/>
          <w:shd w:val="clear" w:color="auto" w:fill="2D2D2D"/>
        </w:rPr>
        <w:t>多伊</w:t>
      </w:r>
      <w:hyperlink r:id="rId769" w:history="1">
        <w:r w:rsidRPr="0073272E">
          <w:rPr>
            <w:rFonts w:ascii="Helvetica Neue" w:eastAsia="宋体" w:hAnsi="Helvetica Neue" w:cs="宋体"/>
            <w:color w:val="0068AC"/>
            <w:kern w:val="0"/>
            <w:szCs w:val="21"/>
            <w:shd w:val="clear" w:color="auto" w:fill="F5F5F5"/>
          </w:rPr>
          <w:t>10.1016/j.insmatheco.2017.07.005</w:t>
        </w:r>
      </w:hyperlink>
    </w:p>
    <w:p w14:paraId="417E78E4"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与单位挂钩的寿险保单</w:t>
      </w:r>
      <w:r w:rsidRPr="0073272E">
        <w:rPr>
          <w:rFonts w:ascii="Helvetica Neue" w:eastAsia="宋体" w:hAnsi="Helvetica Neue" w:cs="宋体"/>
          <w:b/>
          <w:bCs/>
          <w:color w:val="2D2D2D"/>
          <w:kern w:val="0"/>
          <w:szCs w:val="21"/>
        </w:rPr>
        <w:t xml:space="preserve">: </w:t>
      </w:r>
      <w:r w:rsidRPr="0073272E">
        <w:rPr>
          <w:rFonts w:ascii="Helvetica Neue" w:eastAsia="宋体" w:hAnsi="Helvetica Neue" w:cs="宋体"/>
          <w:b/>
          <w:bCs/>
          <w:color w:val="2D2D2D"/>
          <w:kern w:val="0"/>
          <w:szCs w:val="21"/>
        </w:rPr>
        <w:t>部分可观察市场模型中的最优对冲</w:t>
      </w:r>
    </w:p>
    <w:p w14:paraId="2BF099D2"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770" w:history="1">
        <w:r w:rsidRPr="0073272E">
          <w:rPr>
            <w:rFonts w:ascii="Helvetica Neue" w:eastAsia="宋体" w:hAnsi="Helvetica Neue" w:cs="宋体"/>
            <w:color w:val="0068AC"/>
            <w:kern w:val="0"/>
            <w:szCs w:val="21"/>
          </w:rPr>
          <w:t>cl</w:t>
        </w:r>
        <w:r w:rsidRPr="0073272E">
          <w:rPr>
            <w:rFonts w:ascii="Helvetica Neue" w:eastAsia="宋体" w:hAnsi="Helvetica Neue" w:cs="宋体"/>
            <w:color w:val="0068AC"/>
            <w:kern w:val="0"/>
            <w:szCs w:val="21"/>
          </w:rPr>
          <w:t>级</w:t>
        </w:r>
        <w:r w:rsidRPr="0073272E">
          <w:rPr>
            <w:rFonts w:ascii="Helvetica Neue" w:eastAsia="宋体" w:hAnsi="Helvetica Neue" w:cs="宋体"/>
            <w:color w:val="0068AC"/>
            <w:kern w:val="0"/>
            <w:szCs w:val="21"/>
          </w:rPr>
          <w:t xml:space="preserve"> ceci</w:t>
        </w:r>
      </w:hyperlink>
      <w:r w:rsidRPr="0073272E">
        <w:rPr>
          <w:rFonts w:ascii="Helvetica Neue" w:eastAsia="宋体" w:hAnsi="Helvetica Neue" w:cs="宋体"/>
          <w:color w:val="333333"/>
          <w:kern w:val="0"/>
          <w:szCs w:val="21"/>
        </w:rPr>
        <w:t>, </w:t>
      </w:r>
      <w:hyperlink r:id="rId771" w:history="1">
        <w:r w:rsidRPr="0073272E">
          <w:rPr>
            <w:rFonts w:ascii="Helvetica Neue" w:eastAsia="宋体" w:hAnsi="Helvetica Neue" w:cs="宋体"/>
            <w:color w:val="0068AC"/>
            <w:kern w:val="0"/>
            <w:szCs w:val="21"/>
          </w:rPr>
          <w:t>katia colaneri</w:t>
        </w:r>
      </w:hyperlink>
      <w:r w:rsidRPr="0073272E">
        <w:rPr>
          <w:rFonts w:ascii="Helvetica Neue" w:eastAsia="宋体" w:hAnsi="Helvetica Neue" w:cs="宋体"/>
          <w:color w:val="333333"/>
          <w:kern w:val="0"/>
          <w:szCs w:val="21"/>
        </w:rPr>
        <w:t>, </w:t>
      </w:r>
      <w:hyperlink r:id="rId772" w:history="1">
        <w:r w:rsidRPr="0073272E">
          <w:rPr>
            <w:rFonts w:ascii="Helvetica Neue" w:eastAsia="宋体" w:hAnsi="Helvetica Neue" w:cs="宋体"/>
            <w:color w:val="0068AC"/>
            <w:kern w:val="0"/>
            <w:szCs w:val="21"/>
          </w:rPr>
          <w:t>alessandra Cretarola</w:t>
        </w:r>
      </w:hyperlink>
    </w:p>
    <w:p w14:paraId="4849E2B5"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文摘</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本文通过局部风险最小化的方法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研究了保险公司在市场上有受限信息的单位关联寿险合同的套期保值问题。特别是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我们考虑的是养老</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合同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即定期</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和纯养老的结合</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其最终价值取决于投保人支付的保费投资的股市趋势。我们假设股票价格过程动态依赖于一个外部不可观察的随机因素</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也影响投保人的死亡率。为了实现金融和</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市场之间的相互依存关系</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我们采用逐步扩大过滤方式。我们根据保险索赔的</w:t>
      </w:r>
      <w:r w:rsidRPr="0073272E">
        <w:rPr>
          <w:rFonts w:ascii="Helvetica Neue" w:eastAsia="宋体" w:hAnsi="Helvetica Neue" w:cs="宋体"/>
          <w:color w:val="333333"/>
          <w:kern w:val="0"/>
          <w:szCs w:val="21"/>
        </w:rPr>
        <w:t xml:space="preserve"> galtchouk-kunita-watanabe </w:t>
      </w:r>
      <w:r w:rsidRPr="0073272E">
        <w:rPr>
          <w:rFonts w:ascii="Helvetica Neue" w:eastAsia="宋体" w:hAnsi="Helvetica Neue" w:cs="宋体"/>
          <w:color w:val="333333"/>
          <w:kern w:val="0"/>
          <w:szCs w:val="21"/>
        </w:rPr>
        <w:t>分解中的积分来描述最优的套期保值策略</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并考虑到最小的马丁格尔度量和可用的信息流。我们通过在风险资产价格的自然过滤和最小马丁格尔措施的充分信息下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通过对相应对冲策略的可预测预测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提供了一个明确的公式。最后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我们通过过滤讨论马尔可夫环境中的应用。少</w:t>
      </w:r>
    </w:p>
    <w:p w14:paraId="558B164A"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12</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24</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8</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25</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8</w:t>
      </w:r>
      <w:r w:rsidRPr="0073272E">
        <w:rPr>
          <w:rFonts w:ascii="Helvetica Neue" w:eastAsia="宋体" w:hAnsi="Helvetica Neue" w:cs="宋体"/>
          <w:color w:val="333333"/>
          <w:kern w:val="0"/>
          <w:szCs w:val="21"/>
        </w:rPr>
        <w:t>月。</w:t>
      </w:r>
    </w:p>
    <w:p w14:paraId="53E2FB3C"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:34 </w:t>
      </w:r>
      <w:r w:rsidRPr="0073272E">
        <w:rPr>
          <w:rFonts w:ascii="Helvetica Neue" w:eastAsia="宋体" w:hAnsi="Helvetica Neue" w:cs="宋体"/>
          <w:color w:val="333333"/>
          <w:kern w:val="0"/>
          <w:szCs w:val="21"/>
        </w:rPr>
        <w:t>页</w:t>
      </w:r>
    </w:p>
    <w:p w14:paraId="45CD0B4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 xml:space="preserve">msc </w:t>
      </w:r>
      <w:r w:rsidRPr="0073272E">
        <w:rPr>
          <w:rFonts w:ascii="Helvetica Neue" w:eastAsia="宋体" w:hAnsi="Helvetica Neue" w:cs="宋体"/>
          <w:color w:val="333333"/>
          <w:kern w:val="0"/>
          <w:szCs w:val="21"/>
        </w:rPr>
        <w:t>类</w:t>
      </w:r>
      <w:r w:rsidRPr="0073272E">
        <w:rPr>
          <w:rFonts w:ascii="Helvetica Neue" w:eastAsia="宋体" w:hAnsi="Helvetica Neue" w:cs="宋体"/>
          <w:color w:val="333333"/>
          <w:kern w:val="0"/>
          <w:szCs w:val="21"/>
        </w:rPr>
        <w:t>: 91b30;60g35;60g40;60j60</w:t>
      </w:r>
    </w:p>
    <w:p w14:paraId="6636A4DE" w14:textId="77777777" w:rsidR="0073272E" w:rsidRPr="0073272E" w:rsidRDefault="005E755D" w:rsidP="0073272E">
      <w:pPr>
        <w:widowControl/>
        <w:numPr>
          <w:ilvl w:val="0"/>
          <w:numId w:val="1"/>
        </w:numPr>
        <w:spacing w:after="60"/>
        <w:ind w:left="480"/>
        <w:jc w:val="left"/>
        <w:divId w:val="1144809372"/>
        <w:rPr>
          <w:rFonts w:ascii="Helvetica Neue" w:eastAsia="宋体" w:hAnsi="Helvetica Neue" w:cs="宋体"/>
          <w:b/>
          <w:bCs/>
          <w:color w:val="333333"/>
          <w:kern w:val="0"/>
          <w:sz w:val="22"/>
        </w:rPr>
      </w:pPr>
      <w:hyperlink r:id="rId773"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1608. 05694</w:t>
        </w:r>
      </w:hyperlink>
      <w:r w:rsidR="0073272E" w:rsidRPr="0073272E">
        <w:rPr>
          <w:rFonts w:ascii="Helvetica Neue" w:eastAsia="宋体" w:hAnsi="Helvetica Neue" w:cs="宋体"/>
          <w:b/>
          <w:bCs/>
          <w:color w:val="333333"/>
          <w:kern w:val="0"/>
          <w:sz w:val="22"/>
        </w:rPr>
        <w:t>[</w:t>
      </w:r>
      <w:hyperlink r:id="rId774"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775"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776"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。艾</w:t>
      </w:r>
    </w:p>
    <w:p w14:paraId="595FBF13"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行动的语言、正式的语法和公司的质量模型</w:t>
      </w:r>
    </w:p>
    <w:p w14:paraId="4932215B"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777" w:history="1">
        <w:r w:rsidRPr="0073272E">
          <w:rPr>
            <w:rFonts w:ascii="Helvetica Neue" w:eastAsia="宋体" w:hAnsi="Helvetica Neue" w:cs="宋体"/>
            <w:color w:val="0068AC"/>
            <w:kern w:val="0"/>
            <w:szCs w:val="21"/>
          </w:rPr>
          <w:t>弗拉迪斯拉夫</w:t>
        </w:r>
        <w:r w:rsidRPr="0073272E">
          <w:rPr>
            <w:rFonts w:ascii="Helvetica Neue" w:eastAsia="宋体" w:hAnsi="Helvetica Neue" w:cs="宋体"/>
            <w:color w:val="0068AC"/>
            <w:kern w:val="0"/>
            <w:szCs w:val="21"/>
          </w:rPr>
          <w:t>·</w:t>
        </w:r>
        <w:r w:rsidRPr="0073272E">
          <w:rPr>
            <w:rFonts w:ascii="Helvetica Neue" w:eastAsia="宋体" w:hAnsi="Helvetica Neue" w:cs="宋体"/>
            <w:color w:val="0068AC"/>
            <w:kern w:val="0"/>
            <w:szCs w:val="21"/>
          </w:rPr>
          <w:t>科夫切戈夫</w:t>
        </w:r>
      </w:hyperlink>
    </w:p>
    <w:p w14:paraId="233677A7"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本文讨论了将行动语言、正式语言和语法用于作为技术和人类机构的公司的定性概念语言建模的方法。讨论后的主要问题是寻找和描述公司外部和内部信息流的语言结构的问题。我们预计外部和内部基流的语言结构决定了公司的结构。在抽象工业公司的结构建模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以理论部分</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过程</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语言构成的一定的词性流构成了内部信息流。程序的语言是</w:t>
      </w:r>
      <w:r w:rsidRPr="0073272E">
        <w:rPr>
          <w:rFonts w:ascii="Helvetica Neue" w:eastAsia="宋体" w:hAnsi="Helvetica Neue" w:cs="宋体"/>
          <w:b/>
          <w:bCs/>
          <w:color w:val="333333"/>
          <w:kern w:val="0"/>
          <w:szCs w:val="21"/>
        </w:rPr>
        <w:t>为保险公司</w:t>
      </w:r>
      <w:r w:rsidRPr="0073272E">
        <w:rPr>
          <w:rFonts w:ascii="Helvetica Neue" w:eastAsia="宋体" w:hAnsi="Helvetica Neue" w:cs="宋体"/>
          <w:color w:val="333333"/>
          <w:kern w:val="0"/>
          <w:szCs w:val="21"/>
        </w:rPr>
        <w:t>的外部信息库流找到的。程序语言的形式随机语法是通过统计方法发现的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用于了解医疗行业的趋势。我们提出了人类交际的模型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作为一个随机游走的语义树少</w:t>
      </w:r>
    </w:p>
    <w:p w14:paraId="7B99021A"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8</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19</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8</w:t>
      </w:r>
      <w:r w:rsidRPr="0073272E">
        <w:rPr>
          <w:rFonts w:ascii="Helvetica Neue" w:eastAsia="宋体" w:hAnsi="Helvetica Neue" w:cs="宋体"/>
          <w:color w:val="333333"/>
          <w:kern w:val="0"/>
          <w:szCs w:val="21"/>
        </w:rPr>
        <w:t>月。</w:t>
      </w:r>
    </w:p>
    <w:p w14:paraId="37F2A7BE"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:40 </w:t>
      </w:r>
      <w:r w:rsidRPr="0073272E">
        <w:rPr>
          <w:rFonts w:ascii="Helvetica Neue" w:eastAsia="宋体" w:hAnsi="Helvetica Neue" w:cs="宋体"/>
          <w:color w:val="333333"/>
          <w:kern w:val="0"/>
          <w:szCs w:val="21"/>
        </w:rPr>
        <w:t>页</w:t>
      </w:r>
    </w:p>
    <w:p w14:paraId="7319E715" w14:textId="77777777" w:rsidR="0073272E" w:rsidRPr="0073272E" w:rsidRDefault="005E755D" w:rsidP="0073272E">
      <w:pPr>
        <w:widowControl/>
        <w:numPr>
          <w:ilvl w:val="0"/>
          <w:numId w:val="1"/>
        </w:numPr>
        <w:spacing w:after="60"/>
        <w:ind w:left="480"/>
        <w:jc w:val="left"/>
        <w:divId w:val="1774671779"/>
        <w:rPr>
          <w:rFonts w:ascii="Helvetica Neue" w:eastAsia="宋体" w:hAnsi="Helvetica Neue" w:cs="宋体"/>
          <w:b/>
          <w:bCs/>
          <w:color w:val="333333"/>
          <w:kern w:val="0"/>
          <w:sz w:val="22"/>
        </w:rPr>
      </w:pPr>
      <w:hyperlink r:id="rId778"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1608. 05127</w:t>
        </w:r>
      </w:hyperlink>
      <w:r w:rsidR="0073272E" w:rsidRPr="0073272E">
        <w:rPr>
          <w:rFonts w:ascii="Helvetica Neue" w:eastAsia="宋体" w:hAnsi="Helvetica Neue" w:cs="宋体"/>
          <w:b/>
          <w:bCs/>
          <w:color w:val="333333"/>
          <w:kern w:val="0"/>
          <w:sz w:val="22"/>
        </w:rPr>
        <w:t>[</w:t>
      </w:r>
      <w:hyperlink r:id="rId779"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780"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Lg</w:t>
      </w:r>
    </w:p>
    <w:p w14:paraId="43C30046"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利用历史数据和专业知识预测县级玉米产量的贝叶斯网络方法</w:t>
      </w:r>
    </w:p>
    <w:p w14:paraId="2AEE49C9"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781" w:history="1">
        <w:r w:rsidRPr="0073272E">
          <w:rPr>
            <w:rFonts w:ascii="Helvetica Neue" w:eastAsia="宋体" w:hAnsi="Helvetica Neue" w:cs="宋体"/>
            <w:color w:val="0068AC"/>
            <w:kern w:val="0"/>
            <w:szCs w:val="21"/>
          </w:rPr>
          <w:t>vikas chawla</w:t>
        </w:r>
      </w:hyperlink>
      <w:r w:rsidRPr="0073272E">
        <w:rPr>
          <w:rFonts w:ascii="Helvetica Neue" w:eastAsia="宋体" w:hAnsi="Helvetica Neue" w:cs="宋体"/>
          <w:color w:val="333333"/>
          <w:kern w:val="0"/>
          <w:szCs w:val="21"/>
        </w:rPr>
        <w:t>, </w:t>
      </w:r>
      <w:hyperlink r:id="rId782" w:history="1">
        <w:r w:rsidRPr="0073272E">
          <w:rPr>
            <w:rFonts w:ascii="Helvetica Neue" w:eastAsia="宋体" w:hAnsi="Helvetica Neue" w:cs="宋体"/>
            <w:color w:val="0068AC"/>
            <w:kern w:val="0"/>
            <w:szCs w:val="21"/>
          </w:rPr>
          <w:t>xang sing naik</w:t>
        </w:r>
      </w:hyperlink>
      <w:r w:rsidRPr="0073272E">
        <w:rPr>
          <w:rFonts w:ascii="Helvetica Neue" w:eastAsia="宋体" w:hAnsi="Helvetica Neue" w:cs="宋体"/>
          <w:color w:val="333333"/>
          <w:kern w:val="0"/>
          <w:szCs w:val="21"/>
        </w:rPr>
        <w:t>,</w:t>
      </w:r>
      <w:hyperlink r:id="rId783" w:history="1">
        <w:r w:rsidRPr="0073272E">
          <w:rPr>
            <w:rFonts w:ascii="Helvetica Neue" w:eastAsia="宋体" w:hAnsi="Helvetica Neue" w:cs="宋体"/>
            <w:color w:val="0068AC"/>
            <w:kern w:val="0"/>
            <w:szCs w:val="21"/>
          </w:rPr>
          <w:t>情达图</w:t>
        </w:r>
        <w:r w:rsidRPr="0073272E">
          <w:rPr>
            <w:rFonts w:ascii="Helvetica Neue" w:eastAsia="宋体" w:hAnsi="Helvetica Neue" w:cs="宋体"/>
            <w:color w:val="0068AC"/>
            <w:kern w:val="0"/>
            <w:szCs w:val="21"/>
          </w:rPr>
          <w:t>·</w:t>
        </w:r>
        <w:r w:rsidRPr="0073272E">
          <w:rPr>
            <w:rFonts w:ascii="Helvetica Neue" w:eastAsia="宋体" w:hAnsi="Helvetica Neue" w:cs="宋体"/>
            <w:color w:val="0068AC"/>
            <w:kern w:val="0"/>
            <w:szCs w:val="21"/>
          </w:rPr>
          <w:t>阿金塔约</w:t>
        </w:r>
      </w:hyperlink>
      <w:r w:rsidRPr="0073272E">
        <w:rPr>
          <w:rFonts w:ascii="Helvetica Neue" w:eastAsia="宋体" w:hAnsi="Helvetica Neue" w:cs="宋体"/>
          <w:color w:val="333333"/>
          <w:kern w:val="0"/>
          <w:szCs w:val="21"/>
        </w:rPr>
        <w:t>, </w:t>
      </w:r>
      <w:hyperlink r:id="rId784" w:history="1">
        <w:r w:rsidRPr="0073272E">
          <w:rPr>
            <w:rFonts w:ascii="Helvetica Neue" w:eastAsia="宋体" w:hAnsi="Helvetica Neue" w:cs="宋体"/>
            <w:color w:val="0068AC"/>
            <w:kern w:val="0"/>
            <w:szCs w:val="21"/>
          </w:rPr>
          <w:t>dermot hayes</w:t>
        </w:r>
      </w:hyperlink>
      <w:r w:rsidRPr="0073272E">
        <w:rPr>
          <w:rFonts w:ascii="Helvetica Neue" w:eastAsia="宋体" w:hAnsi="Helvetica Neue" w:cs="宋体"/>
          <w:color w:val="333333"/>
          <w:kern w:val="0"/>
          <w:szCs w:val="21"/>
        </w:rPr>
        <w:t>, </w:t>
      </w:r>
      <w:hyperlink r:id="rId785" w:history="1">
        <w:r w:rsidRPr="0073272E">
          <w:rPr>
            <w:rFonts w:ascii="Helvetica Neue" w:eastAsia="宋体" w:hAnsi="Helvetica Neue" w:cs="宋体"/>
            <w:color w:val="0068AC"/>
            <w:kern w:val="0"/>
            <w:szCs w:val="21"/>
          </w:rPr>
          <w:t>patrick Schnable</w:t>
        </w:r>
      </w:hyperlink>
      <w:r w:rsidRPr="0073272E">
        <w:rPr>
          <w:rFonts w:ascii="Helvetica Neue" w:eastAsia="宋体" w:hAnsi="Helvetica Neue" w:cs="宋体"/>
          <w:color w:val="333333"/>
          <w:kern w:val="0"/>
          <w:szCs w:val="21"/>
        </w:rPr>
        <w:t>, </w:t>
      </w:r>
      <w:hyperlink r:id="rId786" w:history="1">
        <w:r w:rsidRPr="0073272E">
          <w:rPr>
            <w:rFonts w:ascii="Helvetica Neue" w:eastAsia="宋体" w:hAnsi="Helvetica Neue" w:cs="宋体"/>
            <w:color w:val="0068AC"/>
            <w:kern w:val="0"/>
            <w:szCs w:val="21"/>
          </w:rPr>
          <w:t>baskar</w:t>
        </w:r>
      </w:hyperlink>
      <w:r w:rsidRPr="0073272E">
        <w:rPr>
          <w:rFonts w:ascii="Helvetica Neue" w:eastAsia="宋体" w:hAnsi="Helvetica Neue" w:cs="宋体"/>
          <w:color w:val="333333"/>
          <w:kern w:val="0"/>
          <w:szCs w:val="21"/>
        </w:rPr>
        <w:t>Ganapathysubramanian, </w:t>
      </w:r>
      <w:hyperlink r:id="rId787" w:history="1">
        <w:r w:rsidRPr="0073272E">
          <w:rPr>
            <w:rFonts w:ascii="Helvetica Neue" w:eastAsia="宋体" w:hAnsi="Helvetica Neue" w:cs="宋体"/>
            <w:color w:val="0068AC"/>
            <w:kern w:val="0"/>
            <w:szCs w:val="21"/>
          </w:rPr>
          <w:t>soumik sarkar</w:t>
        </w:r>
      </w:hyperlink>
    </w:p>
    <w:p w14:paraId="12915B05"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作物产量预测是在收获前预测作物产量的方法。从多个角度来看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能否获得准确的产量预测框架具有巨大影响</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包括对作物商品期货市场的影响、农业政策的制定以及作物</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评级。这项工作的重点是在县一级构建玉米产量预测指标。玉米产量</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预测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取决于一组复杂的、相互关联的变量</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其中包括经济、农业、管理和气象因素。传统的预测是以知识为基础的计算机程序</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模拟植物</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天气</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土壤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管理的相互作用</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与有针对性的调查或基于统计模型的预测。前者受到艰苦校准需要的限制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而后者仅限于单变量分析或类似的简化假设</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这些假设未能捕获影响收益率的复杂相互依存关系。本文提出了一种数据驱动方法</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灰色框</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即在构建玉米产量预测的统计网络模型中无缝利用专业知识。在贝叶斯网络分析的基础上</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建立了多变量灰色框模型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w:t>
      </w:r>
      <w:r w:rsidRPr="0073272E">
        <w:rPr>
          <w:rFonts w:ascii="Helvetica Neue" w:eastAsia="宋体" w:hAnsi="Helvetica Neue" w:cs="宋体"/>
          <w:color w:val="333333"/>
          <w:kern w:val="0"/>
          <w:szCs w:val="21"/>
        </w:rPr>
        <w:lastRenderedPageBreak/>
        <w:t>预测因子和收益率之间建立了定向无环图</w:t>
      </w:r>
      <w:r w:rsidRPr="0073272E">
        <w:rPr>
          <w:rFonts w:ascii="Helvetica Neue" w:eastAsia="宋体" w:hAnsi="Helvetica Neue" w:cs="宋体"/>
          <w:color w:val="333333"/>
          <w:kern w:val="0"/>
          <w:szCs w:val="21"/>
        </w:rPr>
        <w:t xml:space="preserve"> (dag)</w:t>
      </w:r>
      <w:r w:rsidRPr="0073272E">
        <w:rPr>
          <w:rFonts w:ascii="Helvetica Neue" w:eastAsia="宋体" w:hAnsi="Helvetica Neue" w:cs="宋体"/>
          <w:color w:val="333333"/>
          <w:kern w:val="0"/>
          <w:szCs w:val="21"/>
        </w:rPr>
        <w:t>。从连接各种精心挑选的变量和收益率的完整图形开始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利用专业知识来修剪或加强边缘连接变量。随后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通过优化确定了</w:t>
      </w:r>
      <w:r w:rsidRPr="0073272E">
        <w:rPr>
          <w:rFonts w:ascii="Helvetica Neue" w:eastAsia="宋体" w:hAnsi="Helvetica Neue" w:cs="宋体"/>
          <w:color w:val="333333"/>
          <w:kern w:val="0"/>
          <w:szCs w:val="21"/>
        </w:rPr>
        <w:t xml:space="preserve"> dag </w:t>
      </w:r>
      <w:r w:rsidRPr="0073272E">
        <w:rPr>
          <w:rFonts w:ascii="Helvetica Neue" w:eastAsia="宋体" w:hAnsi="Helvetica Neue" w:cs="宋体"/>
          <w:color w:val="333333"/>
          <w:kern w:val="0"/>
          <w:szCs w:val="21"/>
        </w:rPr>
        <w:t>的结构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连接和边缘权重</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该结构最大限度地提高了观察训练数据的可能性。我们为爱荷华州</w:t>
      </w:r>
      <w:r w:rsidRPr="0073272E">
        <w:rPr>
          <w:rFonts w:ascii="Helvetica Neue" w:eastAsia="宋体" w:hAnsi="Helvetica Neue" w:cs="宋体"/>
          <w:color w:val="333333"/>
          <w:kern w:val="0"/>
          <w:szCs w:val="21"/>
        </w:rPr>
        <w:t>99</w:t>
      </w:r>
      <w:r w:rsidRPr="0073272E">
        <w:rPr>
          <w:rFonts w:ascii="Helvetica Neue" w:eastAsia="宋体" w:hAnsi="Helvetica Neue" w:cs="宋体"/>
          <w:color w:val="333333"/>
          <w:kern w:val="0"/>
          <w:szCs w:val="21"/>
        </w:rPr>
        <w:t>个县中的每一个县策划了一套广泛的历史数据</w:t>
      </w:r>
      <w:r w:rsidRPr="0073272E">
        <w:rPr>
          <w:rFonts w:ascii="Helvetica Neue" w:eastAsia="宋体" w:hAnsi="Helvetica Neue" w:cs="宋体"/>
          <w:color w:val="333333"/>
          <w:kern w:val="0"/>
          <w:szCs w:val="21"/>
        </w:rPr>
        <w:t xml:space="preserve"> (1948-2012), </w:t>
      </w:r>
      <w:r w:rsidRPr="0073272E">
        <w:rPr>
          <w:rFonts w:ascii="Helvetica Neue" w:eastAsia="宋体" w:hAnsi="Helvetica Neue" w:cs="宋体"/>
          <w:color w:val="333333"/>
          <w:kern w:val="0"/>
          <w:szCs w:val="21"/>
        </w:rPr>
        <w:t>作为训练模型的数据。少</w:t>
      </w:r>
    </w:p>
    <w:p w14:paraId="6D5D8EBA"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8</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17</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8</w:t>
      </w:r>
      <w:r w:rsidRPr="0073272E">
        <w:rPr>
          <w:rFonts w:ascii="Helvetica Neue" w:eastAsia="宋体" w:hAnsi="Helvetica Neue" w:cs="宋体"/>
          <w:color w:val="333333"/>
          <w:kern w:val="0"/>
          <w:szCs w:val="21"/>
        </w:rPr>
        <w:t>月。</w:t>
      </w:r>
    </w:p>
    <w:p w14:paraId="39397373"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:8 </w:t>
      </w:r>
      <w:r w:rsidRPr="0073272E">
        <w:rPr>
          <w:rFonts w:ascii="Helvetica Neue" w:eastAsia="宋体" w:hAnsi="Helvetica Neue" w:cs="宋体"/>
          <w:color w:val="333333"/>
          <w:kern w:val="0"/>
          <w:szCs w:val="21"/>
        </w:rPr>
        <w:t>页</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第</w:t>
      </w:r>
      <w:r w:rsidRPr="0073272E">
        <w:rPr>
          <w:rFonts w:ascii="Helvetica Neue" w:eastAsia="宋体" w:hAnsi="Helvetica Neue" w:cs="宋体"/>
          <w:color w:val="333333"/>
          <w:kern w:val="0"/>
          <w:szCs w:val="21"/>
        </w:rPr>
        <w:t>22</w:t>
      </w:r>
      <w:r w:rsidRPr="0073272E">
        <w:rPr>
          <w:rFonts w:ascii="Helvetica Neue" w:eastAsia="宋体" w:hAnsi="Helvetica Neue" w:cs="宋体"/>
          <w:color w:val="333333"/>
          <w:kern w:val="0"/>
          <w:szCs w:val="21"/>
        </w:rPr>
        <w:t>届</w:t>
      </w:r>
      <w:r w:rsidRPr="0073272E">
        <w:rPr>
          <w:rFonts w:ascii="Helvetica Neue" w:eastAsia="宋体" w:hAnsi="Helvetica Neue" w:cs="宋体"/>
          <w:color w:val="333333"/>
          <w:kern w:val="0"/>
          <w:szCs w:val="21"/>
        </w:rPr>
        <w:t xml:space="preserve"> sigkdd </w:t>
      </w:r>
      <w:r w:rsidRPr="0073272E">
        <w:rPr>
          <w:rFonts w:ascii="Helvetica Neue" w:eastAsia="宋体" w:hAnsi="Helvetica Neue" w:cs="宋体"/>
          <w:color w:val="333333"/>
          <w:kern w:val="0"/>
          <w:szCs w:val="21"/>
        </w:rPr>
        <w:t>食品、能源和水数据科学研讨会论文集</w:t>
      </w:r>
      <w:r w:rsidRPr="0073272E">
        <w:rPr>
          <w:rFonts w:ascii="Helvetica Neue" w:eastAsia="宋体" w:hAnsi="Helvetica Neue" w:cs="宋体"/>
          <w:color w:val="333333"/>
          <w:kern w:val="0"/>
          <w:szCs w:val="21"/>
        </w:rPr>
        <w:t>, 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美国加利福尼亚州旧金山</w:t>
      </w:r>
      <w:r w:rsidRPr="0073272E">
        <w:rPr>
          <w:rFonts w:ascii="Helvetica Neue" w:eastAsia="宋体" w:hAnsi="Helvetica Neue" w:cs="宋体"/>
          <w:color w:val="333333"/>
          <w:kern w:val="0"/>
          <w:szCs w:val="21"/>
        </w:rPr>
        <w:t>)</w:t>
      </w:r>
    </w:p>
    <w:p w14:paraId="6C0EE29C" w14:textId="77777777" w:rsidR="0073272E" w:rsidRPr="0073272E" w:rsidRDefault="005E755D" w:rsidP="0073272E">
      <w:pPr>
        <w:widowControl/>
        <w:numPr>
          <w:ilvl w:val="0"/>
          <w:numId w:val="1"/>
        </w:numPr>
        <w:spacing w:after="60"/>
        <w:ind w:left="480"/>
        <w:jc w:val="left"/>
        <w:divId w:val="602540668"/>
        <w:rPr>
          <w:rFonts w:ascii="Helvetica Neue" w:eastAsia="宋体" w:hAnsi="Helvetica Neue" w:cs="宋体"/>
          <w:b/>
          <w:bCs/>
          <w:color w:val="333333"/>
          <w:kern w:val="0"/>
          <w:sz w:val="22"/>
        </w:rPr>
      </w:pPr>
      <w:hyperlink r:id="rId788"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xiv:1608.04683</w:t>
        </w:r>
      </w:hyperlink>
      <w:r w:rsidR="0073272E" w:rsidRPr="0073272E">
        <w:rPr>
          <w:rFonts w:ascii="Helvetica Neue" w:eastAsia="宋体" w:hAnsi="Helvetica Neue" w:cs="宋体"/>
          <w:b/>
          <w:bCs/>
          <w:color w:val="333333"/>
          <w:kern w:val="0"/>
          <w:sz w:val="22"/>
        </w:rPr>
        <w:t>[</w:t>
      </w:r>
      <w:hyperlink r:id="rId789"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790"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。公关</w:t>
      </w:r>
    </w:p>
    <w:p w14:paraId="121860BA"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一分钱保存是一分钱赚</w:t>
      </w:r>
      <w:r w:rsidRPr="0073272E">
        <w:rPr>
          <w:rFonts w:ascii="Helvetica Neue" w:eastAsia="宋体" w:hAnsi="Helvetica Neue" w:cs="宋体"/>
          <w:b/>
          <w:bCs/>
          <w:color w:val="2D2D2D"/>
          <w:kern w:val="0"/>
          <w:szCs w:val="21"/>
        </w:rPr>
        <w:t xml:space="preserve">: </w:t>
      </w:r>
      <w:r w:rsidRPr="0073272E">
        <w:rPr>
          <w:rFonts w:ascii="Helvetica Neue" w:eastAsia="宋体" w:hAnsi="Helvetica Neue" w:cs="宋体"/>
          <w:b/>
          <w:bCs/>
          <w:color w:val="2D2D2D"/>
          <w:kern w:val="0"/>
          <w:szCs w:val="21"/>
        </w:rPr>
        <w:t>不太昂贵的零息债券</w:t>
      </w:r>
    </w:p>
    <w:p w14:paraId="4C438255"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791" w:history="1">
        <w:r w:rsidRPr="0073272E">
          <w:rPr>
            <w:rFonts w:ascii="Helvetica Neue" w:eastAsia="宋体" w:hAnsi="Helvetica Neue" w:cs="宋体"/>
            <w:color w:val="0068AC"/>
            <w:kern w:val="0"/>
            <w:szCs w:val="21"/>
          </w:rPr>
          <w:t>alessandro gnoatto</w:t>
        </w:r>
      </w:hyperlink>
      <w:r w:rsidRPr="0073272E">
        <w:rPr>
          <w:rFonts w:ascii="Helvetica Neue" w:eastAsia="宋体" w:hAnsi="Helvetica Neue" w:cs="宋体"/>
          <w:color w:val="333333"/>
          <w:kern w:val="0"/>
          <w:szCs w:val="21"/>
        </w:rPr>
        <w:t>, </w:t>
      </w:r>
      <w:hyperlink r:id="rId792" w:history="1">
        <w:r w:rsidRPr="0073272E">
          <w:rPr>
            <w:rFonts w:ascii="Helvetica Neue" w:eastAsia="宋体" w:hAnsi="Helvetica Neue" w:cs="宋体"/>
            <w:color w:val="0068AC"/>
            <w:kern w:val="0"/>
            <w:szCs w:val="21"/>
          </w:rPr>
          <w:t>martino grasselli</w:t>
        </w:r>
      </w:hyperlink>
      <w:r w:rsidRPr="0073272E">
        <w:rPr>
          <w:rFonts w:ascii="Helvetica Neue" w:eastAsia="宋体" w:hAnsi="Helvetica Neue" w:cs="宋体"/>
          <w:color w:val="333333"/>
          <w:kern w:val="0"/>
          <w:szCs w:val="21"/>
        </w:rPr>
        <w:t>, </w:t>
      </w:r>
      <w:hyperlink r:id="rId793" w:history="1">
        <w:r w:rsidRPr="0073272E">
          <w:rPr>
            <w:rFonts w:ascii="Helvetica Neue" w:eastAsia="宋体" w:hAnsi="Helvetica Neue" w:cs="宋体"/>
            <w:color w:val="0068AC"/>
            <w:kern w:val="0"/>
            <w:szCs w:val="21"/>
          </w:rPr>
          <w:t>eckhard platen</w:t>
        </w:r>
      </w:hyperlink>
    </w:p>
    <w:p w14:paraId="54EBCAA6"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本文介绍了如何用比经典风险中性范式所要求的更少的初始资本对冲零息票债券</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后者的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微不足道的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套期保值策略并不建议投资于风险资产。长期的零息债券</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我们得出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投资首先主要是在风险证券</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当接近越来越多的到期日</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他们也增加了越来越多的部分投资于固定收益。金融规划师建议投资者在年轻时投资于风险证券</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而在临近退休时主要投资于固定收益的传统智慧在这里是严格的。该文件为</w:t>
      </w:r>
      <w:r w:rsidRPr="0073272E">
        <w:rPr>
          <w:rFonts w:ascii="Helvetica Neue" w:eastAsia="宋体" w:hAnsi="Helvetica Neue" w:cs="宋体"/>
          <w:b/>
          <w:bCs/>
          <w:color w:val="333333"/>
          <w:kern w:val="0"/>
          <w:szCs w:val="21"/>
        </w:rPr>
        <w:t>寿险公司</w:t>
      </w:r>
      <w:r w:rsidRPr="0073272E">
        <w:rPr>
          <w:rFonts w:ascii="Helvetica Neue" w:eastAsia="宋体" w:hAnsi="Helvetica Neue" w:cs="宋体"/>
          <w:color w:val="333333"/>
          <w:kern w:val="0"/>
          <w:szCs w:val="21"/>
        </w:rPr>
        <w:t>、养老基金经理和长期投资者提供了一个强烈的警告</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要求他们认真对待价格较低产品的可能性</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以避免许多人制定的低利率制度的不利后果经济面临的问题。少</w:t>
      </w:r>
    </w:p>
    <w:p w14:paraId="74CA1EFD"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28</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8</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16</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8</w:t>
      </w:r>
      <w:r w:rsidRPr="0073272E">
        <w:rPr>
          <w:rFonts w:ascii="Helvetica Neue" w:eastAsia="宋体" w:hAnsi="Helvetica Neue" w:cs="宋体"/>
          <w:color w:val="333333"/>
          <w:kern w:val="0"/>
          <w:szCs w:val="21"/>
        </w:rPr>
        <w:t>月。</w:t>
      </w:r>
    </w:p>
    <w:p w14:paraId="0913C434"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:42 </w:t>
      </w:r>
      <w:r w:rsidRPr="0073272E">
        <w:rPr>
          <w:rFonts w:ascii="Helvetica Neue" w:eastAsia="宋体" w:hAnsi="Helvetica Neue" w:cs="宋体"/>
          <w:color w:val="333333"/>
          <w:kern w:val="0"/>
          <w:szCs w:val="21"/>
        </w:rPr>
        <w:t>页</w:t>
      </w:r>
    </w:p>
    <w:p w14:paraId="565AAEC5" w14:textId="77777777" w:rsidR="0073272E" w:rsidRPr="0073272E" w:rsidRDefault="005E755D" w:rsidP="0073272E">
      <w:pPr>
        <w:widowControl/>
        <w:numPr>
          <w:ilvl w:val="0"/>
          <w:numId w:val="1"/>
        </w:numPr>
        <w:spacing w:after="60"/>
        <w:ind w:left="480"/>
        <w:jc w:val="left"/>
        <w:divId w:val="942226374"/>
        <w:rPr>
          <w:rFonts w:ascii="Helvetica Neue" w:eastAsia="宋体" w:hAnsi="Helvetica Neue" w:cs="宋体"/>
          <w:b/>
          <w:bCs/>
          <w:color w:val="333333"/>
          <w:kern w:val="0"/>
          <w:sz w:val="22"/>
        </w:rPr>
      </w:pPr>
      <w:hyperlink r:id="rId794"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xiv:1607. 04739</w:t>
        </w:r>
      </w:hyperlink>
      <w:r w:rsidR="0073272E" w:rsidRPr="0073272E">
        <w:rPr>
          <w:rFonts w:ascii="Helvetica Neue" w:eastAsia="宋体" w:hAnsi="Helvetica Neue" w:cs="宋体"/>
          <w:b/>
          <w:bCs/>
          <w:color w:val="333333"/>
          <w:kern w:val="0"/>
          <w:sz w:val="22"/>
        </w:rPr>
        <w:t>[</w:t>
      </w:r>
      <w:hyperlink r:id="rId795"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796"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797"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q-finr. rm</w:t>
      </w:r>
    </w:p>
    <w:p w14:paraId="6FEF9806"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多重风险因素依赖结构</w:t>
      </w:r>
      <w:r w:rsidRPr="0073272E">
        <w:rPr>
          <w:rFonts w:ascii="Helvetica Neue" w:eastAsia="宋体" w:hAnsi="Helvetica Neue" w:cs="宋体"/>
          <w:b/>
          <w:bCs/>
          <w:color w:val="2D2D2D"/>
          <w:kern w:val="0"/>
          <w:szCs w:val="21"/>
        </w:rPr>
        <w:t xml:space="preserve">: </w:t>
      </w:r>
      <w:r w:rsidRPr="0073272E">
        <w:rPr>
          <w:rFonts w:ascii="Helvetica Neue" w:eastAsia="宋体" w:hAnsi="Helvetica Neue" w:cs="宋体"/>
          <w:b/>
          <w:bCs/>
          <w:color w:val="2D2D2D"/>
          <w:kern w:val="0"/>
          <w:szCs w:val="21"/>
        </w:rPr>
        <w:t>分布特性</w:t>
      </w:r>
    </w:p>
    <w:p w14:paraId="55A823ED"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798" w:history="1">
        <w:r w:rsidRPr="0073272E">
          <w:rPr>
            <w:rFonts w:ascii="Helvetica Neue" w:eastAsia="宋体" w:hAnsi="Helvetica Neue" w:cs="宋体"/>
            <w:color w:val="0068AC"/>
            <w:kern w:val="0"/>
            <w:szCs w:val="21"/>
          </w:rPr>
          <w:t>苏建熙</w:t>
        </w:r>
      </w:hyperlink>
      <w:r w:rsidRPr="0073272E">
        <w:rPr>
          <w:rFonts w:ascii="Helvetica Neue" w:eastAsia="宋体" w:hAnsi="Helvetica Neue" w:cs="宋体"/>
          <w:color w:val="333333"/>
          <w:kern w:val="0"/>
          <w:szCs w:val="21"/>
        </w:rPr>
        <w:t>,</w:t>
      </w:r>
      <w:hyperlink r:id="rId799" w:history="1">
        <w:r w:rsidRPr="0073272E">
          <w:rPr>
            <w:rFonts w:ascii="Helvetica Neue" w:eastAsia="宋体" w:hAnsi="Helvetica Neue" w:cs="宋体"/>
            <w:color w:val="0068AC"/>
            <w:kern w:val="0"/>
            <w:szCs w:val="21"/>
          </w:rPr>
          <w:t>爱德华</w:t>
        </w:r>
        <w:r w:rsidRPr="0073272E">
          <w:rPr>
            <w:rFonts w:ascii="Helvetica Neue" w:eastAsia="宋体" w:hAnsi="Helvetica Neue" w:cs="宋体"/>
            <w:color w:val="0068AC"/>
            <w:kern w:val="0"/>
            <w:szCs w:val="21"/>
          </w:rPr>
          <w:t>·</w:t>
        </w:r>
        <w:r w:rsidRPr="0073272E">
          <w:rPr>
            <w:rFonts w:ascii="Helvetica Neue" w:eastAsia="宋体" w:hAnsi="Helvetica Neue" w:cs="宋体"/>
            <w:color w:val="0068AC"/>
            <w:kern w:val="0"/>
            <w:szCs w:val="21"/>
          </w:rPr>
          <w:t>福尔曼</w:t>
        </w:r>
      </w:hyperlink>
    </w:p>
    <w:p w14:paraId="2E771DC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我们引入一类依赖结构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我们称之为多重风险因子</w:t>
      </w:r>
      <w:r w:rsidRPr="0073272E">
        <w:rPr>
          <w:rFonts w:ascii="Helvetica Neue" w:eastAsia="宋体" w:hAnsi="Helvetica Neue" w:cs="宋体"/>
          <w:color w:val="333333"/>
          <w:kern w:val="0"/>
          <w:szCs w:val="21"/>
        </w:rPr>
        <w:t xml:space="preserve"> (mrf) </w:t>
      </w:r>
      <w:r w:rsidRPr="0073272E">
        <w:rPr>
          <w:rFonts w:ascii="Helvetica Neue" w:eastAsia="宋体" w:hAnsi="Helvetica Neue" w:cs="宋体"/>
          <w:color w:val="333333"/>
          <w:kern w:val="0"/>
          <w:szCs w:val="21"/>
        </w:rPr>
        <w:t>依赖结构。一方面</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新的构造扩展了流行的信用风险</w:t>
      </w:r>
      <w:r w:rsidRPr="0073272E">
        <w:rPr>
          <w:rFonts w:ascii="Helvetica Neue" w:eastAsia="宋体" w:hAnsi="Helvetica Neue" w:cs="宋体"/>
          <w:color w:val="333333"/>
          <w:kern w:val="0"/>
          <w:szCs w:val="21"/>
        </w:rPr>
        <w:t xml:space="preserve"> + </w:t>
      </w:r>
      <w:r w:rsidRPr="0073272E">
        <w:rPr>
          <w:rFonts w:ascii="Helvetica Neue" w:eastAsia="宋体" w:hAnsi="Helvetica Neue" w:cs="宋体"/>
          <w:color w:val="333333"/>
          <w:kern w:val="0"/>
          <w:szCs w:val="21"/>
        </w:rPr>
        <w:t>方法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因此</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它们正式描述了暴露在任意数量的致命风险因素下的默认风险组合</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有条件的指数和依赖性命中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或发生</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次。另一方面</w:t>
      </w:r>
      <w:r w:rsidRPr="0073272E">
        <w:rPr>
          <w:rFonts w:ascii="Helvetica Neue" w:eastAsia="宋体" w:hAnsi="Helvetica Neue" w:cs="宋体"/>
          <w:color w:val="333333"/>
          <w:kern w:val="0"/>
          <w:szCs w:val="21"/>
        </w:rPr>
        <w:t xml:space="preserve">, mrf </w:t>
      </w:r>
      <w:r w:rsidRPr="0073272E">
        <w:rPr>
          <w:rFonts w:ascii="Helvetica Neue" w:eastAsia="宋体" w:hAnsi="Helvetica Neue" w:cs="宋体"/>
          <w:color w:val="333333"/>
          <w:kern w:val="0"/>
          <w:szCs w:val="21"/>
        </w:rPr>
        <w:t>结构可以被看作是一个包含的多变量概率分布家族</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其单变量页差分布在第二类帕累托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在这一角色中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它们可以用来模拟</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风险组合。依赖和沉重的尾尾风险组件。少</w:t>
      </w:r>
    </w:p>
    <w:p w14:paraId="2ABE3D9A"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16</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月。</w:t>
      </w:r>
    </w:p>
    <w:p w14:paraId="5F4DFC68" w14:textId="77777777" w:rsidR="0073272E" w:rsidRPr="0073272E" w:rsidRDefault="005E755D" w:rsidP="0073272E">
      <w:pPr>
        <w:widowControl/>
        <w:numPr>
          <w:ilvl w:val="0"/>
          <w:numId w:val="1"/>
        </w:numPr>
        <w:spacing w:after="60"/>
        <w:ind w:left="480"/>
        <w:jc w:val="left"/>
        <w:divId w:val="1137213271"/>
        <w:rPr>
          <w:rFonts w:ascii="Helvetica Neue" w:eastAsia="宋体" w:hAnsi="Helvetica Neue" w:cs="宋体"/>
          <w:b/>
          <w:bCs/>
          <w:color w:val="333333"/>
          <w:kern w:val="0"/>
          <w:sz w:val="22"/>
        </w:rPr>
      </w:pPr>
      <w:hyperlink r:id="rId800"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1607. 04737</w:t>
        </w:r>
      </w:hyperlink>
      <w:r w:rsidR="0073272E" w:rsidRPr="0073272E">
        <w:rPr>
          <w:rFonts w:ascii="Helvetica Neue" w:eastAsia="宋体" w:hAnsi="Helvetica Neue" w:cs="宋体"/>
          <w:b/>
          <w:bCs/>
          <w:color w:val="333333"/>
          <w:kern w:val="0"/>
          <w:sz w:val="22"/>
        </w:rPr>
        <w:t>[</w:t>
      </w:r>
      <w:hyperlink r:id="rId801"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802"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803"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q-finr. rm</w:t>
      </w:r>
    </w:p>
    <w:p w14:paraId="4DD91C37"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一种多变量帕累托分配的形式</w:t>
      </w:r>
      <w:r w:rsidRPr="0073272E">
        <w:rPr>
          <w:rFonts w:ascii="Helvetica Neue" w:eastAsia="宋体" w:hAnsi="Helvetica Neue" w:cs="宋体"/>
          <w:b/>
          <w:bCs/>
          <w:color w:val="2D2D2D"/>
          <w:kern w:val="0"/>
          <w:szCs w:val="21"/>
        </w:rPr>
        <w:t xml:space="preserve">, </w:t>
      </w:r>
      <w:r w:rsidRPr="0073272E">
        <w:rPr>
          <w:rFonts w:ascii="Helvetica Neue" w:eastAsia="宋体" w:hAnsi="Helvetica Neue" w:cs="宋体"/>
          <w:b/>
          <w:bCs/>
          <w:color w:val="2D2D2D"/>
          <w:kern w:val="0"/>
          <w:szCs w:val="21"/>
        </w:rPr>
        <w:t>在金融风险度量中的应用</w:t>
      </w:r>
    </w:p>
    <w:p w14:paraId="1D1C3C2E"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804" w:history="1">
        <w:r w:rsidRPr="0073272E">
          <w:rPr>
            <w:rFonts w:ascii="Helvetica Neue" w:eastAsia="宋体" w:hAnsi="Helvetica Neue" w:cs="宋体"/>
            <w:color w:val="0068AC"/>
            <w:kern w:val="0"/>
            <w:szCs w:val="21"/>
          </w:rPr>
          <w:t>苏建熙</w:t>
        </w:r>
      </w:hyperlink>
      <w:r w:rsidRPr="0073272E">
        <w:rPr>
          <w:rFonts w:ascii="Helvetica Neue" w:eastAsia="宋体" w:hAnsi="Helvetica Neue" w:cs="宋体"/>
          <w:color w:val="333333"/>
          <w:kern w:val="0"/>
          <w:szCs w:val="21"/>
        </w:rPr>
        <w:t>,</w:t>
      </w:r>
      <w:hyperlink r:id="rId805" w:history="1">
        <w:r w:rsidRPr="0073272E">
          <w:rPr>
            <w:rFonts w:ascii="Helvetica Neue" w:eastAsia="宋体" w:hAnsi="Helvetica Neue" w:cs="宋体"/>
            <w:color w:val="0068AC"/>
            <w:kern w:val="0"/>
            <w:szCs w:val="21"/>
          </w:rPr>
          <w:t>爱德华</w:t>
        </w:r>
        <w:r w:rsidRPr="0073272E">
          <w:rPr>
            <w:rFonts w:ascii="Helvetica Neue" w:eastAsia="宋体" w:hAnsi="Helvetica Neue" w:cs="宋体"/>
            <w:color w:val="0068AC"/>
            <w:kern w:val="0"/>
            <w:szCs w:val="21"/>
          </w:rPr>
          <w:t>·</w:t>
        </w:r>
        <w:r w:rsidRPr="0073272E">
          <w:rPr>
            <w:rFonts w:ascii="Helvetica Neue" w:eastAsia="宋体" w:hAnsi="Helvetica Neue" w:cs="宋体"/>
            <w:color w:val="0068AC"/>
            <w:kern w:val="0"/>
            <w:szCs w:val="21"/>
          </w:rPr>
          <w:t>福尔曼</w:t>
        </w:r>
      </w:hyperlink>
    </w:p>
    <w:p w14:paraId="5F3D6E27"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介绍了一种新的具有任意参数化和正依赖单变量帕累托边缘的多变量分布。与</w:t>
      </w:r>
      <w:r w:rsidRPr="0073272E">
        <w:rPr>
          <w:rFonts w:ascii="Helvetica Neue" w:eastAsia="宋体" w:hAnsi="Helvetica Neue" w:cs="宋体"/>
          <w:color w:val="333333"/>
          <w:kern w:val="0"/>
          <w:szCs w:val="21"/>
        </w:rPr>
        <w:t xml:space="preserve"> asimit </w:t>
      </w:r>
      <w:r w:rsidRPr="0073272E">
        <w:rPr>
          <w:rFonts w:ascii="Helvetica Neue" w:eastAsia="宋体" w:hAnsi="Helvetica Neue" w:cs="宋体"/>
          <w:color w:val="333333"/>
          <w:kern w:val="0"/>
          <w:szCs w:val="21"/>
        </w:rPr>
        <w:t>等人</w:t>
      </w:r>
      <w:r w:rsidRPr="0073272E">
        <w:rPr>
          <w:rFonts w:ascii="Helvetica Neue" w:eastAsia="宋体" w:hAnsi="Helvetica Neue" w:cs="宋体"/>
          <w:color w:val="333333"/>
          <w:kern w:val="0"/>
          <w:szCs w:val="21"/>
        </w:rPr>
        <w:t xml:space="preserve"> (2010</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的概率定律不同的是</w:t>
      </w:r>
      <w:r w:rsidRPr="0073272E">
        <w:rPr>
          <w:rFonts w:ascii="Helvetica Neue" w:eastAsia="宋体" w:hAnsi="Helvetica Neue" w:cs="宋体"/>
          <w:color w:val="333333"/>
          <w:kern w:val="0"/>
          <w:szCs w:val="21"/>
        </w:rPr>
        <w:t xml:space="preserve">, asimit, v., furman, e. </w:t>
      </w:r>
      <w:r w:rsidRPr="0073272E">
        <w:rPr>
          <w:rFonts w:ascii="Helvetica Neue" w:eastAsia="宋体" w:hAnsi="Helvetica Neue" w:cs="宋体"/>
          <w:color w:val="333333"/>
          <w:kern w:val="0"/>
          <w:szCs w:val="21"/>
        </w:rPr>
        <w:t>和</w:t>
      </w:r>
      <w:r w:rsidRPr="0073272E">
        <w:rPr>
          <w:rFonts w:ascii="Helvetica Neue" w:eastAsia="宋体" w:hAnsi="Helvetica Neue" w:cs="宋体"/>
          <w:color w:val="333333"/>
          <w:kern w:val="0"/>
          <w:szCs w:val="21"/>
        </w:rPr>
        <w:t xml:space="preserve"> vernic, r. (2010</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关于多变量帕累托分布。</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数学经济学</w:t>
      </w:r>
      <w:r w:rsidRPr="0073272E">
        <w:rPr>
          <w:rFonts w:ascii="Helvetica Neue" w:eastAsia="宋体" w:hAnsi="Helvetica Neue" w:cs="宋体"/>
          <w:color w:val="333333"/>
          <w:kern w:val="0"/>
          <w:szCs w:val="21"/>
        </w:rPr>
        <w:t xml:space="preserve"> 46 (2), 308-316], </w:t>
      </w:r>
      <w:r w:rsidRPr="0073272E">
        <w:rPr>
          <w:rFonts w:ascii="Helvetica Neue" w:eastAsia="宋体" w:hAnsi="Helvetica Neue" w:cs="宋体"/>
          <w:color w:val="333333"/>
          <w:kern w:val="0"/>
          <w:szCs w:val="21"/>
        </w:rPr>
        <w:t>本文的结构是绝对连续的关于相应的</w:t>
      </w:r>
      <w:r w:rsidRPr="0073272E">
        <w:rPr>
          <w:rFonts w:ascii="Helvetica Neue" w:eastAsia="宋体" w:hAnsi="Helvetica Neue" w:cs="宋体"/>
          <w:color w:val="333333"/>
          <w:kern w:val="0"/>
          <w:szCs w:val="21"/>
        </w:rPr>
        <w:t xml:space="preserve"> lebesgue </w:t>
      </w:r>
      <w:r w:rsidRPr="0073272E">
        <w:rPr>
          <w:rFonts w:ascii="Helvetica Neue" w:eastAsia="宋体" w:hAnsi="Helvetica Neue" w:cs="宋体"/>
          <w:color w:val="333333"/>
          <w:kern w:val="0"/>
          <w:szCs w:val="21"/>
        </w:rPr>
        <w:t>措施。这种分布对精算师来说很重要</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因为它与流行的脆弱模型有联系</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而且有能力描述依赖的重尾风险。新分布的成因与现有的一些概率模型有关</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并证明了有用的特征结果。例如</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导出了去角质分布和概率密度函数、</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联合</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矩和回归的表达式。采用极小值和极大值的分布</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以及一些加权风险度量</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以说明</w:t>
      </w:r>
      <w:r w:rsidRPr="0073272E">
        <w:rPr>
          <w:rFonts w:ascii="Helvetica Neue" w:eastAsia="宋体" w:hAnsi="Helvetica Neue" w:cs="宋体"/>
          <w:b/>
          <w:bCs/>
          <w:color w:val="333333"/>
          <w:kern w:val="0"/>
          <w:szCs w:val="21"/>
        </w:rPr>
        <w:t>分布在保险</w:t>
      </w:r>
      <w:r w:rsidRPr="0073272E">
        <w:rPr>
          <w:rFonts w:ascii="Helvetica Neue" w:eastAsia="宋体" w:hAnsi="Helvetica Neue" w:cs="宋体"/>
          <w:color w:val="333333"/>
          <w:kern w:val="0"/>
          <w:szCs w:val="21"/>
        </w:rPr>
        <w:t>中可能的应用。少</w:t>
      </w:r>
    </w:p>
    <w:p w14:paraId="52B7A5E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lastRenderedPageBreak/>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16</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月。</w:t>
      </w:r>
    </w:p>
    <w:p w14:paraId="6A64AA04"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:astin </w:t>
      </w:r>
      <w:r w:rsidRPr="0073272E">
        <w:rPr>
          <w:rFonts w:ascii="Helvetica Neue" w:eastAsia="宋体" w:hAnsi="Helvetica Neue" w:cs="宋体"/>
          <w:color w:val="333333"/>
          <w:kern w:val="0"/>
          <w:szCs w:val="21"/>
        </w:rPr>
        <w:t>公报</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《国际精算协会杂志》</w:t>
      </w:r>
      <w:r w:rsidRPr="0073272E">
        <w:rPr>
          <w:rFonts w:ascii="Helvetica Neue" w:eastAsia="宋体" w:hAnsi="Helvetica Neue" w:cs="宋体"/>
          <w:color w:val="333333"/>
          <w:kern w:val="0"/>
          <w:szCs w:val="21"/>
        </w:rPr>
        <w:t>, 2016</w:t>
      </w:r>
      <w:r w:rsidRPr="0073272E">
        <w:rPr>
          <w:rFonts w:ascii="Helvetica Neue" w:eastAsia="宋体" w:hAnsi="Helvetica Neue" w:cs="宋体"/>
          <w:color w:val="333333"/>
          <w:kern w:val="0"/>
          <w:szCs w:val="21"/>
        </w:rPr>
        <w:t>年</w:t>
      </w:r>
    </w:p>
    <w:p w14:paraId="32DB5B82" w14:textId="77777777" w:rsidR="0073272E" w:rsidRPr="0073272E" w:rsidRDefault="005E755D" w:rsidP="0073272E">
      <w:pPr>
        <w:widowControl/>
        <w:numPr>
          <w:ilvl w:val="0"/>
          <w:numId w:val="1"/>
        </w:numPr>
        <w:spacing w:after="60"/>
        <w:ind w:left="480"/>
        <w:jc w:val="left"/>
        <w:divId w:val="1358585773"/>
        <w:rPr>
          <w:rFonts w:ascii="Helvetica Neue" w:eastAsia="宋体" w:hAnsi="Helvetica Neue" w:cs="宋体"/>
          <w:b/>
          <w:bCs/>
          <w:color w:val="333333"/>
          <w:kern w:val="0"/>
          <w:sz w:val="22"/>
        </w:rPr>
      </w:pPr>
      <w:hyperlink r:id="rId806" w:history="1">
        <w:r w:rsidR="0073272E" w:rsidRPr="0073272E">
          <w:rPr>
            <w:rFonts w:ascii="Helvetica Neue" w:eastAsia="宋体" w:hAnsi="Helvetica Neue" w:cs="宋体"/>
            <w:b/>
            <w:bCs/>
            <w:color w:val="0068AC"/>
            <w:kern w:val="0"/>
            <w:sz w:val="22"/>
          </w:rPr>
          <w:t>特别报告</w:t>
        </w:r>
        <w:r w:rsidR="0073272E" w:rsidRPr="0073272E">
          <w:rPr>
            <w:rFonts w:ascii="Helvetica Neue" w:eastAsia="宋体" w:hAnsi="Helvetica Neue" w:cs="宋体"/>
            <w:b/>
            <w:bCs/>
            <w:color w:val="0068AC"/>
            <w:kern w:val="0"/>
            <w:sz w:val="22"/>
          </w:rPr>
          <w:t>: 1607.04100</w:t>
        </w:r>
      </w:hyperlink>
      <w:r w:rsidR="0073272E" w:rsidRPr="0073272E">
        <w:rPr>
          <w:rFonts w:ascii="Helvetica Neue" w:eastAsia="宋体" w:hAnsi="Helvetica Neue" w:cs="宋体"/>
          <w:b/>
          <w:bCs/>
          <w:color w:val="333333"/>
          <w:kern w:val="0"/>
          <w:sz w:val="22"/>
        </w:rPr>
        <w:t>[</w:t>
      </w:r>
      <w:hyperlink r:id="rId807"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808"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q-finr. rm</w:t>
      </w:r>
    </w:p>
    <w:p w14:paraId="24524DF7"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保险估值</w:t>
      </w:r>
      <w:r w:rsidRPr="0073272E">
        <w:rPr>
          <w:rFonts w:ascii="Helvetica Neue" w:eastAsia="宋体" w:hAnsi="Helvetica Neue" w:cs="宋体"/>
          <w:b/>
          <w:bCs/>
          <w:color w:val="2D2D2D"/>
          <w:kern w:val="0"/>
          <w:szCs w:val="21"/>
        </w:rPr>
        <w:t xml:space="preserve">: </w:t>
      </w:r>
      <w:r w:rsidRPr="0073272E">
        <w:rPr>
          <w:rFonts w:ascii="Helvetica Neue" w:eastAsia="宋体" w:hAnsi="Helvetica Neue" w:cs="宋体"/>
          <w:b/>
          <w:bCs/>
          <w:color w:val="2D2D2D"/>
          <w:kern w:val="0"/>
          <w:szCs w:val="21"/>
        </w:rPr>
        <w:t>一种可计算的多周期资本成本方法</w:t>
      </w:r>
    </w:p>
    <w:p w14:paraId="0485B801"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809" w:history="1">
        <w:r w:rsidRPr="0073272E">
          <w:rPr>
            <w:rFonts w:ascii="Helvetica Neue" w:eastAsia="宋体" w:hAnsi="Helvetica Neue" w:cs="宋体"/>
            <w:color w:val="0068AC"/>
            <w:kern w:val="0"/>
            <w:szCs w:val="21"/>
          </w:rPr>
          <w:t>hampus engsner</w:t>
        </w:r>
      </w:hyperlink>
      <w:r w:rsidRPr="0073272E">
        <w:rPr>
          <w:rFonts w:ascii="Helvetica Neue" w:eastAsia="宋体" w:hAnsi="Helvetica Neue" w:cs="宋体"/>
          <w:color w:val="333333"/>
          <w:kern w:val="0"/>
          <w:szCs w:val="21"/>
        </w:rPr>
        <w:t>, </w:t>
      </w:r>
      <w:hyperlink r:id="rId810" w:history="1">
        <w:r w:rsidRPr="0073272E">
          <w:rPr>
            <w:rFonts w:ascii="Helvetica Neue" w:eastAsia="宋体" w:hAnsi="Helvetica Neue" w:cs="宋体"/>
            <w:color w:val="0068AC"/>
            <w:kern w:val="0"/>
            <w:szCs w:val="21"/>
          </w:rPr>
          <w:t>mathias lindholm</w:t>
        </w:r>
      </w:hyperlink>
      <w:r w:rsidRPr="0073272E">
        <w:rPr>
          <w:rFonts w:ascii="Helvetica Neue" w:eastAsia="宋体" w:hAnsi="Helvetica Neue" w:cs="宋体"/>
          <w:color w:val="333333"/>
          <w:kern w:val="0"/>
          <w:szCs w:val="21"/>
        </w:rPr>
        <w:t>, </w:t>
      </w:r>
      <w:hyperlink r:id="rId811" w:history="1">
        <w:r w:rsidRPr="0073272E">
          <w:rPr>
            <w:rFonts w:ascii="Helvetica Neue" w:eastAsia="宋体" w:hAnsi="Helvetica Neue" w:cs="宋体"/>
            <w:color w:val="0068AC"/>
            <w:kern w:val="0"/>
            <w:szCs w:val="21"/>
          </w:rPr>
          <w:t>filp lindskog</w:t>
        </w:r>
      </w:hyperlink>
    </w:p>
    <w:p w14:paraId="18F0A57B"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文摘</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我们提出了一种基于两阶段估值程序的保险负债现金流量市场一致性多期估值方法。首先</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旨在复制负债现金流的交易金融工具组合是固定的。然后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剩余现金流通过只使用现金资金的重复一次性复制进行管理。后一部分考虑到资本要求和成本</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以及资本提供者的有限责任和风险规避。资本成本保证金是剩余现金流的价值。我们建立了资本成本利润率的总体框架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并将其与动态风险度量联系起来。此外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我们还在进一步假设负债现金流量模型以及有条件风险计量和公用事业功能的基础上</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提出了资本成本利润率的明确公式和性质。最后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我们从</w:t>
      </w:r>
      <w:r w:rsidRPr="0073272E">
        <w:rPr>
          <w:rFonts w:ascii="Helvetica Neue" w:eastAsia="宋体" w:hAnsi="Helvetica Neue" w:cs="宋体"/>
          <w:b/>
          <w:bCs/>
          <w:color w:val="333333"/>
          <w:kern w:val="0"/>
          <w:szCs w:val="21"/>
        </w:rPr>
        <w:t>人寿保险</w:t>
      </w:r>
      <w:r w:rsidRPr="0073272E">
        <w:rPr>
          <w:rFonts w:ascii="Helvetica Neue" w:eastAsia="宋体" w:hAnsi="Helvetica Neue" w:cs="宋体"/>
          <w:color w:val="333333"/>
          <w:kern w:val="0"/>
          <w:szCs w:val="21"/>
        </w:rPr>
        <w:t>的一个例子中突出了资本成本利润率的计算方面和相关数量。少</w:t>
      </w:r>
    </w:p>
    <w:p w14:paraId="63090C1D"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14</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月。</w:t>
      </w:r>
    </w:p>
    <w:p w14:paraId="6D22A9B8" w14:textId="77777777" w:rsidR="0073272E" w:rsidRPr="0073272E" w:rsidRDefault="005E755D" w:rsidP="0073272E">
      <w:pPr>
        <w:widowControl/>
        <w:numPr>
          <w:ilvl w:val="0"/>
          <w:numId w:val="1"/>
        </w:numPr>
        <w:spacing w:after="60"/>
        <w:ind w:left="480"/>
        <w:jc w:val="left"/>
        <w:divId w:val="91248555"/>
        <w:rPr>
          <w:rFonts w:ascii="Helvetica Neue" w:eastAsia="宋体" w:hAnsi="Helvetica Neue" w:cs="宋体"/>
          <w:b/>
          <w:bCs/>
          <w:color w:val="333333"/>
          <w:kern w:val="0"/>
          <w:sz w:val="22"/>
        </w:rPr>
      </w:pPr>
      <w:hyperlink r:id="rId812" w:history="1">
        <w:r w:rsidR="0073272E" w:rsidRPr="0073272E">
          <w:rPr>
            <w:rFonts w:ascii="Helvetica Neue" w:eastAsia="宋体" w:hAnsi="Helvetica Neue" w:cs="宋体"/>
            <w:b/>
            <w:bCs/>
            <w:color w:val="0068AC"/>
            <w:kern w:val="0"/>
            <w:sz w:val="22"/>
          </w:rPr>
          <w:t>特别报告</w:t>
        </w:r>
        <w:r w:rsidR="0073272E" w:rsidRPr="0073272E">
          <w:rPr>
            <w:rFonts w:ascii="Helvetica Neue" w:eastAsia="宋体" w:hAnsi="Helvetica Neue" w:cs="宋体"/>
            <w:b/>
            <w:bCs/>
            <w:color w:val="0068AC"/>
            <w:kern w:val="0"/>
            <w:sz w:val="22"/>
          </w:rPr>
          <w:t>: 1607. 03611</w:t>
        </w:r>
      </w:hyperlink>
      <w:r w:rsidR="0073272E" w:rsidRPr="0073272E">
        <w:rPr>
          <w:rFonts w:ascii="Helvetica Neue" w:eastAsia="宋体" w:hAnsi="Helvetica Neue" w:cs="宋体"/>
          <w:b/>
          <w:bCs/>
          <w:color w:val="333333"/>
          <w:kern w:val="0"/>
          <w:sz w:val="22"/>
        </w:rPr>
        <w:t>[</w:t>
      </w:r>
      <w:hyperlink r:id="rId813"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814"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。艾</w:t>
      </w:r>
    </w:p>
    <w:p w14:paraId="65D5FB57"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用深度学习来描述驾驶风格</w:t>
      </w:r>
    </w:p>
    <w:p w14:paraId="5D18306A"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815" w:history="1">
        <w:r w:rsidRPr="0073272E">
          <w:rPr>
            <w:rFonts w:ascii="Helvetica Neue" w:eastAsia="宋体" w:hAnsi="Helvetica Neue" w:cs="宋体"/>
            <w:color w:val="0068AC"/>
            <w:kern w:val="0"/>
            <w:szCs w:val="21"/>
          </w:rPr>
          <w:t>董伟山</w:t>
        </w:r>
      </w:hyperlink>
      <w:r w:rsidRPr="0073272E">
        <w:rPr>
          <w:rFonts w:ascii="Helvetica Neue" w:eastAsia="宋体" w:hAnsi="Helvetica Neue" w:cs="宋体"/>
          <w:color w:val="333333"/>
          <w:kern w:val="0"/>
          <w:szCs w:val="21"/>
        </w:rPr>
        <w:t>,</w:t>
      </w:r>
      <w:hyperlink r:id="rId816" w:history="1">
        <w:r w:rsidRPr="0073272E">
          <w:rPr>
            <w:rFonts w:ascii="Helvetica Neue" w:eastAsia="宋体" w:hAnsi="Helvetica Neue" w:cs="宋体"/>
            <w:color w:val="0068AC"/>
            <w:kern w:val="0"/>
            <w:szCs w:val="21"/>
          </w:rPr>
          <w:t>李健</w:t>
        </w:r>
      </w:hyperlink>
      <w:r w:rsidRPr="0073272E">
        <w:rPr>
          <w:rFonts w:ascii="Helvetica Neue" w:eastAsia="宋体" w:hAnsi="Helvetica Neue" w:cs="宋体"/>
          <w:color w:val="333333"/>
          <w:kern w:val="0"/>
          <w:szCs w:val="21"/>
        </w:rPr>
        <w:t>,</w:t>
      </w:r>
      <w:hyperlink r:id="rId817" w:history="1">
        <w:r w:rsidRPr="0073272E">
          <w:rPr>
            <w:rFonts w:ascii="Helvetica Neue" w:eastAsia="宋体" w:hAnsi="Helvetica Neue" w:cs="宋体"/>
            <w:color w:val="0068AC"/>
            <w:kern w:val="0"/>
            <w:szCs w:val="21"/>
          </w:rPr>
          <w:t>姚仁杰</w:t>
        </w:r>
      </w:hyperlink>
      <w:r w:rsidRPr="0073272E">
        <w:rPr>
          <w:rFonts w:ascii="Helvetica Neue" w:eastAsia="宋体" w:hAnsi="Helvetica Neue" w:cs="宋体"/>
          <w:color w:val="333333"/>
          <w:kern w:val="0"/>
          <w:szCs w:val="21"/>
        </w:rPr>
        <w:t>,</w:t>
      </w:r>
      <w:hyperlink r:id="rId818" w:history="1">
        <w:r w:rsidRPr="0073272E">
          <w:rPr>
            <w:rFonts w:ascii="Helvetica Neue" w:eastAsia="宋体" w:hAnsi="Helvetica Neue" w:cs="宋体"/>
            <w:color w:val="0068AC"/>
            <w:kern w:val="0"/>
            <w:szCs w:val="21"/>
          </w:rPr>
          <w:t>李长生</w:t>
        </w:r>
      </w:hyperlink>
      <w:r w:rsidRPr="0073272E">
        <w:rPr>
          <w:rFonts w:ascii="Helvetica Neue" w:eastAsia="宋体" w:hAnsi="Helvetica Neue" w:cs="宋体"/>
          <w:color w:val="333333"/>
          <w:kern w:val="0"/>
          <w:szCs w:val="21"/>
        </w:rPr>
        <w:t>,</w:t>
      </w:r>
      <w:hyperlink r:id="rId819" w:history="1">
        <w:r w:rsidRPr="0073272E">
          <w:rPr>
            <w:rFonts w:ascii="Helvetica Neue" w:eastAsia="宋体" w:hAnsi="Helvetica Neue" w:cs="宋体"/>
            <w:color w:val="0068AC"/>
            <w:kern w:val="0"/>
            <w:szCs w:val="21"/>
          </w:rPr>
          <w:t>袁婷</w:t>
        </w:r>
      </w:hyperlink>
      <w:r w:rsidRPr="0073272E">
        <w:rPr>
          <w:rFonts w:ascii="Helvetica Neue" w:eastAsia="宋体" w:hAnsi="Helvetica Neue" w:cs="宋体"/>
          <w:color w:val="333333"/>
          <w:kern w:val="0"/>
          <w:szCs w:val="21"/>
        </w:rPr>
        <w:t>,</w:t>
      </w:r>
      <w:hyperlink r:id="rId820" w:history="1">
        <w:r w:rsidRPr="0073272E">
          <w:rPr>
            <w:rFonts w:ascii="Helvetica Neue" w:eastAsia="宋体" w:hAnsi="Helvetica Neue" w:cs="宋体"/>
            <w:color w:val="0068AC"/>
            <w:kern w:val="0"/>
            <w:szCs w:val="21"/>
          </w:rPr>
          <w:t>王兰军</w:t>
        </w:r>
      </w:hyperlink>
    </w:p>
    <w:p w14:paraId="04063D5C"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xml:space="preserve">: ...... </w:t>
      </w:r>
      <w:r w:rsidRPr="0073272E">
        <w:rPr>
          <w:rFonts w:ascii="Helvetica Neue" w:eastAsia="宋体" w:hAnsi="Helvetica Neue" w:cs="宋体"/>
          <w:color w:val="333333"/>
          <w:kern w:val="0"/>
          <w:szCs w:val="21"/>
        </w:rPr>
        <w:t>问题和汽车行业的一个重要的现实要求。驾驶功能的良好表示对于自动驾驶、汽车</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和许多其他应用场景非常有价值。然而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传统的方法主要依靠手工制作的功能</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这限制了机器学习算法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以获得更好的性能。在</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。更多</w:t>
      </w:r>
    </w:p>
    <w:p w14:paraId="7E6CA6A5"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8</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13</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月。</w:t>
      </w:r>
    </w:p>
    <w:p w14:paraId="2941F8EF" w14:textId="77777777" w:rsidR="0073272E" w:rsidRPr="0073272E" w:rsidRDefault="005E755D" w:rsidP="0073272E">
      <w:pPr>
        <w:widowControl/>
        <w:numPr>
          <w:ilvl w:val="0"/>
          <w:numId w:val="1"/>
        </w:numPr>
        <w:spacing w:after="60"/>
        <w:ind w:left="480"/>
        <w:jc w:val="left"/>
        <w:divId w:val="1675918335"/>
        <w:rPr>
          <w:rFonts w:ascii="Helvetica Neue" w:eastAsia="宋体" w:hAnsi="Helvetica Neue" w:cs="宋体"/>
          <w:b/>
          <w:bCs/>
          <w:color w:val="333333"/>
          <w:kern w:val="0"/>
          <w:sz w:val="22"/>
        </w:rPr>
      </w:pPr>
      <w:hyperlink r:id="rId821"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1607. 02598</w:t>
        </w:r>
      </w:hyperlink>
      <w:r w:rsidR="0073272E" w:rsidRPr="0073272E">
        <w:rPr>
          <w:rFonts w:ascii="Helvetica Neue" w:eastAsia="宋体" w:hAnsi="Helvetica Neue" w:cs="宋体"/>
          <w:b/>
          <w:bCs/>
          <w:color w:val="333333"/>
          <w:kern w:val="0"/>
          <w:sz w:val="22"/>
        </w:rPr>
        <w:t>[</w:t>
      </w:r>
      <w:hyperlink r:id="rId822"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823"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。燃气轮机</w:t>
      </w:r>
    </w:p>
    <w:p w14:paraId="62F7BF5D"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作为网络保险支持者的证券定价</w:t>
      </w:r>
      <w:r w:rsidRPr="0073272E">
        <w:rPr>
          <w:rFonts w:ascii="Helvetica Neue" w:eastAsia="宋体" w:hAnsi="Helvetica Neue" w:cs="宋体"/>
          <w:b/>
          <w:bCs/>
          <w:color w:val="2D2D2D"/>
          <w:kern w:val="0"/>
          <w:szCs w:val="21"/>
        </w:rPr>
        <w:t xml:space="preserve">: </w:t>
      </w:r>
      <w:r w:rsidRPr="0073272E">
        <w:rPr>
          <w:rFonts w:ascii="Helvetica Neue" w:eastAsia="宋体" w:hAnsi="Helvetica Neue" w:cs="宋体"/>
          <w:b/>
          <w:bCs/>
          <w:color w:val="2D2D2D"/>
          <w:kern w:val="0"/>
          <w:szCs w:val="21"/>
        </w:rPr>
        <w:t>差异化定价市场的第一眼</w:t>
      </w:r>
    </w:p>
    <w:p w14:paraId="55754B1E"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824" w:history="1">
        <w:r w:rsidRPr="0073272E">
          <w:rPr>
            <w:rFonts w:ascii="Helvetica Neue" w:eastAsia="宋体" w:hAnsi="Helvetica Neue" w:cs="宋体"/>
            <w:color w:val="0068AC"/>
            <w:kern w:val="0"/>
            <w:szCs w:val="21"/>
          </w:rPr>
          <w:t>ranjan pal,</w:t>
        </w:r>
      </w:hyperlink>
      <w:r w:rsidRPr="0073272E">
        <w:rPr>
          <w:rFonts w:ascii="Helvetica Neue" w:eastAsia="宋体" w:hAnsi="Helvetica Neue" w:cs="宋体"/>
          <w:color w:val="333333"/>
          <w:kern w:val="0"/>
          <w:szCs w:val="21"/>
        </w:rPr>
        <w:t> </w:t>
      </w:r>
      <w:hyperlink r:id="rId825" w:history="1">
        <w:r w:rsidRPr="0073272E">
          <w:rPr>
            <w:rFonts w:ascii="Helvetica Neue" w:eastAsia="宋体" w:hAnsi="Helvetica Neue" w:cs="宋体"/>
            <w:color w:val="0068AC"/>
            <w:kern w:val="0"/>
            <w:szCs w:val="21"/>
          </w:rPr>
          <w:t>leana golubchik</w:t>
        </w:r>
      </w:hyperlink>
      <w:r w:rsidRPr="0073272E">
        <w:rPr>
          <w:rFonts w:ascii="Helvetica Neue" w:eastAsia="宋体" w:hAnsi="Helvetica Neue" w:cs="宋体"/>
          <w:color w:val="333333"/>
          <w:kern w:val="0"/>
          <w:szCs w:val="21"/>
        </w:rPr>
        <w:t> </w:t>
      </w:r>
      <w:hyperlink r:id="rId826" w:history="1">
        <w:r w:rsidRPr="0073272E">
          <w:rPr>
            <w:rFonts w:ascii="Helvetica Neue" w:eastAsia="宋体" w:hAnsi="Helvetica Neue" w:cs="宋体"/>
            <w:color w:val="0068AC"/>
            <w:kern w:val="0"/>
            <w:szCs w:val="21"/>
          </w:rPr>
          <w:t>, konstantinos psounis,</w:t>
        </w:r>
      </w:hyperlink>
      <w:r w:rsidRPr="0073272E">
        <w:rPr>
          <w:rFonts w:ascii="Helvetica Neue" w:eastAsia="宋体" w:hAnsi="Helvetica Neue" w:cs="宋体"/>
          <w:color w:val="333333"/>
          <w:kern w:val="0"/>
          <w:szCs w:val="21"/>
        </w:rPr>
        <w:t> </w:t>
      </w:r>
      <w:hyperlink r:id="rId827" w:history="1">
        <w:r w:rsidRPr="0073272E">
          <w:rPr>
            <w:rFonts w:ascii="Helvetica Neue" w:eastAsia="宋体" w:hAnsi="Helvetica Neue" w:cs="宋体"/>
            <w:color w:val="0068AC"/>
            <w:kern w:val="0"/>
            <w:szCs w:val="21"/>
          </w:rPr>
          <w:t>pan hui</w:t>
        </w:r>
      </w:hyperlink>
    </w:p>
    <w:p w14:paraId="0FCFB32A"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尽管网络风险管理服务</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如</w:t>
      </w:r>
      <w:r w:rsidRPr="0073272E">
        <w:rPr>
          <w:rFonts w:ascii="Helvetica Neue" w:eastAsia="宋体" w:hAnsi="Helvetica Neue" w:cs="宋体"/>
          <w:b/>
          <w:bCs/>
          <w:color w:val="333333"/>
          <w:kern w:val="0"/>
          <w:szCs w:val="21"/>
        </w:rPr>
        <w:t>网络保险</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在改善信息安全方面具有很大潜力</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但其部署相对较少</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主要原因是这类服务公司无法保证盈利能力。作为一种使网络</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服务更加可行的新方法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我们探索能够对其客户进行价格区分的安全供应商</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如赛门铁克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与网络保险机构之间的共生关系</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拥有与客户安全投资有关的信息。这种关系的目标是</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一</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允许证券供应商根据安全投资信息与保险机构对客户进行定价</w:t>
      </w:r>
      <w:r w:rsidRPr="0073272E">
        <w:rPr>
          <w:rFonts w:ascii="Helvetica Neue" w:eastAsia="宋体" w:hAnsi="Helvetica Neue" w:cs="宋体"/>
          <w:color w:val="333333"/>
          <w:kern w:val="0"/>
          <w:szCs w:val="21"/>
        </w:rPr>
        <w:t xml:space="preserve">, (ii) </w:t>
      </w:r>
      <w:r w:rsidRPr="0073272E">
        <w:rPr>
          <w:rFonts w:ascii="Helvetica Neue" w:eastAsia="宋体" w:hAnsi="Helvetica Neue" w:cs="宋体"/>
          <w:color w:val="333333"/>
          <w:kern w:val="0"/>
          <w:szCs w:val="21"/>
        </w:rPr>
        <w:t>允许供应商比</w:t>
      </w:r>
      <w:r w:rsidRPr="0073272E">
        <w:rPr>
          <w:rFonts w:ascii="Helvetica Neue" w:eastAsia="宋体" w:hAnsi="Helvetica Neue" w:cs="宋体"/>
          <w:b/>
          <w:bCs/>
          <w:color w:val="333333"/>
          <w:kern w:val="0"/>
          <w:szCs w:val="21"/>
        </w:rPr>
        <w:t>在</w:t>
      </w:r>
      <w:r w:rsidRPr="0073272E">
        <w:rPr>
          <w:rFonts w:ascii="Helvetica Neue" w:eastAsia="宋体" w:hAnsi="Helvetica Neue" w:cs="宋体"/>
          <w:color w:val="333333"/>
          <w:kern w:val="0"/>
          <w:szCs w:val="21"/>
        </w:rPr>
        <w:t>同质定价环境中获得更多利润</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以及</w:t>
      </w:r>
      <w:r w:rsidRPr="0073272E">
        <w:rPr>
          <w:rFonts w:ascii="Helvetica Neue" w:eastAsia="宋体" w:hAnsi="Helvetica Neue" w:cs="宋体"/>
          <w:color w:val="333333"/>
          <w:kern w:val="0"/>
          <w:szCs w:val="21"/>
        </w:rPr>
        <w:t xml:space="preserve"> ((iii) </w:t>
      </w:r>
      <w:r w:rsidRPr="0073272E">
        <w:rPr>
          <w:rFonts w:ascii="Helvetica Neue" w:eastAsia="宋体" w:hAnsi="Helvetica Neue" w:cs="宋体"/>
          <w:color w:val="333333"/>
          <w:kern w:val="0"/>
          <w:szCs w:val="21"/>
        </w:rPr>
        <w:t>随后将部分额外利润转移到网络</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机构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使</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服务更加可行。在本文中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我们对差异化证券产品定价市场进行了理论研究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主要是为了确保证券供应商</w:t>
      </w:r>
      <w:r w:rsidRPr="0073272E">
        <w:rPr>
          <w:rFonts w:ascii="Helvetica Neue" w:eastAsia="宋体" w:hAnsi="Helvetica Neue" w:cs="宋体"/>
          <w:color w:val="333333"/>
          <w:kern w:val="0"/>
          <w:szCs w:val="21"/>
        </w:rPr>
        <w:t xml:space="preserve"> (sv) </w:t>
      </w:r>
      <w:r w:rsidRPr="0073272E">
        <w:rPr>
          <w:rFonts w:ascii="Helvetica Neue" w:eastAsia="宋体" w:hAnsi="Helvetica Neue" w:cs="宋体"/>
          <w:color w:val="333333"/>
          <w:kern w:val="0"/>
          <w:szCs w:val="21"/>
        </w:rPr>
        <w:t>在差异化定价情况下获得更多利润。无区别定价。为了实际实现这样的定价市场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我们提出了新的和</w:t>
      </w:r>
      <w:r w:rsidRPr="0073272E">
        <w:rPr>
          <w:rFonts w:ascii="Helvetica Neue" w:eastAsia="宋体" w:hAnsi="Helvetica Neue" w:cs="宋体"/>
          <w:color w:val="333333"/>
          <w:kern w:val="0"/>
          <w:szCs w:val="21"/>
        </w:rPr>
        <w:t xml:space="preserve"> \ </w:t>
      </w:r>
      <w:r w:rsidRPr="0073272E">
        <w:rPr>
          <w:rFonts w:ascii="Helvetica Neue" w:eastAsia="宋体" w:hAnsi="Helvetica Neue" w:cs="宋体"/>
          <w:color w:val="333333"/>
          <w:kern w:val="0"/>
          <w:szCs w:val="21"/>
        </w:rPr>
        <w:t>强调</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计算效率</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消费者差异化定价机制的基础上</w:t>
      </w:r>
      <w:r w:rsidRPr="0073272E">
        <w:rPr>
          <w:rFonts w:ascii="Helvetica Neue" w:eastAsia="宋体" w:hAnsi="Helvetica Neue" w:cs="宋体"/>
          <w:color w:val="333333"/>
          <w:kern w:val="0"/>
          <w:szCs w:val="21"/>
        </w:rPr>
        <w:t xml:space="preserve"> (i) </w:t>
      </w:r>
      <w:r w:rsidRPr="0073272E">
        <w:rPr>
          <w:rFonts w:ascii="Helvetica Neue" w:eastAsia="宋体" w:hAnsi="Helvetica Neue" w:cs="宋体"/>
          <w:color w:val="333333"/>
          <w:kern w:val="0"/>
          <w:szCs w:val="21"/>
        </w:rPr>
        <w:t>市场结构</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二</w:t>
      </w:r>
      <w:r w:rsidRPr="0073272E">
        <w:rPr>
          <w:rFonts w:ascii="Helvetica Neue" w:eastAsia="宋体" w:hAnsi="Helvetica Neue" w:cs="宋体"/>
          <w:color w:val="333333"/>
          <w:kern w:val="0"/>
          <w:szCs w:val="21"/>
        </w:rPr>
        <w:t xml:space="preserve">) sv </w:t>
      </w:r>
      <w:r w:rsidRPr="0073272E">
        <w:rPr>
          <w:rFonts w:ascii="Helvetica Neue" w:eastAsia="宋体" w:hAnsi="Helvetica Neue" w:cs="宋体"/>
          <w:color w:val="333333"/>
          <w:kern w:val="0"/>
          <w:szCs w:val="21"/>
        </w:rPr>
        <w:t>消费者捕获的通信网络结构通过消费者的</w:t>
      </w:r>
      <w:r w:rsidRPr="0073272E">
        <w:rPr>
          <w:rFonts w:ascii="Helvetica Neue" w:eastAsia="宋体" w:hAnsi="Helvetica Neue" w:cs="宋体"/>
          <w:color w:val="333333"/>
          <w:kern w:val="0"/>
          <w:szCs w:val="21"/>
        </w:rPr>
        <w:t xml:space="preserve"> \ </w:t>
      </w:r>
      <w:r w:rsidRPr="0073272E">
        <w:rPr>
          <w:rFonts w:ascii="Helvetica Neue" w:eastAsia="宋体" w:hAnsi="Helvetica Neue" w:cs="宋体"/>
          <w:color w:val="333333"/>
          <w:kern w:val="0"/>
          <w:szCs w:val="21"/>
        </w:rPr>
        <w:t>强调</w:t>
      </w:r>
      <w:r w:rsidRPr="0073272E">
        <w:rPr>
          <w:rFonts w:ascii="Helvetica Neue" w:eastAsia="宋体" w:hAnsi="Helvetica Neue" w:cs="宋体"/>
          <w:color w:val="333333"/>
          <w:kern w:val="0"/>
          <w:szCs w:val="21"/>
        </w:rPr>
        <w:t xml:space="preserve"> {bonacich </w:t>
      </w:r>
      <w:r w:rsidRPr="0073272E">
        <w:rPr>
          <w:rFonts w:ascii="Helvetica Neue" w:eastAsia="宋体" w:hAnsi="Helvetica Neue" w:cs="宋体"/>
          <w:color w:val="333333"/>
          <w:kern w:val="0"/>
          <w:szCs w:val="21"/>
        </w:rPr>
        <w:t>中心</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在网络中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三</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由</w:t>
      </w:r>
      <w:r w:rsidRPr="0073272E">
        <w:rPr>
          <w:rFonts w:ascii="Helvetica Neue" w:eastAsia="宋体" w:hAnsi="Helvetica Neue" w:cs="宋体"/>
          <w:color w:val="333333"/>
          <w:kern w:val="0"/>
          <w:szCs w:val="21"/>
        </w:rPr>
        <w:t xml:space="preserve"> sv </w:t>
      </w:r>
      <w:r w:rsidRPr="0073272E">
        <w:rPr>
          <w:rFonts w:ascii="Helvetica Neue" w:eastAsia="宋体" w:hAnsi="Helvetica Neue" w:cs="宋体"/>
          <w:color w:val="333333"/>
          <w:kern w:val="0"/>
          <w:szCs w:val="21"/>
        </w:rPr>
        <w:t>消费者进行的安全投资金额。少</w:t>
      </w:r>
    </w:p>
    <w:p w14:paraId="2E19100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9</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月。</w:t>
      </w:r>
    </w:p>
    <w:p w14:paraId="12879D41"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:arxiv </w:t>
      </w:r>
      <w:r w:rsidRPr="0073272E">
        <w:rPr>
          <w:rFonts w:ascii="Helvetica Neue" w:eastAsia="宋体" w:hAnsi="Helvetica Neue" w:cs="宋体"/>
          <w:color w:val="333333"/>
          <w:kern w:val="0"/>
          <w:szCs w:val="21"/>
        </w:rPr>
        <w:t>管理说明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文本重叠与</w:t>
      </w:r>
      <w:r w:rsidRPr="0073272E">
        <w:rPr>
          <w:rFonts w:ascii="Helvetica Neue" w:eastAsia="宋体" w:hAnsi="Helvetica Neue" w:cs="宋体"/>
          <w:color w:val="333333"/>
          <w:kern w:val="0"/>
          <w:szCs w:val="21"/>
        </w:rPr>
        <w:t xml:space="preserve"> arxiv:1101.5617 </w:t>
      </w:r>
      <w:r w:rsidRPr="0073272E">
        <w:rPr>
          <w:rFonts w:ascii="Helvetica Neue" w:eastAsia="宋体" w:hAnsi="Helvetica Neue" w:cs="宋体"/>
          <w:color w:val="333333"/>
          <w:kern w:val="0"/>
          <w:szCs w:val="21"/>
        </w:rPr>
        <w:t>由其他作者没有归属</w:t>
      </w:r>
    </w:p>
    <w:p w14:paraId="77A88480" w14:textId="77777777" w:rsidR="0073272E" w:rsidRPr="0073272E" w:rsidRDefault="005E755D" w:rsidP="0073272E">
      <w:pPr>
        <w:widowControl/>
        <w:numPr>
          <w:ilvl w:val="0"/>
          <w:numId w:val="1"/>
        </w:numPr>
        <w:spacing w:after="60"/>
        <w:ind w:left="480"/>
        <w:jc w:val="left"/>
        <w:divId w:val="1096243131"/>
        <w:rPr>
          <w:rFonts w:ascii="Helvetica Neue" w:eastAsia="宋体" w:hAnsi="Helvetica Neue" w:cs="宋体"/>
          <w:b/>
          <w:bCs/>
          <w:color w:val="333333"/>
          <w:kern w:val="0"/>
          <w:sz w:val="22"/>
        </w:rPr>
      </w:pPr>
      <w:hyperlink r:id="rId828"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1607. 01110</w:t>
        </w:r>
      </w:hyperlink>
      <w:r w:rsidR="0073272E" w:rsidRPr="0073272E">
        <w:rPr>
          <w:rFonts w:ascii="Helvetica Neue" w:eastAsia="宋体" w:hAnsi="Helvetica Neue" w:cs="宋体"/>
          <w:b/>
          <w:bCs/>
          <w:color w:val="333333"/>
          <w:kern w:val="0"/>
          <w:sz w:val="22"/>
        </w:rPr>
        <w:t>[</w:t>
      </w:r>
      <w:hyperlink r:id="rId829"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830"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。公关</w:t>
      </w:r>
    </w:p>
    <w:p w14:paraId="16F0240E" w14:textId="77777777" w:rsidR="0073272E" w:rsidRPr="0073272E" w:rsidRDefault="0073272E" w:rsidP="0073272E">
      <w:pPr>
        <w:widowControl/>
        <w:ind w:left="480"/>
        <w:jc w:val="left"/>
        <w:divId w:val="141897049"/>
        <w:rPr>
          <w:rFonts w:ascii="Helvetica Neue" w:eastAsia="宋体" w:hAnsi="Helvetica Neue" w:cs="宋体"/>
          <w:color w:val="333333"/>
          <w:kern w:val="0"/>
          <w:szCs w:val="21"/>
        </w:rPr>
      </w:pPr>
      <w:r w:rsidRPr="0073272E">
        <w:rPr>
          <w:rFonts w:ascii="Helvetica Neue" w:eastAsia="宋体" w:hAnsi="Helvetica Neue" w:cs="宋体"/>
          <w:color w:val="F5F5F5"/>
          <w:kern w:val="0"/>
          <w:szCs w:val="21"/>
          <w:shd w:val="clear" w:color="auto" w:fill="2D2D2D"/>
        </w:rPr>
        <w:t>多伊</w:t>
      </w:r>
      <w:hyperlink r:id="rId831" w:history="1">
        <w:r w:rsidRPr="0073272E">
          <w:rPr>
            <w:rFonts w:ascii="Helvetica Neue" w:eastAsia="宋体" w:hAnsi="Helvetica Neue" w:cs="宋体"/>
            <w:color w:val="0068AC"/>
            <w:kern w:val="0"/>
            <w:szCs w:val="21"/>
            <w:shd w:val="clear" w:color="auto" w:fill="F5F5F5"/>
          </w:rPr>
          <w:t>10.100/13385-017-0154-2</w:t>
        </w:r>
      </w:hyperlink>
    </w:p>
    <w:p w14:paraId="15A3E2D0"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保险巨灾衍生产品的效用不差异化定价</w:t>
      </w:r>
    </w:p>
    <w:p w14:paraId="4B41021B"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lastRenderedPageBreak/>
        <w:t>作者</w:t>
      </w:r>
      <w:r w:rsidRPr="0073272E">
        <w:rPr>
          <w:rFonts w:ascii="Helvetica Neue" w:eastAsia="宋体" w:hAnsi="Helvetica Neue" w:cs="宋体"/>
          <w:color w:val="333333"/>
          <w:kern w:val="0"/>
          <w:szCs w:val="21"/>
        </w:rPr>
        <w:t>:</w:t>
      </w:r>
      <w:hyperlink r:id="rId832" w:history="1">
        <w:r w:rsidRPr="0073272E">
          <w:rPr>
            <w:rFonts w:ascii="Helvetica Neue" w:eastAsia="宋体" w:hAnsi="Helvetica Neue" w:cs="宋体"/>
            <w:color w:val="0068AC"/>
            <w:kern w:val="0"/>
            <w:szCs w:val="21"/>
          </w:rPr>
          <w:t>andreas eichler</w:t>
        </w:r>
      </w:hyperlink>
      <w:r w:rsidRPr="0073272E">
        <w:rPr>
          <w:rFonts w:ascii="Helvetica Neue" w:eastAsia="宋体" w:hAnsi="Helvetica Neue" w:cs="宋体"/>
          <w:color w:val="333333"/>
          <w:kern w:val="0"/>
          <w:szCs w:val="21"/>
        </w:rPr>
        <w:t>, </w:t>
      </w:r>
      <w:hyperlink r:id="rId833" w:history="1">
        <w:r w:rsidRPr="0073272E">
          <w:rPr>
            <w:rFonts w:ascii="Helvetica Neue" w:eastAsia="宋体" w:hAnsi="Helvetica Neue" w:cs="宋体"/>
            <w:color w:val="0068AC"/>
            <w:kern w:val="0"/>
            <w:szCs w:val="21"/>
          </w:rPr>
          <w:t>gunther leobacher</w:t>
        </w:r>
      </w:hyperlink>
      <w:r w:rsidRPr="0073272E">
        <w:rPr>
          <w:rFonts w:ascii="Helvetica Neue" w:eastAsia="宋体" w:hAnsi="Helvetica Neue" w:cs="宋体"/>
          <w:color w:val="333333"/>
          <w:kern w:val="0"/>
          <w:szCs w:val="21"/>
        </w:rPr>
        <w:t>, </w:t>
      </w:r>
      <w:hyperlink r:id="rId834" w:history="1">
        <w:r w:rsidRPr="0073272E">
          <w:rPr>
            <w:rFonts w:ascii="Helvetica Neue" w:eastAsia="宋体" w:hAnsi="Helvetica Neue" w:cs="宋体"/>
            <w:color w:val="0068AC"/>
            <w:kern w:val="0"/>
            <w:szCs w:val="21"/>
          </w:rPr>
          <w:t>michaela ssölgyenyi</w:t>
        </w:r>
      </w:hyperlink>
    </w:p>
    <w:p w14:paraId="17FA96A9"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我们提出了保险损失指数的</w:t>
      </w:r>
      <w:r w:rsidRPr="0073272E">
        <w:rPr>
          <w:rFonts w:ascii="Helvetica Neue" w:eastAsia="宋体" w:hAnsi="Helvetica Neue" w:cs="宋体"/>
          <w:b/>
          <w:bCs/>
          <w:color w:val="333333"/>
          <w:kern w:val="0"/>
          <w:szCs w:val="21"/>
        </w:rPr>
        <w:t>模型</w:t>
      </w:r>
      <w:r w:rsidRPr="0073272E">
        <w:rPr>
          <w:rFonts w:ascii="Helvetica Neue" w:eastAsia="宋体" w:hAnsi="Helvetica Neue" w:cs="宋体"/>
          <w:color w:val="333333"/>
          <w:kern w:val="0"/>
          <w:szCs w:val="21"/>
        </w:rPr>
        <w:t>和单一</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的索赔程序</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该公司持有的合同总数只占处理普通损失和灾难造成的损失的合同总数的一小部分。在该模型中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我们采用效用冷漠定价的方法对灾难衍生品进行定价。利用分段确定性马尔可夫过程技术处理了相关的随机优化问题。一项数值研究说明了我们的结果。少</w:t>
      </w:r>
    </w:p>
    <w:p w14:paraId="0372848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5</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8</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5</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月。</w:t>
      </w:r>
    </w:p>
    <w:p w14:paraId="5B51D154"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 xml:space="preserve">msc </w:t>
      </w:r>
      <w:r w:rsidRPr="0073272E">
        <w:rPr>
          <w:rFonts w:ascii="Helvetica Neue" w:eastAsia="宋体" w:hAnsi="Helvetica Neue" w:cs="宋体"/>
          <w:color w:val="333333"/>
          <w:kern w:val="0"/>
          <w:szCs w:val="21"/>
        </w:rPr>
        <w:t>类</w:t>
      </w:r>
      <w:r w:rsidRPr="0073272E">
        <w:rPr>
          <w:rFonts w:ascii="Helvetica Neue" w:eastAsia="宋体" w:hAnsi="Helvetica Neue" w:cs="宋体"/>
          <w:color w:val="333333"/>
          <w:kern w:val="0"/>
          <w:szCs w:val="21"/>
        </w:rPr>
        <w:t>: 91 g20;91b70;91b16;93e20;60j75</w:t>
      </w:r>
    </w:p>
    <w:p w14:paraId="6CD87182"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日记本参考</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《欧洲精算杂志》</w:t>
      </w:r>
      <w:r w:rsidRPr="0073272E">
        <w:rPr>
          <w:rFonts w:ascii="Helvetica Neue" w:eastAsia="宋体" w:hAnsi="Helvetica Neue" w:cs="宋体"/>
          <w:color w:val="333333"/>
          <w:kern w:val="0"/>
          <w:szCs w:val="21"/>
        </w:rPr>
        <w:t>, 7:515-534, 2017</w:t>
      </w:r>
    </w:p>
    <w:p w14:paraId="46877AF1" w14:textId="77777777" w:rsidR="0073272E" w:rsidRPr="0073272E" w:rsidRDefault="005E755D" w:rsidP="0073272E">
      <w:pPr>
        <w:widowControl/>
        <w:numPr>
          <w:ilvl w:val="0"/>
          <w:numId w:val="1"/>
        </w:numPr>
        <w:spacing w:after="60"/>
        <w:ind w:left="480"/>
        <w:jc w:val="left"/>
        <w:divId w:val="1201895732"/>
        <w:rPr>
          <w:rFonts w:ascii="Helvetica Neue" w:eastAsia="宋体" w:hAnsi="Helvetica Neue" w:cs="宋体"/>
          <w:b/>
          <w:bCs/>
          <w:color w:val="333333"/>
          <w:kern w:val="0"/>
          <w:sz w:val="22"/>
        </w:rPr>
      </w:pPr>
      <w:hyperlink r:id="rId835"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1607. 00756</w:t>
        </w:r>
      </w:hyperlink>
      <w:r w:rsidR="0073272E" w:rsidRPr="0073272E">
        <w:rPr>
          <w:rFonts w:ascii="Helvetica Neue" w:eastAsia="宋体" w:hAnsi="Helvetica Neue" w:cs="宋体"/>
          <w:b/>
          <w:bCs/>
          <w:color w:val="333333"/>
          <w:kern w:val="0"/>
          <w:sz w:val="22"/>
        </w:rPr>
        <w:t>[</w:t>
      </w:r>
      <w:hyperlink r:id="rId836"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q-finr. rm</w:t>
      </w:r>
    </w:p>
    <w:p w14:paraId="56844CFC"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 xml:space="preserve">bcbs </w:t>
      </w:r>
      <w:r w:rsidRPr="0073272E">
        <w:rPr>
          <w:rFonts w:ascii="Helvetica Neue" w:eastAsia="宋体" w:hAnsi="Helvetica Neue" w:cs="宋体"/>
          <w:b/>
          <w:bCs/>
          <w:color w:val="2D2D2D"/>
          <w:kern w:val="0"/>
          <w:szCs w:val="21"/>
        </w:rPr>
        <w:t>关于新的操作风险标准化方法提案的评论</w:t>
      </w:r>
    </w:p>
    <w:p w14:paraId="2C8A4CCB"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837" w:history="1">
        <w:r w:rsidRPr="0073272E">
          <w:rPr>
            <w:rFonts w:ascii="Helvetica Neue" w:eastAsia="宋体" w:hAnsi="Helvetica Neue" w:cs="宋体"/>
            <w:color w:val="0068AC"/>
            <w:kern w:val="0"/>
            <w:szCs w:val="21"/>
          </w:rPr>
          <w:t>giulio mignola</w:t>
        </w:r>
      </w:hyperlink>
      <w:r w:rsidRPr="0073272E">
        <w:rPr>
          <w:rFonts w:ascii="Helvetica Neue" w:eastAsia="宋体" w:hAnsi="Helvetica Neue" w:cs="宋体"/>
          <w:color w:val="333333"/>
          <w:kern w:val="0"/>
          <w:szCs w:val="21"/>
        </w:rPr>
        <w:t>, </w:t>
      </w:r>
      <w:hyperlink r:id="rId838" w:history="1">
        <w:r w:rsidRPr="0073272E">
          <w:rPr>
            <w:rFonts w:ascii="Helvetica Neue" w:eastAsia="宋体" w:hAnsi="Helvetica Neue" w:cs="宋体"/>
            <w:color w:val="0068AC"/>
            <w:kern w:val="0"/>
            <w:szCs w:val="21"/>
          </w:rPr>
          <w:t>roberto ugoccioni</w:t>
        </w:r>
      </w:hyperlink>
      <w:r w:rsidRPr="0073272E">
        <w:rPr>
          <w:rFonts w:ascii="Helvetica Neue" w:eastAsia="宋体" w:hAnsi="Helvetica Neue" w:cs="宋体"/>
          <w:color w:val="333333"/>
          <w:kern w:val="0"/>
          <w:szCs w:val="21"/>
        </w:rPr>
        <w:t>, </w:t>
      </w:r>
      <w:hyperlink r:id="rId839" w:history="1">
        <w:r w:rsidRPr="0073272E">
          <w:rPr>
            <w:rFonts w:ascii="Helvetica Neue" w:eastAsia="宋体" w:hAnsi="Helvetica Neue" w:cs="宋体"/>
            <w:color w:val="0068AC"/>
            <w:kern w:val="0"/>
            <w:szCs w:val="21"/>
          </w:rPr>
          <w:t>eric cope</w:t>
        </w:r>
      </w:hyperlink>
    </w:p>
    <w:p w14:paraId="50B0DB24"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4</w:t>
      </w:r>
      <w:r w:rsidRPr="0073272E">
        <w:rPr>
          <w:rFonts w:ascii="Helvetica Neue" w:eastAsia="宋体" w:hAnsi="Helvetica Neue" w:cs="宋体"/>
          <w:color w:val="333333"/>
          <w:kern w:val="0"/>
          <w:szCs w:val="21"/>
        </w:rPr>
        <w:t>日</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巴塞尔银行监管委员会发布了一份咨询文件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其中引入了一种新的方法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称为标准化计量方法</w:t>
      </w:r>
      <w:r w:rsidRPr="0073272E">
        <w:rPr>
          <w:rFonts w:ascii="Helvetica Neue" w:eastAsia="宋体" w:hAnsi="Helvetica Neue" w:cs="宋体"/>
          <w:color w:val="333333"/>
          <w:kern w:val="0"/>
          <w:szCs w:val="21"/>
        </w:rPr>
        <w:t xml:space="preserve"> (sma), </w:t>
      </w:r>
      <w:r w:rsidRPr="0073272E">
        <w:rPr>
          <w:rFonts w:ascii="Helvetica Neue" w:eastAsia="宋体" w:hAnsi="Helvetica Neue" w:cs="宋体"/>
          <w:color w:val="333333"/>
          <w:kern w:val="0"/>
          <w:szCs w:val="21"/>
        </w:rPr>
        <w:t>用于计算银行的操作风险监管资本。在本说明中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对</w:t>
      </w:r>
      <w:r w:rsidRPr="0073272E">
        <w:rPr>
          <w:rFonts w:ascii="Helvetica Neue" w:eastAsia="宋体" w:hAnsi="Helvetica Neue" w:cs="宋体"/>
          <w:color w:val="333333"/>
          <w:kern w:val="0"/>
          <w:szCs w:val="21"/>
        </w:rPr>
        <w:t xml:space="preserve"> sma </w:t>
      </w:r>
      <w:r w:rsidRPr="0073272E">
        <w:rPr>
          <w:rFonts w:ascii="Helvetica Neue" w:eastAsia="宋体" w:hAnsi="Helvetica Neue" w:cs="宋体"/>
          <w:color w:val="333333"/>
          <w:kern w:val="0"/>
          <w:szCs w:val="21"/>
        </w:rPr>
        <w:t>的行为进行了各种假设和现实条件下的研究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表明新方法的简单性在其他方面非常昂贵</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我们发现</w:t>
      </w:r>
      <w:r w:rsidRPr="0073272E">
        <w:rPr>
          <w:rFonts w:ascii="Helvetica Neue" w:eastAsia="宋体" w:hAnsi="Helvetica Neue" w:cs="宋体"/>
          <w:color w:val="333333"/>
          <w:kern w:val="0"/>
          <w:szCs w:val="21"/>
        </w:rPr>
        <w:t xml:space="preserve"> sma </w:t>
      </w:r>
      <w:r w:rsidRPr="0073272E">
        <w:rPr>
          <w:rFonts w:ascii="Helvetica Neue" w:eastAsia="宋体" w:hAnsi="Helvetica Neue" w:cs="宋体"/>
          <w:color w:val="333333"/>
          <w:kern w:val="0"/>
          <w:szCs w:val="21"/>
        </w:rPr>
        <w:t>对风险状况的变化没有适当的反应银行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也不能区分不同银行可能的风险状况范围</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与以前的</w:t>
      </w:r>
      <w:r w:rsidRPr="0073272E">
        <w:rPr>
          <w:rFonts w:ascii="Helvetica Neue" w:eastAsia="宋体" w:hAnsi="Helvetica Neue" w:cs="宋体"/>
          <w:color w:val="333333"/>
          <w:kern w:val="0"/>
          <w:szCs w:val="21"/>
        </w:rPr>
        <w:t xml:space="preserve"> ama </w:t>
      </w:r>
      <w:r w:rsidRPr="0073272E">
        <w:rPr>
          <w:rFonts w:ascii="Helvetica Neue" w:eastAsia="宋体" w:hAnsi="Helvetica Neue" w:cs="宋体"/>
          <w:color w:val="333333"/>
          <w:kern w:val="0"/>
          <w:szCs w:val="21"/>
        </w:rPr>
        <w:t>选项</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即将丢失数据</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相比</w:t>
      </w:r>
      <w:r w:rsidRPr="0073272E">
        <w:rPr>
          <w:rFonts w:ascii="Helvetica Neue" w:eastAsia="宋体" w:hAnsi="Helvetica Neue" w:cs="宋体"/>
          <w:color w:val="333333"/>
          <w:kern w:val="0"/>
          <w:szCs w:val="21"/>
        </w:rPr>
        <w:t xml:space="preserve">, sma </w:t>
      </w:r>
      <w:r w:rsidRPr="0073272E">
        <w:rPr>
          <w:rFonts w:ascii="Helvetica Neue" w:eastAsia="宋体" w:hAnsi="Helvetica Neue" w:cs="宋体"/>
          <w:color w:val="333333"/>
          <w:kern w:val="0"/>
          <w:szCs w:val="21"/>
        </w:rPr>
        <w:t>资本结果在各银行之间的变化一般更大</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与以前的</w:t>
      </w:r>
      <w:r w:rsidRPr="0073272E">
        <w:rPr>
          <w:rFonts w:ascii="Helvetica Neue" w:eastAsia="宋体" w:hAnsi="Helvetica Neue" w:cs="宋体"/>
          <w:color w:val="333333"/>
          <w:kern w:val="0"/>
          <w:szCs w:val="21"/>
        </w:rPr>
        <w:t xml:space="preserve"> ama </w:t>
      </w:r>
      <w:r w:rsidRPr="0073272E">
        <w:rPr>
          <w:rFonts w:ascii="Helvetica Neue" w:eastAsia="宋体" w:hAnsi="Helvetica Neue" w:cs="宋体"/>
          <w:color w:val="333333"/>
          <w:kern w:val="0"/>
          <w:szCs w:val="21"/>
        </w:rPr>
        <w:t>标准相比</w:t>
      </w:r>
      <w:r w:rsidRPr="0073272E">
        <w:rPr>
          <w:rFonts w:ascii="Helvetica Neue" w:eastAsia="宋体" w:hAnsi="Helvetica Neue" w:cs="宋体"/>
          <w:color w:val="333333"/>
          <w:kern w:val="0"/>
          <w:szCs w:val="21"/>
        </w:rPr>
        <w:t xml:space="preserve">, sma </w:t>
      </w:r>
      <w:r w:rsidRPr="0073272E">
        <w:rPr>
          <w:rFonts w:ascii="Helvetica Neue" w:eastAsia="宋体" w:hAnsi="Helvetica Neue" w:cs="宋体"/>
          <w:color w:val="333333"/>
          <w:kern w:val="0"/>
          <w:szCs w:val="21"/>
        </w:rPr>
        <w:t>可能导致银行对运营风险</w:t>
      </w:r>
      <w:r w:rsidRPr="0073272E">
        <w:rPr>
          <w:rFonts w:ascii="Helvetica Neue" w:eastAsia="宋体" w:hAnsi="Helvetica Neue" w:cs="宋体"/>
          <w:b/>
          <w:bCs/>
          <w:color w:val="333333"/>
          <w:kern w:val="0"/>
          <w:szCs w:val="21"/>
        </w:rPr>
        <w:t>的保险过多或不足</w:t>
      </w:r>
      <w:r w:rsidRPr="0073272E">
        <w:rPr>
          <w:rFonts w:ascii="Helvetica Neue" w:eastAsia="宋体" w:hAnsi="Helvetica Neue" w:cs="宋体"/>
          <w:b/>
          <w:bCs/>
          <w:color w:val="333333"/>
          <w:kern w:val="0"/>
          <w:szCs w:val="21"/>
        </w:rPr>
        <w:t>.</w:t>
      </w:r>
      <w:r w:rsidRPr="0073272E">
        <w:rPr>
          <w:rFonts w:ascii="Helvetica Neue" w:eastAsia="宋体" w:hAnsi="Helvetica Neue" w:cs="宋体"/>
          <w:color w:val="333333"/>
          <w:kern w:val="0"/>
          <w:szCs w:val="21"/>
        </w:rPr>
        <w:t>最后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我们认为</w:t>
      </w:r>
      <w:r w:rsidRPr="0073272E">
        <w:rPr>
          <w:rFonts w:ascii="Helvetica Neue" w:eastAsia="宋体" w:hAnsi="Helvetica Neue" w:cs="宋体"/>
          <w:color w:val="333333"/>
          <w:kern w:val="0"/>
          <w:szCs w:val="21"/>
        </w:rPr>
        <w:t xml:space="preserve">, sma </w:t>
      </w:r>
      <w:r w:rsidRPr="0073272E">
        <w:rPr>
          <w:rFonts w:ascii="Helvetica Neue" w:eastAsia="宋体" w:hAnsi="Helvetica Neue" w:cs="宋体"/>
          <w:color w:val="333333"/>
          <w:kern w:val="0"/>
          <w:szCs w:val="21"/>
        </w:rPr>
        <w:t>不仅在衡量风险的能力方面是倒退的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也许更重要的是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它未能在管理行动和资本需求之间建立任何联系。少</w:t>
      </w:r>
    </w:p>
    <w:p w14:paraId="2BD3D44A"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4</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月。</w:t>
      </w:r>
    </w:p>
    <w:p w14:paraId="7883D70C"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:15 </w:t>
      </w:r>
      <w:r w:rsidRPr="0073272E">
        <w:rPr>
          <w:rFonts w:ascii="Helvetica Neue" w:eastAsia="宋体" w:hAnsi="Helvetica Neue" w:cs="宋体"/>
          <w:color w:val="333333"/>
          <w:kern w:val="0"/>
          <w:szCs w:val="21"/>
        </w:rPr>
        <w:t>页</w:t>
      </w:r>
    </w:p>
    <w:p w14:paraId="74DDE217" w14:textId="77777777" w:rsidR="0073272E" w:rsidRPr="0073272E" w:rsidRDefault="005E755D" w:rsidP="0073272E">
      <w:pPr>
        <w:widowControl/>
        <w:numPr>
          <w:ilvl w:val="0"/>
          <w:numId w:val="1"/>
        </w:numPr>
        <w:spacing w:after="60"/>
        <w:ind w:left="480"/>
        <w:jc w:val="left"/>
        <w:divId w:val="1774742444"/>
        <w:rPr>
          <w:rFonts w:ascii="Helvetica Neue" w:eastAsia="宋体" w:hAnsi="Helvetica Neue" w:cs="宋体"/>
          <w:b/>
          <w:bCs/>
          <w:color w:val="333333"/>
          <w:kern w:val="0"/>
          <w:sz w:val="22"/>
        </w:rPr>
      </w:pPr>
      <w:hyperlink r:id="rId840" w:history="1">
        <w:r w:rsidR="0073272E" w:rsidRPr="0073272E">
          <w:rPr>
            <w:rFonts w:ascii="Helvetica Neue" w:eastAsia="宋体" w:hAnsi="Helvetica Neue" w:cs="宋体"/>
            <w:b/>
            <w:bCs/>
            <w:color w:val="0068AC"/>
            <w:kern w:val="0"/>
            <w:sz w:val="22"/>
          </w:rPr>
          <w:t>特别报告</w:t>
        </w:r>
        <w:r w:rsidR="0073272E" w:rsidRPr="0073272E">
          <w:rPr>
            <w:rFonts w:ascii="Helvetica Neue" w:eastAsia="宋体" w:hAnsi="Helvetica Neue" w:cs="宋体"/>
            <w:b/>
            <w:bCs/>
            <w:color w:val="0068AC"/>
            <w:kern w:val="0"/>
            <w:sz w:val="22"/>
          </w:rPr>
          <w:t>: 1606. 07988</w:t>
        </w:r>
      </w:hyperlink>
      <w:r w:rsidR="0073272E" w:rsidRPr="0073272E">
        <w:rPr>
          <w:rFonts w:ascii="Helvetica Neue" w:eastAsia="宋体" w:hAnsi="Helvetica Neue" w:cs="宋体"/>
          <w:b/>
          <w:bCs/>
          <w:color w:val="333333"/>
          <w:kern w:val="0"/>
          <w:sz w:val="22"/>
        </w:rPr>
        <w:t>[</w:t>
      </w:r>
      <w:hyperlink r:id="rId841"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842"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cse</w:t>
      </w:r>
    </w:p>
    <w:p w14:paraId="7F377A92"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利用智能物联网应用构建知识网络</w:t>
      </w:r>
      <w:r w:rsidRPr="0073272E">
        <w:rPr>
          <w:rFonts w:ascii="Helvetica Neue" w:eastAsia="宋体" w:hAnsi="Helvetica Neue" w:cs="宋体"/>
          <w:b/>
          <w:bCs/>
          <w:color w:val="2D2D2D"/>
          <w:kern w:val="0"/>
          <w:szCs w:val="21"/>
        </w:rPr>
        <w:t xml:space="preserve"> (</w:t>
      </w:r>
      <w:r w:rsidRPr="0073272E">
        <w:rPr>
          <w:rFonts w:ascii="Helvetica Neue" w:eastAsia="宋体" w:hAnsi="Helvetica Neue" w:cs="宋体"/>
          <w:b/>
          <w:bCs/>
          <w:color w:val="2D2D2D"/>
          <w:kern w:val="0"/>
          <w:szCs w:val="21"/>
        </w:rPr>
        <w:t>扩展版</w:t>
      </w:r>
      <w:r w:rsidRPr="0073272E">
        <w:rPr>
          <w:rFonts w:ascii="Helvetica Neue" w:eastAsia="宋体" w:hAnsi="Helvetica Neue" w:cs="宋体"/>
          <w:b/>
          <w:bCs/>
          <w:color w:val="2D2D2D"/>
          <w:kern w:val="0"/>
          <w:szCs w:val="21"/>
        </w:rPr>
        <w:t>)</w:t>
      </w:r>
    </w:p>
    <w:p w14:paraId="0E663ABD"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843" w:history="1">
        <w:r w:rsidRPr="0073272E">
          <w:rPr>
            <w:rFonts w:ascii="Helvetica Neue" w:eastAsia="宋体" w:hAnsi="Helvetica Neue" w:cs="宋体"/>
            <w:color w:val="0068AC"/>
            <w:kern w:val="0"/>
            <w:szCs w:val="21"/>
          </w:rPr>
          <w:t>amelie gyrard</w:t>
        </w:r>
      </w:hyperlink>
      <w:r w:rsidRPr="0073272E">
        <w:rPr>
          <w:rFonts w:ascii="Helvetica Neue" w:eastAsia="宋体" w:hAnsi="Helvetica Neue" w:cs="宋体"/>
          <w:color w:val="333333"/>
          <w:kern w:val="0"/>
          <w:szCs w:val="21"/>
        </w:rPr>
        <w:t>, </w:t>
      </w:r>
      <w:hyperlink r:id="rId844" w:history="1">
        <w:r w:rsidRPr="0073272E">
          <w:rPr>
            <w:rFonts w:ascii="Helvetica Neue" w:eastAsia="宋体" w:hAnsi="Helvetica Neue" w:cs="宋体"/>
            <w:color w:val="0068AC"/>
            <w:kern w:val="0"/>
            <w:szCs w:val="21"/>
          </w:rPr>
          <w:t>pankesh patel</w:t>
        </w:r>
      </w:hyperlink>
      <w:r w:rsidRPr="0073272E">
        <w:rPr>
          <w:rFonts w:ascii="Helvetica Neue" w:eastAsia="宋体" w:hAnsi="Helvetica Neue" w:cs="宋体"/>
          <w:color w:val="333333"/>
          <w:kern w:val="0"/>
          <w:szCs w:val="21"/>
        </w:rPr>
        <w:t>, </w:t>
      </w:r>
      <w:hyperlink r:id="rId845" w:history="1">
        <w:r w:rsidRPr="0073272E">
          <w:rPr>
            <w:rFonts w:ascii="Helvetica Neue" w:eastAsia="宋体" w:hAnsi="Helvetica Neue" w:cs="宋体"/>
            <w:color w:val="0068AC"/>
            <w:kern w:val="0"/>
            <w:szCs w:val="21"/>
          </w:rPr>
          <w:t>amit</w:t>
        </w:r>
      </w:hyperlink>
      <w:r w:rsidRPr="0073272E">
        <w:rPr>
          <w:rFonts w:ascii="Helvetica Neue" w:eastAsia="宋体" w:hAnsi="Helvetica Neue" w:cs="宋体"/>
          <w:color w:val="333333"/>
          <w:kern w:val="0"/>
          <w:szCs w:val="21"/>
        </w:rPr>
        <w:t>sheth, </w:t>
      </w:r>
      <w:hyperlink r:id="rId846" w:history="1">
        <w:r w:rsidRPr="0073272E">
          <w:rPr>
            <w:rFonts w:ascii="Helvetica Neue" w:eastAsia="宋体" w:hAnsi="Helvetica Neue" w:cs="宋体"/>
            <w:color w:val="0068AC"/>
            <w:kern w:val="0"/>
            <w:szCs w:val="21"/>
          </w:rPr>
          <w:t>martin serrano</w:t>
        </w:r>
      </w:hyperlink>
    </w:p>
    <w:p w14:paraId="02E81657"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物联网</w:t>
      </w:r>
      <w:r w:rsidRPr="0073272E">
        <w:rPr>
          <w:rFonts w:ascii="Helvetica Neue" w:eastAsia="宋体" w:hAnsi="Helvetica Neue" w:cs="宋体"/>
          <w:color w:val="333333"/>
          <w:kern w:val="0"/>
          <w:szCs w:val="21"/>
        </w:rPr>
        <w:t xml:space="preserve"> (iot) </w:t>
      </w:r>
      <w:r w:rsidRPr="0073272E">
        <w:rPr>
          <w:rFonts w:ascii="Helvetica Neue" w:eastAsia="宋体" w:hAnsi="Helvetica Neue" w:cs="宋体"/>
          <w:color w:val="333333"/>
          <w:kern w:val="0"/>
          <w:szCs w:val="21"/>
        </w:rPr>
        <w:t>在从工业应用到家庭应用的社会中正在快速普及。已部署的传感器和连接到互联网的设备的数量正在改变我们的视角和理解世界的方式。物联网应用的开发和生成才刚刚开始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它们将改变我们的物理和虚拟生活</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从我们如何控制家庭远程家电</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到我们如何与</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打交道</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以启动</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方案通过智能卡。这种大规模的物联网设备部署带来了巨大的经济影响</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同时也提供了多种机会。然而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物联网的潜力没有得到充分利用</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设备和有用应用程序之间的差距与日俱增。此外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物理世界和网络世界在很大程度上是断开连接的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需要大量的手动工作来实现有意义的信息集成、查找和使用。为了在物理和虚拟之间建立联系</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我们需要一个知识框架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允许双边理解、生成数据的设备、管理数据的信息系统以及将信息转化为有意义的知识的应用程序。本系列的第一篇专栏文章在本杂志上一期题为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物联网到智能物联网通过语义、认知和感知计算</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回顾了为研究和技术开发注入活力的物联网的增长和潜力</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以人工智能为中心构建未来的智能系统。本专栏回顾并演示了使用语义</w:t>
      </w:r>
      <w:r w:rsidRPr="0073272E">
        <w:rPr>
          <w:rFonts w:ascii="Helvetica Neue" w:eastAsia="宋体" w:hAnsi="Helvetica Neue" w:cs="宋体"/>
          <w:color w:val="333333"/>
          <w:kern w:val="0"/>
          <w:szCs w:val="21"/>
        </w:rPr>
        <w:t xml:space="preserve"> web </w:t>
      </w:r>
      <w:r w:rsidRPr="0073272E">
        <w:rPr>
          <w:rFonts w:ascii="Helvetica Neue" w:eastAsia="宋体" w:hAnsi="Helvetica Neue" w:cs="宋体"/>
          <w:color w:val="333333"/>
          <w:kern w:val="0"/>
          <w:szCs w:val="21"/>
        </w:rPr>
        <w:t>技术从传感器数据中获取有意义的知识以设计智能系统的好处。少</w:t>
      </w:r>
    </w:p>
    <w:p w14:paraId="1CADCB7E"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6</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25</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6</w:t>
      </w:r>
      <w:r w:rsidRPr="0073272E">
        <w:rPr>
          <w:rFonts w:ascii="Helvetica Neue" w:eastAsia="宋体" w:hAnsi="Helvetica Neue" w:cs="宋体"/>
          <w:color w:val="333333"/>
          <w:kern w:val="0"/>
          <w:szCs w:val="21"/>
        </w:rPr>
        <w:t>月。</w:t>
      </w:r>
    </w:p>
    <w:p w14:paraId="526469FB"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:7 </w:t>
      </w:r>
      <w:r w:rsidRPr="0073272E">
        <w:rPr>
          <w:rFonts w:ascii="Helvetica Neue" w:eastAsia="宋体" w:hAnsi="Helvetica Neue" w:cs="宋体"/>
          <w:color w:val="333333"/>
          <w:kern w:val="0"/>
          <w:szCs w:val="21"/>
        </w:rPr>
        <w:t>页</w:t>
      </w:r>
      <w:r w:rsidRPr="0073272E">
        <w:rPr>
          <w:rFonts w:ascii="Helvetica Neue" w:eastAsia="宋体" w:hAnsi="Helvetica Neue" w:cs="宋体"/>
          <w:color w:val="333333"/>
          <w:kern w:val="0"/>
          <w:szCs w:val="21"/>
        </w:rPr>
        <w:t xml:space="preserve">, 3 </w:t>
      </w:r>
      <w:r w:rsidRPr="0073272E">
        <w:rPr>
          <w:rFonts w:ascii="Helvetica Neue" w:eastAsia="宋体" w:hAnsi="Helvetica Neue" w:cs="宋体"/>
          <w:color w:val="333333"/>
          <w:kern w:val="0"/>
          <w:szCs w:val="21"/>
        </w:rPr>
        <w:t>图</w:t>
      </w:r>
    </w:p>
    <w:p w14:paraId="71429E6B" w14:textId="77777777" w:rsidR="0073272E" w:rsidRPr="0073272E" w:rsidRDefault="005E755D" w:rsidP="0073272E">
      <w:pPr>
        <w:widowControl/>
        <w:numPr>
          <w:ilvl w:val="0"/>
          <w:numId w:val="1"/>
        </w:numPr>
        <w:spacing w:after="60"/>
        <w:ind w:left="480"/>
        <w:jc w:val="left"/>
        <w:divId w:val="1171917210"/>
        <w:rPr>
          <w:rFonts w:ascii="Helvetica Neue" w:eastAsia="宋体" w:hAnsi="Helvetica Neue" w:cs="宋体"/>
          <w:b/>
          <w:bCs/>
          <w:color w:val="333333"/>
          <w:kern w:val="0"/>
          <w:sz w:val="22"/>
        </w:rPr>
      </w:pPr>
      <w:hyperlink r:id="rId847" w:history="1">
        <w:r w:rsidR="0073272E" w:rsidRPr="0073272E">
          <w:rPr>
            <w:rFonts w:ascii="Helvetica Neue" w:eastAsia="宋体" w:hAnsi="Helvetica Neue" w:cs="宋体"/>
            <w:b/>
            <w:bCs/>
            <w:color w:val="0068AC"/>
            <w:kern w:val="0"/>
            <w:sz w:val="22"/>
          </w:rPr>
          <w:t>特别报告</w:t>
        </w:r>
        <w:r w:rsidR="0073272E" w:rsidRPr="0073272E">
          <w:rPr>
            <w:rFonts w:ascii="Helvetica Neue" w:eastAsia="宋体" w:hAnsi="Helvetica Neue" w:cs="宋体"/>
            <w:b/>
            <w:bCs/>
            <w:color w:val="0068AC"/>
            <w:kern w:val="0"/>
            <w:sz w:val="22"/>
          </w:rPr>
          <w:t>: 166.07831</w:t>
        </w:r>
      </w:hyperlink>
      <w:r w:rsidR="0073272E" w:rsidRPr="0073272E">
        <w:rPr>
          <w:rFonts w:ascii="Helvetica Neue" w:eastAsia="宋体" w:hAnsi="Helvetica Neue" w:cs="宋体"/>
          <w:b/>
          <w:bCs/>
          <w:color w:val="333333"/>
          <w:kern w:val="0"/>
          <w:sz w:val="22"/>
        </w:rPr>
        <w:t>[</w:t>
      </w:r>
      <w:hyperlink r:id="rId848"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849"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Cp</w:t>
      </w:r>
    </w:p>
    <w:p w14:paraId="23C45FB7"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可变年金大型投资组合有效估值的神经网络方法</w:t>
      </w:r>
    </w:p>
    <w:p w14:paraId="3F98B83C"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lastRenderedPageBreak/>
        <w:t>作者</w:t>
      </w:r>
      <w:r w:rsidRPr="0073272E">
        <w:rPr>
          <w:rFonts w:ascii="Helvetica Neue" w:eastAsia="宋体" w:hAnsi="Helvetica Neue" w:cs="宋体"/>
          <w:color w:val="333333"/>
          <w:kern w:val="0"/>
          <w:szCs w:val="21"/>
        </w:rPr>
        <w:t>:</w:t>
      </w:r>
      <w:hyperlink r:id="rId850" w:history="1">
        <w:r w:rsidRPr="0073272E">
          <w:rPr>
            <w:rFonts w:ascii="Helvetica Neue" w:eastAsia="宋体" w:hAnsi="Helvetica Neue" w:cs="宋体"/>
            <w:color w:val="0068AC"/>
            <w:kern w:val="0"/>
            <w:szCs w:val="21"/>
          </w:rPr>
          <w:t>seyed amir hejazi</w:t>
        </w:r>
      </w:hyperlink>
      <w:r w:rsidRPr="0073272E">
        <w:rPr>
          <w:rFonts w:ascii="Helvetica Neue" w:eastAsia="宋体" w:hAnsi="Helvetica Neue" w:cs="宋体"/>
          <w:color w:val="333333"/>
          <w:kern w:val="0"/>
          <w:szCs w:val="21"/>
        </w:rPr>
        <w:t>, </w:t>
      </w:r>
      <w:hyperlink r:id="rId851" w:history="1">
        <w:r w:rsidRPr="0073272E">
          <w:rPr>
            <w:rFonts w:ascii="Helvetica Neue" w:eastAsia="宋体" w:hAnsi="Helvetica Neue" w:cs="宋体"/>
            <w:color w:val="0068AC"/>
            <w:kern w:val="0"/>
            <w:szCs w:val="21"/>
          </w:rPr>
          <w:t>kenneth r. jackson</w:t>
        </w:r>
      </w:hyperlink>
    </w:p>
    <w:p w14:paraId="60E0BDF2"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管理和对冲与可变年金</w:t>
      </w:r>
      <w:r w:rsidRPr="0073272E">
        <w:rPr>
          <w:rFonts w:ascii="Helvetica Neue" w:eastAsia="宋体" w:hAnsi="Helvetica Neue" w:cs="宋体"/>
          <w:color w:val="333333"/>
          <w:kern w:val="0"/>
          <w:szCs w:val="21"/>
        </w:rPr>
        <w:t xml:space="preserve"> (va) </w:t>
      </w:r>
      <w:r w:rsidRPr="0073272E">
        <w:rPr>
          <w:rFonts w:ascii="Helvetica Neue" w:eastAsia="宋体" w:hAnsi="Helvetica Neue" w:cs="宋体"/>
          <w:color w:val="333333"/>
          <w:kern w:val="0"/>
          <w:szCs w:val="21"/>
        </w:rPr>
        <w:t>产品相关的风险需要对这些产品的关键风险指标进行盘中评估。</w:t>
      </w:r>
      <w:r w:rsidRPr="0073272E">
        <w:rPr>
          <w:rFonts w:ascii="Helvetica Neue" w:eastAsia="宋体" w:hAnsi="Helvetica Neue" w:cs="宋体"/>
          <w:color w:val="333333"/>
          <w:kern w:val="0"/>
          <w:szCs w:val="21"/>
        </w:rPr>
        <w:t xml:space="preserve">va </w:t>
      </w:r>
      <w:r w:rsidRPr="0073272E">
        <w:rPr>
          <w:rFonts w:ascii="Helvetica Neue" w:eastAsia="宋体" w:hAnsi="Helvetica Neue" w:cs="宋体"/>
          <w:color w:val="333333"/>
          <w:kern w:val="0"/>
          <w:szCs w:val="21"/>
        </w:rPr>
        <w:t>产品的复杂结构及其精确评估的计算复杂性迫使</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采用蒙特卡洛</w:t>
      </w:r>
      <w:r w:rsidRPr="0073272E">
        <w:rPr>
          <w:rFonts w:ascii="Helvetica Neue" w:eastAsia="宋体" w:hAnsi="Helvetica Neue" w:cs="宋体"/>
          <w:color w:val="333333"/>
          <w:kern w:val="0"/>
          <w:szCs w:val="21"/>
        </w:rPr>
        <w:t xml:space="preserve"> (mc) </w:t>
      </w:r>
      <w:r w:rsidRPr="0073272E">
        <w:rPr>
          <w:rFonts w:ascii="Helvetica Neue" w:eastAsia="宋体" w:hAnsi="Helvetica Neue" w:cs="宋体"/>
          <w:color w:val="333333"/>
          <w:kern w:val="0"/>
          <w:szCs w:val="21"/>
        </w:rPr>
        <w:t>模拟来评估其庞大的</w:t>
      </w:r>
      <w:r w:rsidRPr="0073272E">
        <w:rPr>
          <w:rFonts w:ascii="Helvetica Neue" w:eastAsia="宋体" w:hAnsi="Helvetica Neue" w:cs="宋体"/>
          <w:color w:val="333333"/>
          <w:kern w:val="0"/>
          <w:szCs w:val="21"/>
        </w:rPr>
        <w:t xml:space="preserve"> va </w:t>
      </w:r>
      <w:r w:rsidRPr="0073272E">
        <w:rPr>
          <w:rFonts w:ascii="Helvetica Neue" w:eastAsia="宋体" w:hAnsi="Helvetica Neue" w:cs="宋体"/>
          <w:color w:val="333333"/>
          <w:kern w:val="0"/>
          <w:szCs w:val="21"/>
        </w:rPr>
        <w:t>产品组合。由于</w:t>
      </w:r>
      <w:r w:rsidRPr="0073272E">
        <w:rPr>
          <w:rFonts w:ascii="Helvetica Neue" w:eastAsia="宋体" w:hAnsi="Helvetica Neue" w:cs="宋体"/>
          <w:color w:val="333333"/>
          <w:kern w:val="0"/>
          <w:szCs w:val="21"/>
        </w:rPr>
        <w:t xml:space="preserve"> mc </w:t>
      </w:r>
      <w:r w:rsidRPr="0073272E">
        <w:rPr>
          <w:rFonts w:ascii="Helvetica Neue" w:eastAsia="宋体" w:hAnsi="Helvetica Neue" w:cs="宋体"/>
          <w:color w:val="333333"/>
          <w:kern w:val="0"/>
          <w:szCs w:val="21"/>
        </w:rPr>
        <w:t>模拟在计算上要求很高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尤其是在盘中估值方面</w:t>
      </w:r>
      <w:r w:rsidRPr="0073272E">
        <w:rPr>
          <w:rFonts w:ascii="Helvetica Neue" w:eastAsia="宋体" w:hAnsi="Helvetica Neue" w:cs="宋体"/>
          <w:color w:val="333333"/>
          <w:kern w:val="0"/>
          <w:szCs w:val="21"/>
        </w:rPr>
        <w:t>,</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需要更高效的估值技术。最近</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提出了一种基于传统空间插值技术的框架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该框架可以显著降低</w:t>
      </w:r>
      <w:r w:rsidRPr="0073272E">
        <w:rPr>
          <w:rFonts w:ascii="Helvetica Neue" w:eastAsia="宋体" w:hAnsi="Helvetica Neue" w:cs="宋体"/>
          <w:color w:val="333333"/>
          <w:kern w:val="0"/>
          <w:szCs w:val="21"/>
        </w:rPr>
        <w:t xml:space="preserve"> mc </w:t>
      </w:r>
      <w:r w:rsidRPr="0073272E">
        <w:rPr>
          <w:rFonts w:ascii="Helvetica Neue" w:eastAsia="宋体" w:hAnsi="Helvetica Neue" w:cs="宋体"/>
          <w:color w:val="333333"/>
          <w:kern w:val="0"/>
          <w:szCs w:val="21"/>
        </w:rPr>
        <w:t>仿真的计算复杂度</w:t>
      </w:r>
      <w:r w:rsidRPr="0073272E">
        <w:rPr>
          <w:rFonts w:ascii="Helvetica Neue" w:eastAsia="宋体" w:hAnsi="Helvetica Neue" w:cs="宋体"/>
          <w:color w:val="333333"/>
          <w:kern w:val="0"/>
          <w:szCs w:val="21"/>
        </w:rPr>
        <w:t xml:space="preserve"> (gan </w:t>
      </w:r>
      <w:r w:rsidRPr="0073272E">
        <w:rPr>
          <w:rFonts w:ascii="Helvetica Neue" w:eastAsia="宋体" w:hAnsi="Helvetica Neue" w:cs="宋体"/>
          <w:color w:val="333333"/>
          <w:kern w:val="0"/>
          <w:szCs w:val="21"/>
        </w:rPr>
        <w:t>和</w:t>
      </w:r>
      <w:r w:rsidRPr="0073272E">
        <w:rPr>
          <w:rFonts w:ascii="Helvetica Neue" w:eastAsia="宋体" w:hAnsi="Helvetica Neue" w:cs="宋体"/>
          <w:color w:val="333333"/>
          <w:kern w:val="0"/>
          <w:szCs w:val="21"/>
        </w:rPr>
        <w:t xml:space="preserve"> lin, 2015)</w:t>
      </w:r>
      <w:r w:rsidRPr="0073272E">
        <w:rPr>
          <w:rFonts w:ascii="Helvetica Neue" w:eastAsia="宋体" w:hAnsi="Helvetica Neue" w:cs="宋体"/>
          <w:color w:val="333333"/>
          <w:kern w:val="0"/>
          <w:szCs w:val="21"/>
        </w:rPr>
        <w:t>。但是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传统的插值技术需要定义可显著影响其精度的距离函数。此外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传统的空间插值技术都不能提供准确性、效率和粒度的所有关键特性</w:t>
      </w:r>
      <w:r w:rsidRPr="0073272E">
        <w:rPr>
          <w:rFonts w:ascii="Helvetica Neue" w:eastAsia="宋体" w:hAnsi="Helvetica Neue" w:cs="宋体"/>
          <w:color w:val="333333"/>
          <w:kern w:val="0"/>
          <w:szCs w:val="21"/>
        </w:rPr>
        <w:t xml:space="preserve"> (hejazi </w:t>
      </w:r>
      <w:r w:rsidRPr="0073272E">
        <w:rPr>
          <w:rFonts w:ascii="Helvetica Neue" w:eastAsia="宋体" w:hAnsi="Helvetica Neue" w:cs="宋体"/>
          <w:color w:val="333333"/>
          <w:kern w:val="0"/>
          <w:szCs w:val="21"/>
        </w:rPr>
        <w:t>等人</w:t>
      </w:r>
      <w:r w:rsidRPr="0073272E">
        <w:rPr>
          <w:rFonts w:ascii="Helvetica Neue" w:eastAsia="宋体" w:hAnsi="Helvetica Neue" w:cs="宋体"/>
          <w:color w:val="333333"/>
          <w:kern w:val="0"/>
          <w:szCs w:val="21"/>
        </w:rPr>
        <w:t>, 2015</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。本文提出了一种空间插值框架的神经网络方法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为寻找有效的距离函数提供了一种有效的方法。该方法准确、高效</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并提供了输入组合的精确粒度视图。与传统的空间插值方案相比</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我们的数值实验说明了所提出的神经网络方法的性能优势。少</w:t>
      </w:r>
    </w:p>
    <w:p w14:paraId="28E3D93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6</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24</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6</w:t>
      </w:r>
      <w:r w:rsidRPr="0073272E">
        <w:rPr>
          <w:rFonts w:ascii="Helvetica Neue" w:eastAsia="宋体" w:hAnsi="Helvetica Neue" w:cs="宋体"/>
          <w:color w:val="333333"/>
          <w:kern w:val="0"/>
          <w:szCs w:val="21"/>
        </w:rPr>
        <w:t>月。</w:t>
      </w:r>
    </w:p>
    <w:p w14:paraId="480FCBF9" w14:textId="77777777" w:rsidR="0073272E" w:rsidRPr="0073272E" w:rsidRDefault="005E755D" w:rsidP="0073272E">
      <w:pPr>
        <w:widowControl/>
        <w:numPr>
          <w:ilvl w:val="0"/>
          <w:numId w:val="1"/>
        </w:numPr>
        <w:spacing w:after="60"/>
        <w:ind w:left="480"/>
        <w:jc w:val="left"/>
        <w:divId w:val="1877352146"/>
        <w:rPr>
          <w:rFonts w:ascii="Helvetica Neue" w:eastAsia="宋体" w:hAnsi="Helvetica Neue" w:cs="宋体"/>
          <w:b/>
          <w:bCs/>
          <w:color w:val="333333"/>
          <w:kern w:val="0"/>
          <w:sz w:val="22"/>
        </w:rPr>
      </w:pPr>
      <w:hyperlink r:id="rId852"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166.07336</w:t>
        </w:r>
      </w:hyperlink>
      <w:r w:rsidR="0073272E" w:rsidRPr="0073272E">
        <w:rPr>
          <w:rFonts w:ascii="Helvetica Neue" w:eastAsia="宋体" w:hAnsi="Helvetica Neue" w:cs="宋体"/>
          <w:b/>
          <w:bCs/>
          <w:color w:val="333333"/>
          <w:kern w:val="0"/>
          <w:sz w:val="22"/>
        </w:rPr>
        <w:t>[</w:t>
      </w:r>
      <w:hyperlink r:id="rId853"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854"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。直流</w:t>
      </w:r>
    </w:p>
    <w:p w14:paraId="2110D884"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分布式环境中垂直分区数据的协方差估计</w:t>
      </w:r>
    </w:p>
    <w:p w14:paraId="1E4EF741"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855" w:history="1">
        <w:r w:rsidRPr="0073272E">
          <w:rPr>
            <w:rFonts w:ascii="Helvetica Neue" w:eastAsia="宋体" w:hAnsi="Helvetica Neue" w:cs="宋体"/>
            <w:color w:val="0068AC"/>
            <w:kern w:val="0"/>
            <w:szCs w:val="21"/>
          </w:rPr>
          <w:t>aruna govada</w:t>
        </w:r>
      </w:hyperlink>
      <w:r w:rsidRPr="0073272E">
        <w:rPr>
          <w:rFonts w:ascii="Helvetica Neue" w:eastAsia="宋体" w:hAnsi="Helvetica Neue" w:cs="宋体"/>
          <w:color w:val="333333"/>
          <w:kern w:val="0"/>
          <w:szCs w:val="21"/>
        </w:rPr>
        <w:t>, </w:t>
      </w:r>
      <w:hyperlink r:id="rId856" w:history="1">
        <w:r w:rsidRPr="0073272E">
          <w:rPr>
            <w:rFonts w:ascii="Helvetica Neue" w:eastAsia="宋体" w:hAnsi="Helvetica Neue" w:cs="宋体"/>
            <w:color w:val="0068AC"/>
            <w:kern w:val="0"/>
            <w:szCs w:val="21"/>
          </w:rPr>
          <w:t>sanjay k. sahay</w:t>
        </w:r>
      </w:hyperlink>
    </w:p>
    <w:p w14:paraId="56702E09"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随着医疗、</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、科学、生物信息学和商业等各种应用的现有数据收集方法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丰富数据的主要来源正在不断扩大。这些数据集可以分布在不同的地理上</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丰富的大小和尺寸也。要分析这些数据集以找出隐藏的模式</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需要将数据下架到一个集中的站点</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这是一项具有挑战性的任务</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因为可用带宽有限</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而且计算成本也很高。协方差矩阵是估计任意两个维度之间关系的方法之一。本文提出了一种以分布式方式估计协方差矩阵的通信效率算法。全局协方差矩阵是通过使用分布式方法合并局部协方差矩阵来计算的。结果表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该方法与集中式方法完全相同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计算速度较好。加速的原因是局部协方差的并行构造</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并在节点之间分布交叉协方差</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使负载得到平衡。通过考虑各分区上的</w:t>
      </w:r>
      <w:r w:rsidRPr="0073272E">
        <w:rPr>
          <w:rFonts w:ascii="Helvetica Neue" w:eastAsia="宋体" w:hAnsi="Helvetica Neue" w:cs="宋体"/>
          <w:color w:val="333333"/>
          <w:kern w:val="0"/>
          <w:szCs w:val="21"/>
        </w:rPr>
        <w:t xml:space="preserve"> m</w:t>
      </w:r>
      <w:r w:rsidRPr="0073272E">
        <w:rPr>
          <w:rFonts w:ascii="Helvetica Neue" w:eastAsia="宋体" w:hAnsi="Helvetica Neue" w:cs="宋体"/>
          <w:color w:val="333333"/>
          <w:kern w:val="0"/>
          <w:szCs w:val="21"/>
        </w:rPr>
        <w:t>深切数据集</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对结果进行了分析</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这些数据集也解决了可伸缩性问题。少</w:t>
      </w:r>
    </w:p>
    <w:p w14:paraId="28A2FCAB"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6</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23</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6</w:t>
      </w:r>
      <w:r w:rsidRPr="0073272E">
        <w:rPr>
          <w:rFonts w:ascii="Helvetica Neue" w:eastAsia="宋体" w:hAnsi="Helvetica Neue" w:cs="宋体"/>
          <w:color w:val="333333"/>
          <w:kern w:val="0"/>
          <w:szCs w:val="21"/>
        </w:rPr>
        <w:t>月。</w:t>
      </w:r>
    </w:p>
    <w:p w14:paraId="0FC3E71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会议记录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第</w:t>
      </w:r>
      <w:r w:rsidRPr="0073272E">
        <w:rPr>
          <w:rFonts w:ascii="Helvetica Neue" w:eastAsia="宋体" w:hAnsi="Helvetica Neue" w:cs="宋体"/>
          <w:color w:val="333333"/>
          <w:kern w:val="0"/>
          <w:szCs w:val="21"/>
        </w:rPr>
        <w:t>17</w:t>
      </w:r>
      <w:r w:rsidRPr="0073272E">
        <w:rPr>
          <w:rFonts w:ascii="Helvetica Neue" w:eastAsia="宋体" w:hAnsi="Helvetica Neue" w:cs="宋体"/>
          <w:color w:val="333333"/>
          <w:kern w:val="0"/>
          <w:szCs w:val="21"/>
        </w:rPr>
        <w:t>届</w:t>
      </w:r>
      <w:r w:rsidRPr="0073272E">
        <w:rPr>
          <w:rFonts w:ascii="Helvetica Neue" w:eastAsia="宋体" w:hAnsi="Helvetica Neue" w:cs="宋体"/>
          <w:color w:val="333333"/>
          <w:kern w:val="0"/>
          <w:szCs w:val="21"/>
        </w:rPr>
        <w:t xml:space="preserve"> ieeeeeis </w:t>
      </w:r>
      <w:r w:rsidRPr="0073272E">
        <w:rPr>
          <w:rFonts w:ascii="Helvetica Neue" w:eastAsia="宋体" w:hAnsi="Helvetica Neue" w:cs="宋体"/>
          <w:color w:val="333333"/>
          <w:kern w:val="0"/>
          <w:szCs w:val="21"/>
        </w:rPr>
        <w:t>软件工程、人工智能、网络和并行分布式计算</w:t>
      </w:r>
      <w:r w:rsidRPr="0073272E">
        <w:rPr>
          <w:rFonts w:ascii="Helvetica Neue" w:eastAsia="宋体" w:hAnsi="Helvetica Neue" w:cs="宋体"/>
          <w:color w:val="333333"/>
          <w:kern w:val="0"/>
          <w:szCs w:val="21"/>
        </w:rPr>
        <w:t xml:space="preserve"> (snpd) </w:t>
      </w:r>
      <w:r w:rsidRPr="0073272E">
        <w:rPr>
          <w:rFonts w:ascii="Helvetica Neue" w:eastAsia="宋体" w:hAnsi="Helvetica Neue" w:cs="宋体"/>
          <w:color w:val="333333"/>
          <w:kern w:val="0"/>
          <w:szCs w:val="21"/>
        </w:rPr>
        <w:t>国际会议</w:t>
      </w:r>
      <w:r w:rsidRPr="0073272E">
        <w:rPr>
          <w:rFonts w:ascii="Helvetica Neue" w:eastAsia="宋体" w:hAnsi="Helvetica Neue" w:cs="宋体"/>
          <w:color w:val="333333"/>
          <w:kern w:val="0"/>
          <w:szCs w:val="21"/>
        </w:rPr>
        <w:t>, 2016</w:t>
      </w:r>
      <w:r w:rsidRPr="0073272E">
        <w:rPr>
          <w:rFonts w:ascii="Helvetica Neue" w:eastAsia="宋体" w:hAnsi="Helvetica Neue" w:cs="宋体"/>
          <w:color w:val="333333"/>
          <w:kern w:val="0"/>
          <w:szCs w:val="21"/>
        </w:rPr>
        <w:t>年</w:t>
      </w:r>
    </w:p>
    <w:p w14:paraId="69853552"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日记本参考</w:t>
      </w:r>
      <w:r w:rsidRPr="0073272E">
        <w:rPr>
          <w:rFonts w:ascii="Helvetica Neue" w:eastAsia="宋体" w:hAnsi="Helvetica Neue" w:cs="宋体"/>
          <w:color w:val="333333"/>
          <w:kern w:val="0"/>
          <w:szCs w:val="21"/>
        </w:rPr>
        <w:t xml:space="preserve">:springer, </w:t>
      </w:r>
      <w:r w:rsidRPr="0073272E">
        <w:rPr>
          <w:rFonts w:ascii="Helvetica Neue" w:eastAsia="宋体" w:hAnsi="Helvetica Neue" w:cs="宋体"/>
          <w:color w:val="333333"/>
          <w:kern w:val="0"/>
          <w:szCs w:val="21"/>
        </w:rPr>
        <w:t>计算智力研究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第</w:t>
      </w:r>
      <w:r w:rsidRPr="0073272E">
        <w:rPr>
          <w:rFonts w:ascii="Helvetica Neue" w:eastAsia="宋体" w:hAnsi="Helvetica Neue" w:cs="宋体"/>
          <w:color w:val="333333"/>
          <w:kern w:val="0"/>
          <w:szCs w:val="21"/>
        </w:rPr>
        <w:t>653</w:t>
      </w:r>
      <w:r w:rsidRPr="0073272E">
        <w:rPr>
          <w:rFonts w:ascii="Helvetica Neue" w:eastAsia="宋体" w:hAnsi="Helvetica Neue" w:cs="宋体"/>
          <w:color w:val="333333"/>
          <w:kern w:val="0"/>
          <w:szCs w:val="21"/>
        </w:rPr>
        <w:t>卷</w:t>
      </w:r>
      <w:r w:rsidRPr="0073272E">
        <w:rPr>
          <w:rFonts w:ascii="Helvetica Neue" w:eastAsia="宋体" w:hAnsi="Helvetica Neue" w:cs="宋体"/>
          <w:color w:val="333333"/>
          <w:kern w:val="0"/>
          <w:szCs w:val="21"/>
        </w:rPr>
        <w:t xml:space="preserve">, 151-164 </w:t>
      </w:r>
      <w:r w:rsidRPr="0073272E">
        <w:rPr>
          <w:rFonts w:ascii="Helvetica Neue" w:eastAsia="宋体" w:hAnsi="Helvetica Neue" w:cs="宋体"/>
          <w:color w:val="333333"/>
          <w:kern w:val="0"/>
          <w:szCs w:val="21"/>
        </w:rPr>
        <w:t>页</w:t>
      </w:r>
      <w:r w:rsidRPr="0073272E">
        <w:rPr>
          <w:rFonts w:ascii="Helvetica Neue" w:eastAsia="宋体" w:hAnsi="Helvetica Neue" w:cs="宋体"/>
          <w:color w:val="333333"/>
          <w:kern w:val="0"/>
          <w:szCs w:val="21"/>
        </w:rPr>
        <w:t>, 2016</w:t>
      </w:r>
    </w:p>
    <w:p w14:paraId="365B6E12" w14:textId="77777777" w:rsidR="0073272E" w:rsidRPr="0073272E" w:rsidRDefault="005E755D" w:rsidP="0073272E">
      <w:pPr>
        <w:widowControl/>
        <w:numPr>
          <w:ilvl w:val="0"/>
          <w:numId w:val="1"/>
        </w:numPr>
        <w:spacing w:after="60"/>
        <w:ind w:left="480"/>
        <w:jc w:val="left"/>
        <w:divId w:val="1863744036"/>
        <w:rPr>
          <w:rFonts w:ascii="Helvetica Neue" w:eastAsia="宋体" w:hAnsi="Helvetica Neue" w:cs="宋体"/>
          <w:b/>
          <w:bCs/>
          <w:color w:val="333333"/>
          <w:kern w:val="0"/>
          <w:sz w:val="22"/>
        </w:rPr>
      </w:pPr>
      <w:hyperlink r:id="rId857" w:history="1">
        <w:r w:rsidR="0073272E" w:rsidRPr="0073272E">
          <w:rPr>
            <w:rFonts w:ascii="Helvetica Neue" w:eastAsia="宋体" w:hAnsi="Helvetica Neue" w:cs="宋体"/>
            <w:b/>
            <w:bCs/>
            <w:color w:val="0068AC"/>
            <w:kern w:val="0"/>
            <w:sz w:val="22"/>
          </w:rPr>
          <w:t>特别报告</w:t>
        </w:r>
        <w:r w:rsidR="0073272E" w:rsidRPr="0073272E">
          <w:rPr>
            <w:rFonts w:ascii="Helvetica Neue" w:eastAsia="宋体" w:hAnsi="Helvetica Neue" w:cs="宋体"/>
            <w:b/>
            <w:bCs/>
            <w:color w:val="0068AC"/>
            <w:kern w:val="0"/>
            <w:sz w:val="22"/>
          </w:rPr>
          <w:t>: 1606. 03475</w:t>
        </w:r>
      </w:hyperlink>
      <w:r w:rsidR="0073272E" w:rsidRPr="0073272E">
        <w:rPr>
          <w:rFonts w:ascii="Helvetica Neue" w:eastAsia="宋体" w:hAnsi="Helvetica Neue" w:cs="宋体"/>
          <w:b/>
          <w:bCs/>
          <w:color w:val="333333"/>
          <w:kern w:val="0"/>
          <w:sz w:val="22"/>
        </w:rPr>
        <w:t>[</w:t>
      </w:r>
      <w:hyperlink r:id="rId858"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859"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Cl</w:t>
      </w:r>
    </w:p>
    <w:p w14:paraId="6C9A75DD"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复发性神经网络对患者笔记的识别</w:t>
      </w:r>
    </w:p>
    <w:p w14:paraId="7CA88A81"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860" w:history="1">
        <w:r w:rsidRPr="0073272E">
          <w:rPr>
            <w:rFonts w:ascii="Helvetica Neue" w:eastAsia="宋体" w:hAnsi="Helvetica Neue" w:cs="宋体"/>
            <w:color w:val="0068AC"/>
            <w:kern w:val="0"/>
            <w:szCs w:val="21"/>
          </w:rPr>
          <w:t>franck Uzuner</w:t>
        </w:r>
      </w:hyperlink>
      <w:r w:rsidRPr="0073272E">
        <w:rPr>
          <w:rFonts w:ascii="Helvetica Neue" w:eastAsia="宋体" w:hAnsi="Helvetica Neue" w:cs="宋体"/>
          <w:color w:val="333333"/>
          <w:kern w:val="0"/>
          <w:szCs w:val="21"/>
        </w:rPr>
        <w:t>, </w:t>
      </w:r>
      <w:hyperlink r:id="rId861" w:history="1">
        <w:r w:rsidRPr="0073272E">
          <w:rPr>
            <w:rFonts w:ascii="Helvetica Neue" w:eastAsia="宋体" w:hAnsi="Helvetica Neue" w:cs="宋体"/>
            <w:color w:val="0068AC"/>
            <w:kern w:val="0"/>
            <w:szCs w:val="21"/>
          </w:rPr>
          <w:t>ji young lee</w:t>
        </w:r>
      </w:hyperlink>
      <w:r w:rsidRPr="0073272E">
        <w:rPr>
          <w:rFonts w:ascii="Helvetica Neue" w:eastAsia="宋体" w:hAnsi="Helvetica Neue" w:cs="宋体"/>
          <w:color w:val="333333"/>
          <w:kern w:val="0"/>
          <w:szCs w:val="21"/>
        </w:rPr>
        <w:t> </w:t>
      </w:r>
      <w:hyperlink r:id="rId862" w:history="1">
        <w:r w:rsidRPr="0073272E">
          <w:rPr>
            <w:rFonts w:ascii="Helvetica Neue" w:eastAsia="宋体" w:hAnsi="Helvetica Neue" w:cs="宋体"/>
            <w:color w:val="0068AC"/>
            <w:kern w:val="0"/>
            <w:szCs w:val="21"/>
          </w:rPr>
          <w:t>, ozlem uzuner</w:t>
        </w:r>
      </w:hyperlink>
      <w:r w:rsidRPr="0073272E">
        <w:rPr>
          <w:rFonts w:ascii="Helvetica Neue" w:eastAsia="宋体" w:hAnsi="Helvetica Neue" w:cs="宋体"/>
          <w:color w:val="333333"/>
          <w:kern w:val="0"/>
          <w:szCs w:val="21"/>
        </w:rPr>
        <w:t>, </w:t>
      </w:r>
      <w:hyperlink r:id="rId863" w:history="1">
        <w:r w:rsidRPr="0073272E">
          <w:rPr>
            <w:rFonts w:ascii="Helvetica Neue" w:eastAsia="宋体" w:hAnsi="Helvetica Neue" w:cs="宋体"/>
            <w:color w:val="0068AC"/>
            <w:kern w:val="0"/>
            <w:szCs w:val="21"/>
          </w:rPr>
          <w:t>peter szolov</w:t>
        </w:r>
        <w:r w:rsidRPr="0073272E">
          <w:rPr>
            <w:rFonts w:ascii="Helvetica Neue" w:eastAsia="宋体" w:hAnsi="Helvetica Neue" w:cs="宋体"/>
            <w:color w:val="0068AC"/>
            <w:kern w:val="0"/>
            <w:szCs w:val="21"/>
          </w:rPr>
          <w:t>》</w:t>
        </w:r>
      </w:hyperlink>
    </w:p>
    <w:p w14:paraId="68D6745E"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目的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电子健康记录</w:t>
      </w:r>
      <w:r w:rsidRPr="0073272E">
        <w:rPr>
          <w:rFonts w:ascii="Helvetica Neue" w:eastAsia="宋体" w:hAnsi="Helvetica Neue" w:cs="宋体"/>
          <w:color w:val="333333"/>
          <w:kern w:val="0"/>
          <w:szCs w:val="21"/>
        </w:rPr>
        <w:t xml:space="preserve"> (ehr) </w:t>
      </w:r>
      <w:r w:rsidRPr="0073272E">
        <w:rPr>
          <w:rFonts w:ascii="Helvetica Neue" w:eastAsia="宋体" w:hAnsi="Helvetica Neue" w:cs="宋体"/>
          <w:color w:val="333333"/>
          <w:kern w:val="0"/>
          <w:szCs w:val="21"/>
        </w:rPr>
        <w:t>中的患者笔记可能包含用于医疗调查的关键信息。然而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绝大多数医疗调查人员只能查阅被取消身份的笔记</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以保护患者的机密性。在美国</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《健康</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可移植性和责任法案》</w:t>
      </w:r>
      <w:r w:rsidRPr="0073272E">
        <w:rPr>
          <w:rFonts w:ascii="Helvetica Neue" w:eastAsia="宋体" w:hAnsi="Helvetica Neue" w:cs="宋体"/>
          <w:color w:val="333333"/>
          <w:kern w:val="0"/>
          <w:szCs w:val="21"/>
        </w:rPr>
        <w:t xml:space="preserve"> (hipaa) </w:t>
      </w:r>
      <w:r w:rsidRPr="0073272E">
        <w:rPr>
          <w:rFonts w:ascii="Helvetica Neue" w:eastAsia="宋体" w:hAnsi="Helvetica Neue" w:cs="宋体"/>
          <w:color w:val="333333"/>
          <w:kern w:val="0"/>
          <w:szCs w:val="21"/>
        </w:rPr>
        <w:t>定义了</w:t>
      </w:r>
      <w:r w:rsidRPr="0073272E">
        <w:rPr>
          <w:rFonts w:ascii="Helvetica Neue" w:eastAsia="宋体" w:hAnsi="Helvetica Neue" w:cs="宋体"/>
          <w:color w:val="333333"/>
          <w:kern w:val="0"/>
          <w:szCs w:val="21"/>
        </w:rPr>
        <w:t>18</w:t>
      </w:r>
      <w:r w:rsidRPr="0073272E">
        <w:rPr>
          <w:rFonts w:ascii="Helvetica Neue" w:eastAsia="宋体" w:hAnsi="Helvetica Neue" w:cs="宋体"/>
          <w:color w:val="333333"/>
          <w:kern w:val="0"/>
          <w:szCs w:val="21"/>
        </w:rPr>
        <w:t>种类型的受保护健康信息</w:t>
      </w:r>
      <w:r w:rsidRPr="0073272E">
        <w:rPr>
          <w:rFonts w:ascii="Helvetica Neue" w:eastAsia="宋体" w:hAnsi="Helvetica Neue" w:cs="宋体"/>
          <w:color w:val="333333"/>
          <w:kern w:val="0"/>
          <w:szCs w:val="21"/>
        </w:rPr>
        <w:t xml:space="preserve"> (phi), </w:t>
      </w:r>
      <w:r w:rsidRPr="0073272E">
        <w:rPr>
          <w:rFonts w:ascii="Helvetica Neue" w:eastAsia="宋体" w:hAnsi="Helvetica Neue" w:cs="宋体"/>
          <w:color w:val="333333"/>
          <w:kern w:val="0"/>
          <w:szCs w:val="21"/>
        </w:rPr>
        <w:t>需要删除这些信息以取消患者笔记的识别。鉴于</w:t>
      </w:r>
      <w:r w:rsidRPr="0073272E">
        <w:rPr>
          <w:rFonts w:ascii="Helvetica Neue" w:eastAsia="宋体" w:hAnsi="Helvetica Neue" w:cs="宋体"/>
          <w:color w:val="333333"/>
          <w:kern w:val="0"/>
          <w:szCs w:val="21"/>
        </w:rPr>
        <w:t xml:space="preserve"> ehr </w:t>
      </w:r>
      <w:r w:rsidRPr="0073272E">
        <w:rPr>
          <w:rFonts w:ascii="Helvetica Neue" w:eastAsia="宋体" w:hAnsi="Helvetica Neue" w:cs="宋体"/>
          <w:color w:val="333333"/>
          <w:kern w:val="0"/>
          <w:szCs w:val="21"/>
        </w:rPr>
        <w:t>数据库的规模、能够访问未取消识别的注释的研究人员人数有限以及人类注释者经常犯错</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手动去识别是不切实际的。因此</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可靠的自动去识别系统将具有很高的价值。材料与方法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我们引入了第一个基于人工神经网络</w:t>
      </w:r>
      <w:r w:rsidRPr="0073272E">
        <w:rPr>
          <w:rFonts w:ascii="Helvetica Neue" w:eastAsia="宋体" w:hAnsi="Helvetica Neue" w:cs="宋体"/>
          <w:color w:val="333333"/>
          <w:kern w:val="0"/>
          <w:szCs w:val="21"/>
        </w:rPr>
        <w:t xml:space="preserve"> (anns) </w:t>
      </w:r>
      <w:r w:rsidRPr="0073272E">
        <w:rPr>
          <w:rFonts w:ascii="Helvetica Neue" w:eastAsia="宋体" w:hAnsi="Helvetica Neue" w:cs="宋体"/>
          <w:color w:val="333333"/>
          <w:kern w:val="0"/>
          <w:szCs w:val="21"/>
        </w:rPr>
        <w:t>的去识别系统</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它不需要手工制作的特征或规则</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这与现有系统不同。我们将系统的性能与两个数据集上最先进的系统进行了比较</w:t>
      </w:r>
      <w:r w:rsidRPr="0073272E">
        <w:rPr>
          <w:rFonts w:ascii="Helvetica Neue" w:eastAsia="宋体" w:hAnsi="Helvetica Neue" w:cs="宋体"/>
          <w:color w:val="333333"/>
          <w:kern w:val="0"/>
          <w:szCs w:val="21"/>
        </w:rPr>
        <w:t xml:space="preserve">: i2b2 2014 </w:t>
      </w:r>
      <w:r w:rsidRPr="0073272E">
        <w:rPr>
          <w:rFonts w:ascii="Helvetica Neue" w:eastAsia="宋体" w:hAnsi="Helvetica Neue" w:cs="宋体"/>
          <w:color w:val="333333"/>
          <w:kern w:val="0"/>
          <w:szCs w:val="21"/>
        </w:rPr>
        <w:t>去识别挑战数据集</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最大的公开可获得的去识别数据集</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和</w:t>
      </w:r>
      <w:r w:rsidRPr="0073272E">
        <w:rPr>
          <w:rFonts w:ascii="Helvetica Neue" w:eastAsia="宋体" w:hAnsi="Helvetica Neue" w:cs="宋体"/>
          <w:color w:val="333333"/>
          <w:kern w:val="0"/>
          <w:szCs w:val="21"/>
        </w:rPr>
        <w:t xml:space="preserve"> mimic </w:t>
      </w:r>
      <w:r w:rsidRPr="0073272E">
        <w:rPr>
          <w:rFonts w:ascii="Helvetica Neue" w:eastAsia="宋体" w:hAnsi="Helvetica Neue" w:cs="宋体"/>
          <w:color w:val="333333"/>
          <w:kern w:val="0"/>
          <w:szCs w:val="21"/>
        </w:rPr>
        <w:t>去识别数据集</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我们对此进行了比较。是</w:t>
      </w:r>
      <w:r w:rsidRPr="0073272E">
        <w:rPr>
          <w:rFonts w:ascii="Helvetica Neue" w:eastAsia="宋体" w:hAnsi="Helvetica Neue" w:cs="宋体"/>
          <w:color w:val="333333"/>
          <w:kern w:val="0"/>
          <w:szCs w:val="21"/>
        </w:rPr>
        <w:t xml:space="preserve"> i2b2 2014 </w:t>
      </w:r>
      <w:r w:rsidRPr="0073272E">
        <w:rPr>
          <w:rFonts w:ascii="Helvetica Neue" w:eastAsia="宋体" w:hAnsi="Helvetica Neue" w:cs="宋体"/>
          <w:color w:val="333333"/>
          <w:kern w:val="0"/>
          <w:szCs w:val="21"/>
        </w:rPr>
        <w:t>数据集的两倍大。结果</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我们的</w:t>
      </w:r>
      <w:r w:rsidRPr="0073272E">
        <w:rPr>
          <w:rFonts w:ascii="Helvetica Neue" w:eastAsia="宋体" w:hAnsi="Helvetica Neue" w:cs="宋体"/>
          <w:color w:val="333333"/>
          <w:kern w:val="0"/>
          <w:szCs w:val="21"/>
        </w:rPr>
        <w:t xml:space="preserve"> ann </w:t>
      </w:r>
      <w:r w:rsidRPr="0073272E">
        <w:rPr>
          <w:rFonts w:ascii="Helvetica Neue" w:eastAsia="宋体" w:hAnsi="Helvetica Neue" w:cs="宋体"/>
          <w:color w:val="333333"/>
          <w:kern w:val="0"/>
          <w:szCs w:val="21"/>
        </w:rPr>
        <w:lastRenderedPageBreak/>
        <w:t>模型优于最先进的系统。它在</w:t>
      </w:r>
      <w:r w:rsidRPr="0073272E">
        <w:rPr>
          <w:rFonts w:ascii="Helvetica Neue" w:eastAsia="宋体" w:hAnsi="Helvetica Neue" w:cs="宋体"/>
          <w:color w:val="333333"/>
          <w:kern w:val="0"/>
          <w:szCs w:val="21"/>
        </w:rPr>
        <w:t xml:space="preserve"> i2b2 2014 </w:t>
      </w:r>
      <w:r w:rsidRPr="0073272E">
        <w:rPr>
          <w:rFonts w:ascii="Helvetica Neue" w:eastAsia="宋体" w:hAnsi="Helvetica Neue" w:cs="宋体"/>
          <w:color w:val="333333"/>
          <w:kern w:val="0"/>
          <w:szCs w:val="21"/>
        </w:rPr>
        <w:t>数据集上产生的</w:t>
      </w:r>
      <w:r w:rsidRPr="0073272E">
        <w:rPr>
          <w:rFonts w:ascii="Helvetica Neue" w:eastAsia="宋体" w:hAnsi="Helvetica Neue" w:cs="宋体"/>
          <w:color w:val="333333"/>
          <w:kern w:val="0"/>
          <w:szCs w:val="21"/>
        </w:rPr>
        <w:t xml:space="preserve"> f1 </w:t>
      </w:r>
      <w:r w:rsidRPr="0073272E">
        <w:rPr>
          <w:rFonts w:ascii="Helvetica Neue" w:eastAsia="宋体" w:hAnsi="Helvetica Neue" w:cs="宋体"/>
          <w:color w:val="333333"/>
          <w:kern w:val="0"/>
          <w:szCs w:val="21"/>
        </w:rPr>
        <w:t>分数为</w:t>
      </w:r>
      <w:r w:rsidRPr="0073272E">
        <w:rPr>
          <w:rFonts w:ascii="Helvetica Neue" w:eastAsia="宋体" w:hAnsi="Helvetica Neue" w:cs="宋体"/>
          <w:color w:val="333333"/>
          <w:kern w:val="0"/>
          <w:szCs w:val="21"/>
        </w:rPr>
        <w:t xml:space="preserve"> 97.85, </w:t>
      </w:r>
      <w:r w:rsidRPr="0073272E">
        <w:rPr>
          <w:rFonts w:ascii="Helvetica Neue" w:eastAsia="宋体" w:hAnsi="Helvetica Neue" w:cs="宋体"/>
          <w:color w:val="333333"/>
          <w:kern w:val="0"/>
          <w:szCs w:val="21"/>
        </w:rPr>
        <w:t>召回率为</w:t>
      </w:r>
      <w:r w:rsidRPr="0073272E">
        <w:rPr>
          <w:rFonts w:ascii="Helvetica Neue" w:eastAsia="宋体" w:hAnsi="Helvetica Neue" w:cs="宋体"/>
          <w:color w:val="333333"/>
          <w:kern w:val="0"/>
          <w:szCs w:val="21"/>
        </w:rPr>
        <w:t xml:space="preserve"> 97.85, </w:t>
      </w:r>
      <w:r w:rsidRPr="0073272E">
        <w:rPr>
          <w:rFonts w:ascii="Helvetica Neue" w:eastAsia="宋体" w:hAnsi="Helvetica Neue" w:cs="宋体"/>
          <w:color w:val="333333"/>
          <w:kern w:val="0"/>
          <w:szCs w:val="21"/>
        </w:rPr>
        <w:t>精度为</w:t>
      </w:r>
      <w:r w:rsidRPr="0073272E">
        <w:rPr>
          <w:rFonts w:ascii="Helvetica Neue" w:eastAsia="宋体" w:hAnsi="Helvetica Neue" w:cs="宋体"/>
          <w:color w:val="333333"/>
          <w:kern w:val="0"/>
          <w:szCs w:val="21"/>
        </w:rPr>
        <w:t xml:space="preserve"> 97.32, </w:t>
      </w:r>
      <w:r w:rsidRPr="0073272E">
        <w:rPr>
          <w:rFonts w:ascii="Helvetica Neue" w:eastAsia="宋体" w:hAnsi="Helvetica Neue" w:cs="宋体"/>
          <w:color w:val="333333"/>
          <w:kern w:val="0"/>
          <w:szCs w:val="21"/>
        </w:rPr>
        <w:t>在</w:t>
      </w:r>
      <w:r w:rsidRPr="0073272E">
        <w:rPr>
          <w:rFonts w:ascii="Helvetica Neue" w:eastAsia="宋体" w:hAnsi="Helvetica Neue" w:cs="宋体"/>
          <w:color w:val="333333"/>
          <w:kern w:val="0"/>
          <w:szCs w:val="21"/>
        </w:rPr>
        <w:t xml:space="preserve"> mimic </w:t>
      </w:r>
      <w:r w:rsidRPr="0073272E">
        <w:rPr>
          <w:rFonts w:ascii="Helvetica Neue" w:eastAsia="宋体" w:hAnsi="Helvetica Neue" w:cs="宋体"/>
          <w:color w:val="333333"/>
          <w:kern w:val="0"/>
          <w:szCs w:val="21"/>
        </w:rPr>
        <w:t>去识别数据集上的</w:t>
      </w:r>
      <w:r w:rsidRPr="0073272E">
        <w:rPr>
          <w:rFonts w:ascii="Helvetica Neue" w:eastAsia="宋体" w:hAnsi="Helvetica Neue" w:cs="宋体"/>
          <w:color w:val="333333"/>
          <w:kern w:val="0"/>
          <w:szCs w:val="21"/>
        </w:rPr>
        <w:t xml:space="preserve"> f1 </w:t>
      </w:r>
      <w:r w:rsidRPr="0073272E">
        <w:rPr>
          <w:rFonts w:ascii="Helvetica Neue" w:eastAsia="宋体" w:hAnsi="Helvetica Neue" w:cs="宋体"/>
          <w:color w:val="333333"/>
          <w:kern w:val="0"/>
          <w:szCs w:val="21"/>
        </w:rPr>
        <w:t>分数为</w:t>
      </w:r>
      <w:r w:rsidRPr="0073272E">
        <w:rPr>
          <w:rFonts w:ascii="Helvetica Neue" w:eastAsia="宋体" w:hAnsi="Helvetica Neue" w:cs="宋体"/>
          <w:color w:val="333333"/>
          <w:kern w:val="0"/>
          <w:szCs w:val="21"/>
        </w:rPr>
        <w:t xml:space="preserve">99.23 </w:t>
      </w:r>
      <w:r w:rsidRPr="0073272E">
        <w:rPr>
          <w:rFonts w:ascii="Helvetica Neue" w:eastAsia="宋体" w:hAnsi="Helvetica Neue" w:cs="宋体"/>
          <w:color w:val="333333"/>
          <w:kern w:val="0"/>
          <w:szCs w:val="21"/>
        </w:rPr>
        <w:t>分</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召回率为</w:t>
      </w:r>
      <w:r w:rsidRPr="0073272E">
        <w:rPr>
          <w:rFonts w:ascii="Helvetica Neue" w:eastAsia="宋体" w:hAnsi="Helvetica Neue" w:cs="宋体"/>
          <w:color w:val="333333"/>
          <w:kern w:val="0"/>
          <w:szCs w:val="21"/>
        </w:rPr>
        <w:t xml:space="preserve"> 99.23, </w:t>
      </w:r>
      <w:r w:rsidRPr="0073272E">
        <w:rPr>
          <w:rFonts w:ascii="Helvetica Neue" w:eastAsia="宋体" w:hAnsi="Helvetica Neue" w:cs="宋体"/>
          <w:color w:val="333333"/>
          <w:kern w:val="0"/>
          <w:szCs w:val="21"/>
        </w:rPr>
        <w:t>精度为</w:t>
      </w:r>
      <w:r w:rsidRPr="0073272E">
        <w:rPr>
          <w:rFonts w:ascii="Helvetica Neue" w:eastAsia="宋体" w:hAnsi="Helvetica Neue" w:cs="宋体"/>
          <w:color w:val="333333"/>
          <w:kern w:val="0"/>
          <w:szCs w:val="21"/>
        </w:rPr>
        <w:t xml:space="preserve">99.23 </w:t>
      </w:r>
      <w:r w:rsidRPr="0073272E">
        <w:rPr>
          <w:rFonts w:ascii="Helvetica Neue" w:eastAsia="宋体" w:hAnsi="Helvetica Neue" w:cs="宋体"/>
          <w:color w:val="333333"/>
          <w:kern w:val="0"/>
          <w:szCs w:val="21"/>
        </w:rPr>
        <w:t>分。结论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我们的发现支持使用</w:t>
      </w:r>
      <w:r w:rsidRPr="0073272E">
        <w:rPr>
          <w:rFonts w:ascii="Helvetica Neue" w:eastAsia="宋体" w:hAnsi="Helvetica Neue" w:cs="宋体"/>
          <w:color w:val="333333"/>
          <w:kern w:val="0"/>
          <w:szCs w:val="21"/>
        </w:rPr>
        <w:t xml:space="preserve"> ann </w:t>
      </w:r>
      <w:r w:rsidRPr="0073272E">
        <w:rPr>
          <w:rFonts w:ascii="Helvetica Neue" w:eastAsia="宋体" w:hAnsi="Helvetica Neue" w:cs="宋体"/>
          <w:color w:val="333333"/>
          <w:kern w:val="0"/>
          <w:szCs w:val="21"/>
        </w:rPr>
        <w:t>来取消对患者笔记的识别</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因为它们比以前发布的系统表现出更好的性能</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而不需要特征工程。少</w:t>
      </w:r>
    </w:p>
    <w:p w14:paraId="063B1D95"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6</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6</w:t>
      </w:r>
      <w:r w:rsidRPr="0073272E">
        <w:rPr>
          <w:rFonts w:ascii="Helvetica Neue" w:eastAsia="宋体" w:hAnsi="Helvetica Neue" w:cs="宋体"/>
          <w:color w:val="333333"/>
          <w:kern w:val="0"/>
          <w:szCs w:val="21"/>
        </w:rPr>
        <w:t>月。</w:t>
      </w:r>
    </w:p>
    <w:p w14:paraId="24EA9208" w14:textId="77777777" w:rsidR="0073272E" w:rsidRPr="0073272E" w:rsidRDefault="005E755D" w:rsidP="0073272E">
      <w:pPr>
        <w:widowControl/>
        <w:numPr>
          <w:ilvl w:val="0"/>
          <w:numId w:val="1"/>
        </w:numPr>
        <w:spacing w:after="60"/>
        <w:ind w:left="480"/>
        <w:jc w:val="left"/>
        <w:divId w:val="1517377825"/>
        <w:rPr>
          <w:rFonts w:ascii="Helvetica Neue" w:eastAsia="宋体" w:hAnsi="Helvetica Neue" w:cs="宋体"/>
          <w:b/>
          <w:bCs/>
          <w:color w:val="333333"/>
          <w:kern w:val="0"/>
          <w:sz w:val="22"/>
        </w:rPr>
      </w:pPr>
      <w:hyperlink r:id="rId864" w:history="1">
        <w:r w:rsidR="0073272E" w:rsidRPr="0073272E">
          <w:rPr>
            <w:rFonts w:ascii="Helvetica Neue" w:eastAsia="宋体" w:hAnsi="Helvetica Neue" w:cs="宋体"/>
            <w:b/>
            <w:bCs/>
            <w:color w:val="0068AC"/>
            <w:kern w:val="0"/>
            <w:sz w:val="22"/>
          </w:rPr>
          <w:t>修订</w:t>
        </w:r>
        <w:r w:rsidR="0073272E" w:rsidRPr="0073272E">
          <w:rPr>
            <w:rFonts w:ascii="Helvetica Neue" w:eastAsia="宋体" w:hAnsi="Helvetica Neue" w:cs="宋体"/>
            <w:b/>
            <w:bCs/>
            <w:color w:val="0068AC"/>
            <w:kern w:val="0"/>
            <w:sz w:val="22"/>
          </w:rPr>
          <w:t>: 1605.06849</w:t>
        </w:r>
      </w:hyperlink>
      <w:r w:rsidR="0073272E" w:rsidRPr="0073272E">
        <w:rPr>
          <w:rFonts w:ascii="Helvetica Neue" w:eastAsia="宋体" w:hAnsi="Helvetica Neue" w:cs="宋体"/>
          <w:b/>
          <w:bCs/>
          <w:color w:val="333333"/>
          <w:kern w:val="0"/>
          <w:sz w:val="22"/>
        </w:rPr>
        <w:t>[</w:t>
      </w:r>
      <w:hyperlink r:id="rId865"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866"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867"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。下午</w:t>
      </w:r>
    </w:p>
    <w:p w14:paraId="55F0F986"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关于按比例再保险进行分红的最佳预期效用的说明</w:t>
      </w:r>
    </w:p>
    <w:p w14:paraId="18A1618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868" w:history="1">
        <w:r w:rsidRPr="0073272E">
          <w:rPr>
            <w:rFonts w:ascii="Helvetica Neue" w:eastAsia="宋体" w:hAnsi="Helvetica Neue" w:cs="宋体"/>
            <w:color w:val="0068AC"/>
            <w:kern w:val="0"/>
            <w:szCs w:val="21"/>
          </w:rPr>
          <w:t>梁晓青</w:t>
        </w:r>
      </w:hyperlink>
      <w:r w:rsidRPr="0073272E">
        <w:rPr>
          <w:rFonts w:ascii="Helvetica Neue" w:eastAsia="宋体" w:hAnsi="Helvetica Neue" w:cs="宋体"/>
          <w:color w:val="333333"/>
          <w:kern w:val="0"/>
          <w:szCs w:val="21"/>
        </w:rPr>
        <w:t>,</w:t>
      </w:r>
      <w:hyperlink r:id="rId869" w:history="1">
        <w:r w:rsidRPr="0073272E">
          <w:rPr>
            <w:rFonts w:ascii="Helvetica Neue" w:eastAsia="宋体" w:hAnsi="Helvetica Neue" w:cs="宋体"/>
            <w:color w:val="0068AC"/>
            <w:kern w:val="0"/>
            <w:szCs w:val="21"/>
          </w:rPr>
          <w:t>兹比格涅夫</w:t>
        </w:r>
        <w:r w:rsidRPr="0073272E">
          <w:rPr>
            <w:rFonts w:ascii="Helvetica Neue" w:eastAsia="宋体" w:hAnsi="Helvetica Neue" w:cs="宋体"/>
            <w:color w:val="0068AC"/>
            <w:kern w:val="0"/>
            <w:szCs w:val="21"/>
          </w:rPr>
          <w:t>·</w:t>
        </w:r>
        <w:r w:rsidRPr="0073272E">
          <w:rPr>
            <w:rFonts w:ascii="Helvetica Neue" w:eastAsia="宋体" w:hAnsi="Helvetica Neue" w:cs="宋体"/>
            <w:color w:val="0068AC"/>
            <w:kern w:val="0"/>
            <w:szCs w:val="21"/>
          </w:rPr>
          <w:t>帕尔莫夫斯基</w:t>
        </w:r>
      </w:hyperlink>
    </w:p>
    <w:p w14:paraId="02261A7C"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文摘</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本文认为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对于一家通过购买比例再保险来控制风险敞口的</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来说</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最大限度地提高分红的预期折扣效用的问题。我们假设</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的偏好是</w:t>
      </w:r>
      <w:r w:rsidRPr="0073272E">
        <w:rPr>
          <w:rFonts w:ascii="Helvetica Neue" w:eastAsia="宋体" w:hAnsi="Helvetica Neue" w:cs="宋体"/>
          <w:color w:val="333333"/>
          <w:kern w:val="0"/>
          <w:szCs w:val="21"/>
        </w:rPr>
        <w:t xml:space="preserve"> crra </w:t>
      </w:r>
      <w:r w:rsidRPr="0073272E">
        <w:rPr>
          <w:rFonts w:ascii="Helvetica Neue" w:eastAsia="宋体" w:hAnsi="Helvetica Neue" w:cs="宋体"/>
          <w:color w:val="333333"/>
          <w:kern w:val="0"/>
          <w:szCs w:val="21"/>
        </w:rPr>
        <w:t>形式。通过求解相应的哈密顿</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雅各布比</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贝尔曼方程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确定了值函数和相应的最优策略。我们还分析了大初始储量值函数的渐近行为。最后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给出了一些数值例子来说明结果</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并对参数的灵敏度进行了分析。少</w:t>
      </w:r>
    </w:p>
    <w:p w14:paraId="0AD2B641"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5</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4</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5</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22</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5</w:t>
      </w:r>
      <w:r w:rsidRPr="0073272E">
        <w:rPr>
          <w:rFonts w:ascii="Helvetica Neue" w:eastAsia="宋体" w:hAnsi="Helvetica Neue" w:cs="宋体"/>
          <w:color w:val="333333"/>
          <w:kern w:val="0"/>
          <w:szCs w:val="21"/>
        </w:rPr>
        <w:t>月。</w:t>
      </w:r>
    </w:p>
    <w:p w14:paraId="50A69FBA" w14:textId="77777777" w:rsidR="0073272E" w:rsidRPr="0073272E" w:rsidRDefault="005E755D" w:rsidP="0073272E">
      <w:pPr>
        <w:widowControl/>
        <w:numPr>
          <w:ilvl w:val="0"/>
          <w:numId w:val="1"/>
        </w:numPr>
        <w:spacing w:after="60"/>
        <w:ind w:left="480"/>
        <w:jc w:val="left"/>
        <w:divId w:val="1573463772"/>
        <w:rPr>
          <w:rFonts w:ascii="Helvetica Neue" w:eastAsia="宋体" w:hAnsi="Helvetica Neue" w:cs="宋体"/>
          <w:b/>
          <w:bCs/>
          <w:color w:val="333333"/>
          <w:kern w:val="0"/>
          <w:sz w:val="22"/>
        </w:rPr>
      </w:pPr>
      <w:hyperlink r:id="rId870"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1605.05814</w:t>
        </w:r>
      </w:hyperlink>
      <w:r w:rsidR="0073272E" w:rsidRPr="0073272E">
        <w:rPr>
          <w:rFonts w:ascii="Helvetica Neue" w:eastAsia="宋体" w:hAnsi="Helvetica Neue" w:cs="宋体"/>
          <w:b/>
          <w:bCs/>
          <w:color w:val="333333"/>
          <w:kern w:val="0"/>
          <w:sz w:val="22"/>
        </w:rPr>
        <w:t>[</w:t>
      </w:r>
      <w:hyperlink r:id="rId871"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872"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873"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Cp</w:t>
      </w:r>
    </w:p>
    <w:p w14:paraId="234A7150"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价格优化的几个数学方面</w:t>
      </w:r>
    </w:p>
    <w:p w14:paraId="79E9D0F1"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874" w:history="1">
        <w:r w:rsidRPr="0073272E">
          <w:rPr>
            <w:rFonts w:ascii="Helvetica Neue" w:eastAsia="宋体" w:hAnsi="Helvetica Neue" w:cs="宋体"/>
            <w:color w:val="0068AC"/>
            <w:kern w:val="0"/>
            <w:szCs w:val="21"/>
          </w:rPr>
          <w:t>y. bai</w:t>
        </w:r>
      </w:hyperlink>
      <w:r w:rsidRPr="0073272E">
        <w:rPr>
          <w:rFonts w:ascii="Helvetica Neue" w:eastAsia="宋体" w:hAnsi="Helvetica Neue" w:cs="宋体"/>
          <w:color w:val="333333"/>
          <w:kern w:val="0"/>
          <w:szCs w:val="21"/>
        </w:rPr>
        <w:t>, </w:t>
      </w:r>
      <w:hyperlink r:id="rId875" w:history="1">
        <w:r w:rsidRPr="0073272E">
          <w:rPr>
            <w:rFonts w:ascii="Helvetica Neue" w:eastAsia="宋体" w:hAnsi="Helvetica Neue" w:cs="宋体"/>
            <w:color w:val="0068AC"/>
            <w:kern w:val="0"/>
            <w:szCs w:val="21"/>
          </w:rPr>
          <w:t>e. hashorva</w:t>
        </w:r>
      </w:hyperlink>
      <w:r w:rsidRPr="0073272E">
        <w:rPr>
          <w:rFonts w:ascii="Helvetica Neue" w:eastAsia="宋体" w:hAnsi="Helvetica Neue" w:cs="宋体"/>
          <w:color w:val="333333"/>
          <w:kern w:val="0"/>
          <w:szCs w:val="21"/>
        </w:rPr>
        <w:t>, </w:t>
      </w:r>
      <w:hyperlink r:id="rId876" w:history="1">
        <w:r w:rsidRPr="0073272E">
          <w:rPr>
            <w:rFonts w:ascii="Helvetica Neue" w:eastAsia="宋体" w:hAnsi="Helvetica Neue" w:cs="宋体"/>
            <w:color w:val="0068AC"/>
            <w:kern w:val="0"/>
            <w:szCs w:val="21"/>
          </w:rPr>
          <w:t>g. ratovomirija,</w:t>
        </w:r>
      </w:hyperlink>
      <w:r w:rsidRPr="0073272E">
        <w:rPr>
          <w:rFonts w:ascii="Helvetica Neue" w:eastAsia="宋体" w:hAnsi="Helvetica Neue" w:cs="宋体"/>
          <w:color w:val="333333"/>
          <w:kern w:val="0"/>
          <w:szCs w:val="21"/>
        </w:rPr>
        <w:t> </w:t>
      </w:r>
      <w:hyperlink r:id="rId877" w:history="1">
        <w:r w:rsidRPr="0073272E">
          <w:rPr>
            <w:rFonts w:ascii="Helvetica Neue" w:eastAsia="宋体" w:hAnsi="Helvetica Neue" w:cs="宋体"/>
            <w:color w:val="0068AC"/>
            <w:kern w:val="0"/>
            <w:szCs w:val="21"/>
          </w:rPr>
          <w:t>m. tamraz</w:t>
        </w:r>
      </w:hyperlink>
    </w:p>
    <w:p w14:paraId="1A01A75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最优关税的计算是定价精算师面临的主要挑战。在这个贡献中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我们关注的是续保</w:t>
      </w:r>
      <w:r w:rsidRPr="0073272E">
        <w:rPr>
          <w:rFonts w:ascii="Helvetica Neue" w:eastAsia="宋体" w:hAnsi="Helvetica Neue" w:cs="宋体"/>
          <w:b/>
          <w:bCs/>
          <w:color w:val="333333"/>
          <w:kern w:val="0"/>
          <w:szCs w:val="21"/>
        </w:rPr>
        <w:t>业务</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讨论计算最佳续保关税的各种数学方面。我们的动机来自两个重要的精算任务</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即</w:t>
      </w:r>
      <w:r w:rsidRPr="0073272E">
        <w:rPr>
          <w:rFonts w:ascii="Helvetica Neue" w:eastAsia="宋体" w:hAnsi="Helvetica Neue" w:cs="宋体"/>
          <w:color w:val="333333"/>
          <w:kern w:val="0"/>
          <w:szCs w:val="21"/>
        </w:rPr>
        <w:t xml:space="preserve">: a) </w:t>
      </w:r>
      <w:r w:rsidRPr="0073272E">
        <w:rPr>
          <w:rFonts w:ascii="Helvetica Neue" w:eastAsia="宋体" w:hAnsi="Helvetica Neue" w:cs="宋体"/>
          <w:color w:val="333333"/>
          <w:kern w:val="0"/>
          <w:szCs w:val="21"/>
        </w:rPr>
        <w:t>建立一个最佳的续订关税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。更多</w:t>
      </w:r>
    </w:p>
    <w:p w14:paraId="4C7C61FB"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5</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19</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5</w:t>
      </w:r>
      <w:r w:rsidRPr="0073272E">
        <w:rPr>
          <w:rFonts w:ascii="Helvetica Neue" w:eastAsia="宋体" w:hAnsi="Helvetica Neue" w:cs="宋体"/>
          <w:color w:val="333333"/>
          <w:kern w:val="0"/>
          <w:szCs w:val="21"/>
        </w:rPr>
        <w:t>月。</w:t>
      </w:r>
    </w:p>
    <w:p w14:paraId="5AC7C3AE" w14:textId="77777777" w:rsidR="0073272E" w:rsidRPr="0073272E" w:rsidRDefault="005E755D" w:rsidP="0073272E">
      <w:pPr>
        <w:widowControl/>
        <w:numPr>
          <w:ilvl w:val="0"/>
          <w:numId w:val="1"/>
        </w:numPr>
        <w:spacing w:after="60"/>
        <w:ind w:left="480"/>
        <w:jc w:val="left"/>
        <w:divId w:val="1779136562"/>
        <w:rPr>
          <w:rFonts w:ascii="Helvetica Neue" w:eastAsia="宋体" w:hAnsi="Helvetica Neue" w:cs="宋体"/>
          <w:b/>
          <w:bCs/>
          <w:color w:val="333333"/>
          <w:kern w:val="0"/>
          <w:sz w:val="22"/>
        </w:rPr>
      </w:pPr>
      <w:hyperlink r:id="rId878"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1605.04584</w:t>
        </w:r>
      </w:hyperlink>
      <w:r w:rsidR="0073272E" w:rsidRPr="0073272E">
        <w:rPr>
          <w:rFonts w:ascii="Helvetica Neue" w:eastAsia="宋体" w:hAnsi="Helvetica Neue" w:cs="宋体"/>
          <w:b/>
          <w:bCs/>
          <w:color w:val="333333"/>
          <w:kern w:val="0"/>
          <w:sz w:val="22"/>
        </w:rPr>
        <w:t>[</w:t>
      </w:r>
      <w:hyperlink r:id="rId879"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880"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。公关</w:t>
      </w:r>
    </w:p>
    <w:p w14:paraId="3CAAE0D3"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超依赖保费双模型中的最优股利问题</w:t>
      </w:r>
    </w:p>
    <w:p w14:paraId="027FC6BD"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881" w:history="1">
        <w:r w:rsidRPr="0073272E">
          <w:rPr>
            <w:rFonts w:ascii="Helvetica Neue" w:eastAsia="宋体" w:hAnsi="Helvetica Neue" w:cs="宋体"/>
            <w:color w:val="0068AC"/>
            <w:kern w:val="0"/>
            <w:szCs w:val="21"/>
          </w:rPr>
          <w:t>ewa marciniak</w:t>
        </w:r>
      </w:hyperlink>
      <w:r w:rsidRPr="0073272E">
        <w:rPr>
          <w:rFonts w:ascii="Helvetica Neue" w:eastAsia="宋体" w:hAnsi="Helvetica Neue" w:cs="宋体"/>
          <w:color w:val="333333"/>
          <w:kern w:val="0"/>
          <w:szCs w:val="21"/>
        </w:rPr>
        <w:t>, </w:t>
      </w:r>
      <w:hyperlink r:id="rId882" w:history="1">
        <w:r w:rsidRPr="0073272E">
          <w:rPr>
            <w:rFonts w:ascii="Helvetica Neue" w:eastAsia="宋体" w:hAnsi="Helvetica Neue" w:cs="宋体"/>
            <w:color w:val="0068AC"/>
            <w:kern w:val="0"/>
            <w:szCs w:val="21"/>
          </w:rPr>
          <w:t>zbigniew palmowski</w:t>
        </w:r>
      </w:hyperlink>
    </w:p>
    <w:p w14:paraId="7AF7EA1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文摘</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本文研究的是保险应用中保费与保费依赖于</w:t>
      </w:r>
      <w:r w:rsidRPr="0073272E">
        <w:rPr>
          <w:rFonts w:ascii="Helvetica Neue" w:eastAsia="宋体" w:hAnsi="Helvetica Neue" w:cs="宋体"/>
          <w:b/>
          <w:bCs/>
          <w:color w:val="333333"/>
          <w:kern w:val="0"/>
          <w:szCs w:val="21"/>
        </w:rPr>
        <w:t>最高</w:t>
      </w:r>
      <w:r w:rsidRPr="0073272E">
        <w:rPr>
          <w:rFonts w:ascii="Helvetica Neue" w:eastAsia="宋体" w:hAnsi="Helvetica Neue" w:cs="宋体"/>
          <w:color w:val="333333"/>
          <w:kern w:val="0"/>
          <w:szCs w:val="21"/>
        </w:rPr>
        <w:t>的双重风险模型。在这种模式中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保费被视为成本</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而索赔指的是利润。如果采用了障碍策略</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我们计算到破产前支付的累计折扣股息的平均值。我们建立了相关的哈密顿</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雅各布比</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贝尔曼方程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并确定了障碍策略达到最佳状态的充分条件。在利润具有指数规律的情况下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给出了一些数值例子。少</w:t>
      </w:r>
    </w:p>
    <w:p w14:paraId="13DC85B9"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5</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15</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5</w:t>
      </w:r>
      <w:r w:rsidRPr="0073272E">
        <w:rPr>
          <w:rFonts w:ascii="Helvetica Neue" w:eastAsia="宋体" w:hAnsi="Helvetica Neue" w:cs="宋体"/>
          <w:color w:val="333333"/>
          <w:kern w:val="0"/>
          <w:szCs w:val="21"/>
        </w:rPr>
        <w:t>月。</w:t>
      </w:r>
    </w:p>
    <w:p w14:paraId="0E02BD16" w14:textId="77777777" w:rsidR="0073272E" w:rsidRPr="0073272E" w:rsidRDefault="005E755D" w:rsidP="0073272E">
      <w:pPr>
        <w:widowControl/>
        <w:numPr>
          <w:ilvl w:val="0"/>
          <w:numId w:val="1"/>
        </w:numPr>
        <w:spacing w:after="60"/>
        <w:ind w:left="480"/>
        <w:jc w:val="left"/>
        <w:divId w:val="1363357763"/>
        <w:rPr>
          <w:rFonts w:ascii="Helvetica Neue" w:eastAsia="宋体" w:hAnsi="Helvetica Neue" w:cs="宋体"/>
          <w:b/>
          <w:bCs/>
          <w:color w:val="333333"/>
          <w:kern w:val="0"/>
          <w:sz w:val="22"/>
        </w:rPr>
      </w:pPr>
      <w:hyperlink r:id="rId883" w:history="1">
        <w:r w:rsidR="0073272E" w:rsidRPr="0073272E">
          <w:rPr>
            <w:rFonts w:ascii="Helvetica Neue" w:eastAsia="宋体" w:hAnsi="Helvetica Neue" w:cs="宋体"/>
            <w:b/>
            <w:bCs/>
            <w:color w:val="0068AC"/>
            <w:kern w:val="0"/>
            <w:sz w:val="22"/>
          </w:rPr>
          <w:t>修订</w:t>
        </w:r>
        <w:r w:rsidR="0073272E" w:rsidRPr="0073272E">
          <w:rPr>
            <w:rFonts w:ascii="Helvetica Neue" w:eastAsia="宋体" w:hAnsi="Helvetica Neue" w:cs="宋体"/>
            <w:b/>
            <w:bCs/>
            <w:color w:val="0068AC"/>
            <w:kern w:val="0"/>
            <w:sz w:val="22"/>
          </w:rPr>
          <w:t>: 160006892</w:t>
        </w:r>
      </w:hyperlink>
      <w:r w:rsidR="0073272E" w:rsidRPr="0073272E">
        <w:rPr>
          <w:rFonts w:ascii="Helvetica Neue" w:eastAsia="宋体" w:hAnsi="Helvetica Neue" w:cs="宋体"/>
          <w:b/>
          <w:bCs/>
          <w:color w:val="333333"/>
          <w:kern w:val="0"/>
          <w:sz w:val="22"/>
        </w:rPr>
        <w:t>[</w:t>
      </w:r>
      <w:hyperlink r:id="rId884"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885"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886"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。下午</w:t>
      </w:r>
    </w:p>
    <w:p w14:paraId="1A1CB549"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超依赖保费保险风险模型的最优股利问题研究</w:t>
      </w:r>
    </w:p>
    <w:p w14:paraId="5A635F26"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887" w:history="1">
        <w:r w:rsidRPr="0073272E">
          <w:rPr>
            <w:rFonts w:ascii="Helvetica Neue" w:eastAsia="宋体" w:hAnsi="Helvetica Neue" w:cs="宋体"/>
            <w:color w:val="0068AC"/>
            <w:kern w:val="0"/>
            <w:szCs w:val="21"/>
          </w:rPr>
          <w:t>ewa marciniak</w:t>
        </w:r>
      </w:hyperlink>
      <w:r w:rsidRPr="0073272E">
        <w:rPr>
          <w:rFonts w:ascii="Helvetica Neue" w:eastAsia="宋体" w:hAnsi="Helvetica Neue" w:cs="宋体"/>
          <w:color w:val="333333"/>
          <w:kern w:val="0"/>
          <w:szCs w:val="21"/>
        </w:rPr>
        <w:t>, </w:t>
      </w:r>
      <w:hyperlink r:id="rId888" w:history="1">
        <w:r w:rsidRPr="0073272E">
          <w:rPr>
            <w:rFonts w:ascii="Helvetica Neue" w:eastAsia="宋体" w:hAnsi="Helvetica Neue" w:cs="宋体"/>
            <w:color w:val="0068AC"/>
            <w:kern w:val="0"/>
            <w:szCs w:val="21"/>
          </w:rPr>
          <w:t>zbigniew palmowski</w:t>
        </w:r>
      </w:hyperlink>
    </w:p>
    <w:p w14:paraId="31462666"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文摘</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本文研究了一家保险公司的最优分红问题</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在没有分红的情况下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这样的风险过程是所谓分段确定性马尔可夫过程的特殊案例。控制机制选择股利支付的规模。目标包括最大限度地增加在破产发生之前收到的预期累计折息分红的总和和破产时的罚款支付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这是破产时缺口大小的一个越来越大的函数。针对相应的随机控制问题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提出了一个完整的解决方案。我们确定了相关的哈密顿</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雅各布</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贝尔曼方程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并找到了一个单一的分带策略的优化的必要和充分的条件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就特定的格伯</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秀函数而言。分析了一些具体的例子。少</w:t>
      </w:r>
    </w:p>
    <w:p w14:paraId="6B3BD89D"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lastRenderedPageBreak/>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4</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23</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4</w:t>
      </w:r>
      <w:r w:rsidRPr="0073272E">
        <w:rPr>
          <w:rFonts w:ascii="Helvetica Neue" w:eastAsia="宋体" w:hAnsi="Helvetica Neue" w:cs="宋体"/>
          <w:color w:val="333333"/>
          <w:kern w:val="0"/>
          <w:szCs w:val="21"/>
        </w:rPr>
        <w:t>月。</w:t>
      </w:r>
    </w:p>
    <w:p w14:paraId="71F1FCC3" w14:textId="77777777" w:rsidR="0073272E" w:rsidRPr="0073272E" w:rsidRDefault="005E755D" w:rsidP="0073272E">
      <w:pPr>
        <w:widowControl/>
        <w:numPr>
          <w:ilvl w:val="0"/>
          <w:numId w:val="1"/>
        </w:numPr>
        <w:spacing w:after="60"/>
        <w:ind w:left="480"/>
        <w:jc w:val="left"/>
        <w:divId w:val="570576781"/>
        <w:rPr>
          <w:rFonts w:ascii="Helvetica Neue" w:eastAsia="宋体" w:hAnsi="Helvetica Neue" w:cs="宋体"/>
          <w:b/>
          <w:bCs/>
          <w:color w:val="333333"/>
          <w:kern w:val="0"/>
          <w:sz w:val="22"/>
        </w:rPr>
      </w:pPr>
      <w:hyperlink r:id="rId889"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1604.03313</w:t>
        </w:r>
      </w:hyperlink>
      <w:r w:rsidR="0073272E" w:rsidRPr="0073272E">
        <w:rPr>
          <w:rFonts w:ascii="Helvetica Neue" w:eastAsia="宋体" w:hAnsi="Helvetica Neue" w:cs="宋体"/>
          <w:b/>
          <w:bCs/>
          <w:color w:val="333333"/>
          <w:kern w:val="0"/>
          <w:sz w:val="22"/>
        </w:rPr>
        <w:t>[</w:t>
      </w:r>
      <w:hyperlink r:id="rId890"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891"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。铬</w:t>
      </w:r>
    </w:p>
    <w:p w14:paraId="6B7ABD3F"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对健身跟踪器的攻击再论</w:t>
      </w:r>
      <w:r w:rsidRPr="0073272E">
        <w:rPr>
          <w:rFonts w:ascii="Helvetica Neue" w:eastAsia="宋体" w:hAnsi="Helvetica Neue" w:cs="宋体"/>
          <w:b/>
          <w:bCs/>
          <w:color w:val="2D2D2D"/>
          <w:kern w:val="0"/>
          <w:szCs w:val="21"/>
        </w:rPr>
        <w:t xml:space="preserve">: </w:t>
      </w:r>
      <w:r w:rsidRPr="0073272E">
        <w:rPr>
          <w:rFonts w:ascii="Helvetica Neue" w:eastAsia="宋体" w:hAnsi="Helvetica Neue" w:cs="宋体"/>
          <w:b/>
          <w:bCs/>
          <w:color w:val="2D2D2D"/>
          <w:kern w:val="0"/>
          <w:szCs w:val="21"/>
        </w:rPr>
        <w:t>不适合固件安全的案例研究</w:t>
      </w:r>
    </w:p>
    <w:p w14:paraId="5EBB1631"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892" w:history="1">
        <w:r w:rsidRPr="0073272E">
          <w:rPr>
            <w:rFonts w:ascii="Helvetica Neue" w:eastAsia="宋体" w:hAnsi="Helvetica Neue" w:cs="宋体"/>
            <w:color w:val="0068AC"/>
            <w:kern w:val="0"/>
            <w:szCs w:val="21"/>
          </w:rPr>
          <w:t>jakob rieck</w:t>
        </w:r>
      </w:hyperlink>
    </w:p>
    <w:p w14:paraId="4A4F3CD4"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健身跟踪器</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连续记录佩戴者步数和相关活动数据的可穿戴设备</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正迅速普及。除了对寻求更健康生活方式的个人有用外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他们的数据还被法庭和</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用来调整保费。对于这些用例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必须确保数据的真实性和完整性。在这里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我们演示了</w:t>
      </w:r>
      <w:r w:rsidRPr="0073272E">
        <w:rPr>
          <w:rFonts w:ascii="Helvetica Neue" w:eastAsia="宋体" w:hAnsi="Helvetica Neue" w:cs="宋体"/>
          <w:color w:val="333333"/>
          <w:kern w:val="0"/>
          <w:szCs w:val="21"/>
        </w:rPr>
        <w:t xml:space="preserve"> wi</w:t>
      </w:r>
      <w:r w:rsidRPr="0073272E">
        <w:rPr>
          <w:rFonts w:ascii="Helvetica Neue" w:eastAsia="宋体" w:hAnsi="Helvetica Neue" w:cs="宋体"/>
          <w:color w:val="333333"/>
          <w:kern w:val="0"/>
          <w:szCs w:val="21"/>
        </w:rPr>
        <w:t>用品</w:t>
      </w:r>
      <w:r w:rsidRPr="0073272E">
        <w:rPr>
          <w:rFonts w:ascii="Helvetica Neue" w:eastAsia="宋体" w:hAnsi="Helvetica Neue" w:cs="宋体"/>
          <w:color w:val="333333"/>
          <w:kern w:val="0"/>
          <w:szCs w:val="21"/>
        </w:rPr>
        <w:t xml:space="preserve"> ' activité</w:t>
      </w:r>
      <w:r w:rsidRPr="0073272E">
        <w:rPr>
          <w:rFonts w:ascii="Helvetica Neue" w:eastAsia="宋体" w:hAnsi="Helvetica Neue" w:cs="宋体"/>
          <w:color w:val="333333"/>
          <w:kern w:val="0"/>
          <w:szCs w:val="21"/>
        </w:rPr>
        <w:t>的固件验证方式的缺陷</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允许对手破坏跟踪器本身。到目前为止</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这种类型的攻击还没有应用于健身跟踪器。供应商已经开始减轻以前的攻击</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这些攻击通过干扰无线通道或通过物理移动跟踪器来愚弄传感器来操纵数据。不同跟踪器之间的硬件相似性表明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发现也可以转移到其他跟踪器。少</w:t>
      </w:r>
    </w:p>
    <w:p w14:paraId="5CDD617D"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4</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12</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4</w:t>
      </w:r>
      <w:r w:rsidRPr="0073272E">
        <w:rPr>
          <w:rFonts w:ascii="Helvetica Neue" w:eastAsia="宋体" w:hAnsi="Helvetica Neue" w:cs="宋体"/>
          <w:color w:val="333333"/>
          <w:kern w:val="0"/>
          <w:szCs w:val="21"/>
        </w:rPr>
        <w:t>月。</w:t>
      </w:r>
    </w:p>
    <w:p w14:paraId="33F1D566"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:gi ssiherheit 2016</w:t>
      </w:r>
    </w:p>
    <w:p w14:paraId="5F946D7D" w14:textId="77777777" w:rsidR="0073272E" w:rsidRPr="0073272E" w:rsidRDefault="005E755D" w:rsidP="0073272E">
      <w:pPr>
        <w:widowControl/>
        <w:numPr>
          <w:ilvl w:val="0"/>
          <w:numId w:val="1"/>
        </w:numPr>
        <w:spacing w:after="60"/>
        <w:ind w:left="480"/>
        <w:jc w:val="left"/>
        <w:divId w:val="1643729605"/>
        <w:rPr>
          <w:rFonts w:ascii="Helvetica Neue" w:eastAsia="宋体" w:hAnsi="Helvetica Neue" w:cs="宋体"/>
          <w:b/>
          <w:bCs/>
          <w:color w:val="333333"/>
          <w:kern w:val="0"/>
          <w:sz w:val="22"/>
        </w:rPr>
      </w:pPr>
      <w:hyperlink r:id="rId893"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1603.07615</w:t>
        </w:r>
      </w:hyperlink>
      <w:r w:rsidR="0073272E" w:rsidRPr="0073272E">
        <w:rPr>
          <w:rFonts w:ascii="Helvetica Neue" w:eastAsia="宋体" w:hAnsi="Helvetica Neue" w:cs="宋体"/>
          <w:b/>
          <w:bCs/>
          <w:color w:val="333333"/>
          <w:kern w:val="0"/>
          <w:sz w:val="22"/>
        </w:rPr>
        <w:t>[</w:t>
      </w:r>
      <w:hyperlink r:id="rId894"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895"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896"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Mf</w:t>
      </w:r>
    </w:p>
    <w:p w14:paraId="5C394088"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关于外币支付的最优股息的说明</w:t>
      </w:r>
    </w:p>
    <w:p w14:paraId="1B6D7F5E"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897" w:history="1">
        <w:r w:rsidRPr="0073272E">
          <w:rPr>
            <w:rFonts w:ascii="Helvetica Neue" w:eastAsia="宋体" w:hAnsi="Helvetica Neue" w:cs="宋体"/>
            <w:color w:val="0068AC"/>
            <w:kern w:val="0"/>
            <w:szCs w:val="21"/>
          </w:rPr>
          <w:t>julia eisenberg</w:t>
        </w:r>
      </w:hyperlink>
      <w:r w:rsidRPr="0073272E">
        <w:rPr>
          <w:rFonts w:ascii="Helvetica Neue" w:eastAsia="宋体" w:hAnsi="Helvetica Neue" w:cs="宋体"/>
          <w:color w:val="333333"/>
          <w:kern w:val="0"/>
          <w:szCs w:val="21"/>
        </w:rPr>
        <w:t>, </w:t>
      </w:r>
      <w:hyperlink r:id="rId898" w:history="1">
        <w:r w:rsidRPr="0073272E">
          <w:rPr>
            <w:rFonts w:ascii="Helvetica Neue" w:eastAsia="宋体" w:hAnsi="Helvetica Neue" w:cs="宋体"/>
            <w:color w:val="0068AC"/>
            <w:kern w:val="0"/>
            <w:szCs w:val="21"/>
          </w:rPr>
          <w:t>paul krühner</w:t>
        </w:r>
      </w:hyperlink>
    </w:p>
    <w:p w14:paraId="52BC0A72"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我们认为一个</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实体被赋予了初始资本和一个剩余的过程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被塑造为一个布朗运动与漂移。假定该公司寻求最大限度地提高预期折扣的累计价值</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这些分红是以外币申报或支付的。货币波动被模拟为</w:t>
      </w:r>
      <w:r w:rsidRPr="0073272E">
        <w:rPr>
          <w:rFonts w:ascii="Helvetica Neue" w:eastAsia="宋体" w:hAnsi="Helvetica Neue" w:cs="宋体"/>
          <w:color w:val="333333"/>
          <w:kern w:val="0"/>
          <w:szCs w:val="21"/>
        </w:rPr>
        <w:t xml:space="preserve"> lévy </w:t>
      </w:r>
      <w:r w:rsidRPr="0073272E">
        <w:rPr>
          <w:rFonts w:ascii="Helvetica Neue" w:eastAsia="宋体" w:hAnsi="Helvetica Neue" w:cs="宋体"/>
          <w:color w:val="333333"/>
          <w:kern w:val="0"/>
          <w:szCs w:val="21"/>
        </w:rPr>
        <w:t>过程。我们考虑这两种情况</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限制和无限制的股息支付。结果表明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可以显式计算值函数和最优策略。少</w:t>
      </w:r>
    </w:p>
    <w:p w14:paraId="12E99454"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24</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月。</w:t>
      </w:r>
    </w:p>
    <w:p w14:paraId="25EC16FC"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:8 </w:t>
      </w:r>
      <w:r w:rsidRPr="0073272E">
        <w:rPr>
          <w:rFonts w:ascii="Helvetica Neue" w:eastAsia="宋体" w:hAnsi="Helvetica Neue" w:cs="宋体"/>
          <w:color w:val="333333"/>
          <w:kern w:val="0"/>
          <w:szCs w:val="21"/>
        </w:rPr>
        <w:t>页</w:t>
      </w:r>
      <w:r w:rsidRPr="0073272E">
        <w:rPr>
          <w:rFonts w:ascii="Helvetica Neue" w:eastAsia="宋体" w:hAnsi="Helvetica Neue" w:cs="宋体"/>
          <w:color w:val="333333"/>
          <w:kern w:val="0"/>
          <w:szCs w:val="21"/>
        </w:rPr>
        <w:t>, 2</w:t>
      </w:r>
      <w:r w:rsidRPr="0073272E">
        <w:rPr>
          <w:rFonts w:ascii="Helvetica Neue" w:eastAsia="宋体" w:hAnsi="Helvetica Neue" w:cs="宋体"/>
          <w:color w:val="333333"/>
          <w:kern w:val="0"/>
          <w:szCs w:val="21"/>
        </w:rPr>
        <w:t>个数字</w:t>
      </w:r>
    </w:p>
    <w:p w14:paraId="6D3A8B6C"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 xml:space="preserve">msc </w:t>
      </w:r>
      <w:r w:rsidRPr="0073272E">
        <w:rPr>
          <w:rFonts w:ascii="Helvetica Neue" w:eastAsia="宋体" w:hAnsi="Helvetica Neue" w:cs="宋体"/>
          <w:color w:val="333333"/>
          <w:kern w:val="0"/>
          <w:szCs w:val="21"/>
        </w:rPr>
        <w:t>类</w:t>
      </w:r>
      <w:r w:rsidRPr="0073272E">
        <w:rPr>
          <w:rFonts w:ascii="Helvetica Neue" w:eastAsia="宋体" w:hAnsi="Helvetica Neue" w:cs="宋体"/>
          <w:color w:val="333333"/>
          <w:kern w:val="0"/>
          <w:szCs w:val="21"/>
        </w:rPr>
        <w:t>: 93b05;49l20</w:t>
      </w:r>
    </w:p>
    <w:p w14:paraId="7A03B22E" w14:textId="77777777" w:rsidR="0073272E" w:rsidRPr="0073272E" w:rsidRDefault="005E755D" w:rsidP="0073272E">
      <w:pPr>
        <w:widowControl/>
        <w:numPr>
          <w:ilvl w:val="0"/>
          <w:numId w:val="1"/>
        </w:numPr>
        <w:spacing w:after="60"/>
        <w:ind w:left="480"/>
        <w:jc w:val="left"/>
        <w:divId w:val="1853375027"/>
        <w:rPr>
          <w:rFonts w:ascii="Helvetica Neue" w:eastAsia="宋体" w:hAnsi="Helvetica Neue" w:cs="宋体"/>
          <w:b/>
          <w:bCs/>
          <w:color w:val="333333"/>
          <w:kern w:val="0"/>
          <w:sz w:val="22"/>
        </w:rPr>
      </w:pPr>
      <w:hyperlink r:id="rId899"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16005373</w:t>
        </w:r>
      </w:hyperlink>
      <w:r w:rsidR="0073272E" w:rsidRPr="0073272E">
        <w:rPr>
          <w:rFonts w:ascii="Helvetica Neue" w:eastAsia="宋体" w:hAnsi="Helvetica Neue" w:cs="宋体"/>
          <w:b/>
          <w:bCs/>
          <w:color w:val="333333"/>
          <w:kern w:val="0"/>
          <w:sz w:val="22"/>
        </w:rPr>
        <w:t>[</w:t>
      </w:r>
      <w:hyperlink r:id="rId900"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901"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902"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q-finr. rm</w:t>
      </w:r>
    </w:p>
    <w:p w14:paraId="7AD789F7"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集料总和上的尖锐凸界</w:t>
      </w:r>
      <w:r w:rsidRPr="0073272E">
        <w:rPr>
          <w:rFonts w:ascii="Helvetica Neue" w:eastAsia="宋体" w:hAnsi="Helvetica Neue" w:cs="宋体"/>
          <w:b/>
          <w:bCs/>
          <w:color w:val="2D2D2D"/>
          <w:kern w:val="0"/>
          <w:szCs w:val="21"/>
        </w:rPr>
        <w:t>--</w:t>
      </w:r>
      <w:r w:rsidRPr="0073272E">
        <w:rPr>
          <w:rFonts w:ascii="Helvetica Neue" w:eastAsia="宋体" w:hAnsi="Helvetica Neue" w:cs="宋体"/>
          <w:b/>
          <w:bCs/>
          <w:color w:val="2D2D2D"/>
          <w:kern w:val="0"/>
          <w:szCs w:val="21"/>
        </w:rPr>
        <w:t>另一种证明</w:t>
      </w:r>
    </w:p>
    <w:p w14:paraId="39D4C14A"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903" w:history="1">
        <w:r w:rsidRPr="0073272E">
          <w:rPr>
            <w:rFonts w:ascii="Helvetica Neue" w:eastAsia="宋体" w:hAnsi="Helvetica Neue" w:cs="宋体"/>
            <w:color w:val="0068AC"/>
            <w:kern w:val="0"/>
            <w:szCs w:val="21"/>
          </w:rPr>
          <w:t>尹传村</w:t>
        </w:r>
      </w:hyperlink>
      <w:r w:rsidRPr="0073272E">
        <w:rPr>
          <w:rFonts w:ascii="Helvetica Neue" w:eastAsia="宋体" w:hAnsi="Helvetica Neue" w:cs="宋体"/>
          <w:color w:val="333333"/>
          <w:kern w:val="0"/>
          <w:szCs w:val="21"/>
        </w:rPr>
        <w:t>,</w:t>
      </w:r>
      <w:hyperlink r:id="rId904" w:history="1">
        <w:r w:rsidRPr="0073272E">
          <w:rPr>
            <w:rFonts w:ascii="Helvetica Neue" w:eastAsia="宋体" w:hAnsi="Helvetica Neue" w:cs="宋体"/>
            <w:color w:val="0068AC"/>
            <w:kern w:val="0"/>
            <w:szCs w:val="21"/>
          </w:rPr>
          <w:t>朱丹</w:t>
        </w:r>
      </w:hyperlink>
    </w:p>
    <w:p w14:paraId="320817C3"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众所周知</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具有给定边际分布的随机向量是共爆的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如果而且只有当它在凸序方面有最大的总和</w:t>
      </w:r>
      <w:r w:rsidRPr="0073272E">
        <w:rPr>
          <w:rFonts w:ascii="Helvetica Neue" w:eastAsia="宋体" w:hAnsi="Helvetica Neue" w:cs="宋体"/>
          <w:color w:val="333333"/>
          <w:kern w:val="0"/>
          <w:szCs w:val="21"/>
        </w:rPr>
        <w:t xml:space="preserve"> [kaas</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daene</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vyncke</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goovaerts</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denuit (2002)</w:t>
      </w:r>
      <w:r w:rsidRPr="0073272E">
        <w:rPr>
          <w:rFonts w:ascii="Helvetica Neue" w:eastAsia="宋体" w:hAnsi="Helvetica Neue" w:cs="宋体"/>
          <w:color w:val="333333"/>
          <w:kern w:val="0"/>
          <w:szCs w:val="21"/>
        </w:rPr>
        <w:t>、一个简单的几何证明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证明可偶联风险具有最大的总和</w:t>
      </w:r>
      <w:r w:rsidRPr="0073272E">
        <w:rPr>
          <w:rFonts w:ascii="Helvetica Neue" w:eastAsia="宋体" w:hAnsi="Helvetica Neue" w:cs="宋体"/>
          <w:color w:val="333333"/>
          <w:kern w:val="0"/>
          <w:szCs w:val="21"/>
        </w:rPr>
        <w:t xml:space="preserve">, astin </w:t>
      </w:r>
      <w:r w:rsidRPr="0073272E">
        <w:rPr>
          <w:rFonts w:ascii="Helvetica Neue" w:eastAsia="宋体" w:hAnsi="Helvetica Neue" w:cs="宋体"/>
          <w:color w:val="333333"/>
          <w:kern w:val="0"/>
          <w:szCs w:val="21"/>
        </w:rPr>
        <w:t>公报</w:t>
      </w:r>
      <w:r w:rsidRPr="0073272E">
        <w:rPr>
          <w:rFonts w:ascii="Helvetica Neue" w:eastAsia="宋体" w:hAnsi="Helvetica Neue" w:cs="宋体"/>
          <w:color w:val="333333"/>
          <w:kern w:val="0"/>
          <w:szCs w:val="21"/>
        </w:rPr>
        <w:t xml:space="preserve"> 32, 71-80</w:t>
      </w:r>
      <w:r w:rsidRPr="0073272E">
        <w:rPr>
          <w:rFonts w:ascii="Helvetica Neue" w:eastAsia="宋体" w:hAnsi="Helvetica Neue" w:cs="宋体"/>
          <w:color w:val="333333"/>
          <w:kern w:val="0"/>
          <w:szCs w:val="21"/>
        </w:rPr>
        <w:t>。张</w:t>
      </w:r>
      <w:r w:rsidRPr="0073272E">
        <w:rPr>
          <w:rFonts w:ascii="Helvetica Neue" w:eastAsia="宋体" w:hAnsi="Helvetica Neue" w:cs="宋体"/>
          <w:color w:val="333333"/>
          <w:kern w:val="0"/>
          <w:szCs w:val="21"/>
        </w:rPr>
        <w:t xml:space="preserve"> (2010), </w:t>
      </w:r>
      <w:r w:rsidRPr="0073272E">
        <w:rPr>
          <w:rFonts w:ascii="Helvetica Neue" w:eastAsia="宋体" w:hAnsi="Helvetica Neue" w:cs="宋体"/>
          <w:color w:val="333333"/>
          <w:kern w:val="0"/>
          <w:szCs w:val="21"/>
        </w:rPr>
        <w:t>描述一个共通随机向量的分布的组成部分</w:t>
      </w:r>
      <w:r w:rsidRPr="0073272E">
        <w:rPr>
          <w:rFonts w:ascii="Helvetica Neue" w:eastAsia="宋体" w:hAnsi="Helvetica Neue" w:cs="宋体"/>
          <w:color w:val="333333"/>
          <w:kern w:val="0"/>
          <w:szCs w:val="21"/>
        </w:rPr>
        <w:t>,</w:t>
      </w:r>
      <w:r w:rsidRPr="0073272E">
        <w:rPr>
          <w:rFonts w:ascii="Helvetica Neue" w:eastAsia="宋体" w:hAnsi="Helvetica Neue" w:cs="宋体"/>
          <w:b/>
          <w:bCs/>
          <w:color w:val="333333"/>
          <w:kern w:val="0"/>
          <w:szCs w:val="21"/>
        </w:rPr>
        <w:t>保险</w:t>
      </w:r>
      <w:r w:rsidRPr="0073272E">
        <w:rPr>
          <w:rFonts w:ascii="Helvetica Neue" w:eastAsia="宋体" w:hAnsi="Helvetica Neue" w:cs="宋体"/>
          <w:b/>
          <w:bCs/>
          <w:color w:val="333333"/>
          <w:kern w:val="0"/>
          <w:szCs w:val="21"/>
        </w:rPr>
        <w:t xml:space="preserve">: </w:t>
      </w:r>
      <w:r w:rsidRPr="0073272E">
        <w:rPr>
          <w:rFonts w:ascii="Helvetica Neue" w:eastAsia="宋体" w:hAnsi="Helvetica Neue" w:cs="宋体"/>
          <w:b/>
          <w:bCs/>
          <w:color w:val="333333"/>
          <w:kern w:val="0"/>
          <w:szCs w:val="21"/>
        </w:rPr>
        <w:t>数学</w:t>
      </w:r>
      <w:r w:rsidRPr="0073272E">
        <w:rPr>
          <w:rFonts w:ascii="Helvetica Neue" w:eastAsia="宋体" w:hAnsi="Helvetica Neue" w:cs="宋体"/>
          <w:color w:val="333333"/>
          <w:kern w:val="0"/>
          <w:szCs w:val="21"/>
        </w:rPr>
        <w:t>和经济学</w:t>
      </w:r>
      <w:r w:rsidRPr="0073272E">
        <w:rPr>
          <w:rFonts w:ascii="Helvetica Neue" w:eastAsia="宋体" w:hAnsi="Helvetica Neue" w:cs="宋体"/>
          <w:color w:val="333333"/>
          <w:kern w:val="0"/>
          <w:szCs w:val="21"/>
        </w:rPr>
        <w:t xml:space="preserve"> 47 (2), 130-136], </w:t>
      </w:r>
      <w:r w:rsidRPr="0073272E">
        <w:rPr>
          <w:rFonts w:ascii="Helvetica Neue" w:eastAsia="宋体" w:hAnsi="Helvetica Neue" w:cs="宋体"/>
          <w:color w:val="333333"/>
          <w:kern w:val="0"/>
          <w:szCs w:val="21"/>
        </w:rPr>
        <w:t>并与给定的边际分布的随机向量是相互排斥的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如果和只有当它有最小的凸和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张和罗</w:t>
      </w:r>
      <w:r w:rsidRPr="0073272E">
        <w:rPr>
          <w:rFonts w:ascii="Helvetica Neue" w:eastAsia="宋体" w:hAnsi="Helvetica Neue" w:cs="宋体"/>
          <w:color w:val="333333"/>
          <w:kern w:val="0"/>
          <w:szCs w:val="21"/>
        </w:rPr>
        <w:t xml:space="preserve"> (2014), </w:t>
      </w:r>
      <w:r w:rsidRPr="0073272E">
        <w:rPr>
          <w:rFonts w:ascii="Helvetica Neue" w:eastAsia="宋体" w:hAnsi="Helvetica Neue" w:cs="宋体"/>
          <w:color w:val="333333"/>
          <w:kern w:val="0"/>
          <w:szCs w:val="21"/>
        </w:rPr>
        <w:t>特点相互排他性作为最强的负多元依赖结构</w:t>
      </w:r>
      <w:r w:rsidRPr="0073272E">
        <w:rPr>
          <w:rFonts w:ascii="Helvetica Neue" w:eastAsia="宋体" w:hAnsi="Helvetica Neue" w:cs="宋体"/>
          <w:color w:val="333333"/>
          <w:kern w:val="0"/>
          <w:szCs w:val="21"/>
        </w:rPr>
        <w:t>,</w:t>
      </w:r>
      <w:r w:rsidRPr="0073272E">
        <w:rPr>
          <w:rFonts w:ascii="Helvetica Neue" w:eastAsia="宋体" w:hAnsi="Helvetica Neue" w:cs="宋体"/>
          <w:b/>
          <w:bCs/>
          <w:color w:val="333333"/>
          <w:kern w:val="0"/>
          <w:szCs w:val="21"/>
        </w:rPr>
        <w:t>保险</w:t>
      </w:r>
      <w:r w:rsidRPr="0073272E">
        <w:rPr>
          <w:rFonts w:ascii="Helvetica Neue" w:eastAsia="宋体" w:hAnsi="Helvetica Neue" w:cs="宋体"/>
          <w:b/>
          <w:bCs/>
          <w:color w:val="333333"/>
          <w:kern w:val="0"/>
          <w:szCs w:val="21"/>
        </w:rPr>
        <w:t xml:space="preserve">: </w:t>
      </w:r>
      <w:r w:rsidRPr="0073272E">
        <w:rPr>
          <w:rFonts w:ascii="Helvetica Neue" w:eastAsia="宋体" w:hAnsi="Helvetica Neue" w:cs="宋体"/>
          <w:b/>
          <w:bCs/>
          <w:color w:val="333333"/>
          <w:kern w:val="0"/>
          <w:szCs w:val="21"/>
        </w:rPr>
        <w:t>数学</w:t>
      </w:r>
      <w:r w:rsidRPr="0073272E">
        <w:rPr>
          <w:rFonts w:ascii="Helvetica Neue" w:eastAsia="宋体" w:hAnsi="Helvetica Neue" w:cs="宋体"/>
          <w:color w:val="333333"/>
          <w:kern w:val="0"/>
          <w:szCs w:val="21"/>
        </w:rPr>
        <w:t>和经济</w:t>
      </w:r>
      <w:r w:rsidRPr="0073272E">
        <w:rPr>
          <w:rFonts w:ascii="Helvetica Neue" w:eastAsia="宋体" w:hAnsi="Helvetica Neue" w:cs="宋体"/>
          <w:color w:val="333333"/>
          <w:kern w:val="0"/>
          <w:szCs w:val="21"/>
        </w:rPr>
        <w:t xml:space="preserve"> 55, 180-190]</w:t>
      </w:r>
      <w:r w:rsidRPr="0073272E">
        <w:rPr>
          <w:rFonts w:ascii="Helvetica Neue" w:eastAsia="宋体" w:hAnsi="Helvetica Neue" w:cs="宋体"/>
          <w:color w:val="333333"/>
          <w:kern w:val="0"/>
          <w:szCs w:val="21"/>
        </w:rPr>
        <w:t>。在本文中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我们利用失真风险度量和预期效用的理论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给出了这两个结果的新证明。少</w:t>
      </w:r>
    </w:p>
    <w:p w14:paraId="7B84728C"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5</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17</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月。</w:t>
      </w:r>
    </w:p>
    <w:p w14:paraId="232B557B"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:11 </w:t>
      </w:r>
      <w:r w:rsidRPr="0073272E">
        <w:rPr>
          <w:rFonts w:ascii="Helvetica Neue" w:eastAsia="宋体" w:hAnsi="Helvetica Neue" w:cs="宋体"/>
          <w:color w:val="333333"/>
          <w:kern w:val="0"/>
          <w:szCs w:val="21"/>
        </w:rPr>
        <w:t>页</w:t>
      </w:r>
    </w:p>
    <w:p w14:paraId="507B0375" w14:textId="77777777" w:rsidR="0073272E" w:rsidRPr="0073272E" w:rsidRDefault="005E755D" w:rsidP="0073272E">
      <w:pPr>
        <w:widowControl/>
        <w:numPr>
          <w:ilvl w:val="0"/>
          <w:numId w:val="1"/>
        </w:numPr>
        <w:spacing w:after="60"/>
        <w:ind w:left="480"/>
        <w:jc w:val="left"/>
        <w:divId w:val="1285841412"/>
        <w:rPr>
          <w:rFonts w:ascii="Helvetica Neue" w:eastAsia="宋体" w:hAnsi="Helvetica Neue" w:cs="宋体"/>
          <w:b/>
          <w:bCs/>
          <w:color w:val="333333"/>
          <w:kern w:val="0"/>
          <w:sz w:val="22"/>
        </w:rPr>
      </w:pPr>
      <w:hyperlink r:id="rId905"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xiv:160004002</w:t>
        </w:r>
      </w:hyperlink>
      <w:r w:rsidR="0073272E" w:rsidRPr="0073272E">
        <w:rPr>
          <w:rFonts w:ascii="Helvetica Neue" w:eastAsia="宋体" w:hAnsi="Helvetica Neue" w:cs="宋体"/>
          <w:b/>
          <w:bCs/>
          <w:color w:val="333333"/>
          <w:kern w:val="0"/>
          <w:sz w:val="22"/>
        </w:rPr>
        <w:t>[</w:t>
      </w:r>
      <w:hyperlink r:id="rId906"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907"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908"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Lg</w:t>
      </w:r>
    </w:p>
    <w:p w14:paraId="1A408D0D"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从分布式数据集快速学习</w:t>
      </w:r>
      <w:r w:rsidRPr="0073272E">
        <w:rPr>
          <w:rFonts w:ascii="Helvetica Neue" w:eastAsia="宋体" w:hAnsi="Helvetica Neue" w:cs="宋体"/>
          <w:b/>
          <w:bCs/>
          <w:color w:val="2D2D2D"/>
          <w:kern w:val="0"/>
          <w:szCs w:val="21"/>
        </w:rPr>
        <w:t xml:space="preserve">, </w:t>
      </w:r>
      <w:r w:rsidRPr="0073272E">
        <w:rPr>
          <w:rFonts w:ascii="Helvetica Neue" w:eastAsia="宋体" w:hAnsi="Helvetica Neue" w:cs="宋体"/>
          <w:b/>
          <w:bCs/>
          <w:color w:val="2D2D2D"/>
          <w:kern w:val="0"/>
          <w:szCs w:val="21"/>
        </w:rPr>
        <w:t>无需实体匹配</w:t>
      </w:r>
    </w:p>
    <w:p w14:paraId="396FF4A1"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909" w:history="1">
        <w:r w:rsidRPr="0073272E">
          <w:rPr>
            <w:rFonts w:ascii="Helvetica Neue" w:eastAsia="宋体" w:hAnsi="Helvetica Neue" w:cs="宋体"/>
            <w:color w:val="0068AC"/>
            <w:kern w:val="0"/>
            <w:szCs w:val="21"/>
          </w:rPr>
          <w:t>giorgio patini</w:t>
        </w:r>
      </w:hyperlink>
      <w:r w:rsidRPr="0073272E">
        <w:rPr>
          <w:rFonts w:ascii="Helvetica Neue" w:eastAsia="宋体" w:hAnsi="Helvetica Neue" w:cs="宋体"/>
          <w:color w:val="333333"/>
          <w:kern w:val="0"/>
          <w:szCs w:val="21"/>
        </w:rPr>
        <w:t>, </w:t>
      </w:r>
      <w:hyperlink r:id="rId910" w:history="1">
        <w:r w:rsidRPr="0073272E">
          <w:rPr>
            <w:rFonts w:ascii="Helvetica Neue" w:eastAsia="宋体" w:hAnsi="Helvetica Neue" w:cs="宋体"/>
            <w:color w:val="0068AC"/>
            <w:kern w:val="0"/>
            <w:szCs w:val="21"/>
          </w:rPr>
          <w:t>richard nock</w:t>
        </w:r>
      </w:hyperlink>
      <w:r w:rsidRPr="0073272E">
        <w:rPr>
          <w:rFonts w:ascii="Helvetica Neue" w:eastAsia="宋体" w:hAnsi="Helvetica Neue" w:cs="宋体"/>
          <w:color w:val="333333"/>
          <w:kern w:val="0"/>
          <w:szCs w:val="21"/>
        </w:rPr>
        <w:t>, </w:t>
      </w:r>
      <w:hyperlink r:id="rId911" w:history="1">
        <w:r w:rsidRPr="0073272E">
          <w:rPr>
            <w:rFonts w:ascii="Helvetica Neue" w:eastAsia="宋体" w:hAnsi="Helvetica Neue" w:cs="宋体"/>
            <w:color w:val="0068AC"/>
            <w:kern w:val="0"/>
            <w:szCs w:val="21"/>
          </w:rPr>
          <w:t>stephen</w:t>
        </w:r>
      </w:hyperlink>
      <w:r w:rsidRPr="0073272E">
        <w:rPr>
          <w:rFonts w:ascii="Helvetica Neue" w:eastAsia="宋体" w:hAnsi="Helvetica Neue" w:cs="宋体"/>
          <w:color w:val="333333"/>
          <w:kern w:val="0"/>
          <w:szCs w:val="21"/>
        </w:rPr>
        <w:t> </w:t>
      </w:r>
      <w:hyperlink r:id="rId912" w:history="1">
        <w:r w:rsidRPr="0073272E">
          <w:rPr>
            <w:rFonts w:ascii="Helvetica Neue" w:eastAsia="宋体" w:hAnsi="Helvetica Neue" w:cs="宋体"/>
            <w:color w:val="0068AC"/>
            <w:kern w:val="0"/>
            <w:szCs w:val="21"/>
          </w:rPr>
          <w:t>hardy, tiberio caetano</w:t>
        </w:r>
      </w:hyperlink>
    </w:p>
    <w:p w14:paraId="17089437"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请考虑以下数据融合方案</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两个数据集</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对等方包含使用部分共享功能描述的相同的真实世界实体</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例如相同客户群的银行和</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记录。我们的目标是在两个域</w:t>
      </w:r>
      <w:r w:rsidRPr="0073272E">
        <w:rPr>
          <w:rFonts w:ascii="Helvetica Neue" w:eastAsia="宋体" w:hAnsi="Helvetica Neue" w:cs="宋体"/>
          <w:color w:val="333333"/>
          <w:kern w:val="0"/>
          <w:szCs w:val="21"/>
        </w:rPr>
        <w:lastRenderedPageBreak/>
        <w:t>的交叉产品空间中学习一个分类器</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在没有共享</w:t>
      </w:r>
      <w:r w:rsidRPr="0073272E">
        <w:rPr>
          <w:rFonts w:ascii="Helvetica Neue" w:eastAsia="宋体" w:hAnsi="Helvetica Neue" w:cs="宋体"/>
          <w:color w:val="333333"/>
          <w:kern w:val="0"/>
          <w:szCs w:val="21"/>
        </w:rPr>
        <w:t xml:space="preserve"> id </w:t>
      </w:r>
      <w:r w:rsidRPr="0073272E">
        <w:rPr>
          <w:rFonts w:ascii="Helvetica Neue" w:eastAsia="宋体" w:hAnsi="Helvetica Neue" w:cs="宋体"/>
          <w:color w:val="333333"/>
          <w:kern w:val="0"/>
          <w:szCs w:val="21"/>
        </w:rPr>
        <w:t>的难处理的情况下</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例如</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由于匿名化。传统上</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首先解决实体匹配问题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然后以标准方式学习分类器来解决此问题。我们根据最近引入的拉德马赫观测</w:t>
      </w:r>
      <w:r w:rsidRPr="0073272E">
        <w:rPr>
          <w:rFonts w:ascii="Helvetica Neue" w:eastAsia="宋体" w:hAnsi="Helvetica Neue" w:cs="宋体"/>
          <w:color w:val="333333"/>
          <w:kern w:val="0"/>
          <w:szCs w:val="21"/>
        </w:rPr>
        <w:t xml:space="preserve"> (rados) </w:t>
      </w:r>
      <w:r w:rsidRPr="0073272E">
        <w:rPr>
          <w:rFonts w:ascii="Helvetica Neue" w:eastAsia="宋体" w:hAnsi="Helvetica Neue" w:cs="宋体"/>
          <w:color w:val="333333"/>
          <w:kern w:val="0"/>
          <w:szCs w:val="21"/>
        </w:rPr>
        <w:t>概念</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提出了一个绕过匹配实体的端到端解决方案。非正式地</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我们用对</w:t>
      </w:r>
      <w:r w:rsidRPr="0073272E">
        <w:rPr>
          <w:rFonts w:ascii="Helvetica Neue" w:eastAsia="宋体" w:hAnsi="Helvetica Neue" w:cs="宋体"/>
          <w:color w:val="333333"/>
          <w:kern w:val="0"/>
          <w:szCs w:val="21"/>
        </w:rPr>
        <w:t xml:space="preserve"> rados </w:t>
      </w:r>
      <w:r w:rsidRPr="0073272E">
        <w:rPr>
          <w:rFonts w:ascii="Helvetica Neue" w:eastAsia="宋体" w:hAnsi="Helvetica Neue" w:cs="宋体"/>
          <w:color w:val="333333"/>
          <w:kern w:val="0"/>
          <w:szCs w:val="21"/>
        </w:rPr>
        <w:t>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不同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损失的等价最小化来取代损失的最小化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而不是需要解决实体分辨率的例子。除其他外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我们展示的关键属性包括</w:t>
      </w:r>
      <w:r w:rsidRPr="0073272E">
        <w:rPr>
          <w:rFonts w:ascii="Helvetica Neue" w:eastAsia="宋体" w:hAnsi="Helvetica Neue" w:cs="宋体"/>
          <w:color w:val="333333"/>
          <w:kern w:val="0"/>
          <w:szCs w:val="21"/>
        </w:rPr>
        <w:t xml:space="preserve">: (i) </w:t>
      </w:r>
      <w:r w:rsidRPr="0073272E">
        <w:rPr>
          <w:rFonts w:ascii="Helvetica Neue" w:eastAsia="宋体" w:hAnsi="Helvetica Neue" w:cs="宋体"/>
          <w:color w:val="333333"/>
          <w:kern w:val="0"/>
          <w:szCs w:val="21"/>
        </w:rPr>
        <w:t>这些</w:t>
      </w:r>
      <w:r w:rsidRPr="0073272E">
        <w:rPr>
          <w:rFonts w:ascii="Helvetica Neue" w:eastAsia="宋体" w:hAnsi="Helvetica Neue" w:cs="宋体"/>
          <w:color w:val="333333"/>
          <w:kern w:val="0"/>
          <w:szCs w:val="21"/>
        </w:rPr>
        <w:t xml:space="preserve"> rados </w:t>
      </w:r>
      <w:r w:rsidRPr="0073272E">
        <w:rPr>
          <w:rFonts w:ascii="Helvetica Neue" w:eastAsia="宋体" w:hAnsi="Helvetica Neue" w:cs="宋体"/>
          <w:color w:val="333333"/>
          <w:kern w:val="0"/>
          <w:szCs w:val="21"/>
        </w:rPr>
        <w:t>的潜在巨大子集不需要执行实体匹配</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以及</w:t>
      </w:r>
      <w:r w:rsidRPr="0073272E">
        <w:rPr>
          <w:rFonts w:ascii="Helvetica Neue" w:eastAsia="宋体" w:hAnsi="Helvetica Neue" w:cs="宋体"/>
          <w:color w:val="333333"/>
          <w:kern w:val="0"/>
          <w:szCs w:val="21"/>
        </w:rPr>
        <w:t xml:space="preserve"> (ii) </w:t>
      </w:r>
      <w:r w:rsidRPr="0073272E">
        <w:rPr>
          <w:rFonts w:ascii="Helvetica Neue" w:eastAsia="宋体" w:hAnsi="Helvetica Neue" w:cs="宋体"/>
          <w:color w:val="333333"/>
          <w:kern w:val="0"/>
          <w:szCs w:val="21"/>
        </w:rPr>
        <w:t>可证明最大限度地减少这些</w:t>
      </w:r>
      <w:r w:rsidRPr="0073272E">
        <w:rPr>
          <w:rFonts w:ascii="Helvetica Neue" w:eastAsia="宋体" w:hAnsi="Helvetica Neue" w:cs="宋体"/>
          <w:color w:val="333333"/>
          <w:kern w:val="0"/>
          <w:szCs w:val="21"/>
        </w:rPr>
        <w:t xml:space="preserve"> rados </w:t>
      </w:r>
      <w:r w:rsidRPr="0073272E">
        <w:rPr>
          <w:rFonts w:ascii="Helvetica Neue" w:eastAsia="宋体" w:hAnsi="Helvetica Neue" w:cs="宋体"/>
          <w:color w:val="333333"/>
          <w:kern w:val="0"/>
          <w:szCs w:val="21"/>
        </w:rPr>
        <w:t>上的</w:t>
      </w:r>
      <w:r w:rsidRPr="0073272E">
        <w:rPr>
          <w:rFonts w:ascii="Helvetica Neue" w:eastAsia="宋体" w:hAnsi="Helvetica Neue" w:cs="宋体"/>
          <w:color w:val="333333"/>
          <w:kern w:val="0"/>
          <w:szCs w:val="21"/>
        </w:rPr>
        <w:t xml:space="preserve"> rados </w:t>
      </w:r>
      <w:r w:rsidRPr="0073272E">
        <w:rPr>
          <w:rFonts w:ascii="Helvetica Neue" w:eastAsia="宋体" w:hAnsi="Helvetica Neue" w:cs="宋体"/>
          <w:color w:val="333333"/>
          <w:kern w:val="0"/>
          <w:szCs w:val="21"/>
        </w:rPr>
        <w:t>损失的算法的时间和空间复杂性小于该算法最大限度地减少等效的示例损耗。最后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我们放宽了模型的一个关键假设</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即数据在对等方之间垂直划分</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在这种情况下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我们甚至不知道实体解析的解决方案的存在。在这个更一般的环境中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实验验证了事后甚至要明显击败最佳同行的可能性。少</w:t>
      </w:r>
    </w:p>
    <w:p w14:paraId="3F2ABFA6"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13</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月。</w:t>
      </w:r>
    </w:p>
    <w:p w14:paraId="66070996"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类</w:t>
      </w:r>
      <w:r w:rsidRPr="0073272E">
        <w:rPr>
          <w:rFonts w:ascii="Helvetica Neue" w:eastAsia="宋体" w:hAnsi="Helvetica Neue" w:cs="宋体"/>
          <w:color w:val="333333"/>
          <w:kern w:val="0"/>
          <w:szCs w:val="21"/>
        </w:rPr>
        <w:t>:I.2</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6</w:t>
      </w:r>
    </w:p>
    <w:p w14:paraId="3707A7DE" w14:textId="77777777" w:rsidR="0073272E" w:rsidRPr="0073272E" w:rsidRDefault="005E755D" w:rsidP="0073272E">
      <w:pPr>
        <w:widowControl/>
        <w:numPr>
          <w:ilvl w:val="0"/>
          <w:numId w:val="1"/>
        </w:numPr>
        <w:spacing w:after="60"/>
        <w:ind w:left="480"/>
        <w:jc w:val="left"/>
        <w:divId w:val="234320394"/>
        <w:rPr>
          <w:rFonts w:ascii="Helvetica Neue" w:eastAsia="宋体" w:hAnsi="Helvetica Neue" w:cs="宋体"/>
          <w:b/>
          <w:bCs/>
          <w:color w:val="333333"/>
          <w:kern w:val="0"/>
          <w:sz w:val="22"/>
        </w:rPr>
      </w:pPr>
      <w:hyperlink r:id="rId913"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1603.010103</w:t>
        </w:r>
      </w:hyperlink>
      <w:r w:rsidR="0073272E" w:rsidRPr="0073272E">
        <w:rPr>
          <w:rFonts w:ascii="Helvetica Neue" w:eastAsia="宋体" w:hAnsi="Helvetica Neue" w:cs="宋体"/>
          <w:b/>
          <w:bCs/>
          <w:color w:val="333333"/>
          <w:kern w:val="0"/>
          <w:sz w:val="22"/>
        </w:rPr>
        <w:t>[</w:t>
      </w:r>
      <w:hyperlink r:id="rId914"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915"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。圣</w:t>
      </w:r>
    </w:p>
    <w:p w14:paraId="3BBFCA76" w14:textId="77777777" w:rsidR="0073272E" w:rsidRPr="0073272E" w:rsidRDefault="0073272E" w:rsidP="0073272E">
      <w:pPr>
        <w:widowControl/>
        <w:ind w:left="480"/>
        <w:jc w:val="left"/>
        <w:divId w:val="1608855387"/>
        <w:rPr>
          <w:rFonts w:ascii="Helvetica Neue" w:eastAsia="宋体" w:hAnsi="Helvetica Neue" w:cs="宋体"/>
          <w:color w:val="333333"/>
          <w:kern w:val="0"/>
          <w:szCs w:val="21"/>
        </w:rPr>
      </w:pPr>
      <w:r w:rsidRPr="0073272E">
        <w:rPr>
          <w:rFonts w:ascii="Helvetica Neue" w:eastAsia="宋体" w:hAnsi="Helvetica Neue" w:cs="宋体"/>
          <w:color w:val="F5F5F5"/>
          <w:kern w:val="0"/>
          <w:szCs w:val="21"/>
          <w:shd w:val="clear" w:color="auto" w:fill="2D2D2D"/>
        </w:rPr>
        <w:t>多伊</w:t>
      </w:r>
      <w:hyperlink r:id="rId916" w:history="1">
        <w:r w:rsidRPr="0073272E">
          <w:rPr>
            <w:rFonts w:ascii="Helvetica Neue" w:eastAsia="宋体" w:hAnsi="Helvetica Neue" w:cs="宋体"/>
            <w:color w:val="0068AC"/>
            <w:kern w:val="0"/>
            <w:szCs w:val="21"/>
            <w:shd w:val="clear" w:color="auto" w:fill="F5F5F5"/>
          </w:rPr>
          <w:t>10.1016/j.chaos.2016.03.002</w:t>
        </w:r>
      </w:hyperlink>
    </w:p>
    <w:p w14:paraId="47C6F067"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信用违约掉期的规律性和差异</w:t>
      </w:r>
      <w:r w:rsidRPr="0073272E">
        <w:rPr>
          <w:rFonts w:ascii="Helvetica Neue" w:eastAsia="宋体" w:hAnsi="Helvetica Neue" w:cs="宋体"/>
          <w:b/>
          <w:bCs/>
          <w:color w:val="2D2D2D"/>
          <w:kern w:val="0"/>
          <w:szCs w:val="21"/>
        </w:rPr>
        <w:t xml:space="preserve">: </w:t>
      </w:r>
      <w:r w:rsidRPr="0073272E">
        <w:rPr>
          <w:rFonts w:ascii="Helvetica Neue" w:eastAsia="宋体" w:hAnsi="Helvetica Neue" w:cs="宋体"/>
          <w:b/>
          <w:bCs/>
          <w:color w:val="2D2D2D"/>
          <w:kern w:val="0"/>
          <w:szCs w:val="21"/>
        </w:rPr>
        <w:t>一种通过本福特定律的数据科学方法</w:t>
      </w:r>
    </w:p>
    <w:p w14:paraId="36016999"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917" w:history="1">
        <w:r w:rsidRPr="0073272E">
          <w:rPr>
            <w:rFonts w:ascii="Helvetica Neue" w:eastAsia="宋体" w:hAnsi="Helvetica Neue" w:cs="宋体"/>
            <w:color w:val="0068AC"/>
            <w:kern w:val="0"/>
            <w:szCs w:val="21"/>
          </w:rPr>
          <w:t>marcel ausloos</w:t>
        </w:r>
      </w:hyperlink>
      <w:r w:rsidRPr="0073272E">
        <w:rPr>
          <w:rFonts w:ascii="Helvetica Neue" w:eastAsia="宋体" w:hAnsi="Helvetica Neue" w:cs="宋体"/>
          <w:color w:val="333333"/>
          <w:kern w:val="0"/>
          <w:szCs w:val="21"/>
        </w:rPr>
        <w:t>, </w:t>
      </w:r>
      <w:hyperlink r:id="rId918" w:history="1">
        <w:r w:rsidRPr="0073272E">
          <w:rPr>
            <w:rFonts w:ascii="Helvetica Neue" w:eastAsia="宋体" w:hAnsi="Helvetica Neue" w:cs="宋体"/>
            <w:color w:val="0068AC"/>
            <w:kern w:val="0"/>
            <w:szCs w:val="21"/>
          </w:rPr>
          <w:t>rosella castellano</w:t>
        </w:r>
      </w:hyperlink>
      <w:r w:rsidRPr="0073272E">
        <w:rPr>
          <w:rFonts w:ascii="Helvetica Neue" w:eastAsia="宋体" w:hAnsi="Helvetica Neue" w:cs="宋体"/>
          <w:color w:val="333333"/>
          <w:kern w:val="0"/>
          <w:szCs w:val="21"/>
        </w:rPr>
        <w:t>, </w:t>
      </w:r>
      <w:hyperlink r:id="rId919" w:history="1">
        <w:r w:rsidRPr="0073272E">
          <w:rPr>
            <w:rFonts w:ascii="Helvetica Neue" w:eastAsia="宋体" w:hAnsi="Helvetica Neue" w:cs="宋体"/>
            <w:color w:val="0068AC"/>
            <w:kern w:val="0"/>
            <w:szCs w:val="21"/>
          </w:rPr>
          <w:t>roy cerqueti</w:t>
        </w:r>
      </w:hyperlink>
    </w:p>
    <w:p w14:paraId="6F3CE5AD" w14:textId="77777777" w:rsidR="0073272E" w:rsidRPr="0073272E" w:rsidRDefault="0073272E" w:rsidP="0073272E">
      <w:pPr>
        <w:widowControl/>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在本文中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我们研究本福特定律是否适用于监测主权信用违约掉期</w:t>
      </w:r>
      <w:r w:rsidRPr="0073272E">
        <w:rPr>
          <w:rFonts w:ascii="Helvetica Neue" w:eastAsia="宋体" w:hAnsi="Helvetica Neue" w:cs="宋体"/>
          <w:color w:val="333333"/>
          <w:kern w:val="0"/>
          <w:szCs w:val="21"/>
        </w:rPr>
        <w:t xml:space="preserve"> (cds) </w:t>
      </w:r>
      <w:r w:rsidRPr="0073272E">
        <w:rPr>
          <w:rFonts w:ascii="Helvetica Neue" w:eastAsia="宋体" w:hAnsi="Helvetica Neue" w:cs="宋体"/>
          <w:color w:val="333333"/>
          <w:kern w:val="0"/>
          <w:szCs w:val="21"/>
        </w:rPr>
        <w:t>报价的日常变化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这些报价被认为是复杂的经济内容体系。此测试至关重要</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因为国家</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地区的</w:t>
      </w:r>
      <w:r w:rsidRPr="0073272E">
        <w:rPr>
          <w:rFonts w:ascii="Helvetica Neue" w:eastAsia="宋体" w:hAnsi="Helvetica Neue" w:cs="宋体"/>
          <w:color w:val="333333"/>
          <w:kern w:val="0"/>
          <w:szCs w:val="21"/>
        </w:rPr>
        <w:t xml:space="preserve"> cds </w:t>
      </w:r>
      <w:r w:rsidRPr="0073272E">
        <w:rPr>
          <w:rFonts w:ascii="Helvetica Neue" w:eastAsia="宋体" w:hAnsi="Helvetica Neue" w:cs="宋体"/>
          <w:color w:val="333333"/>
          <w:kern w:val="0"/>
          <w:szCs w:val="21"/>
        </w:rPr>
        <w:t>将其运行状况和违约概率与针对其违约事件的</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相关联。我们将本福特的法律与</w:t>
      </w:r>
      <w:r w:rsidRPr="0073272E">
        <w:rPr>
          <w:rFonts w:ascii="Helvetica Neue" w:eastAsia="宋体" w:hAnsi="Helvetica Neue" w:cs="宋体"/>
          <w:color w:val="333333"/>
          <w:kern w:val="0"/>
          <w:szCs w:val="21"/>
        </w:rPr>
        <w:t>13</w:t>
      </w:r>
      <w:r w:rsidRPr="0073272E">
        <w:rPr>
          <w:rFonts w:ascii="Helvetica Neue" w:eastAsia="宋体" w:hAnsi="Helvetica Neue" w:cs="宋体"/>
          <w:color w:val="333333"/>
          <w:kern w:val="0"/>
          <w:szCs w:val="21"/>
        </w:rPr>
        <w:t>个欧洲国家主权</w:t>
      </w:r>
      <w:r w:rsidRPr="0073272E">
        <w:rPr>
          <w:rFonts w:ascii="Helvetica Neue" w:eastAsia="宋体" w:hAnsi="Helvetica Neue" w:cs="宋体"/>
          <w:color w:val="333333"/>
          <w:kern w:val="0"/>
          <w:szCs w:val="21"/>
        </w:rPr>
        <w:t xml:space="preserve"> cds </w:t>
      </w:r>
      <w:r w:rsidRPr="0073272E">
        <w:rPr>
          <w:rFonts w:ascii="Helvetica Neue" w:eastAsia="宋体" w:hAnsi="Helvetica Neue" w:cs="宋体"/>
          <w:color w:val="333333"/>
          <w:kern w:val="0"/>
          <w:szCs w:val="21"/>
        </w:rPr>
        <w:t>利差的日常变化相适应</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无论是在欧盟内部还是外部。考虑了主权</w:t>
      </w:r>
      <w:r w:rsidRPr="0073272E">
        <w:rPr>
          <w:rFonts w:ascii="Helvetica Neue" w:eastAsia="宋体" w:hAnsi="Helvetica Neue" w:cs="宋体"/>
          <w:color w:val="333333"/>
          <w:kern w:val="0"/>
          <w:szCs w:val="21"/>
        </w:rPr>
        <w:t xml:space="preserve"> cds </w:t>
      </w:r>
      <w:r w:rsidRPr="0073272E">
        <w:rPr>
          <w:rFonts w:ascii="Helvetica Neue" w:eastAsia="宋体" w:hAnsi="Helvetica Neue" w:cs="宋体"/>
          <w:color w:val="333333"/>
          <w:kern w:val="0"/>
          <w:szCs w:val="21"/>
        </w:rPr>
        <w:t>合同的两种不同的期限</w:t>
      </w:r>
      <w:r w:rsidRPr="0073272E">
        <w:rPr>
          <w:rFonts w:ascii="Helvetica Neue" w:eastAsia="宋体" w:hAnsi="Helvetica Neue" w:cs="宋体"/>
          <w:color w:val="333333"/>
          <w:kern w:val="0"/>
          <w:szCs w:val="21"/>
        </w:rPr>
        <w:t>: 5</w:t>
      </w:r>
      <w:r w:rsidRPr="0073272E">
        <w:rPr>
          <w:rFonts w:ascii="Helvetica Neue" w:eastAsia="宋体" w:hAnsi="Helvetica Neue" w:cs="宋体"/>
          <w:color w:val="333333"/>
          <w:kern w:val="0"/>
          <w:szCs w:val="21"/>
        </w:rPr>
        <w:t>岁和</w:t>
      </w:r>
      <w:r w:rsidRPr="0073272E">
        <w:rPr>
          <w:rFonts w:ascii="Helvetica Neue" w:eastAsia="宋体" w:hAnsi="Helvetica Neue" w:cs="宋体"/>
          <w:color w:val="333333"/>
          <w:kern w:val="0"/>
          <w:szCs w:val="21"/>
        </w:rPr>
        <w:t xml:space="preserve"> 10</w:t>
      </w:r>
      <w:r w:rsidRPr="0073272E">
        <w:rPr>
          <w:rFonts w:ascii="Helvetica Neue" w:eastAsia="宋体" w:hAnsi="Helvetica Neue" w:cs="宋体"/>
          <w:color w:val="333333"/>
          <w:kern w:val="0"/>
          <w:szCs w:val="21"/>
        </w:rPr>
        <w:t>岁</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前者是参考</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最具流动性的是参考和最具流动性的期限。调查期间为</w:t>
      </w:r>
      <w:r w:rsidRPr="0073272E">
        <w:rPr>
          <w:rFonts w:ascii="Helvetica Neue" w:eastAsia="宋体" w:hAnsi="Helvetica Neue" w:cs="宋体"/>
          <w:color w:val="333333"/>
          <w:kern w:val="0"/>
          <w:szCs w:val="21"/>
        </w:rPr>
        <w:t xml:space="preserve"> 2008-2015, </w:t>
      </w:r>
      <w:r w:rsidRPr="0073272E">
        <w:rPr>
          <w:rFonts w:ascii="Helvetica Neue" w:eastAsia="宋体" w:hAnsi="Helvetica Neue" w:cs="宋体"/>
          <w:color w:val="333333"/>
          <w:kern w:val="0"/>
          <w:szCs w:val="21"/>
        </w:rPr>
        <w:t>其中包括欧洲主权债务危机造成的困境期。此外</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一</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对相关的分时期进行了分析</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还通过在移动窗口上对本福特法律进行跟踪</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提供了若干见解。检查是否符合本福特法律的主要标准是</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像往常一样</w:t>
      </w:r>
      <w:r w:rsidRPr="0073272E">
        <w:rPr>
          <w:rFonts w:ascii="Helvetica Neue" w:eastAsia="宋体" w:hAnsi="Helvetica Neue" w:cs="宋体"/>
          <w:color w:val="333333"/>
          <w:kern w:val="0"/>
          <w:szCs w:val="21"/>
        </w:rPr>
        <w:t>----</w:t>
      </w:r>
      <w:r w:rsidRPr="0073272E">
        <w:rPr>
          <w:rFonts w:ascii="MathJax_Main" w:eastAsia="宋体" w:hAnsi="MathJax_Main" w:cs="宋体"/>
          <w:color w:val="333333"/>
          <w:kern w:val="0"/>
          <w:sz w:val="18"/>
          <w:szCs w:val="18"/>
          <w:bdr w:val="none" w:sz="0" w:space="0" w:color="auto" w:frame="1"/>
        </w:rPr>
        <w:t>2</w:t>
      </w:r>
      <w:r w:rsidRPr="0073272E">
        <w:rPr>
          <w:rFonts w:ascii="Helvetica Neue" w:eastAsia="宋体" w:hAnsi="Helvetica Neue" w:cs="宋体"/>
          <w:color w:val="333333"/>
          <w:kern w:val="0"/>
          <w:szCs w:val="21"/>
        </w:rPr>
        <w:t>测试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其值在所有情况下都进行了显示和讨论。根据切比舍夫的距离、库尔贝克和莱伯勒的分歧</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进一步阐述了这一分析。研究结果突出了各国和男高音之间的差异。特别是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这些结果表明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流动性似乎与更高水平的扭曲有关。希腊</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代表一个特殊的案例</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与其他欧洲国家相比</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显示出一条截然不同的道路。少</w:t>
      </w:r>
    </w:p>
    <w:p w14:paraId="0E44088D"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月。</w:t>
      </w:r>
    </w:p>
    <w:p w14:paraId="6308AF82"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:20 </w:t>
      </w:r>
      <w:r w:rsidRPr="0073272E">
        <w:rPr>
          <w:rFonts w:ascii="Helvetica Neue" w:eastAsia="宋体" w:hAnsi="Helvetica Neue" w:cs="宋体"/>
          <w:color w:val="333333"/>
          <w:kern w:val="0"/>
          <w:szCs w:val="21"/>
        </w:rPr>
        <w:t>页</w:t>
      </w:r>
      <w:r w:rsidRPr="0073272E">
        <w:rPr>
          <w:rFonts w:ascii="Helvetica Neue" w:eastAsia="宋体" w:hAnsi="Helvetica Neue" w:cs="宋体"/>
          <w:color w:val="333333"/>
          <w:kern w:val="0"/>
          <w:szCs w:val="21"/>
        </w:rPr>
        <w:t xml:space="preserve">, 6 </w:t>
      </w:r>
      <w:r w:rsidRPr="0073272E">
        <w:rPr>
          <w:rFonts w:ascii="Helvetica Neue" w:eastAsia="宋体" w:hAnsi="Helvetica Neue" w:cs="宋体"/>
          <w:color w:val="333333"/>
          <w:kern w:val="0"/>
          <w:szCs w:val="21"/>
        </w:rPr>
        <w:t>张表格</w:t>
      </w:r>
      <w:r w:rsidRPr="0073272E">
        <w:rPr>
          <w:rFonts w:ascii="Helvetica Neue" w:eastAsia="宋体" w:hAnsi="Helvetica Neue" w:cs="宋体"/>
          <w:color w:val="333333"/>
          <w:kern w:val="0"/>
          <w:szCs w:val="21"/>
        </w:rPr>
        <w:t>, 1</w:t>
      </w:r>
      <w:r w:rsidRPr="0073272E">
        <w:rPr>
          <w:rFonts w:ascii="Helvetica Neue" w:eastAsia="宋体" w:hAnsi="Helvetica Neue" w:cs="宋体"/>
          <w:color w:val="333333"/>
          <w:kern w:val="0"/>
          <w:szCs w:val="21"/>
        </w:rPr>
        <w:t>个图</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混乱</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孤子和分形</w:t>
      </w:r>
      <w:r w:rsidRPr="0073272E">
        <w:rPr>
          <w:rFonts w:ascii="Helvetica Neue" w:eastAsia="宋体" w:hAnsi="Helvetica Neue" w:cs="宋体"/>
          <w:color w:val="333333"/>
          <w:kern w:val="0"/>
          <w:szCs w:val="21"/>
        </w:rPr>
        <w:t>, 2016</w:t>
      </w:r>
      <w:r w:rsidRPr="0073272E">
        <w:rPr>
          <w:rFonts w:ascii="Helvetica Neue" w:eastAsia="宋体" w:hAnsi="Helvetica Neue" w:cs="宋体"/>
          <w:color w:val="333333"/>
          <w:kern w:val="0"/>
          <w:szCs w:val="21"/>
        </w:rPr>
        <w:t>年</w:t>
      </w:r>
    </w:p>
    <w:p w14:paraId="5F420775"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 xml:space="preserve">msc </w:t>
      </w:r>
      <w:r w:rsidRPr="0073272E">
        <w:rPr>
          <w:rFonts w:ascii="Helvetica Neue" w:eastAsia="宋体" w:hAnsi="Helvetica Neue" w:cs="宋体"/>
          <w:color w:val="333333"/>
          <w:kern w:val="0"/>
          <w:szCs w:val="21"/>
        </w:rPr>
        <w:t>类</w:t>
      </w:r>
      <w:r w:rsidRPr="0073272E">
        <w:rPr>
          <w:rFonts w:ascii="Helvetica Neue" w:eastAsia="宋体" w:hAnsi="Helvetica Neue" w:cs="宋体"/>
          <w:color w:val="333333"/>
          <w:kern w:val="0"/>
          <w:szCs w:val="21"/>
        </w:rPr>
        <w:t>: 62-o7;91g70</w:t>
      </w:r>
    </w:p>
    <w:p w14:paraId="03250FAA"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日记本参考</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混沌、孤子和分形</w:t>
      </w:r>
      <w:r w:rsidRPr="0073272E">
        <w:rPr>
          <w:rFonts w:ascii="Helvetica Neue" w:eastAsia="宋体" w:hAnsi="Helvetica Neue" w:cs="宋体"/>
          <w:color w:val="333333"/>
          <w:kern w:val="0"/>
          <w:szCs w:val="21"/>
        </w:rPr>
        <w:t xml:space="preserve"> 90 (2016) 8-17</w:t>
      </w:r>
    </w:p>
    <w:p w14:paraId="3FD69F69" w14:textId="77777777" w:rsidR="0073272E" w:rsidRPr="0073272E" w:rsidRDefault="005E755D" w:rsidP="0073272E">
      <w:pPr>
        <w:widowControl/>
        <w:numPr>
          <w:ilvl w:val="0"/>
          <w:numId w:val="1"/>
        </w:numPr>
        <w:spacing w:after="60"/>
        <w:ind w:left="480"/>
        <w:jc w:val="left"/>
        <w:divId w:val="452678708"/>
        <w:rPr>
          <w:rFonts w:ascii="Helvetica Neue" w:eastAsia="宋体" w:hAnsi="Helvetica Neue" w:cs="宋体"/>
          <w:b/>
          <w:bCs/>
          <w:color w:val="333333"/>
          <w:kern w:val="0"/>
          <w:sz w:val="22"/>
        </w:rPr>
      </w:pPr>
      <w:hyperlink r:id="rId920"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160001041</w:t>
        </w:r>
      </w:hyperlink>
      <w:r w:rsidR="0073272E" w:rsidRPr="0073272E">
        <w:rPr>
          <w:rFonts w:ascii="Helvetica Neue" w:eastAsia="宋体" w:hAnsi="Helvetica Neue" w:cs="宋体"/>
          <w:b/>
          <w:bCs/>
          <w:color w:val="333333"/>
          <w:kern w:val="0"/>
          <w:sz w:val="22"/>
        </w:rPr>
        <w:t>[</w:t>
      </w:r>
      <w:hyperlink r:id="rId921"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922"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q-finr. rm</w:t>
      </w:r>
    </w:p>
    <w:p w14:paraId="27AE50E5"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通过</w:t>
      </w:r>
      <w:r w:rsidRPr="0073272E">
        <w:rPr>
          <w:rFonts w:ascii="Helvetica Neue" w:eastAsia="宋体" w:hAnsi="Helvetica Neue" w:cs="宋体"/>
          <w:b/>
          <w:bCs/>
          <w:color w:val="2D2D2D"/>
          <w:kern w:val="0"/>
          <w:szCs w:val="21"/>
        </w:rPr>
        <w:t xml:space="preserve"> l-</w:t>
      </w:r>
      <w:r w:rsidRPr="0073272E">
        <w:rPr>
          <w:rFonts w:ascii="Helvetica Neue" w:eastAsia="宋体" w:hAnsi="Helvetica Neue" w:cs="宋体"/>
          <w:b/>
          <w:bCs/>
          <w:color w:val="2D2D2D"/>
          <w:kern w:val="0"/>
          <w:szCs w:val="21"/>
        </w:rPr>
        <w:t>矩估计非寿险模型中损失分布的数量族</w:t>
      </w:r>
    </w:p>
    <w:p w14:paraId="6562323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923" w:history="1">
        <w:r w:rsidRPr="0073272E">
          <w:rPr>
            <w:rFonts w:ascii="Helvetica Neue" w:eastAsia="宋体" w:hAnsi="Helvetica Neue" w:cs="宋体"/>
            <w:color w:val="0068AC"/>
            <w:kern w:val="0"/>
            <w:szCs w:val="21"/>
          </w:rPr>
          <w:t>gareth w. peters,</w:t>
        </w:r>
      </w:hyperlink>
      <w:r w:rsidRPr="0073272E">
        <w:rPr>
          <w:rFonts w:ascii="Helvetica Neue" w:eastAsia="宋体" w:hAnsi="Helvetica Neue" w:cs="宋体"/>
          <w:color w:val="333333"/>
          <w:kern w:val="0"/>
          <w:szCs w:val="21"/>
        </w:rPr>
        <w:t> </w:t>
      </w:r>
      <w:hyperlink r:id="rId924" w:history="1">
        <w:r w:rsidRPr="0073272E">
          <w:rPr>
            <w:rFonts w:ascii="Helvetica Neue" w:eastAsia="宋体" w:hAnsi="Helvetica Neue" w:cs="宋体"/>
            <w:color w:val="0068AC"/>
            <w:kern w:val="0"/>
            <w:szCs w:val="21"/>
          </w:rPr>
          <w:t>wilson y. chen,</w:t>
        </w:r>
      </w:hyperlink>
      <w:r w:rsidRPr="0073272E">
        <w:rPr>
          <w:rFonts w:ascii="Helvetica Neue" w:eastAsia="宋体" w:hAnsi="Helvetica Neue" w:cs="宋体"/>
          <w:color w:val="333333"/>
          <w:kern w:val="0"/>
          <w:szCs w:val="21"/>
        </w:rPr>
        <w:t> </w:t>
      </w:r>
      <w:hyperlink r:id="rId925" w:history="1">
        <w:r w:rsidRPr="0073272E">
          <w:rPr>
            <w:rFonts w:ascii="Helvetica Neue" w:eastAsia="宋体" w:hAnsi="Helvetica Neue" w:cs="宋体"/>
            <w:color w:val="0068AC"/>
            <w:kern w:val="0"/>
            <w:szCs w:val="21"/>
          </w:rPr>
          <w:t>richard h. gerlach</w:t>
        </w:r>
      </w:hyperlink>
    </w:p>
    <w:p w14:paraId="032C42D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文摘</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本文讨论了非寿险环境中不同类别的损失模型。然后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它概述了在非人寿保险建模中尚未被广泛考虑的</w:t>
      </w:r>
      <w:r w:rsidRPr="0073272E">
        <w:rPr>
          <w:rFonts w:ascii="Helvetica Neue" w:eastAsia="宋体" w:hAnsi="Helvetica Neue" w:cs="宋体"/>
          <w:color w:val="333333"/>
          <w:kern w:val="0"/>
          <w:szCs w:val="21"/>
        </w:rPr>
        <w:t xml:space="preserve"> tukey </w:t>
      </w:r>
      <w:r w:rsidRPr="0073272E">
        <w:rPr>
          <w:rFonts w:ascii="Helvetica Neue" w:eastAsia="宋体" w:hAnsi="Helvetica Neue" w:cs="宋体"/>
          <w:color w:val="333333"/>
          <w:kern w:val="0"/>
          <w:szCs w:val="21"/>
        </w:rPr>
        <w:t>转换损失模型类</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但提供了产生损失建模中经常需要的灵活偏斜和</w:t>
      </w:r>
      <w:r w:rsidRPr="0073272E">
        <w:rPr>
          <w:rFonts w:ascii="Helvetica Neue" w:eastAsia="宋体" w:hAnsi="Helvetica Neue" w:cs="宋体"/>
          <w:color w:val="333333"/>
          <w:kern w:val="0"/>
          <w:szCs w:val="21"/>
        </w:rPr>
        <w:t xml:space="preserve"> kurdosion </w:t>
      </w:r>
      <w:r w:rsidRPr="0073272E">
        <w:rPr>
          <w:rFonts w:ascii="Helvetica Neue" w:eastAsia="宋体" w:hAnsi="Helvetica Neue" w:cs="宋体"/>
          <w:color w:val="333333"/>
          <w:kern w:val="0"/>
          <w:szCs w:val="21"/>
        </w:rPr>
        <w:t>特征的机会。此外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这些损失模型承认明确的量化规范</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使其与基于量化的风险度量计算直接相关。我们详细介绍了基于</w:t>
      </w:r>
      <w:r w:rsidRPr="0073272E">
        <w:rPr>
          <w:rFonts w:ascii="Helvetica Neue" w:eastAsia="宋体" w:hAnsi="Helvetica Neue" w:cs="宋体"/>
          <w:color w:val="333333"/>
          <w:kern w:val="0"/>
          <w:szCs w:val="21"/>
        </w:rPr>
        <w:t xml:space="preserve"> tukey </w:t>
      </w:r>
      <w:r w:rsidRPr="0073272E">
        <w:rPr>
          <w:rFonts w:ascii="Helvetica Neue" w:eastAsia="宋体" w:hAnsi="Helvetica Neue" w:cs="宋体"/>
          <w:color w:val="333333"/>
          <w:kern w:val="0"/>
          <w:szCs w:val="21"/>
        </w:rPr>
        <w:t>变换的模型的各种参数化和子家族</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如</w:t>
      </w:r>
      <w:r w:rsidRPr="0073272E">
        <w:rPr>
          <w:rFonts w:ascii="Helvetica Neue" w:eastAsia="宋体" w:hAnsi="Helvetica Neue" w:cs="宋体"/>
          <w:color w:val="333333"/>
          <w:kern w:val="0"/>
          <w:szCs w:val="21"/>
        </w:rPr>
        <w:t xml:space="preserve"> g-h</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 xml:space="preserve">g-k </w:t>
      </w:r>
      <w:r w:rsidRPr="0073272E">
        <w:rPr>
          <w:rFonts w:ascii="Helvetica Neue" w:eastAsia="宋体" w:hAnsi="Helvetica Neue" w:cs="宋体"/>
          <w:color w:val="333333"/>
          <w:kern w:val="0"/>
          <w:szCs w:val="21"/>
        </w:rPr>
        <w:t>和</w:t>
      </w:r>
      <w:r w:rsidRPr="0073272E">
        <w:rPr>
          <w:rFonts w:ascii="Helvetica Neue" w:eastAsia="宋体" w:hAnsi="Helvetica Neue" w:cs="宋体"/>
          <w:color w:val="333333"/>
          <w:kern w:val="0"/>
          <w:szCs w:val="21"/>
        </w:rPr>
        <w:t xml:space="preserve"> g-j </w:t>
      </w:r>
      <w:r w:rsidRPr="0073272E">
        <w:rPr>
          <w:rFonts w:ascii="Helvetica Neue" w:eastAsia="宋体" w:hAnsi="Helvetica Neue" w:cs="宋体"/>
          <w:color w:val="333333"/>
          <w:kern w:val="0"/>
          <w:szCs w:val="21"/>
        </w:rPr>
        <w:t>模型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包括它们与损失建模相关的特性。这类模型面临的挑战之一是对损失模型参数进行鲁棒估计</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在安装此类模型时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这些参数将适合从业人员。本文提出了一种基于</w:t>
      </w:r>
      <w:r w:rsidRPr="0073272E">
        <w:rPr>
          <w:rFonts w:ascii="Helvetica Neue" w:eastAsia="宋体" w:hAnsi="Helvetica Neue" w:cs="宋体"/>
          <w:color w:val="333333"/>
          <w:kern w:val="0"/>
          <w:szCs w:val="21"/>
        </w:rPr>
        <w:t xml:space="preserve"> l-</w:t>
      </w:r>
      <w:r w:rsidRPr="0073272E">
        <w:rPr>
          <w:rFonts w:ascii="Helvetica Neue" w:eastAsia="宋体" w:hAnsi="Helvetica Neue" w:cs="宋体"/>
          <w:color w:val="333333"/>
          <w:kern w:val="0"/>
          <w:szCs w:val="21"/>
        </w:rPr>
        <w:t>矩的本系列图基变换模型中模型参数估</w:t>
      </w:r>
      <w:r w:rsidRPr="0073272E">
        <w:rPr>
          <w:rFonts w:ascii="Helvetica Neue" w:eastAsia="宋体" w:hAnsi="Helvetica Neue" w:cs="宋体"/>
          <w:color w:val="333333"/>
          <w:kern w:val="0"/>
          <w:szCs w:val="21"/>
        </w:rPr>
        <w:lastRenderedPageBreak/>
        <w:t>计的新的、高效的、鲁棒性强的估计程序。事实证明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它比目前最先进的损失模型族估计方法更稳健、更高效</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为实际目的易于实施。少</w:t>
      </w:r>
    </w:p>
    <w:p w14:paraId="540CFF0E"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月。</w:t>
      </w:r>
    </w:p>
    <w:p w14:paraId="11A1AAD6"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:42 </w:t>
      </w:r>
      <w:r w:rsidRPr="0073272E">
        <w:rPr>
          <w:rFonts w:ascii="Helvetica Neue" w:eastAsia="宋体" w:hAnsi="Helvetica Neue" w:cs="宋体"/>
          <w:color w:val="333333"/>
          <w:kern w:val="0"/>
          <w:szCs w:val="21"/>
        </w:rPr>
        <w:t>页</w:t>
      </w:r>
    </w:p>
    <w:p w14:paraId="022389B2" w14:textId="77777777" w:rsidR="0073272E" w:rsidRPr="0073272E" w:rsidRDefault="005E755D" w:rsidP="0073272E">
      <w:pPr>
        <w:widowControl/>
        <w:numPr>
          <w:ilvl w:val="0"/>
          <w:numId w:val="1"/>
        </w:numPr>
        <w:spacing w:after="60"/>
        <w:ind w:left="480"/>
        <w:jc w:val="left"/>
        <w:divId w:val="576213739"/>
        <w:rPr>
          <w:rFonts w:ascii="Helvetica Neue" w:eastAsia="宋体" w:hAnsi="Helvetica Neue" w:cs="宋体"/>
          <w:b/>
          <w:bCs/>
          <w:color w:val="333333"/>
          <w:kern w:val="0"/>
          <w:sz w:val="22"/>
        </w:rPr>
      </w:pPr>
      <w:hyperlink r:id="rId926" w:history="1">
        <w:r w:rsidR="0073272E" w:rsidRPr="0073272E">
          <w:rPr>
            <w:rFonts w:ascii="Helvetica Neue" w:eastAsia="宋体" w:hAnsi="Helvetica Neue" w:cs="宋体"/>
            <w:b/>
            <w:bCs/>
            <w:color w:val="0068AC"/>
            <w:kern w:val="0"/>
            <w:sz w:val="22"/>
          </w:rPr>
          <w:t>建议</w:t>
        </w:r>
        <w:r w:rsidR="0073272E" w:rsidRPr="0073272E">
          <w:rPr>
            <w:rFonts w:ascii="Helvetica Neue" w:eastAsia="宋体" w:hAnsi="Helvetica Neue" w:cs="宋体"/>
            <w:b/>
            <w:bCs/>
            <w:color w:val="0068AC"/>
            <w:kern w:val="0"/>
            <w:sz w:val="22"/>
          </w:rPr>
          <w:t>: 1602.07910</w:t>
        </w:r>
      </w:hyperlink>
      <w:r w:rsidR="0073272E" w:rsidRPr="0073272E">
        <w:rPr>
          <w:rFonts w:ascii="Helvetica Neue" w:eastAsia="宋体" w:hAnsi="Helvetica Neue" w:cs="宋体"/>
          <w:b/>
          <w:bCs/>
          <w:color w:val="333333"/>
          <w:kern w:val="0"/>
          <w:sz w:val="22"/>
        </w:rPr>
        <w:t>[</w:t>
      </w:r>
      <w:hyperlink r:id="rId927"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928"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Mf</w:t>
      </w:r>
    </w:p>
    <w:p w14:paraId="28661CC0" w14:textId="77777777" w:rsidR="0073272E" w:rsidRPr="0073272E" w:rsidRDefault="0073272E" w:rsidP="0073272E">
      <w:pPr>
        <w:widowControl/>
        <w:ind w:left="480"/>
        <w:jc w:val="left"/>
        <w:divId w:val="2095012765"/>
        <w:rPr>
          <w:rFonts w:ascii="Helvetica Neue" w:eastAsia="宋体" w:hAnsi="Helvetica Neue" w:cs="宋体"/>
          <w:color w:val="333333"/>
          <w:kern w:val="0"/>
          <w:szCs w:val="21"/>
        </w:rPr>
      </w:pPr>
      <w:r w:rsidRPr="0073272E">
        <w:rPr>
          <w:rFonts w:ascii="Helvetica Neue" w:eastAsia="宋体" w:hAnsi="Helvetica Neue" w:cs="宋体"/>
          <w:color w:val="F5F5F5"/>
          <w:kern w:val="0"/>
          <w:szCs w:val="21"/>
          <w:shd w:val="clear" w:color="auto" w:fill="2D2D2D"/>
        </w:rPr>
        <w:t>多伊</w:t>
      </w:r>
      <w:hyperlink r:id="rId929" w:history="1">
        <w:r w:rsidRPr="0073272E">
          <w:rPr>
            <w:rFonts w:ascii="Helvetica Neue" w:eastAsia="宋体" w:hAnsi="Helvetica Neue" w:cs="宋体"/>
            <w:color w:val="0068AC"/>
            <w:kern w:val="0"/>
            <w:szCs w:val="21"/>
            <w:shd w:val="clear" w:color="auto" w:fill="F5F5F5"/>
          </w:rPr>
          <w:t>10.1016/j.insmatheco.2016.08.008</w:t>
        </w:r>
      </w:hyperlink>
    </w:p>
    <w:p w14:paraId="7069B63C"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寿险负债的多项式扩散模型</w:t>
      </w:r>
    </w:p>
    <w:p w14:paraId="22810D64"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930" w:history="1">
        <w:r w:rsidRPr="0073272E">
          <w:rPr>
            <w:rFonts w:ascii="Helvetica Neue" w:eastAsia="宋体" w:hAnsi="Helvetica Neue" w:cs="宋体"/>
            <w:color w:val="0068AC"/>
            <w:kern w:val="0"/>
            <w:szCs w:val="21"/>
          </w:rPr>
          <w:t>francesca biagini</w:t>
        </w:r>
      </w:hyperlink>
      <w:r w:rsidRPr="0073272E">
        <w:rPr>
          <w:rFonts w:ascii="Helvetica Neue" w:eastAsia="宋体" w:hAnsi="Helvetica Neue" w:cs="宋体"/>
          <w:color w:val="333333"/>
          <w:kern w:val="0"/>
          <w:szCs w:val="21"/>
        </w:rPr>
        <w:t>, </w:t>
      </w:r>
      <w:hyperlink r:id="rId931" w:history="1">
        <w:r w:rsidRPr="0073272E">
          <w:rPr>
            <w:rFonts w:ascii="Helvetica Neue" w:eastAsia="宋体" w:hAnsi="Helvetica Neue" w:cs="宋体"/>
            <w:color w:val="0068AC"/>
            <w:kern w:val="0"/>
            <w:szCs w:val="21"/>
          </w:rPr>
          <w:t>yylin zhang</w:t>
        </w:r>
      </w:hyperlink>
    </w:p>
    <w:p w14:paraId="4BEB76E4"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文摘</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本文研究了在基准方法下寿险产品组合的定价和套期保值问题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即参考市场在紧凑态空间上的多项式扩散后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由状态变量驱动。该模型不仅保证了</w:t>
      </w:r>
      <w:r w:rsidRPr="0073272E">
        <w:rPr>
          <w:rFonts w:ascii="Helvetica Neue" w:eastAsia="宋体" w:hAnsi="Helvetica Neue" w:cs="宋体"/>
          <w:color w:val="333333"/>
          <w:kern w:val="0"/>
          <w:szCs w:val="21"/>
        </w:rPr>
        <w:t xml:space="preserve"> ois </w:t>
      </w:r>
      <w:r w:rsidRPr="0073272E">
        <w:rPr>
          <w:rFonts w:ascii="Helvetica Neue" w:eastAsia="宋体" w:hAnsi="Helvetica Neue" w:cs="宋体"/>
          <w:color w:val="333333"/>
          <w:kern w:val="0"/>
          <w:szCs w:val="21"/>
        </w:rPr>
        <w:t>短期率和死亡率强度的正性</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而且还保证了通过明确公式逼近一类寿险产品的定价公式和套期保值策略的可能性</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少</w:t>
      </w:r>
    </w:p>
    <w:p w14:paraId="233CE032"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9</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23</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2</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25</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2</w:t>
      </w:r>
      <w:r w:rsidRPr="0073272E">
        <w:rPr>
          <w:rFonts w:ascii="Helvetica Neue" w:eastAsia="宋体" w:hAnsi="Helvetica Neue" w:cs="宋体"/>
          <w:color w:val="333333"/>
          <w:kern w:val="0"/>
          <w:szCs w:val="21"/>
        </w:rPr>
        <w:t>月。</w:t>
      </w:r>
    </w:p>
    <w:p w14:paraId="7171B00F"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日记本参考</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保险数学与经济学</w:t>
      </w:r>
      <w:r w:rsidRPr="0073272E">
        <w:rPr>
          <w:rFonts w:ascii="Helvetica Neue" w:eastAsia="宋体" w:hAnsi="Helvetica Neue" w:cs="宋体"/>
          <w:color w:val="333333"/>
          <w:kern w:val="0"/>
          <w:szCs w:val="21"/>
        </w:rPr>
        <w:t xml:space="preserve"> 71 </w:t>
      </w:r>
      <w:hyperlink r:id="rId932" w:history="1">
        <w:r w:rsidRPr="0073272E">
          <w:rPr>
            <w:rFonts w:ascii="Helvetica Neue" w:eastAsia="宋体" w:hAnsi="Helvetica Neue" w:cs="宋体"/>
            <w:color w:val="0068AC"/>
            <w:kern w:val="0"/>
            <w:szCs w:val="21"/>
          </w:rPr>
          <w:t>(2016) 114-129</w:t>
        </w:r>
      </w:hyperlink>
    </w:p>
    <w:p w14:paraId="317C1DBF" w14:textId="77777777" w:rsidR="0073272E" w:rsidRPr="0073272E" w:rsidRDefault="005E755D" w:rsidP="0073272E">
      <w:pPr>
        <w:widowControl/>
        <w:numPr>
          <w:ilvl w:val="0"/>
          <w:numId w:val="1"/>
        </w:numPr>
        <w:spacing w:after="60"/>
        <w:ind w:left="480"/>
        <w:jc w:val="left"/>
        <w:divId w:val="1468814928"/>
        <w:rPr>
          <w:rFonts w:ascii="Helvetica Neue" w:eastAsia="宋体" w:hAnsi="Helvetica Neue" w:cs="宋体"/>
          <w:b/>
          <w:bCs/>
          <w:color w:val="333333"/>
          <w:kern w:val="0"/>
          <w:sz w:val="22"/>
        </w:rPr>
      </w:pPr>
      <w:hyperlink r:id="rId933" w:history="1">
        <w:r w:rsidR="0073272E" w:rsidRPr="0073272E">
          <w:rPr>
            <w:rFonts w:ascii="Helvetica Neue" w:eastAsia="宋体" w:hAnsi="Helvetica Neue" w:cs="宋体"/>
            <w:b/>
            <w:bCs/>
            <w:color w:val="0068AC"/>
            <w:kern w:val="0"/>
            <w:sz w:val="22"/>
          </w:rPr>
          <w:t>建议</w:t>
        </w:r>
        <w:r w:rsidR="0073272E" w:rsidRPr="0073272E">
          <w:rPr>
            <w:rFonts w:ascii="Helvetica Neue" w:eastAsia="宋体" w:hAnsi="Helvetica Neue" w:cs="宋体"/>
            <w:b/>
            <w:bCs/>
            <w:color w:val="0068AC"/>
            <w:kern w:val="0"/>
            <w:sz w:val="22"/>
          </w:rPr>
          <w:t>: 1602.04660</w:t>
        </w:r>
      </w:hyperlink>
      <w:r w:rsidR="0073272E" w:rsidRPr="0073272E">
        <w:rPr>
          <w:rFonts w:ascii="Helvetica Neue" w:eastAsia="宋体" w:hAnsi="Helvetica Neue" w:cs="宋体"/>
          <w:b/>
          <w:bCs/>
          <w:color w:val="333333"/>
          <w:kern w:val="0"/>
          <w:sz w:val="22"/>
        </w:rPr>
        <w:t>[</w:t>
      </w:r>
      <w:hyperlink r:id="rId934"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935"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Mf</w:t>
      </w:r>
    </w:p>
    <w:p w14:paraId="018DEA41" w14:textId="77777777" w:rsidR="0073272E" w:rsidRPr="0073272E" w:rsidRDefault="0073272E" w:rsidP="0073272E">
      <w:pPr>
        <w:widowControl/>
        <w:ind w:left="480"/>
        <w:jc w:val="left"/>
        <w:divId w:val="349794969"/>
        <w:rPr>
          <w:rFonts w:ascii="Helvetica Neue" w:eastAsia="宋体" w:hAnsi="Helvetica Neue" w:cs="宋体"/>
          <w:color w:val="333333"/>
          <w:kern w:val="0"/>
          <w:szCs w:val="21"/>
        </w:rPr>
      </w:pPr>
      <w:r w:rsidRPr="0073272E">
        <w:rPr>
          <w:rFonts w:ascii="Helvetica Neue" w:eastAsia="宋体" w:hAnsi="Helvetica Neue" w:cs="宋体"/>
          <w:color w:val="F5F5F5"/>
          <w:kern w:val="0"/>
          <w:szCs w:val="21"/>
          <w:shd w:val="clear" w:color="auto" w:fill="2D2D2D"/>
        </w:rPr>
        <w:t>多伊</w:t>
      </w:r>
      <w:hyperlink r:id="rId936" w:history="1">
        <w:r w:rsidRPr="0073272E">
          <w:rPr>
            <w:rFonts w:ascii="Helvetica Neue" w:eastAsia="宋体" w:hAnsi="Helvetica Neue" w:cs="宋体"/>
            <w:color w:val="0068AC"/>
            <w:kern w:val="0"/>
            <w:szCs w:val="21"/>
            <w:shd w:val="clear" w:color="auto" w:fill="F5F5F5"/>
          </w:rPr>
          <w:t>10.1080/15326349.2014.900390</w:t>
        </w:r>
      </w:hyperlink>
    </w:p>
    <w:p w14:paraId="3C606621"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贝叶斯股利优化与有限时间破坏概率</w:t>
      </w:r>
    </w:p>
    <w:p w14:paraId="593AC167"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937" w:history="1">
        <w:r w:rsidRPr="0073272E">
          <w:rPr>
            <w:rFonts w:ascii="Helvetica Neue" w:eastAsia="宋体" w:hAnsi="Helvetica Neue" w:cs="宋体"/>
            <w:color w:val="0068AC"/>
            <w:kern w:val="0"/>
            <w:szCs w:val="21"/>
          </w:rPr>
          <w:t>gunther leobacher</w:t>
        </w:r>
      </w:hyperlink>
      <w:r w:rsidRPr="0073272E">
        <w:rPr>
          <w:rFonts w:ascii="Helvetica Neue" w:eastAsia="宋体" w:hAnsi="Helvetica Neue" w:cs="宋体"/>
          <w:color w:val="333333"/>
          <w:kern w:val="0"/>
          <w:szCs w:val="21"/>
        </w:rPr>
        <w:t>, </w:t>
      </w:r>
      <w:hyperlink r:id="rId938" w:history="1">
        <w:r w:rsidRPr="0073272E">
          <w:rPr>
            <w:rFonts w:ascii="Helvetica Neue" w:eastAsia="宋体" w:hAnsi="Helvetica Neue" w:cs="宋体"/>
            <w:color w:val="0068AC"/>
            <w:kern w:val="0"/>
            <w:szCs w:val="21"/>
          </w:rPr>
          <w:t>michaela ssölgyenyi</w:t>
        </w:r>
      </w:hyperlink>
      <w:r w:rsidRPr="0073272E">
        <w:rPr>
          <w:rFonts w:ascii="Helvetica Neue" w:eastAsia="宋体" w:hAnsi="Helvetica Neue" w:cs="宋体"/>
          <w:color w:val="333333"/>
          <w:kern w:val="0"/>
          <w:szCs w:val="21"/>
        </w:rPr>
        <w:t>, </w:t>
      </w:r>
      <w:hyperlink r:id="rId939" w:history="1">
        <w:r w:rsidRPr="0073272E">
          <w:rPr>
            <w:rFonts w:ascii="Helvetica Neue" w:eastAsia="宋体" w:hAnsi="Helvetica Neue" w:cs="宋体"/>
            <w:color w:val="0068AC"/>
            <w:kern w:val="0"/>
            <w:szCs w:val="21"/>
          </w:rPr>
          <w:t>stefan thonhauser</w:t>
        </w:r>
      </w:hyperlink>
    </w:p>
    <w:p w14:paraId="3E1A615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文摘</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我们在部分信息下考虑一家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公司的估值问题。因此</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我们使用的概念是最大限度地打折未来分红。用一个具有恒定和可观测波动性以及恒定但未知漂移参数的扩散模型描述了确定值过程。为了将问题转化为具有完整信息的问题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我们得出了一个合适的滤波器。最优值函数被描述为相关哈密顿</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雅各布比</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贝尔曼方程的独特粘度解。我们提出了一个数值程序</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以近似最优股利策略和相应的价值函数。此外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还对阈值策略进行了较为详细的讨论。最后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我们计算了在不受控制和可控的情况下破产的概率。少</w:t>
      </w:r>
    </w:p>
    <w:p w14:paraId="15140C3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2</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15</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2</w:t>
      </w:r>
      <w:r w:rsidRPr="0073272E">
        <w:rPr>
          <w:rFonts w:ascii="Helvetica Neue" w:eastAsia="宋体" w:hAnsi="Helvetica Neue" w:cs="宋体"/>
          <w:color w:val="333333"/>
          <w:kern w:val="0"/>
          <w:szCs w:val="21"/>
        </w:rPr>
        <w:t>月。</w:t>
      </w:r>
    </w:p>
    <w:p w14:paraId="3D2443E9"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 xml:space="preserve">msc </w:t>
      </w:r>
      <w:r w:rsidRPr="0073272E">
        <w:rPr>
          <w:rFonts w:ascii="Helvetica Neue" w:eastAsia="宋体" w:hAnsi="Helvetica Neue" w:cs="宋体"/>
          <w:color w:val="333333"/>
          <w:kern w:val="0"/>
          <w:szCs w:val="21"/>
        </w:rPr>
        <w:t>类</w:t>
      </w:r>
      <w:r w:rsidRPr="0073272E">
        <w:rPr>
          <w:rFonts w:ascii="Helvetica Neue" w:eastAsia="宋体" w:hAnsi="Helvetica Neue" w:cs="宋体"/>
          <w:color w:val="333333"/>
          <w:kern w:val="0"/>
          <w:szCs w:val="21"/>
        </w:rPr>
        <w:t>: 49l20;91b30;93e20</w:t>
      </w:r>
    </w:p>
    <w:p w14:paraId="334E1D82"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日记本参考</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随机模型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第</w:t>
      </w:r>
      <w:r w:rsidRPr="0073272E">
        <w:rPr>
          <w:rFonts w:ascii="Helvetica Neue" w:eastAsia="宋体" w:hAnsi="Helvetica Neue" w:cs="宋体"/>
          <w:color w:val="333333"/>
          <w:kern w:val="0"/>
          <w:szCs w:val="21"/>
        </w:rPr>
        <w:t>30</w:t>
      </w:r>
      <w:r w:rsidRPr="0073272E">
        <w:rPr>
          <w:rFonts w:ascii="Helvetica Neue" w:eastAsia="宋体" w:hAnsi="Helvetica Neue" w:cs="宋体"/>
          <w:color w:val="333333"/>
          <w:kern w:val="0"/>
          <w:szCs w:val="21"/>
        </w:rPr>
        <w:t>卷</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第</w:t>
      </w:r>
      <w:r w:rsidRPr="0073272E">
        <w:rPr>
          <w:rFonts w:ascii="Helvetica Neue" w:eastAsia="宋体" w:hAnsi="Helvetica Neue" w:cs="宋体"/>
          <w:color w:val="333333"/>
          <w:kern w:val="0"/>
          <w:szCs w:val="21"/>
        </w:rPr>
        <w:t>2</w:t>
      </w:r>
      <w:r w:rsidRPr="0073272E">
        <w:rPr>
          <w:rFonts w:ascii="Helvetica Neue" w:eastAsia="宋体" w:hAnsi="Helvetica Neue" w:cs="宋体"/>
          <w:color w:val="333333"/>
          <w:kern w:val="0"/>
          <w:szCs w:val="21"/>
        </w:rPr>
        <w:t>期</w:t>
      </w:r>
      <w:r w:rsidRPr="0073272E">
        <w:rPr>
          <w:rFonts w:ascii="Helvetica Neue" w:eastAsia="宋体" w:hAnsi="Helvetica Neue" w:cs="宋体"/>
          <w:color w:val="333333"/>
          <w:kern w:val="0"/>
          <w:szCs w:val="21"/>
        </w:rPr>
        <w:t xml:space="preserve">, 216-249 </w:t>
      </w:r>
      <w:r w:rsidRPr="0073272E">
        <w:rPr>
          <w:rFonts w:ascii="Helvetica Neue" w:eastAsia="宋体" w:hAnsi="Helvetica Neue" w:cs="宋体"/>
          <w:color w:val="333333"/>
          <w:kern w:val="0"/>
          <w:szCs w:val="21"/>
        </w:rPr>
        <w:t>页</w:t>
      </w:r>
      <w:r w:rsidRPr="0073272E">
        <w:rPr>
          <w:rFonts w:ascii="Helvetica Neue" w:eastAsia="宋体" w:hAnsi="Helvetica Neue" w:cs="宋体"/>
          <w:color w:val="333333"/>
          <w:kern w:val="0"/>
          <w:szCs w:val="21"/>
        </w:rPr>
        <w:t>, 2014</w:t>
      </w:r>
      <w:r w:rsidRPr="0073272E">
        <w:rPr>
          <w:rFonts w:ascii="Helvetica Neue" w:eastAsia="宋体" w:hAnsi="Helvetica Neue" w:cs="宋体"/>
          <w:color w:val="333333"/>
          <w:kern w:val="0"/>
          <w:szCs w:val="21"/>
        </w:rPr>
        <w:t>年</w:t>
      </w:r>
    </w:p>
    <w:p w14:paraId="56CED23A" w14:textId="77777777" w:rsidR="0073272E" w:rsidRPr="0073272E" w:rsidRDefault="005E755D" w:rsidP="0073272E">
      <w:pPr>
        <w:widowControl/>
        <w:numPr>
          <w:ilvl w:val="0"/>
          <w:numId w:val="1"/>
        </w:numPr>
        <w:spacing w:after="60"/>
        <w:ind w:left="480"/>
        <w:jc w:val="left"/>
        <w:divId w:val="1377971927"/>
        <w:rPr>
          <w:rFonts w:ascii="Helvetica Neue" w:eastAsia="宋体" w:hAnsi="Helvetica Neue" w:cs="宋体"/>
          <w:b/>
          <w:bCs/>
          <w:color w:val="333333"/>
          <w:kern w:val="0"/>
          <w:sz w:val="22"/>
        </w:rPr>
      </w:pPr>
      <w:hyperlink r:id="rId940" w:history="1">
        <w:r w:rsidR="0073272E" w:rsidRPr="0073272E">
          <w:rPr>
            <w:rFonts w:ascii="Helvetica Neue" w:eastAsia="宋体" w:hAnsi="Helvetica Neue" w:cs="宋体"/>
            <w:b/>
            <w:bCs/>
            <w:color w:val="0068AC"/>
            <w:kern w:val="0"/>
            <w:sz w:val="22"/>
          </w:rPr>
          <w:t>建议</w:t>
        </w:r>
        <w:r w:rsidR="0073272E" w:rsidRPr="0073272E">
          <w:rPr>
            <w:rFonts w:ascii="Helvetica Neue" w:eastAsia="宋体" w:hAnsi="Helvetica Neue" w:cs="宋体"/>
            <w:b/>
            <w:bCs/>
            <w:color w:val="0068AC"/>
            <w:kern w:val="0"/>
            <w:sz w:val="22"/>
          </w:rPr>
          <w:t>: 1602.04656</w:t>
        </w:r>
      </w:hyperlink>
      <w:r w:rsidR="0073272E" w:rsidRPr="0073272E">
        <w:rPr>
          <w:rFonts w:ascii="Helvetica Neue" w:eastAsia="宋体" w:hAnsi="Helvetica Neue" w:cs="宋体"/>
          <w:b/>
          <w:bCs/>
          <w:color w:val="333333"/>
          <w:kern w:val="0"/>
          <w:sz w:val="22"/>
        </w:rPr>
        <w:t>[</w:t>
      </w:r>
      <w:hyperlink r:id="rId941"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942"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Mf</w:t>
      </w:r>
    </w:p>
    <w:p w14:paraId="5763D848" w14:textId="77777777" w:rsidR="0073272E" w:rsidRPr="0073272E" w:rsidRDefault="0073272E" w:rsidP="0073272E">
      <w:pPr>
        <w:widowControl/>
        <w:ind w:left="480"/>
        <w:jc w:val="left"/>
        <w:divId w:val="1763839043"/>
        <w:rPr>
          <w:rFonts w:ascii="Helvetica Neue" w:eastAsia="宋体" w:hAnsi="Helvetica Neue" w:cs="宋体"/>
          <w:color w:val="333333"/>
          <w:kern w:val="0"/>
          <w:szCs w:val="21"/>
        </w:rPr>
      </w:pPr>
      <w:r w:rsidRPr="0073272E">
        <w:rPr>
          <w:rFonts w:ascii="Helvetica Neue" w:eastAsia="宋体" w:hAnsi="Helvetica Neue" w:cs="宋体"/>
          <w:color w:val="F5F5F5"/>
          <w:kern w:val="0"/>
          <w:szCs w:val="21"/>
          <w:shd w:val="clear" w:color="auto" w:fill="2D2D2D"/>
        </w:rPr>
        <w:t>多伊</w:t>
      </w:r>
      <w:hyperlink r:id="rId943" w:history="1">
        <w:r w:rsidRPr="0073272E">
          <w:rPr>
            <w:rFonts w:ascii="Helvetica Neue" w:eastAsia="宋体" w:hAnsi="Helvetica Neue" w:cs="宋体"/>
            <w:color w:val="0068AC"/>
            <w:kern w:val="0"/>
            <w:szCs w:val="21"/>
            <w:shd w:val="clear" w:color="auto" w:fill="F5F5F5"/>
          </w:rPr>
          <w:t>10.1515/strm-2015-0019</w:t>
        </w:r>
      </w:hyperlink>
    </w:p>
    <w:p w14:paraId="2C6D1A80"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隐藏马尔可夫切换模型中的股利最大化</w:t>
      </w:r>
    </w:p>
    <w:p w14:paraId="709E59E4"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944" w:history="1">
        <w:r w:rsidRPr="0073272E">
          <w:rPr>
            <w:rFonts w:ascii="Helvetica Neue" w:eastAsia="宋体" w:hAnsi="Helvetica Neue" w:cs="宋体"/>
            <w:color w:val="0068AC"/>
            <w:kern w:val="0"/>
            <w:szCs w:val="21"/>
          </w:rPr>
          <w:t>michaela ssölgyenyi</w:t>
        </w:r>
      </w:hyperlink>
    </w:p>
    <w:p w14:paraId="05EB8547"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文摘</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本文通过在允许经济环境变化的部分信息的模型中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最大限度地实现预期的未来分红折现</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研究了保险公司的估值问题。剩余过程被建模为具有漂移的布朗运动。这种漂移取决于一个底层马尔可夫链</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其当前状态被认为是不可观察的。因此</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马尔可夫链的不同状态代表了经济的不同阶段。应用滤波理论的结果来克服不确定性</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然后给出最优值函数的解析表征。最后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我们提出了一个涵盖各种场景的数值研究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以清楚地了解如何支付红利。少</w:t>
      </w:r>
    </w:p>
    <w:p w14:paraId="3764BB9A"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2</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15</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2</w:t>
      </w:r>
      <w:r w:rsidRPr="0073272E">
        <w:rPr>
          <w:rFonts w:ascii="Helvetica Neue" w:eastAsia="宋体" w:hAnsi="Helvetica Neue" w:cs="宋体"/>
          <w:color w:val="333333"/>
          <w:kern w:val="0"/>
          <w:szCs w:val="21"/>
        </w:rPr>
        <w:t>月。</w:t>
      </w:r>
    </w:p>
    <w:p w14:paraId="2E7DCF6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统计与风险建模的新进展</w:t>
      </w:r>
    </w:p>
    <w:p w14:paraId="2B8953D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lastRenderedPageBreak/>
        <w:t xml:space="preserve">msc </w:t>
      </w:r>
      <w:r w:rsidRPr="0073272E">
        <w:rPr>
          <w:rFonts w:ascii="Helvetica Neue" w:eastAsia="宋体" w:hAnsi="Helvetica Neue" w:cs="宋体"/>
          <w:color w:val="333333"/>
          <w:kern w:val="0"/>
          <w:szCs w:val="21"/>
        </w:rPr>
        <w:t>类</w:t>
      </w:r>
      <w:r w:rsidRPr="0073272E">
        <w:rPr>
          <w:rFonts w:ascii="Helvetica Neue" w:eastAsia="宋体" w:hAnsi="Helvetica Neue" w:cs="宋体"/>
          <w:color w:val="333333"/>
          <w:kern w:val="0"/>
          <w:szCs w:val="21"/>
        </w:rPr>
        <w:t>: 91b30;91b70;93e20</w:t>
      </w:r>
    </w:p>
    <w:p w14:paraId="4E624143"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日记本参考</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统计与风险建模</w:t>
      </w:r>
      <w:r w:rsidRPr="0073272E">
        <w:rPr>
          <w:rFonts w:ascii="Helvetica Neue" w:eastAsia="宋体" w:hAnsi="Helvetica Neue" w:cs="宋体"/>
          <w:color w:val="333333"/>
          <w:kern w:val="0"/>
          <w:szCs w:val="21"/>
        </w:rPr>
        <w:t>, 32 (3-4): 143-158, 2016</w:t>
      </w:r>
    </w:p>
    <w:p w14:paraId="2A6E7F3B" w14:textId="77777777" w:rsidR="0073272E" w:rsidRPr="0073272E" w:rsidRDefault="005E755D" w:rsidP="0073272E">
      <w:pPr>
        <w:widowControl/>
        <w:numPr>
          <w:ilvl w:val="0"/>
          <w:numId w:val="1"/>
        </w:numPr>
        <w:spacing w:after="60"/>
        <w:ind w:left="480"/>
        <w:jc w:val="left"/>
        <w:divId w:val="352075702"/>
        <w:rPr>
          <w:rFonts w:ascii="Helvetica Neue" w:eastAsia="宋体" w:hAnsi="Helvetica Neue" w:cs="宋体"/>
          <w:b/>
          <w:bCs/>
          <w:color w:val="333333"/>
          <w:kern w:val="0"/>
          <w:sz w:val="22"/>
        </w:rPr>
      </w:pPr>
      <w:hyperlink r:id="rId945" w:history="1">
        <w:r w:rsidR="0073272E" w:rsidRPr="0073272E">
          <w:rPr>
            <w:rFonts w:ascii="Helvetica Neue" w:eastAsia="宋体" w:hAnsi="Helvetica Neue" w:cs="宋体"/>
            <w:b/>
            <w:bCs/>
            <w:color w:val="0068AC"/>
            <w:kern w:val="0"/>
            <w:sz w:val="22"/>
          </w:rPr>
          <w:t>建议</w:t>
        </w:r>
        <w:r w:rsidR="0073272E" w:rsidRPr="0073272E">
          <w:rPr>
            <w:rFonts w:ascii="Helvetica Neue" w:eastAsia="宋体" w:hAnsi="Helvetica Neue" w:cs="宋体"/>
            <w:b/>
            <w:bCs/>
            <w:color w:val="0068AC"/>
            <w:kern w:val="0"/>
            <w:sz w:val="22"/>
          </w:rPr>
          <w:t>: 1602.04580</w:t>
        </w:r>
      </w:hyperlink>
      <w:r w:rsidR="0073272E" w:rsidRPr="0073272E">
        <w:rPr>
          <w:rFonts w:ascii="Helvetica Neue" w:eastAsia="宋体" w:hAnsi="Helvetica Neue" w:cs="宋体"/>
          <w:b/>
          <w:bCs/>
          <w:color w:val="333333"/>
          <w:kern w:val="0"/>
          <w:sz w:val="22"/>
        </w:rPr>
        <w:t>[</w:t>
      </w:r>
      <w:hyperlink r:id="rId946"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947"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Mf</w:t>
      </w:r>
    </w:p>
    <w:p w14:paraId="6C13D6BE"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保费与索赔到达之间随机依赖关系下的破产</w:t>
      </w:r>
    </w:p>
    <w:p w14:paraId="50222ED5"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948" w:history="1">
        <w:r w:rsidRPr="0073272E">
          <w:rPr>
            <w:rFonts w:ascii="Helvetica Neue" w:eastAsia="宋体" w:hAnsi="Helvetica Neue" w:cs="宋体"/>
            <w:color w:val="0068AC"/>
            <w:kern w:val="0"/>
            <w:szCs w:val="21"/>
          </w:rPr>
          <w:t>matija vidmar</w:t>
        </w:r>
      </w:hyperlink>
    </w:p>
    <w:p w14:paraId="4A6B8C4D"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我们研究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重点是破产概率</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一个由</w:t>
      </w:r>
      <w:r w:rsidRPr="0073272E">
        <w:rPr>
          <w:rFonts w:ascii="Helvetica Neue" w:eastAsia="宋体" w:hAnsi="Helvetica Neue" w:cs="宋体"/>
          <w:color w:val="333333"/>
          <w:kern w:val="0"/>
          <w:szCs w:val="21"/>
        </w:rPr>
        <w:t xml:space="preserve"> cramer-lundberg </w:t>
      </w:r>
      <w:r w:rsidRPr="0073272E">
        <w:rPr>
          <w:rFonts w:ascii="Helvetica Neue" w:eastAsia="宋体" w:hAnsi="Helvetica Neue" w:cs="宋体"/>
          <w:color w:val="333333"/>
          <w:kern w:val="0"/>
          <w:szCs w:val="21"/>
        </w:rPr>
        <w:t>模型为</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的剩余过程的适应</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其中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有条件地根据其强度</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两个混合泊松过程管理的到达时间保费和索赔分别是独立的。这种模型显示了总保费和索赔金额过程之间的随机依赖关系。当权利要求和保费大小呈指数分布时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得到了破产概率的显式表达式。少</w:t>
      </w:r>
    </w:p>
    <w:p w14:paraId="1AF2478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6</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26</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2</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15</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2</w:t>
      </w:r>
      <w:r w:rsidRPr="0073272E">
        <w:rPr>
          <w:rFonts w:ascii="Helvetica Neue" w:eastAsia="宋体" w:hAnsi="Helvetica Neue" w:cs="宋体"/>
          <w:color w:val="333333"/>
          <w:kern w:val="0"/>
          <w:szCs w:val="21"/>
        </w:rPr>
        <w:t>月。</w:t>
      </w:r>
    </w:p>
    <w:p w14:paraId="5BAEF2EA"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:7 </w:t>
      </w:r>
      <w:r w:rsidRPr="0073272E">
        <w:rPr>
          <w:rFonts w:ascii="Helvetica Neue" w:eastAsia="宋体" w:hAnsi="Helvetica Neue" w:cs="宋体"/>
          <w:color w:val="333333"/>
          <w:kern w:val="0"/>
          <w:szCs w:val="21"/>
        </w:rPr>
        <w:t>页</w:t>
      </w:r>
    </w:p>
    <w:p w14:paraId="61A9D1EC"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 xml:space="preserve">msc </w:t>
      </w:r>
      <w:r w:rsidRPr="0073272E">
        <w:rPr>
          <w:rFonts w:ascii="Helvetica Neue" w:eastAsia="宋体" w:hAnsi="Helvetica Neue" w:cs="宋体"/>
          <w:color w:val="333333"/>
          <w:kern w:val="0"/>
          <w:szCs w:val="21"/>
        </w:rPr>
        <w:t>类</w:t>
      </w:r>
      <w:r w:rsidRPr="0073272E">
        <w:rPr>
          <w:rFonts w:ascii="Helvetica Neue" w:eastAsia="宋体" w:hAnsi="Helvetica Neue" w:cs="宋体"/>
          <w:color w:val="333333"/>
          <w:kern w:val="0"/>
          <w:szCs w:val="21"/>
        </w:rPr>
        <w:t>: 91b30 (</w:t>
      </w:r>
      <w:r w:rsidRPr="0073272E">
        <w:rPr>
          <w:rFonts w:ascii="Helvetica Neue" w:eastAsia="宋体" w:hAnsi="Helvetica Neue" w:cs="宋体"/>
          <w:color w:val="333333"/>
          <w:kern w:val="0"/>
          <w:szCs w:val="21"/>
        </w:rPr>
        <w:t>小学</w:t>
      </w:r>
      <w:r w:rsidRPr="0073272E">
        <w:rPr>
          <w:rFonts w:ascii="Helvetica Neue" w:eastAsia="宋体" w:hAnsi="Helvetica Neue" w:cs="宋体"/>
          <w:color w:val="333333"/>
          <w:kern w:val="0"/>
          <w:szCs w:val="21"/>
        </w:rPr>
        <w:t>);91b70 (</w:t>
      </w:r>
      <w:r w:rsidRPr="0073272E">
        <w:rPr>
          <w:rFonts w:ascii="Helvetica Neue" w:eastAsia="宋体" w:hAnsi="Helvetica Neue" w:cs="宋体"/>
          <w:color w:val="333333"/>
          <w:kern w:val="0"/>
          <w:szCs w:val="21"/>
        </w:rPr>
        <w:t>中学</w:t>
      </w:r>
      <w:r w:rsidRPr="0073272E">
        <w:rPr>
          <w:rFonts w:ascii="Helvetica Neue" w:eastAsia="宋体" w:hAnsi="Helvetica Neue" w:cs="宋体"/>
          <w:color w:val="333333"/>
          <w:kern w:val="0"/>
          <w:szCs w:val="21"/>
        </w:rPr>
        <w:t>)</w:t>
      </w:r>
    </w:p>
    <w:p w14:paraId="4AE73F8C" w14:textId="77777777" w:rsidR="0073272E" w:rsidRPr="0073272E" w:rsidRDefault="005E755D" w:rsidP="0073272E">
      <w:pPr>
        <w:widowControl/>
        <w:numPr>
          <w:ilvl w:val="0"/>
          <w:numId w:val="1"/>
        </w:numPr>
        <w:spacing w:after="60"/>
        <w:ind w:left="480"/>
        <w:jc w:val="left"/>
        <w:divId w:val="1136684549"/>
        <w:rPr>
          <w:rFonts w:ascii="Helvetica Neue" w:eastAsia="宋体" w:hAnsi="Helvetica Neue" w:cs="宋体"/>
          <w:b/>
          <w:bCs/>
          <w:color w:val="333333"/>
          <w:kern w:val="0"/>
          <w:sz w:val="22"/>
        </w:rPr>
      </w:pPr>
      <w:hyperlink r:id="rId949" w:history="1">
        <w:r w:rsidR="0073272E" w:rsidRPr="0073272E">
          <w:rPr>
            <w:rFonts w:ascii="Helvetica Neue" w:eastAsia="宋体" w:hAnsi="Helvetica Neue" w:cs="宋体"/>
            <w:b/>
            <w:bCs/>
            <w:color w:val="0068AC"/>
            <w:kern w:val="0"/>
            <w:sz w:val="22"/>
          </w:rPr>
          <w:t>建议</w:t>
        </w:r>
        <w:r w:rsidR="0073272E" w:rsidRPr="0073272E">
          <w:rPr>
            <w:rFonts w:ascii="Helvetica Neue" w:eastAsia="宋体" w:hAnsi="Helvetica Neue" w:cs="宋体"/>
            <w:b/>
            <w:bCs/>
            <w:color w:val="0068AC"/>
            <w:kern w:val="0"/>
            <w:sz w:val="22"/>
          </w:rPr>
          <w:t>: 1601.0. 0557</w:t>
        </w:r>
      </w:hyperlink>
      <w:r w:rsidR="0073272E" w:rsidRPr="0073272E">
        <w:rPr>
          <w:rFonts w:ascii="Helvetica Neue" w:eastAsia="宋体" w:hAnsi="Helvetica Neue" w:cs="宋体"/>
          <w:b/>
          <w:bCs/>
          <w:color w:val="333333"/>
          <w:kern w:val="0"/>
          <w:sz w:val="22"/>
        </w:rPr>
        <w:t>[</w:t>
      </w:r>
      <w:hyperlink r:id="rId950"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951"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q-finr. rm</w:t>
      </w:r>
    </w:p>
    <w:p w14:paraId="247DBE85"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延长的信用风险</w:t>
      </w:r>
      <w:r w:rsidRPr="0073272E">
        <w:rPr>
          <w:rFonts w:ascii="Helvetica Neue" w:eastAsia="宋体" w:hAnsi="Helvetica Neue" w:cs="宋体"/>
          <w:b/>
          <w:bCs/>
          <w:color w:val="2D2D2D"/>
          <w:kern w:val="0"/>
          <w:szCs w:val="21"/>
        </w:rPr>
        <w:t xml:space="preserve"> + </w:t>
      </w:r>
      <w:r w:rsidRPr="0073272E">
        <w:rPr>
          <w:rFonts w:ascii="Helvetica Neue" w:eastAsia="宋体" w:hAnsi="Helvetica Neue" w:cs="宋体"/>
          <w:b/>
          <w:bCs/>
          <w:color w:val="2D2D2D"/>
          <w:kern w:val="0"/>
          <w:szCs w:val="21"/>
        </w:rPr>
        <w:t>的死亡率和寿险投资组合的萎缩</w:t>
      </w:r>
    </w:p>
    <w:p w14:paraId="0702B3EF"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952" w:history="1">
        <w:r w:rsidRPr="0073272E">
          <w:rPr>
            <w:rFonts w:ascii="Helvetica Neue" w:eastAsia="宋体" w:hAnsi="Helvetica Neue" w:cs="宋体"/>
            <w:color w:val="0068AC"/>
            <w:kern w:val="0"/>
            <w:szCs w:val="21"/>
          </w:rPr>
          <w:t>jonas hirz</w:t>
        </w:r>
      </w:hyperlink>
      <w:r w:rsidRPr="0073272E">
        <w:rPr>
          <w:rFonts w:ascii="Helvetica Neue" w:eastAsia="宋体" w:hAnsi="Helvetica Neue" w:cs="宋体"/>
          <w:color w:val="333333"/>
          <w:kern w:val="0"/>
          <w:szCs w:val="21"/>
        </w:rPr>
        <w:t>, </w:t>
      </w:r>
      <w:hyperlink r:id="rId953" w:history="1">
        <w:r w:rsidRPr="0073272E">
          <w:rPr>
            <w:rFonts w:ascii="Helvetica Neue" w:eastAsia="宋体" w:hAnsi="Helvetica Neue" w:cs="宋体"/>
            <w:color w:val="0068AC"/>
            <w:kern w:val="0"/>
            <w:szCs w:val="21"/>
          </w:rPr>
          <w:t>uwe sch</w:t>
        </w:r>
        <w:r w:rsidRPr="0073272E">
          <w:rPr>
            <w:rFonts w:ascii="Helvetica Neue" w:eastAsia="宋体" w:hAnsi="Helvetica Neue" w:cs="宋体"/>
            <w:color w:val="0068AC"/>
            <w:kern w:val="0"/>
            <w:szCs w:val="21"/>
          </w:rPr>
          <w:t>模拟</w:t>
        </w:r>
      </w:hyperlink>
      <w:r w:rsidRPr="0073272E">
        <w:rPr>
          <w:rFonts w:ascii="Helvetica Neue" w:eastAsia="宋体" w:hAnsi="Helvetica Neue" w:cs="宋体"/>
          <w:color w:val="333333"/>
          <w:kern w:val="0"/>
          <w:szCs w:val="21"/>
        </w:rPr>
        <w:t>, </w:t>
      </w:r>
      <w:hyperlink r:id="rId954" w:history="1">
        <w:r w:rsidRPr="0073272E">
          <w:rPr>
            <w:rFonts w:ascii="Helvetica Neue" w:eastAsia="宋体" w:hAnsi="Helvetica Neue" w:cs="宋体"/>
            <w:color w:val="0068AC"/>
            <w:kern w:val="0"/>
            <w:szCs w:val="21"/>
          </w:rPr>
          <w:t>pavel v. shevchenko</w:t>
        </w:r>
      </w:hyperlink>
    </w:p>
    <w:p w14:paraId="0DBD937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利用信用风险模型的扩展版本</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我们开发了一个灵活的框架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其中有许多应用</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其中我们发现随机死亡率模型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死亡原因预测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以及生命</w:t>
      </w:r>
      <w:r w:rsidRPr="0073272E">
        <w:rPr>
          <w:rFonts w:ascii="Helvetica Neue" w:eastAsia="宋体" w:hAnsi="Helvetica Neue" w:cs="宋体"/>
          <w:b/>
          <w:bCs/>
          <w:color w:val="333333"/>
          <w:kern w:val="0"/>
          <w:szCs w:val="21"/>
        </w:rPr>
        <w:t>的盈亏模型</w:t>
      </w:r>
      <w:r w:rsidRPr="0073272E">
        <w:rPr>
          <w:rFonts w:ascii="Helvetica Neue" w:eastAsia="宋体" w:hAnsi="Helvetica Neue" w:cs="宋体"/>
          <w:color w:val="333333"/>
          <w:kern w:val="0"/>
          <w:szCs w:val="21"/>
        </w:rPr>
        <w:t>保险和年金投资组合</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可用于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部分</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偿付能力</w:t>
      </w:r>
      <w:r w:rsidRPr="0073272E">
        <w:rPr>
          <w:rFonts w:ascii="Helvetica Neue" w:eastAsia="宋体" w:hAnsi="Helvetica Neue" w:cs="宋体"/>
          <w:color w:val="333333"/>
          <w:kern w:val="0"/>
          <w:szCs w:val="21"/>
        </w:rPr>
        <w:t xml:space="preserve"> ii </w:t>
      </w:r>
      <w:r w:rsidRPr="0073272E">
        <w:rPr>
          <w:rFonts w:ascii="Helvetica Neue" w:eastAsia="宋体" w:hAnsi="Helvetica Neue" w:cs="宋体"/>
          <w:color w:val="333333"/>
          <w:kern w:val="0"/>
          <w:szCs w:val="21"/>
        </w:rPr>
        <w:t>下的内部模型。然而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即使对于大型投资组合</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也存在一种快速且数值稳定的算法来精确地推导损失分布。我们根据公开的数据提供各种估算程序。与</w:t>
      </w:r>
      <w:r w:rsidRPr="0073272E">
        <w:rPr>
          <w:rFonts w:ascii="Helvetica Neue" w:eastAsia="宋体" w:hAnsi="Helvetica Neue" w:cs="宋体"/>
          <w:color w:val="333333"/>
          <w:kern w:val="0"/>
          <w:szCs w:val="21"/>
        </w:rPr>
        <w:t xml:space="preserve"> lee-carter </w:t>
      </w:r>
      <w:r w:rsidRPr="0073272E">
        <w:rPr>
          <w:rFonts w:ascii="Helvetica Neue" w:eastAsia="宋体" w:hAnsi="Helvetica Neue" w:cs="宋体"/>
          <w:color w:val="333333"/>
          <w:kern w:val="0"/>
          <w:szCs w:val="21"/>
        </w:rPr>
        <w:t>模型相比</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我们有一个更灵活的框架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获得更严格的边界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并可以直接提取几个不确定源。提供了可利用的正正演模型验证技术。少</w:t>
      </w:r>
    </w:p>
    <w:p w14:paraId="3CCF2C8C"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11</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25</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18</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w:t>
      </w:r>
      <w:r w:rsidRPr="0073272E">
        <w:rPr>
          <w:rFonts w:ascii="Helvetica Neue" w:eastAsia="宋体" w:hAnsi="Helvetica Neue" w:cs="宋体"/>
          <w:color w:val="333333"/>
          <w:kern w:val="0"/>
          <w:szCs w:val="21"/>
        </w:rPr>
        <w:t>月。</w:t>
      </w:r>
    </w:p>
    <w:p w14:paraId="72ECDB69"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:18 </w:t>
      </w:r>
      <w:r w:rsidRPr="0073272E">
        <w:rPr>
          <w:rFonts w:ascii="Helvetica Neue" w:eastAsia="宋体" w:hAnsi="Helvetica Neue" w:cs="宋体"/>
          <w:color w:val="333333"/>
          <w:kern w:val="0"/>
          <w:szCs w:val="21"/>
        </w:rPr>
        <w:t>页</w:t>
      </w:r>
      <w:r w:rsidRPr="0073272E">
        <w:rPr>
          <w:rFonts w:ascii="Helvetica Neue" w:eastAsia="宋体" w:hAnsi="Helvetica Neue" w:cs="宋体"/>
          <w:color w:val="333333"/>
          <w:kern w:val="0"/>
          <w:szCs w:val="21"/>
        </w:rPr>
        <w:t>, 7</w:t>
      </w:r>
      <w:r w:rsidRPr="0073272E">
        <w:rPr>
          <w:rFonts w:ascii="Helvetica Neue" w:eastAsia="宋体" w:hAnsi="Helvetica Neue" w:cs="宋体"/>
          <w:color w:val="333333"/>
          <w:kern w:val="0"/>
          <w:szCs w:val="21"/>
        </w:rPr>
        <w:t>个数字</w:t>
      </w:r>
      <w:r w:rsidRPr="0073272E">
        <w:rPr>
          <w:rFonts w:ascii="Helvetica Neue" w:eastAsia="宋体" w:hAnsi="Helvetica Neue" w:cs="宋体"/>
          <w:color w:val="333333"/>
          <w:kern w:val="0"/>
          <w:szCs w:val="21"/>
        </w:rPr>
        <w:t>, 3</w:t>
      </w:r>
      <w:r w:rsidRPr="0073272E">
        <w:rPr>
          <w:rFonts w:ascii="Helvetica Neue" w:eastAsia="宋体" w:hAnsi="Helvetica Neue" w:cs="宋体"/>
          <w:color w:val="333333"/>
          <w:kern w:val="0"/>
          <w:szCs w:val="21"/>
        </w:rPr>
        <w:t>个表</w:t>
      </w:r>
      <w:r w:rsidRPr="0073272E">
        <w:rPr>
          <w:rFonts w:ascii="Helvetica Neue" w:eastAsia="宋体" w:hAnsi="Helvetica Neue" w:cs="宋体"/>
          <w:color w:val="333333"/>
          <w:kern w:val="0"/>
          <w:szCs w:val="21"/>
        </w:rPr>
        <w:t xml:space="preserve">. arxiv </w:t>
      </w:r>
      <w:r w:rsidRPr="0073272E">
        <w:rPr>
          <w:rFonts w:ascii="Helvetica Neue" w:eastAsia="宋体" w:hAnsi="Helvetica Neue" w:cs="宋体"/>
          <w:color w:val="333333"/>
          <w:kern w:val="0"/>
          <w:szCs w:val="21"/>
        </w:rPr>
        <w:t>管理说明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文本与</w:t>
      </w:r>
      <w:r w:rsidRPr="0073272E">
        <w:rPr>
          <w:rFonts w:ascii="Helvetica Neue" w:eastAsia="宋体" w:hAnsi="Helvetica Neue" w:cs="宋体"/>
          <w:color w:val="333333"/>
          <w:kern w:val="0"/>
          <w:szCs w:val="21"/>
        </w:rPr>
        <w:t xml:space="preserve"> xif </w:t>
      </w:r>
      <w:r w:rsidRPr="0073272E">
        <w:rPr>
          <w:rFonts w:ascii="Helvetica Neue" w:eastAsia="宋体" w:hAnsi="Helvetica Neue" w:cs="宋体"/>
          <w:color w:val="333333"/>
          <w:kern w:val="0"/>
          <w:szCs w:val="21"/>
        </w:rPr>
        <w:t>重叠</w:t>
      </w:r>
      <w:r w:rsidRPr="0073272E">
        <w:rPr>
          <w:rFonts w:ascii="Helvetica Neue" w:eastAsia="宋体" w:hAnsi="Helvetica Neue" w:cs="宋体"/>
          <w:color w:val="333333"/>
          <w:kern w:val="0"/>
          <w:szCs w:val="21"/>
        </w:rPr>
        <w:t>: 1505.04757</w:t>
      </w:r>
    </w:p>
    <w:p w14:paraId="03AA4236" w14:textId="77777777" w:rsidR="0073272E" w:rsidRPr="0073272E" w:rsidRDefault="005E755D" w:rsidP="0073272E">
      <w:pPr>
        <w:widowControl/>
        <w:numPr>
          <w:ilvl w:val="0"/>
          <w:numId w:val="1"/>
        </w:numPr>
        <w:spacing w:after="60"/>
        <w:ind w:left="480"/>
        <w:jc w:val="left"/>
        <w:divId w:val="1746026725"/>
        <w:rPr>
          <w:rFonts w:ascii="Helvetica Neue" w:eastAsia="宋体" w:hAnsi="Helvetica Neue" w:cs="宋体"/>
          <w:b/>
          <w:bCs/>
          <w:color w:val="333333"/>
          <w:kern w:val="0"/>
          <w:sz w:val="22"/>
        </w:rPr>
      </w:pPr>
      <w:hyperlink r:id="rId955" w:history="1">
        <w:r w:rsidR="0073272E" w:rsidRPr="0073272E">
          <w:rPr>
            <w:rFonts w:ascii="Helvetica Neue" w:eastAsia="宋体" w:hAnsi="Helvetica Neue" w:cs="宋体"/>
            <w:b/>
            <w:bCs/>
            <w:color w:val="0068AC"/>
            <w:kern w:val="0"/>
            <w:sz w:val="22"/>
          </w:rPr>
          <w:t>建议</w:t>
        </w:r>
        <w:r w:rsidR="0073272E" w:rsidRPr="0073272E">
          <w:rPr>
            <w:rFonts w:ascii="Helvetica Neue" w:eastAsia="宋体" w:hAnsi="Helvetica Neue" w:cs="宋体"/>
            <w:b/>
            <w:bCs/>
            <w:color w:val="0068AC"/>
            <w:kern w:val="0"/>
            <w:sz w:val="22"/>
          </w:rPr>
          <w:t>: 1601.04351</w:t>
        </w:r>
      </w:hyperlink>
      <w:r w:rsidR="0073272E" w:rsidRPr="0073272E">
        <w:rPr>
          <w:rFonts w:ascii="Helvetica Neue" w:eastAsia="宋体" w:hAnsi="Helvetica Neue" w:cs="宋体"/>
          <w:b/>
          <w:bCs/>
          <w:color w:val="333333"/>
          <w:kern w:val="0"/>
          <w:sz w:val="22"/>
        </w:rPr>
        <w:t>[</w:t>
      </w:r>
      <w:hyperlink r:id="rId956"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957"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q-finr. rm</w:t>
      </w:r>
    </w:p>
    <w:p w14:paraId="35BAB6DC"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寿险应用中的二元寿命建模</w:t>
      </w:r>
    </w:p>
    <w:p w14:paraId="5705D3F6"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958" w:history="1">
        <w:r w:rsidRPr="0073272E">
          <w:rPr>
            <w:rFonts w:ascii="Helvetica Neue" w:eastAsia="宋体" w:hAnsi="Helvetica Neue" w:cs="宋体"/>
            <w:color w:val="0068AC"/>
            <w:kern w:val="0"/>
            <w:szCs w:val="21"/>
          </w:rPr>
          <w:t>françois dufresne</w:t>
        </w:r>
      </w:hyperlink>
      <w:r w:rsidRPr="0073272E">
        <w:rPr>
          <w:rFonts w:ascii="Helvetica Neue" w:eastAsia="宋体" w:hAnsi="Helvetica Neue" w:cs="宋体"/>
          <w:color w:val="333333"/>
          <w:kern w:val="0"/>
          <w:szCs w:val="21"/>
        </w:rPr>
        <w:t>, </w:t>
      </w:r>
      <w:hyperlink r:id="rId959" w:history="1">
        <w:r w:rsidRPr="0073272E">
          <w:rPr>
            <w:rFonts w:ascii="Helvetica Neue" w:eastAsia="宋体" w:hAnsi="Helvetica Neue" w:cs="宋体"/>
            <w:color w:val="0068AC"/>
            <w:kern w:val="0"/>
            <w:szCs w:val="21"/>
          </w:rPr>
          <w:t>enkelejd hashorva</w:t>
        </w:r>
      </w:hyperlink>
      <w:r w:rsidRPr="0073272E">
        <w:rPr>
          <w:rFonts w:ascii="Helvetica Neue" w:eastAsia="宋体" w:hAnsi="Helvetica Neue" w:cs="宋体"/>
          <w:color w:val="333333"/>
          <w:kern w:val="0"/>
          <w:szCs w:val="21"/>
        </w:rPr>
        <w:t>, </w:t>
      </w:r>
      <w:hyperlink r:id="rId960" w:history="1">
        <w:r w:rsidRPr="0073272E">
          <w:rPr>
            <w:rFonts w:ascii="Helvetica Neue" w:eastAsia="宋体" w:hAnsi="Helvetica Neue" w:cs="宋体"/>
            <w:color w:val="0068AC"/>
            <w:kern w:val="0"/>
            <w:szCs w:val="21"/>
          </w:rPr>
          <w:t>gildas ratovomirija</w:t>
        </w:r>
      </w:hyperlink>
      <w:r w:rsidRPr="0073272E">
        <w:rPr>
          <w:rFonts w:ascii="Helvetica Neue" w:eastAsia="宋体" w:hAnsi="Helvetica Neue" w:cs="宋体"/>
          <w:color w:val="333333"/>
          <w:kern w:val="0"/>
          <w:szCs w:val="21"/>
        </w:rPr>
        <w:t>, </w:t>
      </w:r>
      <w:hyperlink r:id="rId961" w:history="1">
        <w:r w:rsidRPr="0073272E">
          <w:rPr>
            <w:rFonts w:ascii="Helvetica Neue" w:eastAsia="宋体" w:hAnsi="Helvetica Neue" w:cs="宋体"/>
            <w:color w:val="0068AC"/>
            <w:kern w:val="0"/>
            <w:szCs w:val="21"/>
          </w:rPr>
          <w:t>Youssouf toukourou</w:t>
        </w:r>
      </w:hyperlink>
    </w:p>
    <w:p w14:paraId="15A16D7F"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涵盖几种寿命的</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和年金产品需要对未来寿命的联合分配进行建模。为了简化计算</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在实践中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通常会认为一群人的未来寿命是独立的。然而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过去几十年的广泛研究表明并非如此。本文利用加拿大一家大型</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的数据</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利用</w:t>
      </w:r>
      <w:r w:rsidRPr="0073272E">
        <w:rPr>
          <w:rFonts w:ascii="Helvetica Neue" w:eastAsia="宋体" w:hAnsi="Helvetica Neue" w:cs="宋体"/>
          <w:color w:val="333333"/>
          <w:kern w:val="0"/>
          <w:szCs w:val="21"/>
        </w:rPr>
        <w:t xml:space="preserve"> copula </w:t>
      </w:r>
      <w:r w:rsidRPr="0073272E">
        <w:rPr>
          <w:rFonts w:ascii="Helvetica Neue" w:eastAsia="宋体" w:hAnsi="Helvetica Neue" w:cs="宋体"/>
          <w:color w:val="333333"/>
          <w:kern w:val="0"/>
          <w:szCs w:val="21"/>
        </w:rPr>
        <w:t>方法来模拟已婚夫妇生命周期之间的依赖关系。作为一种新事物</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引入了老年伴侣的年龄差异和性别关系</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作为依赖参数的一个参数。因此</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为参数估计实现了最大似然技术。研究结果不仅表明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相关性随年龄差异的增加而减小</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而且丈夫比妻子大的时候</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一生的依赖性也更高。为了评估模型的有效性</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采用了拟合的拟合过程。最后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考虑到寿险市场上的几种产品</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本文最后给出了实用的说明。少</w:t>
      </w:r>
    </w:p>
    <w:p w14:paraId="6CF24E8A"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17</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w:t>
      </w:r>
      <w:r w:rsidRPr="0073272E">
        <w:rPr>
          <w:rFonts w:ascii="Helvetica Neue" w:eastAsia="宋体" w:hAnsi="Helvetica Neue" w:cs="宋体"/>
          <w:color w:val="333333"/>
          <w:kern w:val="0"/>
          <w:szCs w:val="21"/>
        </w:rPr>
        <w:t>月。</w:t>
      </w:r>
    </w:p>
    <w:p w14:paraId="26BC072F"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:22 </w:t>
      </w:r>
      <w:r w:rsidRPr="0073272E">
        <w:rPr>
          <w:rFonts w:ascii="Helvetica Neue" w:eastAsia="宋体" w:hAnsi="Helvetica Neue" w:cs="宋体"/>
          <w:color w:val="333333"/>
          <w:kern w:val="0"/>
          <w:szCs w:val="21"/>
        </w:rPr>
        <w:t>页</w:t>
      </w:r>
      <w:r w:rsidRPr="0073272E">
        <w:rPr>
          <w:rFonts w:ascii="Helvetica Neue" w:eastAsia="宋体" w:hAnsi="Helvetica Neue" w:cs="宋体"/>
          <w:color w:val="333333"/>
          <w:kern w:val="0"/>
          <w:szCs w:val="21"/>
        </w:rPr>
        <w:t>, 3</w:t>
      </w:r>
      <w:r w:rsidRPr="0073272E">
        <w:rPr>
          <w:rFonts w:ascii="Helvetica Neue" w:eastAsia="宋体" w:hAnsi="Helvetica Neue" w:cs="宋体"/>
          <w:color w:val="333333"/>
          <w:kern w:val="0"/>
          <w:szCs w:val="21"/>
        </w:rPr>
        <w:t>个数字</w:t>
      </w:r>
    </w:p>
    <w:p w14:paraId="166C6414"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 xml:space="preserve">msc </w:t>
      </w:r>
      <w:r w:rsidRPr="0073272E">
        <w:rPr>
          <w:rFonts w:ascii="Helvetica Neue" w:eastAsia="宋体" w:hAnsi="Helvetica Neue" w:cs="宋体"/>
          <w:color w:val="333333"/>
          <w:kern w:val="0"/>
          <w:szCs w:val="21"/>
        </w:rPr>
        <w:t>类</w:t>
      </w:r>
      <w:r w:rsidRPr="0073272E">
        <w:rPr>
          <w:rFonts w:ascii="Helvetica Neue" w:eastAsia="宋体" w:hAnsi="Helvetica Neue" w:cs="宋体"/>
          <w:color w:val="333333"/>
          <w:kern w:val="0"/>
          <w:szCs w:val="21"/>
        </w:rPr>
        <w:t>: 62f;62g;62h;62m;62n;62p</w:t>
      </w:r>
    </w:p>
    <w:p w14:paraId="57480A1D" w14:textId="77777777" w:rsidR="0073272E" w:rsidRPr="0073272E" w:rsidRDefault="005E755D" w:rsidP="0073272E">
      <w:pPr>
        <w:widowControl/>
        <w:numPr>
          <w:ilvl w:val="0"/>
          <w:numId w:val="1"/>
        </w:numPr>
        <w:spacing w:after="60"/>
        <w:ind w:left="480"/>
        <w:jc w:val="left"/>
        <w:divId w:val="583105104"/>
        <w:rPr>
          <w:rFonts w:ascii="Helvetica Neue" w:eastAsia="宋体" w:hAnsi="Helvetica Neue" w:cs="宋体"/>
          <w:b/>
          <w:bCs/>
          <w:color w:val="333333"/>
          <w:kern w:val="0"/>
          <w:sz w:val="22"/>
        </w:rPr>
      </w:pPr>
      <w:hyperlink r:id="rId962" w:history="1">
        <w:r w:rsidR="0073272E" w:rsidRPr="0073272E">
          <w:rPr>
            <w:rFonts w:ascii="Helvetica Neue" w:eastAsia="宋体" w:hAnsi="Helvetica Neue" w:cs="宋体"/>
            <w:b/>
            <w:bCs/>
            <w:color w:val="0068AC"/>
            <w:kern w:val="0"/>
            <w:sz w:val="22"/>
          </w:rPr>
          <w:t>特别报告</w:t>
        </w:r>
        <w:r w:rsidR="0073272E" w:rsidRPr="0073272E">
          <w:rPr>
            <w:rFonts w:ascii="Helvetica Neue" w:eastAsia="宋体" w:hAnsi="Helvetica Neue" w:cs="宋体"/>
            <w:b/>
            <w:bCs/>
            <w:color w:val="0068AC"/>
            <w:kern w:val="0"/>
            <w:sz w:val="22"/>
          </w:rPr>
          <w:t>: 160003435</w:t>
        </w:r>
      </w:hyperlink>
      <w:r w:rsidR="0073272E" w:rsidRPr="0073272E">
        <w:rPr>
          <w:rFonts w:ascii="Helvetica Neue" w:eastAsia="宋体" w:hAnsi="Helvetica Neue" w:cs="宋体"/>
          <w:b/>
          <w:bCs/>
          <w:color w:val="333333"/>
          <w:kern w:val="0"/>
          <w:sz w:val="22"/>
        </w:rPr>
        <w:t>[</w:t>
      </w:r>
      <w:hyperlink r:id="rId963"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964"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965"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q-finr. rm</w:t>
      </w:r>
    </w:p>
    <w:p w14:paraId="01B8D2E1"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双风险模型中最优股利的渐近分析</w:t>
      </w:r>
    </w:p>
    <w:p w14:paraId="2A7EBB23"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966" w:history="1">
        <w:r w:rsidRPr="0073272E">
          <w:rPr>
            <w:rFonts w:ascii="Helvetica Neue" w:eastAsia="宋体" w:hAnsi="Helvetica Neue" w:cs="宋体"/>
            <w:color w:val="0068AC"/>
            <w:kern w:val="0"/>
            <w:szCs w:val="21"/>
          </w:rPr>
          <w:t xml:space="preserve">arash fahim, </w:t>
        </w:r>
        <w:r w:rsidRPr="0073272E">
          <w:rPr>
            <w:rFonts w:ascii="Helvetica Neue" w:eastAsia="宋体" w:hAnsi="Helvetica Neue" w:cs="宋体"/>
            <w:color w:val="0068AC"/>
            <w:kern w:val="0"/>
            <w:szCs w:val="21"/>
          </w:rPr>
          <w:t>凌琼</w:t>
        </w:r>
      </w:hyperlink>
      <w:hyperlink r:id="rId967" w:history="1">
        <w:r w:rsidRPr="0073272E">
          <w:rPr>
            <w:rFonts w:ascii="Helvetica Neue" w:eastAsia="宋体" w:hAnsi="Helvetica Neue" w:cs="宋体"/>
            <w:color w:val="0068AC"/>
            <w:kern w:val="0"/>
            <w:szCs w:val="21"/>
          </w:rPr>
          <w:t>朱灵琼</w:t>
        </w:r>
      </w:hyperlink>
    </w:p>
    <w:p w14:paraId="5ADDE67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lastRenderedPageBreak/>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双重风险模型是金融和</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领域流行的模式</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经常被用来模拟风险资本或高科技公司的财富过程。对于双重风险模型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最优分红在文献中得到了广泛的研究。众所周知</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除了在某些特殊情况下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这种最优控制问题的值函数不会产生闭式解。本文研究了当模型参数为零或无穷大时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最优分红问题的渐近性。我们的研究结果为参数极端时的最优策略和最佳值提供了见解。少</w:t>
      </w:r>
    </w:p>
    <w:p w14:paraId="0DDE346D"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2</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9</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13</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w:t>
      </w:r>
      <w:r w:rsidRPr="0073272E">
        <w:rPr>
          <w:rFonts w:ascii="Helvetica Neue" w:eastAsia="宋体" w:hAnsi="Helvetica Neue" w:cs="宋体"/>
          <w:color w:val="333333"/>
          <w:kern w:val="0"/>
          <w:szCs w:val="21"/>
        </w:rPr>
        <w:t>月。</w:t>
      </w:r>
    </w:p>
    <w:p w14:paraId="208DF5FE"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:23 </w:t>
      </w:r>
      <w:r w:rsidRPr="0073272E">
        <w:rPr>
          <w:rFonts w:ascii="Helvetica Neue" w:eastAsia="宋体" w:hAnsi="Helvetica Neue" w:cs="宋体"/>
          <w:color w:val="333333"/>
          <w:kern w:val="0"/>
          <w:szCs w:val="21"/>
        </w:rPr>
        <w:t>页</w:t>
      </w:r>
    </w:p>
    <w:p w14:paraId="0122D430" w14:textId="77777777" w:rsidR="0073272E" w:rsidRPr="0073272E" w:rsidRDefault="005E755D" w:rsidP="0073272E">
      <w:pPr>
        <w:widowControl/>
        <w:numPr>
          <w:ilvl w:val="0"/>
          <w:numId w:val="1"/>
        </w:numPr>
        <w:spacing w:after="60"/>
        <w:ind w:left="480"/>
        <w:jc w:val="left"/>
        <w:divId w:val="2133550998"/>
        <w:rPr>
          <w:rFonts w:ascii="Helvetica Neue" w:eastAsia="宋体" w:hAnsi="Helvetica Neue" w:cs="宋体"/>
          <w:b/>
          <w:bCs/>
          <w:color w:val="333333"/>
          <w:kern w:val="0"/>
          <w:sz w:val="22"/>
        </w:rPr>
      </w:pPr>
      <w:hyperlink r:id="rId968" w:history="1">
        <w:r w:rsidR="0073272E" w:rsidRPr="0073272E">
          <w:rPr>
            <w:rFonts w:ascii="Helvetica Neue" w:eastAsia="宋体" w:hAnsi="Helvetica Neue" w:cs="宋体"/>
            <w:b/>
            <w:bCs/>
            <w:color w:val="0068AC"/>
            <w:kern w:val="0"/>
            <w:sz w:val="22"/>
          </w:rPr>
          <w:t>阿希夫</w:t>
        </w:r>
        <w:r w:rsidR="0073272E" w:rsidRPr="0073272E">
          <w:rPr>
            <w:rFonts w:ascii="Helvetica Neue" w:eastAsia="宋体" w:hAnsi="Helvetica Neue" w:cs="宋体"/>
            <w:b/>
            <w:bCs/>
            <w:color w:val="0068AC"/>
            <w:kern w:val="0"/>
            <w:sz w:val="22"/>
          </w:rPr>
          <w:t>: 1601.1. 0371</w:t>
        </w:r>
      </w:hyperlink>
      <w:r w:rsidR="0073272E" w:rsidRPr="0073272E">
        <w:rPr>
          <w:rFonts w:ascii="Helvetica Neue" w:eastAsia="宋体" w:hAnsi="Helvetica Neue" w:cs="宋体"/>
          <w:b/>
          <w:bCs/>
          <w:color w:val="333333"/>
          <w:kern w:val="0"/>
          <w:sz w:val="22"/>
        </w:rPr>
        <w:t>[</w:t>
      </w:r>
      <w:hyperlink r:id="rId969"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970"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971"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q-finr. rm</w:t>
      </w:r>
    </w:p>
    <w:p w14:paraId="3032F0C8"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论保险风险的大量规律</w:t>
      </w:r>
    </w:p>
    <w:p w14:paraId="2D4BFD1A"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972" w:history="1">
        <w:r w:rsidRPr="0073272E">
          <w:rPr>
            <w:rFonts w:ascii="Helvetica Neue" w:eastAsia="宋体" w:hAnsi="Helvetica Neue" w:cs="宋体"/>
            <w:color w:val="0068AC"/>
            <w:kern w:val="0"/>
            <w:szCs w:val="21"/>
          </w:rPr>
          <w:t>中野玉美春</w:t>
        </w:r>
      </w:hyperlink>
    </w:p>
    <w:p w14:paraId="5739A89F"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本说明提出了一种大数的强定律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用于单一灾难性事件造成的</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风险</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而不是独立且分布相同的风险的积累。我们通过将风险的最佳分配给许多再保险公司或投资者所产生的巨大的多样化效应得出了这一结果。</w:t>
      </w:r>
    </w:p>
    <w:p w14:paraId="5A06B99C"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13</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w:t>
      </w:r>
      <w:r w:rsidRPr="0073272E">
        <w:rPr>
          <w:rFonts w:ascii="Helvetica Neue" w:eastAsia="宋体" w:hAnsi="Helvetica Neue" w:cs="宋体"/>
          <w:color w:val="333333"/>
          <w:kern w:val="0"/>
          <w:szCs w:val="21"/>
        </w:rPr>
        <w:t>月。</w:t>
      </w:r>
    </w:p>
    <w:p w14:paraId="4F0B6FBC"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:5 </w:t>
      </w:r>
      <w:r w:rsidRPr="0073272E">
        <w:rPr>
          <w:rFonts w:ascii="Helvetica Neue" w:eastAsia="宋体" w:hAnsi="Helvetica Neue" w:cs="宋体"/>
          <w:color w:val="333333"/>
          <w:kern w:val="0"/>
          <w:szCs w:val="21"/>
        </w:rPr>
        <w:t>页</w:t>
      </w:r>
    </w:p>
    <w:p w14:paraId="04CA65E1" w14:textId="77777777" w:rsidR="0073272E" w:rsidRPr="0073272E" w:rsidRDefault="005E755D" w:rsidP="0073272E">
      <w:pPr>
        <w:widowControl/>
        <w:numPr>
          <w:ilvl w:val="0"/>
          <w:numId w:val="1"/>
        </w:numPr>
        <w:spacing w:after="60"/>
        <w:ind w:left="480"/>
        <w:jc w:val="left"/>
        <w:divId w:val="619726426"/>
        <w:rPr>
          <w:rFonts w:ascii="Helvetica Neue" w:eastAsia="宋体" w:hAnsi="Helvetica Neue" w:cs="宋体"/>
          <w:b/>
          <w:bCs/>
          <w:color w:val="333333"/>
          <w:kern w:val="0"/>
          <w:sz w:val="22"/>
        </w:rPr>
      </w:pPr>
      <w:hyperlink r:id="rId973" w:history="1">
        <w:r w:rsidR="0073272E" w:rsidRPr="0073272E">
          <w:rPr>
            <w:rFonts w:ascii="Helvetica Neue" w:eastAsia="宋体" w:hAnsi="Helvetica Neue" w:cs="宋体"/>
            <w:b/>
            <w:bCs/>
            <w:color w:val="0068AC"/>
            <w:kern w:val="0"/>
            <w:sz w:val="22"/>
          </w:rPr>
          <w:t>建议</w:t>
        </w:r>
        <w:r w:rsidR="0073272E" w:rsidRPr="0073272E">
          <w:rPr>
            <w:rFonts w:ascii="Helvetica Neue" w:eastAsia="宋体" w:hAnsi="Helvetica Neue" w:cs="宋体"/>
            <w:b/>
            <w:bCs/>
            <w:color w:val="0068AC"/>
            <w:kern w:val="0"/>
            <w:sz w:val="22"/>
          </w:rPr>
          <w:t>: 1601.02156</w:t>
        </w:r>
      </w:hyperlink>
      <w:r w:rsidR="0073272E" w:rsidRPr="0073272E">
        <w:rPr>
          <w:rFonts w:ascii="Helvetica Neue" w:eastAsia="宋体" w:hAnsi="Helvetica Neue" w:cs="宋体"/>
          <w:b/>
          <w:bCs/>
          <w:color w:val="333333"/>
          <w:kern w:val="0"/>
          <w:sz w:val="22"/>
        </w:rPr>
        <w:t>[</w:t>
      </w:r>
      <w:hyperlink r:id="rId974"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975"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q-finr. rm</w:t>
      </w:r>
    </w:p>
    <w:p w14:paraId="63B30F66" w14:textId="77777777" w:rsidR="0073272E" w:rsidRPr="0073272E" w:rsidRDefault="0073272E" w:rsidP="0073272E">
      <w:pPr>
        <w:widowControl/>
        <w:ind w:left="480"/>
        <w:jc w:val="left"/>
        <w:divId w:val="239142312"/>
        <w:rPr>
          <w:rFonts w:ascii="Helvetica Neue" w:eastAsia="宋体" w:hAnsi="Helvetica Neue" w:cs="宋体"/>
          <w:color w:val="333333"/>
          <w:kern w:val="0"/>
          <w:szCs w:val="21"/>
        </w:rPr>
      </w:pPr>
      <w:r w:rsidRPr="0073272E">
        <w:rPr>
          <w:rFonts w:ascii="Helvetica Neue" w:eastAsia="宋体" w:hAnsi="Helvetica Neue" w:cs="宋体"/>
          <w:color w:val="F5F5F5"/>
          <w:kern w:val="0"/>
          <w:szCs w:val="21"/>
          <w:shd w:val="clear" w:color="auto" w:fill="2D2D2D"/>
        </w:rPr>
        <w:t>多伊</w:t>
      </w:r>
      <w:hyperlink r:id="rId976" w:history="1">
        <w:r w:rsidRPr="0073272E">
          <w:rPr>
            <w:rFonts w:ascii="Helvetica Neue" w:eastAsia="宋体" w:hAnsi="Helvetica Neue" w:cs="宋体"/>
            <w:color w:val="0068AC"/>
            <w:kern w:val="0"/>
            <w:szCs w:val="21"/>
            <w:shd w:val="clear" w:color="auto" w:fill="F5F5F5"/>
          </w:rPr>
          <w:t>10.21314/JNTF.2017.034</w:t>
        </w:r>
      </w:hyperlink>
    </w:p>
    <w:p w14:paraId="6762B1C4"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信用违约掉期金融网络中的系统风险管理</w:t>
      </w:r>
    </w:p>
    <w:p w14:paraId="504A93C1"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977" w:history="1">
        <w:r w:rsidRPr="0073272E">
          <w:rPr>
            <w:rFonts w:ascii="Helvetica Neue" w:eastAsia="宋体" w:hAnsi="Helvetica Neue" w:cs="宋体"/>
            <w:color w:val="0068AC"/>
            <w:kern w:val="0"/>
            <w:szCs w:val="21"/>
          </w:rPr>
          <w:t>matt v. leduc</w:t>
        </w:r>
      </w:hyperlink>
      <w:r w:rsidRPr="0073272E">
        <w:rPr>
          <w:rFonts w:ascii="Helvetica Neue" w:eastAsia="宋体" w:hAnsi="Helvetica Neue" w:cs="宋体"/>
          <w:color w:val="333333"/>
          <w:kern w:val="0"/>
          <w:szCs w:val="21"/>
        </w:rPr>
        <w:t>, </w:t>
      </w:r>
      <w:hyperlink r:id="rId978" w:history="1">
        <w:r w:rsidRPr="0073272E">
          <w:rPr>
            <w:rFonts w:ascii="Helvetica Neue" w:eastAsia="宋体" w:hAnsi="Helvetica Neue" w:cs="宋体"/>
            <w:color w:val="0068AC"/>
            <w:kern w:val="0"/>
            <w:szCs w:val="21"/>
          </w:rPr>
          <w:t>sebastian poledna</w:t>
        </w:r>
      </w:hyperlink>
      <w:r w:rsidRPr="0073272E">
        <w:rPr>
          <w:rFonts w:ascii="Helvetica Neue" w:eastAsia="宋体" w:hAnsi="Helvetica Neue" w:cs="宋体"/>
          <w:color w:val="333333"/>
          <w:kern w:val="0"/>
          <w:szCs w:val="21"/>
        </w:rPr>
        <w:t> </w:t>
      </w:r>
      <w:hyperlink r:id="rId979" w:history="1">
        <w:r w:rsidRPr="0073272E">
          <w:rPr>
            <w:rFonts w:ascii="Helvetica Neue" w:eastAsia="宋体" w:hAnsi="Helvetica Neue" w:cs="宋体"/>
            <w:color w:val="0068AC"/>
            <w:kern w:val="0"/>
            <w:szCs w:val="21"/>
          </w:rPr>
          <w:t>, stefan thurner</w:t>
        </w:r>
      </w:hyperlink>
    </w:p>
    <w:p w14:paraId="58132E0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我们研究银行间系统中的破产级联</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当银行被允许用其他银行出售的信用违约掉期</w:t>
      </w:r>
      <w:r w:rsidRPr="0073272E">
        <w:rPr>
          <w:rFonts w:ascii="Helvetica Neue" w:eastAsia="宋体" w:hAnsi="Helvetica Neue" w:cs="宋体"/>
          <w:color w:val="333333"/>
          <w:kern w:val="0"/>
          <w:szCs w:val="21"/>
        </w:rPr>
        <w:t xml:space="preserve"> (cds) </w:t>
      </w:r>
      <w:r w:rsidRPr="0073272E">
        <w:rPr>
          <w:rFonts w:ascii="Helvetica Neue" w:eastAsia="宋体" w:hAnsi="Helvetica Neue" w:cs="宋体"/>
          <w:color w:val="333333"/>
          <w:kern w:val="0"/>
          <w:szCs w:val="21"/>
        </w:rPr>
        <w:t>为其贷款投保时。我们表明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通过将财务风险敞口从一个机构适当转移到另一个机构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可以设计一个</w:t>
      </w:r>
      <w:r w:rsidRPr="0073272E">
        <w:rPr>
          <w:rFonts w:ascii="Helvetica Neue" w:eastAsia="宋体" w:hAnsi="Helvetica Neue" w:cs="宋体"/>
          <w:color w:val="333333"/>
          <w:kern w:val="0"/>
          <w:szCs w:val="21"/>
        </w:rPr>
        <w:t xml:space="preserve"> cds </w:t>
      </w:r>
      <w:r w:rsidRPr="0073272E">
        <w:rPr>
          <w:rFonts w:ascii="Helvetica Neue" w:eastAsia="宋体" w:hAnsi="Helvetica Neue" w:cs="宋体"/>
          <w:color w:val="333333"/>
          <w:kern w:val="0"/>
          <w:szCs w:val="21"/>
        </w:rPr>
        <w:t>市场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以使其对破产级联更具弹性的方式重新连接银行间风险敞口网络。监管机构可以使用有关银行间网络拓扑结构的信息来设计添加到</w:t>
      </w:r>
      <w:r w:rsidRPr="0073272E">
        <w:rPr>
          <w:rFonts w:ascii="Helvetica Neue" w:eastAsia="宋体" w:hAnsi="Helvetica Neue" w:cs="宋体"/>
          <w:color w:val="333333"/>
          <w:kern w:val="0"/>
          <w:szCs w:val="21"/>
        </w:rPr>
        <w:t xml:space="preserve"> cds </w:t>
      </w:r>
      <w:r w:rsidRPr="0073272E">
        <w:rPr>
          <w:rFonts w:ascii="Helvetica Neue" w:eastAsia="宋体" w:hAnsi="Helvetica Neue" w:cs="宋体"/>
          <w:color w:val="333333"/>
          <w:kern w:val="0"/>
          <w:szCs w:val="21"/>
        </w:rPr>
        <w:t>价差中的系统性</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附加费。因此</w:t>
      </w:r>
      <w:r w:rsidRPr="0073272E">
        <w:rPr>
          <w:rFonts w:ascii="Helvetica Neue" w:eastAsia="宋体" w:hAnsi="Helvetica Neue" w:cs="宋体"/>
          <w:color w:val="333333"/>
          <w:kern w:val="0"/>
          <w:szCs w:val="21"/>
        </w:rPr>
        <w:t xml:space="preserve">, cds </w:t>
      </w:r>
      <w:r w:rsidRPr="0073272E">
        <w:rPr>
          <w:rFonts w:ascii="Helvetica Neue" w:eastAsia="宋体" w:hAnsi="Helvetica Neue" w:cs="宋体"/>
          <w:color w:val="333333"/>
          <w:kern w:val="0"/>
          <w:szCs w:val="21"/>
        </w:rPr>
        <w:t>合同实际上是根据它们对增加系统性风险的贡献程度而受到惩罚的。降低系统性风险的</w:t>
      </w:r>
      <w:r w:rsidRPr="0073272E">
        <w:rPr>
          <w:rFonts w:ascii="Helvetica Neue" w:eastAsia="宋体" w:hAnsi="Helvetica Neue" w:cs="宋体"/>
          <w:color w:val="333333"/>
          <w:kern w:val="0"/>
          <w:szCs w:val="21"/>
        </w:rPr>
        <w:t xml:space="preserve"> cds </w:t>
      </w:r>
      <w:r w:rsidRPr="0073272E">
        <w:rPr>
          <w:rFonts w:ascii="Helvetica Neue" w:eastAsia="宋体" w:hAnsi="Helvetica Neue" w:cs="宋体"/>
          <w:color w:val="333333"/>
          <w:kern w:val="0"/>
          <w:szCs w:val="21"/>
        </w:rPr>
        <w:t>合同仍然不征税。我们使用基于代理的模型</w:t>
      </w:r>
      <w:r w:rsidRPr="0073272E">
        <w:rPr>
          <w:rFonts w:ascii="Helvetica Neue" w:eastAsia="宋体" w:hAnsi="Helvetica Neue" w:cs="宋体"/>
          <w:color w:val="333333"/>
          <w:kern w:val="0"/>
          <w:szCs w:val="21"/>
        </w:rPr>
        <w:t xml:space="preserve"> (criis </w:t>
      </w:r>
      <w:r w:rsidRPr="0073272E">
        <w:rPr>
          <w:rFonts w:ascii="Helvetica Neue" w:eastAsia="宋体" w:hAnsi="Helvetica Neue" w:cs="宋体"/>
          <w:color w:val="333333"/>
          <w:kern w:val="0"/>
          <w:szCs w:val="21"/>
        </w:rPr>
        <w:t>宏观金融模型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模拟了受监管的</w:t>
      </w:r>
      <w:r w:rsidRPr="0073272E">
        <w:rPr>
          <w:rFonts w:ascii="Helvetica Neue" w:eastAsia="宋体" w:hAnsi="Helvetica Neue" w:cs="宋体"/>
          <w:color w:val="333333"/>
          <w:kern w:val="0"/>
          <w:szCs w:val="21"/>
        </w:rPr>
        <w:t xml:space="preserve"> cds </w:t>
      </w:r>
      <w:r w:rsidRPr="0073272E">
        <w:rPr>
          <w:rFonts w:ascii="Helvetica Neue" w:eastAsia="宋体" w:hAnsi="Helvetica Neue" w:cs="宋体"/>
          <w:color w:val="333333"/>
          <w:kern w:val="0"/>
          <w:szCs w:val="21"/>
        </w:rPr>
        <w:t>市场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并证明了它将导致银行间系统对破产级联更具弹性。少</w:t>
      </w:r>
    </w:p>
    <w:p w14:paraId="72D89C8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13</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9</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w:t>
      </w:r>
      <w:r w:rsidRPr="0073272E">
        <w:rPr>
          <w:rFonts w:ascii="Helvetica Neue" w:eastAsia="宋体" w:hAnsi="Helvetica Neue" w:cs="宋体"/>
          <w:color w:val="333333"/>
          <w:kern w:val="0"/>
          <w:szCs w:val="21"/>
        </w:rPr>
        <w:t>月。</w:t>
      </w:r>
    </w:p>
    <w:p w14:paraId="7AF8C6EB"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:21 </w:t>
      </w:r>
      <w:r w:rsidRPr="0073272E">
        <w:rPr>
          <w:rFonts w:ascii="Helvetica Neue" w:eastAsia="宋体" w:hAnsi="Helvetica Neue" w:cs="宋体"/>
          <w:color w:val="333333"/>
          <w:kern w:val="0"/>
          <w:szCs w:val="21"/>
        </w:rPr>
        <w:t>页</w:t>
      </w:r>
      <w:r w:rsidRPr="0073272E">
        <w:rPr>
          <w:rFonts w:ascii="Helvetica Neue" w:eastAsia="宋体" w:hAnsi="Helvetica Neue" w:cs="宋体"/>
          <w:color w:val="333333"/>
          <w:kern w:val="0"/>
          <w:szCs w:val="21"/>
        </w:rPr>
        <w:t>, 9</w:t>
      </w:r>
      <w:r w:rsidRPr="0073272E">
        <w:rPr>
          <w:rFonts w:ascii="Helvetica Neue" w:eastAsia="宋体" w:hAnsi="Helvetica Neue" w:cs="宋体"/>
          <w:color w:val="333333"/>
          <w:kern w:val="0"/>
          <w:szCs w:val="21"/>
        </w:rPr>
        <w:t>个数字</w:t>
      </w:r>
    </w:p>
    <w:p w14:paraId="34F41F4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日记本参考</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金融网络理论杂志</w:t>
      </w:r>
      <w:r w:rsidRPr="0073272E">
        <w:rPr>
          <w:rFonts w:ascii="Helvetica Neue" w:eastAsia="宋体" w:hAnsi="Helvetica Neue" w:cs="宋体"/>
          <w:color w:val="333333"/>
          <w:kern w:val="0"/>
          <w:szCs w:val="21"/>
        </w:rPr>
        <w:t xml:space="preserve"> (2017)</w:t>
      </w:r>
    </w:p>
    <w:p w14:paraId="1460D504" w14:textId="77777777" w:rsidR="0073272E" w:rsidRPr="0073272E" w:rsidRDefault="005E755D" w:rsidP="0073272E">
      <w:pPr>
        <w:widowControl/>
        <w:numPr>
          <w:ilvl w:val="0"/>
          <w:numId w:val="1"/>
        </w:numPr>
        <w:spacing w:after="60"/>
        <w:ind w:left="480"/>
        <w:jc w:val="left"/>
        <w:divId w:val="202258504"/>
        <w:rPr>
          <w:rFonts w:ascii="Helvetica Neue" w:eastAsia="宋体" w:hAnsi="Helvetica Neue" w:cs="宋体"/>
          <w:b/>
          <w:bCs/>
          <w:color w:val="333333"/>
          <w:kern w:val="0"/>
          <w:sz w:val="22"/>
        </w:rPr>
      </w:pPr>
      <w:hyperlink r:id="rId980"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xiv:1511. 02273</w:t>
        </w:r>
      </w:hyperlink>
      <w:r w:rsidR="0073272E" w:rsidRPr="0073272E">
        <w:rPr>
          <w:rFonts w:ascii="Helvetica Neue" w:eastAsia="宋体" w:hAnsi="Helvetica Neue" w:cs="宋体"/>
          <w:b/>
          <w:bCs/>
          <w:color w:val="333333"/>
          <w:kern w:val="0"/>
          <w:sz w:val="22"/>
        </w:rPr>
        <w:t>[</w:t>
      </w:r>
      <w:hyperlink r:id="rId981"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982"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cs. it</w:t>
      </w:r>
    </w:p>
    <w:p w14:paraId="61D8B558"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冯</w:t>
      </w:r>
      <w:r w:rsidRPr="0073272E">
        <w:rPr>
          <w:rFonts w:ascii="Helvetica Neue" w:eastAsia="宋体" w:hAnsi="Helvetica Neue" w:cs="宋体"/>
          <w:b/>
          <w:bCs/>
          <w:color w:val="2D2D2D"/>
          <w:kern w:val="0"/>
          <w:szCs w:val="21"/>
        </w:rPr>
        <w:t>·</w:t>
      </w:r>
      <w:r w:rsidRPr="0073272E">
        <w:rPr>
          <w:rFonts w:ascii="Helvetica Neue" w:eastAsia="宋体" w:hAnsi="Helvetica Neue" w:cs="宋体"/>
          <w:b/>
          <w:bCs/>
          <w:color w:val="2D2D2D"/>
          <w:kern w:val="0"/>
          <w:szCs w:val="21"/>
        </w:rPr>
        <w:t>诺依曼抑制算法的预期比特复杂度</w:t>
      </w:r>
    </w:p>
    <w:p w14:paraId="51B1E854"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983" w:history="1">
        <w:r w:rsidRPr="0073272E">
          <w:rPr>
            <w:rFonts w:ascii="Helvetica Neue" w:eastAsia="宋体" w:hAnsi="Helvetica Neue" w:cs="宋体"/>
            <w:color w:val="0068AC"/>
            <w:kern w:val="0"/>
            <w:szCs w:val="21"/>
          </w:rPr>
          <w:t>luc devroye</w:t>
        </w:r>
      </w:hyperlink>
      <w:r w:rsidRPr="0073272E">
        <w:rPr>
          <w:rFonts w:ascii="Helvetica Neue" w:eastAsia="宋体" w:hAnsi="Helvetica Neue" w:cs="宋体"/>
          <w:color w:val="333333"/>
          <w:kern w:val="0"/>
          <w:szCs w:val="21"/>
        </w:rPr>
        <w:t>, </w:t>
      </w:r>
      <w:hyperlink r:id="rId984" w:history="1">
        <w:r w:rsidRPr="0073272E">
          <w:rPr>
            <w:rFonts w:ascii="Helvetica Neue" w:eastAsia="宋体" w:hAnsi="Helvetica Neue" w:cs="宋体"/>
            <w:color w:val="0068AC"/>
            <w:kern w:val="0"/>
            <w:szCs w:val="21"/>
          </w:rPr>
          <w:t>claude grazvel</w:t>
        </w:r>
      </w:hyperlink>
    </w:p>
    <w:p w14:paraId="312AC5EB" w14:textId="77777777" w:rsidR="0073272E" w:rsidRPr="0073272E" w:rsidRDefault="0073272E" w:rsidP="0073272E">
      <w:pPr>
        <w:widowControl/>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1952</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冯</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诺依曼介绍了随机变量生成的拒绝方法。当我们有一个完美的位来源可供我们使用时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我们就会重新审视这个算法。在这个随机位模型中</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有一个通用的下限</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用于生成具有给定密度的随机变量</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使其在精度范围内</w:t>
      </w:r>
      <w:r w:rsidRPr="0073272E">
        <w:rPr>
          <w:rFonts w:ascii="MathJax_Math-italic" w:eastAsia="宋体" w:hAnsi="MathJax_Math-italic" w:cs="宋体"/>
          <w:color w:val="333333"/>
          <w:kern w:val="0"/>
          <w:sz w:val="26"/>
          <w:szCs w:val="26"/>
          <w:bdr w:val="none" w:sz="0" w:space="0" w:color="auto" w:frame="1"/>
        </w:rPr>
        <w:t>Ε</w:t>
      </w:r>
      <w:r w:rsidRPr="0073272E">
        <w:rPr>
          <w:rFonts w:ascii="Helvetica Neue" w:eastAsia="宋体" w:hAnsi="Helvetica Neue" w:cs="宋体"/>
          <w:color w:val="333333"/>
          <w:kern w:val="0"/>
          <w:szCs w:val="21"/>
        </w:rPr>
        <w:t>由</w:t>
      </w:r>
      <w:r w:rsidRPr="0073272E">
        <w:rPr>
          <w:rFonts w:ascii="Helvetica Neue" w:eastAsia="宋体" w:hAnsi="Helvetica Neue" w:cs="宋体"/>
          <w:color w:val="333333"/>
          <w:kern w:val="0"/>
          <w:szCs w:val="21"/>
        </w:rPr>
        <w:t xml:space="preserve"> knuth </w:t>
      </w:r>
      <w:r w:rsidRPr="0073272E">
        <w:rPr>
          <w:rFonts w:ascii="Helvetica Neue" w:eastAsia="宋体" w:hAnsi="Helvetica Neue" w:cs="宋体"/>
          <w:color w:val="333333"/>
          <w:kern w:val="0"/>
          <w:szCs w:val="21"/>
        </w:rPr>
        <w:t>和</w:t>
      </w:r>
      <w:r w:rsidRPr="0073272E">
        <w:rPr>
          <w:rFonts w:ascii="Helvetica Neue" w:eastAsia="宋体" w:hAnsi="Helvetica Neue" w:cs="宋体"/>
          <w:color w:val="333333"/>
          <w:kern w:val="0"/>
          <w:szCs w:val="21"/>
        </w:rPr>
        <w:t xml:space="preserve"> yao </w:t>
      </w:r>
      <w:r w:rsidRPr="0073272E">
        <w:rPr>
          <w:rFonts w:ascii="Helvetica Neue" w:eastAsia="宋体" w:hAnsi="Helvetica Neue" w:cs="宋体"/>
          <w:color w:val="333333"/>
          <w:kern w:val="0"/>
          <w:szCs w:val="21"/>
        </w:rPr>
        <w:t>衍生</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并由作者提炼。一般来说</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冯</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诺依曼的方法在此模型中失败。我们提出了一种修改</w:t>
      </w:r>
      <w:r w:rsidRPr="0073272E">
        <w:rPr>
          <w:rFonts w:ascii="Helvetica Neue" w:eastAsia="宋体" w:hAnsi="Helvetica Neue" w:cs="宋体"/>
          <w:color w:val="333333"/>
          <w:kern w:val="0"/>
          <w:szCs w:val="21"/>
        </w:rPr>
        <w:t>,</w:t>
      </w:r>
      <w:r w:rsidRPr="0073272E">
        <w:rPr>
          <w:rFonts w:ascii="Helvetica Neue" w:eastAsia="宋体" w:hAnsi="Helvetica Neue" w:cs="宋体"/>
          <w:b/>
          <w:bCs/>
          <w:color w:val="333333"/>
          <w:kern w:val="0"/>
          <w:szCs w:val="21"/>
        </w:rPr>
        <w:t>以确保</w:t>
      </w:r>
      <w:r w:rsidRPr="0073272E">
        <w:rPr>
          <w:rFonts w:ascii="Helvetica Neue" w:eastAsia="宋体" w:hAnsi="Helvetica Neue" w:cs="宋体"/>
          <w:color w:val="333333"/>
          <w:kern w:val="0"/>
          <w:szCs w:val="21"/>
        </w:rPr>
        <w:t>紧凑型集合上所有</w:t>
      </w:r>
      <w:r w:rsidRPr="0073272E">
        <w:rPr>
          <w:rFonts w:ascii="Helvetica Neue" w:eastAsia="宋体" w:hAnsi="Helvetica Neue" w:cs="宋体"/>
          <w:color w:val="333333"/>
          <w:kern w:val="0"/>
          <w:szCs w:val="21"/>
        </w:rPr>
        <w:t xml:space="preserve"> riemn </w:t>
      </w:r>
      <w:r w:rsidRPr="0073272E">
        <w:rPr>
          <w:rFonts w:ascii="Helvetica Neue" w:eastAsia="宋体" w:hAnsi="Helvetica Neue" w:cs="宋体"/>
          <w:color w:val="333333"/>
          <w:kern w:val="0"/>
          <w:szCs w:val="21"/>
        </w:rPr>
        <w:t>可积密度的适当行为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并表明所需的所需随机位的预期数量相对于通用下限具有最佳的行为。特别是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我们引入了一个甲骨文的概念</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它在任何矩形上评估函数的上位和展开</w:t>
      </w:r>
      <w:r w:rsidRPr="0073272E">
        <w:rPr>
          <w:rFonts w:ascii="MathJax_AMS" w:eastAsia="宋体" w:hAnsi="MathJax_AMS" w:cs="宋体"/>
          <w:color w:val="333333"/>
          <w:kern w:val="0"/>
          <w:sz w:val="26"/>
          <w:szCs w:val="26"/>
          <w:bdr w:val="none" w:sz="0" w:space="0" w:color="auto" w:frame="1"/>
        </w:rPr>
        <w:t>R</w:t>
      </w:r>
      <w:r w:rsidRPr="0073272E">
        <w:rPr>
          <w:rFonts w:ascii="MathJax_Math-italic" w:eastAsia="宋体" w:hAnsi="MathJax_Math-italic" w:cs="宋体"/>
          <w:color w:val="333333"/>
          <w:kern w:val="0"/>
          <w:sz w:val="18"/>
          <w:szCs w:val="18"/>
          <w:bdr w:val="none" w:sz="0" w:space="0" w:color="auto" w:frame="1"/>
        </w:rPr>
        <w:t>D</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并开发了经典拒绝方法的四元式扩展。少</w:t>
      </w:r>
    </w:p>
    <w:p w14:paraId="50F79552"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lastRenderedPageBreak/>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4</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2015</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11</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6</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2015</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11</w:t>
      </w:r>
      <w:r w:rsidRPr="0073272E">
        <w:rPr>
          <w:rFonts w:ascii="Helvetica Neue" w:eastAsia="宋体" w:hAnsi="Helvetica Neue" w:cs="宋体"/>
          <w:color w:val="333333"/>
          <w:kern w:val="0"/>
          <w:szCs w:val="21"/>
        </w:rPr>
        <w:t>月。</w:t>
      </w:r>
    </w:p>
    <w:p w14:paraId="4528598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:25 </w:t>
      </w:r>
      <w:r w:rsidRPr="0073272E">
        <w:rPr>
          <w:rFonts w:ascii="Helvetica Neue" w:eastAsia="宋体" w:hAnsi="Helvetica Neue" w:cs="宋体"/>
          <w:color w:val="333333"/>
          <w:kern w:val="0"/>
          <w:szCs w:val="21"/>
        </w:rPr>
        <w:t>页</w:t>
      </w:r>
      <w:r w:rsidRPr="0073272E">
        <w:rPr>
          <w:rFonts w:ascii="Helvetica Neue" w:eastAsia="宋体" w:hAnsi="Helvetica Neue" w:cs="宋体"/>
          <w:color w:val="333333"/>
          <w:kern w:val="0"/>
          <w:szCs w:val="21"/>
        </w:rPr>
        <w:t>, 4</w:t>
      </w:r>
      <w:r w:rsidRPr="0073272E">
        <w:rPr>
          <w:rFonts w:ascii="Helvetica Neue" w:eastAsia="宋体" w:hAnsi="Helvetica Neue" w:cs="宋体"/>
          <w:color w:val="333333"/>
          <w:kern w:val="0"/>
          <w:szCs w:val="21"/>
        </w:rPr>
        <w:t>个数字</w:t>
      </w:r>
    </w:p>
    <w:p w14:paraId="37FFA214"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 xml:space="preserve">msc </w:t>
      </w:r>
      <w:r w:rsidRPr="0073272E">
        <w:rPr>
          <w:rFonts w:ascii="Helvetica Neue" w:eastAsia="宋体" w:hAnsi="Helvetica Neue" w:cs="宋体"/>
          <w:color w:val="333333"/>
          <w:kern w:val="0"/>
          <w:szCs w:val="21"/>
        </w:rPr>
        <w:t>类</w:t>
      </w:r>
      <w:r w:rsidRPr="0073272E">
        <w:rPr>
          <w:rFonts w:ascii="Helvetica Neue" w:eastAsia="宋体" w:hAnsi="Helvetica Neue" w:cs="宋体"/>
          <w:color w:val="333333"/>
          <w:kern w:val="0"/>
          <w:szCs w:val="21"/>
        </w:rPr>
        <w:t>: 65c10;68q25;68q30;68q87;68w20;68w40</w:t>
      </w:r>
    </w:p>
    <w:p w14:paraId="64F9B3C7" w14:textId="77777777" w:rsidR="0073272E" w:rsidRPr="0073272E" w:rsidRDefault="005E755D" w:rsidP="0073272E">
      <w:pPr>
        <w:widowControl/>
        <w:numPr>
          <w:ilvl w:val="0"/>
          <w:numId w:val="1"/>
        </w:numPr>
        <w:spacing w:after="60"/>
        <w:ind w:left="480"/>
        <w:jc w:val="left"/>
        <w:divId w:val="752899394"/>
        <w:rPr>
          <w:rFonts w:ascii="Helvetica Neue" w:eastAsia="宋体" w:hAnsi="Helvetica Neue" w:cs="宋体"/>
          <w:b/>
          <w:bCs/>
          <w:color w:val="333333"/>
          <w:kern w:val="0"/>
          <w:sz w:val="22"/>
        </w:rPr>
      </w:pPr>
      <w:hyperlink r:id="rId985"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xiv:1510.05858</w:t>
        </w:r>
      </w:hyperlink>
      <w:r w:rsidR="0073272E" w:rsidRPr="0073272E">
        <w:rPr>
          <w:rFonts w:ascii="Helvetica Neue" w:eastAsia="宋体" w:hAnsi="Helvetica Neue" w:cs="宋体"/>
          <w:b/>
          <w:bCs/>
          <w:color w:val="333333"/>
          <w:kern w:val="0"/>
          <w:sz w:val="22"/>
        </w:rPr>
        <w:t>[</w:t>
      </w:r>
      <w:hyperlink r:id="rId986"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987"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988"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Mf</w:t>
      </w:r>
    </w:p>
    <w:p w14:paraId="5A72C351"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一个马丁格尔表示定理和违约证券的估值</w:t>
      </w:r>
    </w:p>
    <w:p w14:paraId="7FBBD516"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989" w:history="1">
        <w:r w:rsidRPr="0073272E">
          <w:rPr>
            <w:rFonts w:ascii="Helvetica Neue" w:eastAsia="宋体" w:hAnsi="Helvetica Neue" w:cs="宋体"/>
            <w:color w:val="0068AC"/>
            <w:kern w:val="0"/>
            <w:szCs w:val="21"/>
          </w:rPr>
          <w:t>tahir choulli</w:t>
        </w:r>
      </w:hyperlink>
      <w:r w:rsidRPr="0073272E">
        <w:rPr>
          <w:rFonts w:ascii="Helvetica Neue" w:eastAsia="宋体" w:hAnsi="Helvetica Neue" w:cs="宋体"/>
          <w:color w:val="333333"/>
          <w:kern w:val="0"/>
          <w:szCs w:val="21"/>
        </w:rPr>
        <w:t>, </w:t>
      </w:r>
      <w:hyperlink r:id="rId990" w:history="1">
        <w:r w:rsidRPr="0073272E">
          <w:rPr>
            <w:rFonts w:ascii="Helvetica Neue" w:eastAsia="宋体" w:hAnsi="Helvetica Neue" w:cs="宋体"/>
            <w:color w:val="0068AC"/>
            <w:kern w:val="0"/>
            <w:szCs w:val="21"/>
          </w:rPr>
          <w:t>catherine d</w:t>
        </w:r>
        <w:r w:rsidRPr="0073272E">
          <w:rPr>
            <w:rFonts w:ascii="Helvetica Neue" w:eastAsia="宋体" w:hAnsi="Helvetica Neue" w:cs="宋体"/>
            <w:color w:val="0068AC"/>
            <w:kern w:val="0"/>
            <w:szCs w:val="21"/>
          </w:rPr>
          <w:t>俊</w:t>
        </w:r>
        <w:r w:rsidRPr="0073272E">
          <w:rPr>
            <w:rFonts w:ascii="Helvetica Neue" w:eastAsia="宋体" w:hAnsi="Helvetica Neue" w:cs="宋体"/>
            <w:color w:val="0068AC"/>
            <w:kern w:val="0"/>
            <w:szCs w:val="21"/>
          </w:rPr>
          <w:t>eloose</w:t>
        </w:r>
      </w:hyperlink>
      <w:r w:rsidRPr="0073272E">
        <w:rPr>
          <w:rFonts w:ascii="Helvetica Neue" w:eastAsia="宋体" w:hAnsi="Helvetica Neue" w:cs="宋体"/>
          <w:color w:val="333333"/>
          <w:kern w:val="0"/>
          <w:szCs w:val="21"/>
        </w:rPr>
        <w:t>, </w:t>
      </w:r>
      <w:hyperlink r:id="rId991" w:history="1">
        <w:r w:rsidRPr="0073272E">
          <w:rPr>
            <w:rFonts w:ascii="Helvetica Neue" w:eastAsia="宋体" w:hAnsi="Helvetica Neue" w:cs="宋体"/>
            <w:color w:val="0068AC"/>
            <w:kern w:val="0"/>
            <w:szCs w:val="21"/>
          </w:rPr>
          <w:t>michle vanmaele</w:t>
        </w:r>
      </w:hyperlink>
    </w:p>
    <w:p w14:paraId="63EAA4F3"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我们考虑的市场模型有两个级别的信息。金融资产产生的公共信息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以及包含有关随机时间的额外知识的更大的信息流。这个随机时间可以代表许多经济和金融环境</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比如企业信用风险的违约时间</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以及</w:t>
      </w:r>
      <w:r w:rsidRPr="0073272E">
        <w:rPr>
          <w:rFonts w:ascii="Helvetica Neue" w:eastAsia="宋体" w:hAnsi="Helvetica Neue" w:cs="宋体"/>
          <w:b/>
          <w:bCs/>
          <w:color w:val="333333"/>
          <w:kern w:val="0"/>
          <w:szCs w:val="21"/>
        </w:rPr>
        <w:t>寿险保险人</w:t>
      </w:r>
      <w:r w:rsidRPr="0073272E">
        <w:rPr>
          <w:rFonts w:ascii="Helvetica Neue" w:eastAsia="宋体" w:hAnsi="Helvetica Neue" w:cs="宋体"/>
          <w:color w:val="333333"/>
          <w:kern w:val="0"/>
          <w:szCs w:val="21"/>
        </w:rPr>
        <w:t>的死亡时间。通过使用过滤的扩展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在没有任何数学限制的情况下充分考虑了随机时间不确定性及其产生的风险。在这种情况下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由于没有模型对随机时间的规定</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主要的挑战在于找到对保险至关重要的违约或死亡和长寿证券价值过程的动态和结构证券</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化。为了克服这个障碍</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我们详细阐述了我们可选的马丁格尔表示结果</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其中指出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在随机时间停止的大过滤中的任何马丁格尔可以分解为精确和独特的正交局部马丁格尔</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即局部其产品仍然是当地的马丁格尔</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。这是我们的第一个</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也可能是主要的贡献。尽管这种表现的驱动动机在于信用风险理论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但我们的研究结果适用于其他几个金融和经济背景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如</w:t>
      </w:r>
      <w:r w:rsidRPr="0073272E">
        <w:rPr>
          <w:rFonts w:ascii="Helvetica Neue" w:eastAsia="宋体" w:hAnsi="Helvetica Neue" w:cs="宋体"/>
          <w:b/>
          <w:bCs/>
          <w:color w:val="333333"/>
          <w:kern w:val="0"/>
          <w:szCs w:val="21"/>
        </w:rPr>
        <w:t>寿险</w:t>
      </w:r>
      <w:r w:rsidRPr="0073272E">
        <w:rPr>
          <w:rFonts w:ascii="Helvetica Neue" w:eastAsia="宋体" w:hAnsi="Helvetica Neue" w:cs="宋体"/>
          <w:color w:val="333333"/>
          <w:kern w:val="0"/>
          <w:szCs w:val="21"/>
        </w:rPr>
        <w:t>和随机视野的金融市场。由于这种可选的表示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我们使用风险基础将任何违约或死亡率以及</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或长寿责任分解为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不相关</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风险之和。这是我们的第二次贡献。少</w:t>
      </w:r>
    </w:p>
    <w:p w14:paraId="3BC6F723"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2018</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5</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29</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2015</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20</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2015</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月。</w:t>
      </w:r>
    </w:p>
    <w:p w14:paraId="5B03D307"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完全修订</w:t>
      </w:r>
    </w:p>
    <w:p w14:paraId="3CC3A12A" w14:textId="77777777" w:rsidR="0073272E" w:rsidRPr="0073272E" w:rsidRDefault="005E755D" w:rsidP="0073272E">
      <w:pPr>
        <w:widowControl/>
        <w:numPr>
          <w:ilvl w:val="0"/>
          <w:numId w:val="1"/>
        </w:numPr>
        <w:spacing w:after="60"/>
        <w:ind w:left="480"/>
        <w:jc w:val="left"/>
        <w:divId w:val="1599632680"/>
        <w:rPr>
          <w:rFonts w:ascii="Helvetica Neue" w:eastAsia="宋体" w:hAnsi="Helvetica Neue" w:cs="宋体"/>
          <w:b/>
          <w:bCs/>
          <w:color w:val="333333"/>
          <w:kern w:val="0"/>
          <w:sz w:val="22"/>
        </w:rPr>
      </w:pPr>
      <w:hyperlink r:id="rId992"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xiv:150 8.02919</w:t>
        </w:r>
      </w:hyperlink>
      <w:r w:rsidR="0073272E" w:rsidRPr="0073272E">
        <w:rPr>
          <w:rFonts w:ascii="Helvetica Neue" w:eastAsia="宋体" w:hAnsi="Helvetica Neue" w:cs="宋体"/>
          <w:b/>
          <w:bCs/>
          <w:color w:val="333333"/>
          <w:kern w:val="0"/>
          <w:sz w:val="22"/>
        </w:rPr>
        <w:t>[</w:t>
      </w:r>
      <w:hyperlink r:id="rId993"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994"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Mf</w:t>
      </w:r>
    </w:p>
    <w:p w14:paraId="380A9822"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多维筛选保险模型的识别</w:t>
      </w:r>
    </w:p>
    <w:p w14:paraId="097B1BF5"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995" w:history="1">
        <w:r w:rsidRPr="0073272E">
          <w:rPr>
            <w:rFonts w:ascii="Helvetica Neue" w:eastAsia="宋体" w:hAnsi="Helvetica Neue" w:cs="宋体"/>
            <w:color w:val="0068AC"/>
            <w:kern w:val="0"/>
            <w:szCs w:val="21"/>
          </w:rPr>
          <w:t>gaurab aryal</w:t>
        </w:r>
      </w:hyperlink>
      <w:r w:rsidRPr="0073272E">
        <w:rPr>
          <w:rFonts w:ascii="Helvetica Neue" w:eastAsia="宋体" w:hAnsi="Helvetica Neue" w:cs="宋体"/>
          <w:color w:val="333333"/>
          <w:kern w:val="0"/>
          <w:szCs w:val="21"/>
        </w:rPr>
        <w:t>, </w:t>
      </w:r>
      <w:hyperlink r:id="rId996" w:history="1">
        <w:r w:rsidRPr="0073272E">
          <w:rPr>
            <w:rFonts w:ascii="Helvetica Neue" w:eastAsia="宋体" w:hAnsi="Helvetica Neue" w:cs="宋体"/>
            <w:color w:val="0068AC"/>
            <w:kern w:val="0"/>
            <w:szCs w:val="21"/>
          </w:rPr>
          <w:t>isabelle perrigne</w:t>
        </w:r>
      </w:hyperlink>
      <w:r w:rsidRPr="0073272E">
        <w:rPr>
          <w:rFonts w:ascii="Helvetica Neue" w:eastAsia="宋体" w:hAnsi="Helvetica Neue" w:cs="宋体"/>
          <w:color w:val="333333"/>
          <w:kern w:val="0"/>
          <w:szCs w:val="21"/>
        </w:rPr>
        <w:t>, </w:t>
      </w:r>
      <w:hyperlink r:id="rId997" w:history="1">
        <w:r w:rsidRPr="0073272E">
          <w:rPr>
            <w:rFonts w:ascii="Helvetica Neue" w:eastAsia="宋体" w:hAnsi="Helvetica Neue" w:cs="宋体"/>
            <w:color w:val="0068AC"/>
            <w:kern w:val="0"/>
            <w:szCs w:val="21"/>
          </w:rPr>
          <w:t>quang vuong</w:t>
        </w:r>
      </w:hyperlink>
    </w:p>
    <w:p w14:paraId="52EC440B"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文摘</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本文研究了在受保人对其风险和风险厌恶的</w:t>
      </w:r>
      <w:r w:rsidRPr="0073272E">
        <w:rPr>
          <w:rFonts w:ascii="Helvetica Neue" w:eastAsia="宋体" w:hAnsi="Helvetica Neue" w:cs="宋体"/>
          <w:b/>
          <w:bCs/>
          <w:color w:val="333333"/>
          <w:kern w:val="0"/>
          <w:szCs w:val="21"/>
        </w:rPr>
        <w:t>私人</w:t>
      </w:r>
      <w:r w:rsidRPr="0073272E">
        <w:rPr>
          <w:rFonts w:ascii="Helvetica Neue" w:eastAsia="宋体" w:hAnsi="Helvetica Neue" w:cs="宋体"/>
          <w:color w:val="333333"/>
          <w:kern w:val="0"/>
          <w:szCs w:val="21"/>
        </w:rPr>
        <w:t>信息的情况下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通过多维筛选来识别保险模型。该模型包括随机损害和若干索赔的可能性。受保人的筛选依赖于其确定性等价性。然后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本文研究了在四种不同情况下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关于所提供的覆盖和报告的索赔数量的数据可用性如何影响模型原语的识别。我们表明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模型结构是确定的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尽管捆绑由于多维筛选和有限的数量提供的覆盖。观察到的索赔数量在确定风险和规避风险的联合分布方面发挥着关键作用。此外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本文还推导了该模型对可观测物施加的所有限制。我们的结果是建设性的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有明确的估计方程和模型测试。少</w:t>
      </w:r>
    </w:p>
    <w:p w14:paraId="4CFB431F"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14</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2015</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8</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12</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2015</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8</w:t>
      </w:r>
      <w:r w:rsidRPr="0073272E">
        <w:rPr>
          <w:rFonts w:ascii="Helvetica Neue" w:eastAsia="宋体" w:hAnsi="Helvetica Neue" w:cs="宋体"/>
          <w:color w:val="333333"/>
          <w:kern w:val="0"/>
          <w:szCs w:val="21"/>
        </w:rPr>
        <w:t>月。</w:t>
      </w:r>
    </w:p>
    <w:p w14:paraId="5E4AD00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:55 </w:t>
      </w:r>
      <w:r w:rsidRPr="0073272E">
        <w:rPr>
          <w:rFonts w:ascii="Helvetica Neue" w:eastAsia="宋体" w:hAnsi="Helvetica Neue" w:cs="宋体"/>
          <w:color w:val="333333"/>
          <w:kern w:val="0"/>
          <w:szCs w:val="21"/>
        </w:rPr>
        <w:t>页</w:t>
      </w:r>
      <w:r w:rsidRPr="0073272E">
        <w:rPr>
          <w:rFonts w:ascii="Helvetica Neue" w:eastAsia="宋体" w:hAnsi="Helvetica Neue" w:cs="宋体"/>
          <w:color w:val="333333"/>
          <w:kern w:val="0"/>
          <w:szCs w:val="21"/>
        </w:rPr>
        <w:t>, 1</w:t>
      </w:r>
      <w:r w:rsidRPr="0073272E">
        <w:rPr>
          <w:rFonts w:ascii="Helvetica Neue" w:eastAsia="宋体" w:hAnsi="Helvetica Neue" w:cs="宋体"/>
          <w:color w:val="333333"/>
          <w:kern w:val="0"/>
          <w:szCs w:val="21"/>
        </w:rPr>
        <w:t>个图</w:t>
      </w:r>
    </w:p>
    <w:p w14:paraId="771B9F97" w14:textId="77777777" w:rsidR="0073272E" w:rsidRPr="0073272E" w:rsidRDefault="005E755D" w:rsidP="0073272E">
      <w:pPr>
        <w:widowControl/>
        <w:numPr>
          <w:ilvl w:val="0"/>
          <w:numId w:val="1"/>
        </w:numPr>
        <w:spacing w:after="60"/>
        <w:ind w:left="480"/>
        <w:jc w:val="left"/>
        <w:divId w:val="865024729"/>
        <w:rPr>
          <w:rFonts w:ascii="Helvetica Neue" w:eastAsia="宋体" w:hAnsi="Helvetica Neue" w:cs="宋体"/>
          <w:b/>
          <w:bCs/>
          <w:color w:val="333333"/>
          <w:kern w:val="0"/>
          <w:sz w:val="22"/>
        </w:rPr>
      </w:pPr>
      <w:hyperlink r:id="rId998"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xiv:157.04655</w:t>
        </w:r>
      </w:hyperlink>
      <w:r w:rsidR="0073272E" w:rsidRPr="0073272E">
        <w:rPr>
          <w:rFonts w:ascii="Helvetica Neue" w:eastAsia="宋体" w:hAnsi="Helvetica Neue" w:cs="宋体"/>
          <w:b/>
          <w:bCs/>
          <w:color w:val="333333"/>
          <w:kern w:val="0"/>
          <w:sz w:val="22"/>
        </w:rPr>
        <w:t>[</w:t>
      </w:r>
      <w:hyperlink r:id="rId999"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1000"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q-finr. rm</w:t>
      </w:r>
    </w:p>
    <w:p w14:paraId="79C65824"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保险让财富增长更快</w:t>
      </w:r>
    </w:p>
    <w:p w14:paraId="493059AF"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1001" w:history="1">
        <w:r w:rsidRPr="0073272E">
          <w:rPr>
            <w:rFonts w:ascii="Helvetica Neue" w:eastAsia="宋体" w:hAnsi="Helvetica Neue" w:cs="宋体"/>
            <w:color w:val="0068AC"/>
            <w:kern w:val="0"/>
            <w:szCs w:val="21"/>
          </w:rPr>
          <w:t>ole peters</w:t>
        </w:r>
      </w:hyperlink>
      <w:r w:rsidRPr="0073272E">
        <w:rPr>
          <w:rFonts w:ascii="Helvetica Neue" w:eastAsia="宋体" w:hAnsi="Helvetica Neue" w:cs="宋体"/>
          <w:color w:val="333333"/>
          <w:kern w:val="0"/>
          <w:szCs w:val="21"/>
        </w:rPr>
        <w:t>,</w:t>
      </w:r>
      <w:hyperlink r:id="rId1002" w:history="1">
        <w:r w:rsidRPr="0073272E">
          <w:rPr>
            <w:rFonts w:ascii="Helvetica Neue" w:eastAsia="宋体" w:hAnsi="Helvetica Neue" w:cs="宋体"/>
            <w:color w:val="0068AC"/>
            <w:kern w:val="0"/>
            <w:szCs w:val="21"/>
          </w:rPr>
          <w:t>亚历山大</w:t>
        </w:r>
        <w:r w:rsidRPr="0073272E">
          <w:rPr>
            <w:rFonts w:ascii="Helvetica Neue" w:eastAsia="宋体" w:hAnsi="Helvetica Neue" w:cs="宋体"/>
            <w:color w:val="0068AC"/>
            <w:kern w:val="0"/>
            <w:szCs w:val="21"/>
          </w:rPr>
          <w:t xml:space="preserve"> adamou</w:t>
        </w:r>
      </w:hyperlink>
    </w:p>
    <w:p w14:paraId="5EED6B1C"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自愿</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合同是一个难题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因为它们增加了一方财富的预期价值</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而双方必须签署这类合同才能存在。经典地</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通过引入非线性效用函数来解决这一难题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该函数对非对称风险偏好进行编码</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或假设双方拥有不对称的信息。在这里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我们展示了如果合同是根据合同对财富的时间平均增长率的影响来评估</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这个难题就会消失。我们的解决方案假定只了解财富动态。时间平均值和期望值不同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因为财富的变化是非遍历的。我们的推理是可以概括的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业务发生时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双方增长更快。少</w:t>
      </w:r>
    </w:p>
    <w:p w14:paraId="5532F786"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lastRenderedPageBreak/>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13</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2015</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16</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2015</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月。</w:t>
      </w:r>
    </w:p>
    <w:p w14:paraId="1F4EAE2B"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:27 </w:t>
      </w:r>
      <w:r w:rsidRPr="0073272E">
        <w:rPr>
          <w:rFonts w:ascii="Helvetica Neue" w:eastAsia="宋体" w:hAnsi="Helvetica Neue" w:cs="宋体"/>
          <w:color w:val="333333"/>
          <w:kern w:val="0"/>
          <w:szCs w:val="21"/>
        </w:rPr>
        <w:t>页</w:t>
      </w:r>
      <w:r w:rsidRPr="0073272E">
        <w:rPr>
          <w:rFonts w:ascii="Helvetica Neue" w:eastAsia="宋体" w:hAnsi="Helvetica Neue" w:cs="宋体"/>
          <w:color w:val="333333"/>
          <w:kern w:val="0"/>
          <w:szCs w:val="21"/>
        </w:rPr>
        <w:t>, 3</w:t>
      </w:r>
      <w:r w:rsidRPr="0073272E">
        <w:rPr>
          <w:rFonts w:ascii="Helvetica Neue" w:eastAsia="宋体" w:hAnsi="Helvetica Neue" w:cs="宋体"/>
          <w:color w:val="333333"/>
          <w:kern w:val="0"/>
          <w:szCs w:val="21"/>
        </w:rPr>
        <w:t>个数字</w:t>
      </w:r>
      <w:r w:rsidRPr="0073272E">
        <w:rPr>
          <w:rFonts w:ascii="Helvetica Neue" w:eastAsia="宋体" w:hAnsi="Helvetica Neue" w:cs="宋体"/>
          <w:color w:val="333333"/>
          <w:kern w:val="0"/>
          <w:szCs w:val="21"/>
        </w:rPr>
        <w:t>, 3</w:t>
      </w:r>
      <w:r w:rsidRPr="0073272E">
        <w:rPr>
          <w:rFonts w:ascii="Helvetica Neue" w:eastAsia="宋体" w:hAnsi="Helvetica Neue" w:cs="宋体"/>
          <w:color w:val="333333"/>
          <w:kern w:val="0"/>
          <w:szCs w:val="21"/>
        </w:rPr>
        <w:t>个表</w:t>
      </w:r>
      <w:r w:rsidRPr="0073272E">
        <w:rPr>
          <w:rFonts w:ascii="Helvetica Neue" w:eastAsia="宋体" w:hAnsi="Helvetica Neue" w:cs="宋体"/>
          <w:color w:val="333333"/>
          <w:kern w:val="0"/>
          <w:szCs w:val="21"/>
        </w:rPr>
        <w:t>, 1</w:t>
      </w:r>
      <w:r w:rsidRPr="0073272E">
        <w:rPr>
          <w:rFonts w:ascii="Helvetica Neue" w:eastAsia="宋体" w:hAnsi="Helvetica Neue" w:cs="宋体"/>
          <w:color w:val="333333"/>
          <w:kern w:val="0"/>
          <w:szCs w:val="21"/>
        </w:rPr>
        <w:t>个术语表</w:t>
      </w:r>
    </w:p>
    <w:p w14:paraId="287C5CF9" w14:textId="77777777" w:rsidR="0073272E" w:rsidRPr="0073272E" w:rsidRDefault="005E755D" w:rsidP="0073272E">
      <w:pPr>
        <w:widowControl/>
        <w:numPr>
          <w:ilvl w:val="0"/>
          <w:numId w:val="1"/>
        </w:numPr>
        <w:spacing w:after="60"/>
        <w:ind w:left="480"/>
        <w:jc w:val="left"/>
        <w:divId w:val="947156669"/>
        <w:rPr>
          <w:rFonts w:ascii="Helvetica Neue" w:eastAsia="宋体" w:hAnsi="Helvetica Neue" w:cs="宋体"/>
          <w:b/>
          <w:bCs/>
          <w:color w:val="333333"/>
          <w:kern w:val="0"/>
          <w:sz w:val="22"/>
        </w:rPr>
      </w:pPr>
      <w:hyperlink r:id="rId1003"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xiv:150 5.04757</w:t>
        </w:r>
      </w:hyperlink>
      <w:r w:rsidR="0073272E" w:rsidRPr="0073272E">
        <w:rPr>
          <w:rFonts w:ascii="Helvetica Neue" w:eastAsia="宋体" w:hAnsi="Helvetica Neue" w:cs="宋体"/>
          <w:b/>
          <w:bCs/>
          <w:color w:val="333333"/>
          <w:kern w:val="0"/>
          <w:sz w:val="22"/>
        </w:rPr>
        <w:t>[</w:t>
      </w:r>
      <w:hyperlink r:id="rId1004"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1005"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q-finr. rm</w:t>
      </w:r>
    </w:p>
    <w:p w14:paraId="46077C85" w14:textId="77777777" w:rsidR="0073272E" w:rsidRPr="0073272E" w:rsidRDefault="0073272E" w:rsidP="0073272E">
      <w:pPr>
        <w:widowControl/>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扩展</w:t>
      </w:r>
      <w:r w:rsidRPr="0073272E">
        <w:rPr>
          <w:rFonts w:ascii="Helvetica Neue" w:eastAsia="宋体" w:hAnsi="Helvetica Neue" w:cs="宋体"/>
          <w:b/>
          <w:bCs/>
          <w:color w:val="2D2D2D"/>
          <w:kern w:val="0"/>
          <w:szCs w:val="21"/>
        </w:rPr>
        <w:t xml:space="preserve"> ~ </w:t>
      </w:r>
      <w:r w:rsidRPr="0073272E">
        <w:rPr>
          <w:rFonts w:ascii="Helvetica Neue" w:eastAsia="宋体" w:hAnsi="Helvetica Neue" w:cs="宋体"/>
          <w:b/>
          <w:bCs/>
          <w:color w:val="2D2D2D"/>
          <w:kern w:val="0"/>
          <w:szCs w:val="21"/>
        </w:rPr>
        <w:t>信用风险的精算应用与估计</w:t>
      </w:r>
      <w:r w:rsidRPr="0073272E">
        <w:rPr>
          <w:rFonts w:ascii="MathJax_Main" w:eastAsia="宋体" w:hAnsi="MathJax_Main" w:cs="宋体"/>
          <w:b/>
          <w:bCs/>
          <w:color w:val="2D2D2D"/>
          <w:kern w:val="0"/>
          <w:sz w:val="24"/>
          <w:szCs w:val="24"/>
          <w:bdr w:val="none" w:sz="0" w:space="0" w:color="auto" w:frame="1"/>
        </w:rPr>
        <w:t>+</w:t>
      </w:r>
    </w:p>
    <w:p w14:paraId="2840DFC5"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1006" w:history="1">
        <w:r w:rsidRPr="0073272E">
          <w:rPr>
            <w:rFonts w:ascii="Helvetica Neue" w:eastAsia="宋体" w:hAnsi="Helvetica Neue" w:cs="宋体"/>
            <w:color w:val="0068AC"/>
            <w:kern w:val="0"/>
            <w:szCs w:val="21"/>
          </w:rPr>
          <w:t>jonas hirz</w:t>
        </w:r>
      </w:hyperlink>
      <w:r w:rsidRPr="0073272E">
        <w:rPr>
          <w:rFonts w:ascii="Helvetica Neue" w:eastAsia="宋体" w:hAnsi="Helvetica Neue" w:cs="宋体"/>
          <w:color w:val="333333"/>
          <w:kern w:val="0"/>
          <w:szCs w:val="21"/>
        </w:rPr>
        <w:t>, </w:t>
      </w:r>
      <w:hyperlink r:id="rId1007" w:history="1">
        <w:r w:rsidRPr="0073272E">
          <w:rPr>
            <w:rFonts w:ascii="Helvetica Neue" w:eastAsia="宋体" w:hAnsi="Helvetica Neue" w:cs="宋体"/>
            <w:color w:val="0068AC"/>
            <w:kern w:val="0"/>
            <w:szCs w:val="21"/>
          </w:rPr>
          <w:t>uwe sch</w:t>
        </w:r>
        <w:r w:rsidRPr="0073272E">
          <w:rPr>
            <w:rFonts w:ascii="Helvetica Neue" w:eastAsia="宋体" w:hAnsi="Helvetica Neue" w:cs="宋体"/>
            <w:color w:val="0068AC"/>
            <w:kern w:val="0"/>
            <w:szCs w:val="21"/>
          </w:rPr>
          <w:t>模拟</w:t>
        </w:r>
      </w:hyperlink>
      <w:r w:rsidRPr="0073272E">
        <w:rPr>
          <w:rFonts w:ascii="Helvetica Neue" w:eastAsia="宋体" w:hAnsi="Helvetica Neue" w:cs="宋体"/>
          <w:color w:val="333333"/>
          <w:kern w:val="0"/>
          <w:szCs w:val="21"/>
        </w:rPr>
        <w:t>, </w:t>
      </w:r>
      <w:hyperlink r:id="rId1008" w:history="1">
        <w:r w:rsidRPr="0073272E">
          <w:rPr>
            <w:rFonts w:ascii="Helvetica Neue" w:eastAsia="宋体" w:hAnsi="Helvetica Neue" w:cs="宋体"/>
            <w:color w:val="0068AC"/>
            <w:kern w:val="0"/>
            <w:szCs w:val="21"/>
          </w:rPr>
          <w:t>pavel v. shevchenko</w:t>
        </w:r>
      </w:hyperlink>
    </w:p>
    <w:p w14:paraId="5BD56028" w14:textId="77777777" w:rsidR="0073272E" w:rsidRPr="0073272E" w:rsidRDefault="0073272E" w:rsidP="0073272E">
      <w:pPr>
        <w:widowControl/>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我们引入了一个加法随机死亡模型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允许联合建模和预测潜在的死亡原因。死亡率趋势的参数系列可以自由选择。随着模型设置变得高维</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马尔可夫链蒙特卡罗</w:t>
      </w:r>
      <w:r w:rsidRPr="0073272E">
        <w:rPr>
          <w:rFonts w:ascii="Helvetica Neue" w:eastAsia="宋体" w:hAnsi="Helvetica Neue" w:cs="宋体"/>
          <w:color w:val="333333"/>
          <w:kern w:val="0"/>
          <w:szCs w:val="21"/>
        </w:rPr>
        <w:t xml:space="preserve"> (mcmc) </w:t>
      </w:r>
      <w:r w:rsidRPr="0073272E">
        <w:rPr>
          <w:rFonts w:ascii="Helvetica Neue" w:eastAsia="宋体" w:hAnsi="Helvetica Neue" w:cs="宋体"/>
          <w:color w:val="333333"/>
          <w:kern w:val="0"/>
          <w:szCs w:val="21"/>
        </w:rPr>
        <w:t>被用来进行参数估计。然后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我们将我们提出的模型与信用风险模型的扩展版本联系起来</w:t>
      </w:r>
      <w:r w:rsidRPr="0073272E">
        <w:rPr>
          <w:rFonts w:ascii="MathJax_Main" w:eastAsia="宋体" w:hAnsi="MathJax_Main" w:cs="宋体"/>
          <w:color w:val="333333"/>
          <w:kern w:val="0"/>
          <w:sz w:val="18"/>
          <w:szCs w:val="18"/>
          <w:bdr w:val="none" w:sz="0" w:space="0" w:color="auto" w:frame="1"/>
        </w:rPr>
        <w:t>+</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这允许通过有效的数值稳定的</w:t>
      </w:r>
      <w:r w:rsidRPr="0073272E">
        <w:rPr>
          <w:rFonts w:ascii="Helvetica Neue" w:eastAsia="宋体" w:hAnsi="Helvetica Neue" w:cs="宋体"/>
          <w:color w:val="333333"/>
          <w:kern w:val="0"/>
          <w:szCs w:val="21"/>
        </w:rPr>
        <w:t xml:space="preserve"> panjer </w:t>
      </w:r>
      <w:r w:rsidRPr="0073272E">
        <w:rPr>
          <w:rFonts w:ascii="Helvetica Neue" w:eastAsia="宋体" w:hAnsi="Helvetica Neue" w:cs="宋体"/>
          <w:color w:val="333333"/>
          <w:kern w:val="0"/>
          <w:szCs w:val="21"/>
        </w:rPr>
        <w:t>递归算法进行精确的风险聚合</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并在信用、</w:t>
      </w:r>
      <w:r w:rsidRPr="0073272E">
        <w:rPr>
          <w:rFonts w:ascii="Helvetica Neue" w:eastAsia="宋体" w:hAnsi="Helvetica Neue" w:cs="宋体"/>
          <w:b/>
          <w:bCs/>
          <w:color w:val="333333"/>
          <w:kern w:val="0"/>
          <w:szCs w:val="21"/>
        </w:rPr>
        <w:t>人寿保险</w:t>
      </w:r>
      <w:r w:rsidRPr="0073272E">
        <w:rPr>
          <w:rFonts w:ascii="Helvetica Neue" w:eastAsia="宋体" w:hAnsi="Helvetica Neue" w:cs="宋体"/>
          <w:color w:val="333333"/>
          <w:kern w:val="0"/>
          <w:szCs w:val="21"/>
        </w:rPr>
        <w:t>和年金投资组合中提供了大量应用</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以获得</w:t>
      </w:r>
      <w:r w:rsidRPr="0073272E">
        <w:rPr>
          <w:rFonts w:ascii="Helvetica Neue" w:eastAsia="宋体" w:hAnsi="Helvetica Neue" w:cs="宋体"/>
          <w:color w:val="333333"/>
          <w:kern w:val="0"/>
          <w:szCs w:val="21"/>
        </w:rPr>
        <w:t xml:space="preserve"> P\&amp;L </w:t>
      </w:r>
      <w:r w:rsidRPr="0073272E">
        <w:rPr>
          <w:rFonts w:ascii="Helvetica Neue" w:eastAsia="宋体" w:hAnsi="Helvetica Neue" w:cs="宋体"/>
          <w:color w:val="333333"/>
          <w:kern w:val="0"/>
          <w:szCs w:val="21"/>
        </w:rPr>
        <w:t>分布。此外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该模型还允许对风险度量及其对</w:t>
      </w:r>
      <w:r w:rsidRPr="0073272E">
        <w:rPr>
          <w:rFonts w:ascii="Helvetica Neue" w:eastAsia="宋体" w:hAnsi="Helvetica Neue" w:cs="宋体"/>
          <w:color w:val="333333"/>
          <w:kern w:val="0"/>
          <w:szCs w:val="21"/>
        </w:rPr>
        <w:t xml:space="preserve"> P\&amp;L </w:t>
      </w:r>
      <w:r w:rsidRPr="0073272E">
        <w:rPr>
          <w:rFonts w:ascii="Helvetica Neue" w:eastAsia="宋体" w:hAnsi="Helvetica Neue" w:cs="宋体"/>
          <w:color w:val="333333"/>
          <w:kern w:val="0"/>
          <w:szCs w:val="21"/>
        </w:rPr>
        <w:t>分布的模型参数</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如风险价值和预期缺口</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的敏感性进行精确计算</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不出现蒙特卡罗模拟误差</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。展示了许多实例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包括使用奥地利和澳大利亚数据在偿付能力</w:t>
      </w:r>
      <w:r w:rsidRPr="0073272E">
        <w:rPr>
          <w:rFonts w:ascii="Helvetica Neue" w:eastAsia="宋体" w:hAnsi="Helvetica Neue" w:cs="宋体"/>
          <w:color w:val="333333"/>
          <w:kern w:val="0"/>
          <w:szCs w:val="21"/>
        </w:rPr>
        <w:t xml:space="preserve"> ii </w:t>
      </w:r>
      <w:r w:rsidRPr="0073272E">
        <w:rPr>
          <w:rFonts w:ascii="Helvetica Neue" w:eastAsia="宋体" w:hAnsi="Helvetica Neue" w:cs="宋体"/>
          <w:color w:val="333333"/>
          <w:kern w:val="0"/>
          <w:szCs w:val="21"/>
        </w:rPr>
        <w:t>下应用部分内部模型。少</w:t>
      </w:r>
    </w:p>
    <w:p w14:paraId="23D6C556"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4</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30</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2015</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5</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18</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2015</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5</w:t>
      </w:r>
      <w:r w:rsidRPr="0073272E">
        <w:rPr>
          <w:rFonts w:ascii="Helvetica Neue" w:eastAsia="宋体" w:hAnsi="Helvetica Neue" w:cs="宋体"/>
          <w:color w:val="333333"/>
          <w:kern w:val="0"/>
          <w:szCs w:val="21"/>
        </w:rPr>
        <w:t>月。</w:t>
      </w:r>
    </w:p>
    <w:p w14:paraId="015D2FD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:34 </w:t>
      </w:r>
      <w:r w:rsidRPr="0073272E">
        <w:rPr>
          <w:rFonts w:ascii="Helvetica Neue" w:eastAsia="宋体" w:hAnsi="Helvetica Neue" w:cs="宋体"/>
          <w:color w:val="333333"/>
          <w:kern w:val="0"/>
          <w:szCs w:val="21"/>
        </w:rPr>
        <w:t>页</w:t>
      </w:r>
      <w:r w:rsidRPr="0073272E">
        <w:rPr>
          <w:rFonts w:ascii="Helvetica Neue" w:eastAsia="宋体" w:hAnsi="Helvetica Neue" w:cs="宋体"/>
          <w:color w:val="333333"/>
          <w:kern w:val="0"/>
          <w:szCs w:val="21"/>
        </w:rPr>
        <w:t>, 5</w:t>
      </w:r>
      <w:r w:rsidRPr="0073272E">
        <w:rPr>
          <w:rFonts w:ascii="Helvetica Neue" w:eastAsia="宋体" w:hAnsi="Helvetica Neue" w:cs="宋体"/>
          <w:color w:val="333333"/>
          <w:kern w:val="0"/>
          <w:szCs w:val="21"/>
        </w:rPr>
        <w:t>个数字</w:t>
      </w:r>
    </w:p>
    <w:p w14:paraId="6F00018C"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 xml:space="preserve">msc </w:t>
      </w:r>
      <w:r w:rsidRPr="0073272E">
        <w:rPr>
          <w:rFonts w:ascii="Helvetica Neue" w:eastAsia="宋体" w:hAnsi="Helvetica Neue" w:cs="宋体"/>
          <w:color w:val="333333"/>
          <w:kern w:val="0"/>
          <w:szCs w:val="21"/>
        </w:rPr>
        <w:t>类</w:t>
      </w:r>
      <w:r w:rsidRPr="0073272E">
        <w:rPr>
          <w:rFonts w:ascii="Helvetica Neue" w:eastAsia="宋体" w:hAnsi="Helvetica Neue" w:cs="宋体"/>
          <w:color w:val="333333"/>
          <w:kern w:val="0"/>
          <w:szCs w:val="21"/>
        </w:rPr>
        <w:t>: 62p05;97m30;91 g60</w:t>
      </w:r>
    </w:p>
    <w:p w14:paraId="6E484088" w14:textId="77777777" w:rsidR="0073272E" w:rsidRPr="0073272E" w:rsidRDefault="005E755D" w:rsidP="0073272E">
      <w:pPr>
        <w:widowControl/>
        <w:numPr>
          <w:ilvl w:val="0"/>
          <w:numId w:val="1"/>
        </w:numPr>
        <w:spacing w:after="60"/>
        <w:ind w:left="480"/>
        <w:jc w:val="left"/>
        <w:divId w:val="1659115610"/>
        <w:rPr>
          <w:rFonts w:ascii="Helvetica Neue" w:eastAsia="宋体" w:hAnsi="Helvetica Neue" w:cs="宋体"/>
          <w:b/>
          <w:bCs/>
          <w:color w:val="333333"/>
          <w:kern w:val="0"/>
          <w:sz w:val="22"/>
        </w:rPr>
      </w:pPr>
      <w:hyperlink r:id="rId1009"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xiv:1503.08586</w:t>
        </w:r>
      </w:hyperlink>
      <w:r w:rsidR="0073272E" w:rsidRPr="0073272E">
        <w:rPr>
          <w:rFonts w:ascii="Helvetica Neue" w:eastAsia="宋体" w:hAnsi="Helvetica Neue" w:cs="宋体"/>
          <w:b/>
          <w:bCs/>
          <w:color w:val="333333"/>
          <w:kern w:val="0"/>
          <w:sz w:val="22"/>
        </w:rPr>
        <w:t>[</w:t>
      </w:r>
      <w:hyperlink r:id="rId1010"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1011"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1012"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q-finr. rm</w:t>
      </w:r>
    </w:p>
    <w:p w14:paraId="64E0A3B4"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新的畸变风险度量及其尾渐近性</w:t>
      </w:r>
      <w:r w:rsidRPr="0073272E">
        <w:rPr>
          <w:rFonts w:ascii="Helvetica Neue" w:eastAsia="宋体" w:hAnsi="Helvetica Neue" w:cs="宋体"/>
          <w:b/>
          <w:bCs/>
          <w:color w:val="2D2D2D"/>
          <w:kern w:val="0"/>
          <w:szCs w:val="21"/>
        </w:rPr>
        <w:t xml:space="preserve">, </w:t>
      </w:r>
      <w:r w:rsidRPr="0073272E">
        <w:rPr>
          <w:rFonts w:ascii="Helvetica Neue" w:eastAsia="宋体" w:hAnsi="Helvetica Neue" w:cs="宋体"/>
          <w:b/>
          <w:bCs/>
          <w:color w:val="2D2D2D"/>
          <w:kern w:val="0"/>
          <w:szCs w:val="21"/>
        </w:rPr>
        <w:t>重点是</w:t>
      </w:r>
      <w:r w:rsidRPr="0073272E">
        <w:rPr>
          <w:rFonts w:ascii="Helvetica Neue" w:eastAsia="宋体" w:hAnsi="Helvetica Neue" w:cs="宋体"/>
          <w:b/>
          <w:bCs/>
          <w:color w:val="2D2D2D"/>
          <w:kern w:val="0"/>
          <w:szCs w:val="21"/>
        </w:rPr>
        <w:t xml:space="preserve"> var</w:t>
      </w:r>
    </w:p>
    <w:p w14:paraId="18F52BCD"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1013" w:history="1">
        <w:r w:rsidRPr="0073272E">
          <w:rPr>
            <w:rFonts w:ascii="Helvetica Neue" w:eastAsia="宋体" w:hAnsi="Helvetica Neue" w:cs="宋体"/>
            <w:color w:val="0068AC"/>
            <w:kern w:val="0"/>
            <w:szCs w:val="21"/>
          </w:rPr>
          <w:t>尹传村</w:t>
        </w:r>
      </w:hyperlink>
      <w:r w:rsidRPr="0073272E">
        <w:rPr>
          <w:rFonts w:ascii="Helvetica Neue" w:eastAsia="宋体" w:hAnsi="Helvetica Neue" w:cs="宋体"/>
          <w:color w:val="333333"/>
          <w:kern w:val="0"/>
          <w:szCs w:val="21"/>
        </w:rPr>
        <w:t>,</w:t>
      </w:r>
      <w:hyperlink r:id="rId1014" w:history="1">
        <w:r w:rsidRPr="0073272E">
          <w:rPr>
            <w:rFonts w:ascii="Helvetica Neue" w:eastAsia="宋体" w:hAnsi="Helvetica Neue" w:cs="宋体"/>
            <w:color w:val="0068AC"/>
            <w:kern w:val="0"/>
            <w:szCs w:val="21"/>
          </w:rPr>
          <w:t>朱丹</w:t>
        </w:r>
      </w:hyperlink>
    </w:p>
    <w:p w14:paraId="109E112C"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文摘</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变形风险度量由于其吸引人的特性</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在金融和</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应用中得到了广泛的应用。提出了三种构造一类新的失真函数和度量方法的方法。该方法涉及堆肥方法、混合方法和基于</w:t>
      </w:r>
      <w:r w:rsidRPr="0073272E">
        <w:rPr>
          <w:rFonts w:ascii="Helvetica Neue" w:eastAsia="宋体" w:hAnsi="Helvetica Neue" w:cs="宋体"/>
          <w:color w:val="333333"/>
          <w:kern w:val="0"/>
          <w:szCs w:val="21"/>
        </w:rPr>
        <w:t xml:space="preserve"> copula </w:t>
      </w:r>
      <w:r w:rsidRPr="0073272E">
        <w:rPr>
          <w:rFonts w:ascii="Helvetica Neue" w:eastAsia="宋体" w:hAnsi="Helvetica Neue" w:cs="宋体"/>
          <w:color w:val="333333"/>
          <w:kern w:val="0"/>
          <w:szCs w:val="21"/>
        </w:rPr>
        <w:t>理论的方法。在聚集风险以保持多样化的利益时</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亚加性是一个重要的属性。然而</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风险价值</w:t>
      </w:r>
      <w:r w:rsidRPr="0073272E">
        <w:rPr>
          <w:rFonts w:ascii="Helvetica Neue" w:eastAsia="宋体" w:hAnsi="Helvetica Neue" w:cs="宋体"/>
          <w:color w:val="333333"/>
          <w:kern w:val="0"/>
          <w:szCs w:val="21"/>
        </w:rPr>
        <w:t xml:space="preserve"> (var) </w:t>
      </w:r>
      <w:r w:rsidRPr="0073272E">
        <w:rPr>
          <w:rFonts w:ascii="Helvetica Neue" w:eastAsia="宋体" w:hAnsi="Helvetica Neue" w:cs="宋体"/>
          <w:color w:val="333333"/>
          <w:kern w:val="0"/>
          <w:szCs w:val="21"/>
        </w:rPr>
        <w:t>作为失真风险度量的最著名的例子</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并不总是全局子加法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但椭圆分布风险除外。本文不研究亚元性</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而是研究</w:t>
      </w:r>
      <w:r w:rsidRPr="0073272E">
        <w:rPr>
          <w:rFonts w:ascii="Helvetica Neue" w:eastAsia="宋体" w:hAnsi="Helvetica Neue" w:cs="宋体"/>
          <w:color w:val="333333"/>
          <w:kern w:val="0"/>
          <w:szCs w:val="21"/>
        </w:rPr>
        <w:t xml:space="preserve"> var </w:t>
      </w:r>
      <w:r w:rsidRPr="0073272E">
        <w:rPr>
          <w:rFonts w:ascii="Helvetica Neue" w:eastAsia="宋体" w:hAnsi="Helvetica Neue" w:cs="宋体"/>
          <w:color w:val="333333"/>
          <w:kern w:val="0"/>
          <w:szCs w:val="21"/>
        </w:rPr>
        <w:t>的尾部子加性和其他畸变风险度量。特别是</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我们证明了</w:t>
      </w:r>
      <w:r w:rsidRPr="0073272E">
        <w:rPr>
          <w:rFonts w:ascii="Helvetica Neue" w:eastAsia="宋体" w:hAnsi="Helvetica Neue" w:cs="宋体"/>
          <w:color w:val="333333"/>
          <w:kern w:val="0"/>
          <w:szCs w:val="21"/>
        </w:rPr>
        <w:t xml:space="preserve"> var </w:t>
      </w:r>
      <w:r w:rsidRPr="0073272E">
        <w:rPr>
          <w:rFonts w:ascii="Helvetica Neue" w:eastAsia="宋体" w:hAnsi="Helvetica Neue" w:cs="宋体"/>
          <w:color w:val="333333"/>
          <w:kern w:val="0"/>
          <w:szCs w:val="21"/>
        </w:rPr>
        <w:t>是风险支持有界的情况下的尾部子添加剂。还列举了各种实例来说明结果。少</w:t>
      </w:r>
    </w:p>
    <w:p w14:paraId="1B05733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26</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2015</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30</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2015</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3</w:t>
      </w:r>
      <w:r w:rsidRPr="0073272E">
        <w:rPr>
          <w:rFonts w:ascii="Helvetica Neue" w:eastAsia="宋体" w:hAnsi="Helvetica Neue" w:cs="宋体"/>
          <w:color w:val="333333"/>
          <w:kern w:val="0"/>
          <w:szCs w:val="21"/>
        </w:rPr>
        <w:t>月。</w:t>
      </w:r>
    </w:p>
    <w:p w14:paraId="3B21E198"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:35 </w:t>
      </w:r>
      <w:r w:rsidRPr="0073272E">
        <w:rPr>
          <w:rFonts w:ascii="Helvetica Neue" w:eastAsia="宋体" w:hAnsi="Helvetica Neue" w:cs="宋体"/>
          <w:color w:val="333333"/>
          <w:kern w:val="0"/>
          <w:szCs w:val="21"/>
        </w:rPr>
        <w:t>页</w:t>
      </w:r>
    </w:p>
    <w:p w14:paraId="1DD84B2E" w14:textId="77777777" w:rsidR="0073272E" w:rsidRPr="0073272E" w:rsidRDefault="005E755D" w:rsidP="0073272E">
      <w:pPr>
        <w:widowControl/>
        <w:numPr>
          <w:ilvl w:val="0"/>
          <w:numId w:val="1"/>
        </w:numPr>
        <w:spacing w:after="60"/>
        <w:ind w:left="480"/>
        <w:jc w:val="left"/>
        <w:divId w:val="945959911"/>
        <w:rPr>
          <w:rFonts w:ascii="Helvetica Neue" w:eastAsia="宋体" w:hAnsi="Helvetica Neue" w:cs="宋体"/>
          <w:b/>
          <w:bCs/>
          <w:color w:val="333333"/>
          <w:kern w:val="0"/>
          <w:sz w:val="22"/>
        </w:rPr>
      </w:pPr>
      <w:hyperlink r:id="rId1015" w:history="1">
        <w:r w:rsidR="0073272E" w:rsidRPr="0073272E">
          <w:rPr>
            <w:rFonts w:ascii="Helvetica Neue" w:eastAsia="宋体" w:hAnsi="Helvetica Neue" w:cs="宋体"/>
            <w:b/>
            <w:bCs/>
            <w:color w:val="0068AC"/>
            <w:kern w:val="0"/>
            <w:sz w:val="22"/>
          </w:rPr>
          <w:t>第十四条</w:t>
        </w:r>
        <w:r w:rsidR="0073272E" w:rsidRPr="0073272E">
          <w:rPr>
            <w:rFonts w:ascii="Helvetica Neue" w:eastAsia="宋体" w:hAnsi="Helvetica Neue" w:cs="宋体"/>
            <w:b/>
            <w:bCs/>
            <w:color w:val="0068AC"/>
            <w:kern w:val="0"/>
            <w:sz w:val="22"/>
          </w:rPr>
          <w:t xml:space="preserve"> 1412.2262</w:t>
        </w:r>
      </w:hyperlink>
      <w:r w:rsidR="0073272E" w:rsidRPr="0073272E">
        <w:rPr>
          <w:rFonts w:ascii="Helvetica Neue" w:eastAsia="宋体" w:hAnsi="Helvetica Neue" w:cs="宋体"/>
          <w:b/>
          <w:bCs/>
          <w:color w:val="333333"/>
          <w:kern w:val="0"/>
          <w:sz w:val="22"/>
        </w:rPr>
        <w:t>[</w:t>
      </w:r>
      <w:hyperlink r:id="rId1016"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1017"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1018"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。下午</w:t>
      </w:r>
    </w:p>
    <w:p w14:paraId="0DC8D7B7"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在消费的同时购买定期寿险达到最大目标</w:t>
      </w:r>
    </w:p>
    <w:p w14:paraId="6D083D34"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1019" w:history="1">
        <w:r w:rsidRPr="0073272E">
          <w:rPr>
            <w:rFonts w:ascii="Helvetica Neue" w:eastAsia="宋体" w:hAnsi="Helvetica Neue" w:cs="宋体"/>
            <w:color w:val="0068AC"/>
            <w:kern w:val="0"/>
            <w:szCs w:val="21"/>
          </w:rPr>
          <w:t>erhan bayraktar</w:t>
        </w:r>
      </w:hyperlink>
      <w:r w:rsidRPr="0073272E">
        <w:rPr>
          <w:rFonts w:ascii="Helvetica Neue" w:eastAsia="宋体" w:hAnsi="Helvetica Neue" w:cs="宋体"/>
          <w:color w:val="333333"/>
          <w:kern w:val="0"/>
          <w:szCs w:val="21"/>
        </w:rPr>
        <w:t>, </w:t>
      </w:r>
      <w:hyperlink r:id="rId1020" w:history="1">
        <w:r w:rsidRPr="0073272E">
          <w:rPr>
            <w:rFonts w:ascii="Helvetica Neue" w:eastAsia="宋体" w:hAnsi="Helvetica Neue" w:cs="宋体"/>
            <w:color w:val="0068AC"/>
            <w:kern w:val="0"/>
            <w:szCs w:val="21"/>
          </w:rPr>
          <w:t>david promislow</w:t>
        </w:r>
      </w:hyperlink>
      <w:r w:rsidRPr="0073272E">
        <w:rPr>
          <w:rFonts w:ascii="Helvetica Neue" w:eastAsia="宋体" w:hAnsi="Helvetica Neue" w:cs="宋体"/>
          <w:color w:val="333333"/>
          <w:kern w:val="0"/>
          <w:szCs w:val="21"/>
        </w:rPr>
        <w:t>,</w:t>
      </w:r>
      <w:hyperlink r:id="rId1021" w:history="1">
        <w:r w:rsidRPr="0073272E">
          <w:rPr>
            <w:rFonts w:ascii="Helvetica Neue" w:eastAsia="宋体" w:hAnsi="Helvetica Neue" w:cs="宋体"/>
            <w:color w:val="0068AC"/>
            <w:kern w:val="0"/>
            <w:szCs w:val="21"/>
          </w:rPr>
          <w:t>弗吉尼亚</w:t>
        </w:r>
        <w:r w:rsidRPr="0073272E">
          <w:rPr>
            <w:rFonts w:ascii="Helvetica Neue" w:eastAsia="宋体" w:hAnsi="Helvetica Neue" w:cs="宋体"/>
            <w:color w:val="0068AC"/>
            <w:kern w:val="0"/>
            <w:szCs w:val="21"/>
          </w:rPr>
          <w:t xml:space="preserve"> young</w:t>
        </w:r>
      </w:hyperlink>
    </w:p>
    <w:p w14:paraId="7020D6CB" w14:textId="77777777" w:rsidR="0073272E" w:rsidRPr="0073272E" w:rsidRDefault="0073272E" w:rsidP="0073272E">
      <w:pPr>
        <w:widowControl/>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我们确定购买定期</w:t>
      </w:r>
      <w:r w:rsidRPr="0073272E">
        <w:rPr>
          <w:rFonts w:ascii="Helvetica Neue" w:eastAsia="宋体" w:hAnsi="Helvetica Neue" w:cs="宋体"/>
          <w:b/>
          <w:bCs/>
          <w:color w:val="333333"/>
          <w:kern w:val="0"/>
          <w:szCs w:val="21"/>
        </w:rPr>
        <w:t>人寿保险</w:t>
      </w:r>
      <w:r w:rsidRPr="0073272E">
        <w:rPr>
          <w:rFonts w:ascii="Helvetica Neue" w:eastAsia="宋体" w:hAnsi="Helvetica Neue" w:cs="宋体"/>
          <w:color w:val="333333"/>
          <w:kern w:val="0"/>
          <w:szCs w:val="21"/>
        </w:rPr>
        <w:t>和投资于高风险金融市场的最佳策略</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以便最大限度地提高在从投资账户消费的同时达到遗赠目标的可能性。我们扩大</w:t>
      </w:r>
      <w:r w:rsidRPr="0073272E">
        <w:rPr>
          <w:rFonts w:ascii="Helvetica Neue" w:eastAsia="宋体" w:hAnsi="Helvetica Neue" w:cs="宋体"/>
          <w:color w:val="333333"/>
          <w:kern w:val="0"/>
          <w:szCs w:val="21"/>
        </w:rPr>
        <w:t xml:space="preserve"> bayraktar </w:t>
      </w:r>
      <w:r w:rsidRPr="0073272E">
        <w:rPr>
          <w:rFonts w:ascii="Helvetica Neue" w:eastAsia="宋体" w:hAnsi="Helvetica Neue" w:cs="宋体"/>
          <w:color w:val="333333"/>
          <w:kern w:val="0"/>
          <w:szCs w:val="21"/>
        </w:rPr>
        <w:t>和</w:t>
      </w:r>
      <w:r w:rsidRPr="0073272E">
        <w:rPr>
          <w:rFonts w:ascii="Helvetica Neue" w:eastAsia="宋体" w:hAnsi="Helvetica Neue" w:cs="宋体"/>
          <w:color w:val="333333"/>
          <w:kern w:val="0"/>
          <w:szCs w:val="21"/>
        </w:rPr>
        <w:t xml:space="preserve"> young (2015) </w:t>
      </w:r>
      <w:r w:rsidRPr="0073272E">
        <w:rPr>
          <w:rFonts w:ascii="Helvetica Neue" w:eastAsia="宋体" w:hAnsi="Helvetica Neue" w:cs="宋体"/>
          <w:color w:val="333333"/>
          <w:kern w:val="0"/>
          <w:szCs w:val="21"/>
        </w:rPr>
        <w:t>的范围</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允许个人购买定期</w:t>
      </w:r>
      <w:r w:rsidRPr="0073272E">
        <w:rPr>
          <w:rFonts w:ascii="Helvetica Neue" w:eastAsia="宋体" w:hAnsi="Helvetica Neue" w:cs="宋体"/>
          <w:b/>
          <w:bCs/>
          <w:color w:val="333333"/>
          <w:kern w:val="0"/>
          <w:szCs w:val="21"/>
        </w:rPr>
        <w:t>人寿保险</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以达到她的遗赠目标。</w:t>
      </w:r>
      <w:r w:rsidRPr="0073272E">
        <w:rPr>
          <w:rFonts w:ascii="Helvetica Neue" w:eastAsia="宋体" w:hAnsi="Helvetica Neue" w:cs="宋体"/>
          <w:b/>
          <w:bCs/>
          <w:color w:val="333333"/>
          <w:kern w:val="0"/>
          <w:szCs w:val="21"/>
        </w:rPr>
        <w:t>人寿保险</w:t>
      </w:r>
      <w:r w:rsidRPr="0073272E">
        <w:rPr>
          <w:rFonts w:ascii="Helvetica Neue" w:eastAsia="宋体" w:hAnsi="Helvetica Neue" w:cs="宋体"/>
          <w:color w:val="333333"/>
          <w:kern w:val="0"/>
          <w:szCs w:val="21"/>
        </w:rPr>
        <w:t>的保险费率</w:t>
      </w:r>
      <w:r w:rsidRPr="0073272E">
        <w:rPr>
          <w:rFonts w:ascii="Helvetica Neue" w:eastAsia="宋体" w:hAnsi="Helvetica Neue" w:cs="宋体"/>
          <w:color w:val="333333"/>
          <w:kern w:val="0"/>
          <w:szCs w:val="21"/>
        </w:rPr>
        <w:t>, </w:t>
      </w:r>
      <w:r w:rsidRPr="0073272E">
        <w:rPr>
          <w:rFonts w:ascii="MathJax_Math-italic" w:eastAsia="宋体" w:hAnsi="MathJax_Math-italic" w:cs="宋体"/>
          <w:color w:val="333333"/>
          <w:kern w:val="0"/>
          <w:sz w:val="26"/>
          <w:szCs w:val="26"/>
          <w:bdr w:val="none" w:sz="0" w:space="0" w:color="auto" w:frame="1"/>
        </w:rPr>
        <w:t>H</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作为连接两个看似无关的问题的参数。随着保费率的临近</w:t>
      </w:r>
      <w:r w:rsidRPr="0073272E">
        <w:rPr>
          <w:rFonts w:ascii="MathJax_Main" w:eastAsia="宋体" w:hAnsi="MathJax_Main" w:cs="宋体"/>
          <w:color w:val="333333"/>
          <w:kern w:val="0"/>
          <w:sz w:val="26"/>
          <w:szCs w:val="26"/>
          <w:bdr w:val="none" w:sz="0" w:space="0" w:color="auto" w:frame="1"/>
        </w:rPr>
        <w:t>0</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覆盖遗赠目标变得没有成本</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所以个人只是想避免破坏可能会导致她的消费。因此</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作为</w:t>
      </w:r>
      <w:r w:rsidRPr="0073272E">
        <w:rPr>
          <w:rFonts w:ascii="MathJax_Math-italic" w:eastAsia="宋体" w:hAnsi="MathJax_Math-italic" w:cs="宋体"/>
          <w:color w:val="333333"/>
          <w:kern w:val="0"/>
          <w:sz w:val="26"/>
          <w:szCs w:val="26"/>
          <w:bdr w:val="none" w:sz="0" w:space="0" w:color="auto" w:frame="1"/>
        </w:rPr>
        <w:t>H</w:t>
      </w:r>
      <w:r w:rsidRPr="0073272E">
        <w:rPr>
          <w:rFonts w:ascii="Helvetica Neue" w:eastAsia="宋体" w:hAnsi="Helvetica Neue" w:cs="宋体"/>
          <w:color w:val="333333"/>
          <w:kern w:val="0"/>
          <w:szCs w:val="21"/>
        </w:rPr>
        <w:t>方法</w:t>
      </w:r>
      <w:r w:rsidRPr="0073272E">
        <w:rPr>
          <w:rFonts w:ascii="MathJax_Main" w:eastAsia="宋体" w:hAnsi="MathJax_Main" w:cs="宋体"/>
          <w:color w:val="333333"/>
          <w:kern w:val="0"/>
          <w:sz w:val="26"/>
          <w:szCs w:val="26"/>
          <w:bdr w:val="none" w:sz="0" w:space="0" w:color="auto" w:frame="1"/>
        </w:rPr>
        <w:t>0</w:t>
      </w:r>
      <w:r w:rsidRPr="0073272E">
        <w:rPr>
          <w:rFonts w:ascii="Helvetica Neue" w:eastAsia="宋体" w:hAnsi="Helvetica Neue" w:cs="宋体"/>
          <w:color w:val="333333"/>
          <w:kern w:val="0"/>
          <w:szCs w:val="21"/>
        </w:rPr>
        <w:t>本文中的问题相当于将终身破产的概率降到最小</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这在</w:t>
      </w:r>
      <w:r w:rsidRPr="0073272E">
        <w:rPr>
          <w:rFonts w:ascii="Helvetica Neue" w:eastAsia="宋体" w:hAnsi="Helvetica Neue" w:cs="宋体"/>
          <w:color w:val="333333"/>
          <w:kern w:val="0"/>
          <w:szCs w:val="21"/>
        </w:rPr>
        <w:t xml:space="preserve"> young (2004) </w:t>
      </w:r>
      <w:r w:rsidRPr="0073272E">
        <w:rPr>
          <w:rFonts w:ascii="Helvetica Neue" w:eastAsia="宋体" w:hAnsi="Helvetica Neue" w:cs="宋体"/>
          <w:color w:val="333333"/>
          <w:kern w:val="0"/>
          <w:szCs w:val="21"/>
        </w:rPr>
        <w:t>中得到了解决。另一方面</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随着保险费率的任意增加</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个人不会为了达到遗赠目标而购买</w:t>
      </w:r>
      <w:r w:rsidRPr="0073272E">
        <w:rPr>
          <w:rFonts w:ascii="Helvetica Neue" w:eastAsia="宋体" w:hAnsi="Helvetica Neue" w:cs="宋体"/>
          <w:b/>
          <w:bCs/>
          <w:color w:val="333333"/>
          <w:kern w:val="0"/>
          <w:szCs w:val="21"/>
        </w:rPr>
        <w:t>人寿保险</w:t>
      </w:r>
      <w:r w:rsidRPr="0073272E">
        <w:rPr>
          <w:rFonts w:ascii="Helvetica Neue" w:eastAsia="宋体" w:hAnsi="Helvetica Neue" w:cs="宋体"/>
          <w:color w:val="333333"/>
          <w:kern w:val="0"/>
          <w:szCs w:val="21"/>
        </w:rPr>
        <w:t>。因此</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作为</w:t>
      </w:r>
      <w:r w:rsidRPr="0073272E">
        <w:rPr>
          <w:rFonts w:ascii="MathJax_Math-italic" w:eastAsia="宋体" w:hAnsi="MathJax_Math-italic" w:cs="宋体"/>
          <w:color w:val="333333"/>
          <w:kern w:val="0"/>
          <w:sz w:val="26"/>
          <w:szCs w:val="26"/>
          <w:bdr w:val="none" w:sz="0" w:space="0" w:color="auto" w:frame="1"/>
        </w:rPr>
        <w:t>H</w:t>
      </w:r>
      <w:r w:rsidRPr="0073272E">
        <w:rPr>
          <w:rFonts w:ascii="Helvetica Neue" w:eastAsia="宋体" w:hAnsi="Helvetica Neue" w:cs="宋体"/>
          <w:color w:val="333333"/>
          <w:kern w:val="0"/>
          <w:szCs w:val="21"/>
        </w:rPr>
        <w:t>接近无穷大</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本文中的问题相当于在市场上没有寿险的情况下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最大限度地提高达到遗赠目标的概率</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这在</w:t>
      </w:r>
      <w:r w:rsidRPr="0073272E">
        <w:rPr>
          <w:rFonts w:ascii="Helvetica Neue" w:eastAsia="宋体" w:hAnsi="Helvetica Neue" w:cs="宋体"/>
          <w:color w:val="333333"/>
          <w:kern w:val="0"/>
          <w:szCs w:val="21"/>
        </w:rPr>
        <w:t xml:space="preserve"> bayraktar </w:t>
      </w:r>
      <w:r w:rsidRPr="0073272E">
        <w:rPr>
          <w:rFonts w:ascii="Helvetica Neue" w:eastAsia="宋体" w:hAnsi="Helvetica Neue" w:cs="宋体"/>
          <w:color w:val="333333"/>
          <w:kern w:val="0"/>
          <w:szCs w:val="21"/>
        </w:rPr>
        <w:t>和</w:t>
      </w:r>
      <w:r w:rsidRPr="0073272E">
        <w:rPr>
          <w:rFonts w:ascii="Helvetica Neue" w:eastAsia="宋体" w:hAnsi="Helvetica Neue" w:cs="宋体"/>
          <w:color w:val="333333"/>
          <w:kern w:val="0"/>
          <w:szCs w:val="21"/>
        </w:rPr>
        <w:t xml:space="preserve"> young (2015) </w:t>
      </w:r>
      <w:r w:rsidRPr="0073272E">
        <w:rPr>
          <w:rFonts w:ascii="Helvetica Neue" w:eastAsia="宋体" w:hAnsi="Helvetica Neue" w:cs="宋体"/>
          <w:color w:val="333333"/>
          <w:kern w:val="0"/>
          <w:szCs w:val="21"/>
        </w:rPr>
        <w:t>中得到了解决。少</w:t>
      </w:r>
    </w:p>
    <w:p w14:paraId="36DD20F5"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lastRenderedPageBreak/>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2</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26</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2014</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12</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6</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2014</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12</w:t>
      </w:r>
      <w:r w:rsidRPr="0073272E">
        <w:rPr>
          <w:rFonts w:ascii="Helvetica Neue" w:eastAsia="宋体" w:hAnsi="Helvetica Neue" w:cs="宋体"/>
          <w:color w:val="333333"/>
          <w:kern w:val="0"/>
          <w:szCs w:val="21"/>
        </w:rPr>
        <w:t>月。</w:t>
      </w:r>
    </w:p>
    <w:p w14:paraId="5C46308B"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最终版本。发表在</w:t>
      </w:r>
      <w:r w:rsidRPr="0073272E">
        <w:rPr>
          <w:rFonts w:ascii="Helvetica Neue" w:eastAsia="宋体" w:hAnsi="Helvetica Neue" w:cs="宋体"/>
          <w:color w:val="333333"/>
          <w:kern w:val="0"/>
          <w:szCs w:val="21"/>
        </w:rPr>
        <w:t xml:space="preserve"> siam </w:t>
      </w:r>
      <w:r w:rsidRPr="0073272E">
        <w:rPr>
          <w:rFonts w:ascii="Helvetica Neue" w:eastAsia="宋体" w:hAnsi="Helvetica Neue" w:cs="宋体"/>
          <w:color w:val="333333"/>
          <w:kern w:val="0"/>
          <w:szCs w:val="21"/>
        </w:rPr>
        <w:t>金融数学杂志上。关键词</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定期人寿保险</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遗赠动机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消费</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最优投资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随机控制</w:t>
      </w:r>
    </w:p>
    <w:p w14:paraId="0BC120A9" w14:textId="77777777" w:rsidR="0073272E" w:rsidRPr="0073272E" w:rsidRDefault="005E755D" w:rsidP="0073272E">
      <w:pPr>
        <w:widowControl/>
        <w:numPr>
          <w:ilvl w:val="0"/>
          <w:numId w:val="1"/>
        </w:numPr>
        <w:spacing w:after="60"/>
        <w:ind w:left="480"/>
        <w:jc w:val="left"/>
        <w:divId w:val="1163156120"/>
        <w:rPr>
          <w:rFonts w:ascii="Helvetica Neue" w:eastAsia="宋体" w:hAnsi="Helvetica Neue" w:cs="宋体"/>
          <w:b/>
          <w:bCs/>
          <w:color w:val="333333"/>
          <w:kern w:val="0"/>
          <w:sz w:val="22"/>
        </w:rPr>
      </w:pPr>
      <w:hyperlink r:id="rId1022"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1410.7453</w:t>
        </w:r>
      </w:hyperlink>
      <w:r w:rsidR="0073272E" w:rsidRPr="0073272E">
        <w:rPr>
          <w:rFonts w:ascii="Helvetica Neue" w:eastAsia="宋体" w:hAnsi="Helvetica Neue" w:cs="宋体"/>
          <w:b/>
          <w:bCs/>
          <w:color w:val="333333"/>
          <w:kern w:val="0"/>
          <w:sz w:val="22"/>
        </w:rPr>
        <w:t>[</w:t>
      </w:r>
      <w:hyperlink r:id="rId1023"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1024"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。公关</w:t>
      </w:r>
    </w:p>
    <w:p w14:paraId="0B0EB6E9"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二项式框架中的</w:t>
      </w:r>
      <w:r w:rsidRPr="0073272E">
        <w:rPr>
          <w:rFonts w:ascii="Helvetica Neue" w:eastAsia="宋体" w:hAnsi="Helvetica Neue" w:cs="宋体"/>
          <w:b/>
          <w:bCs/>
          <w:color w:val="2D2D2D"/>
          <w:kern w:val="0"/>
          <w:szCs w:val="21"/>
        </w:rPr>
        <w:t xml:space="preserve"> gmwb </w:t>
      </w:r>
      <w:r w:rsidRPr="0073272E">
        <w:rPr>
          <w:rFonts w:ascii="Helvetica Neue" w:eastAsia="宋体" w:hAnsi="Helvetica Neue" w:cs="宋体"/>
          <w:b/>
          <w:bCs/>
          <w:color w:val="2D2D2D"/>
          <w:kern w:val="0"/>
          <w:szCs w:val="21"/>
        </w:rPr>
        <w:t>骑手</w:t>
      </w:r>
      <w:r w:rsidRPr="0073272E">
        <w:rPr>
          <w:rFonts w:ascii="Helvetica Neue" w:eastAsia="宋体" w:hAnsi="Helvetica Neue" w:cs="宋体"/>
          <w:b/>
          <w:bCs/>
          <w:color w:val="2D2D2D"/>
          <w:kern w:val="0"/>
          <w:szCs w:val="21"/>
        </w:rPr>
        <w:t>-</w:t>
      </w:r>
      <w:r w:rsidRPr="0073272E">
        <w:rPr>
          <w:rFonts w:ascii="Helvetica Neue" w:eastAsia="宋体" w:hAnsi="Helvetica Neue" w:cs="宋体"/>
          <w:b/>
          <w:bCs/>
          <w:color w:val="2D2D2D"/>
          <w:kern w:val="0"/>
          <w:szCs w:val="21"/>
        </w:rPr>
        <w:t>死亡率风险的定价、套期保值和多样化</w:t>
      </w:r>
    </w:p>
    <w:p w14:paraId="4E8BAF02"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1025" w:history="1">
        <w:r w:rsidRPr="0073272E">
          <w:rPr>
            <w:rFonts w:ascii="Helvetica Neue" w:eastAsia="宋体" w:hAnsi="Helvetica Neue" w:cs="宋体"/>
            <w:color w:val="0068AC"/>
            <w:kern w:val="0"/>
            <w:szCs w:val="21"/>
          </w:rPr>
          <w:t>cody b. hyndman</w:t>
        </w:r>
      </w:hyperlink>
      <w:r w:rsidRPr="0073272E">
        <w:rPr>
          <w:rFonts w:ascii="Helvetica Neue" w:eastAsia="宋体" w:hAnsi="Helvetica Neue" w:cs="宋体"/>
          <w:color w:val="333333"/>
          <w:kern w:val="0"/>
          <w:szCs w:val="21"/>
        </w:rPr>
        <w:t>, </w:t>
      </w:r>
      <w:hyperlink r:id="rId1026" w:history="1">
        <w:r w:rsidRPr="0073272E">
          <w:rPr>
            <w:rFonts w:ascii="Helvetica Neue" w:eastAsia="宋体" w:hAnsi="Helvetica Neue" w:cs="宋体"/>
            <w:color w:val="0068AC"/>
            <w:kern w:val="0"/>
            <w:szCs w:val="21"/>
          </w:rPr>
          <w:t>menachem wenger</w:t>
        </w:r>
      </w:hyperlink>
    </w:p>
    <w:p w14:paraId="5FC5B99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我们构建了一个二项式模型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在最佳投保人行为下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为可变年金</w:t>
      </w:r>
      <w:r w:rsidRPr="0073272E">
        <w:rPr>
          <w:rFonts w:ascii="Helvetica Neue" w:eastAsia="宋体" w:hAnsi="Helvetica Neue" w:cs="宋体"/>
          <w:color w:val="333333"/>
          <w:kern w:val="0"/>
          <w:szCs w:val="21"/>
        </w:rPr>
        <w:t xml:space="preserve"> (va) </w:t>
      </w:r>
      <w:r w:rsidRPr="0073272E">
        <w:rPr>
          <w:rFonts w:ascii="Helvetica Neue" w:eastAsia="宋体" w:hAnsi="Helvetica Neue" w:cs="宋体"/>
          <w:color w:val="333333"/>
          <w:kern w:val="0"/>
          <w:szCs w:val="21"/>
        </w:rPr>
        <w:t>的保证最低取款福利</w:t>
      </w:r>
      <w:r w:rsidRPr="0073272E">
        <w:rPr>
          <w:rFonts w:ascii="Helvetica Neue" w:eastAsia="宋体" w:hAnsi="Helvetica Neue" w:cs="宋体"/>
          <w:color w:val="333333"/>
          <w:kern w:val="0"/>
          <w:szCs w:val="21"/>
        </w:rPr>
        <w:t xml:space="preserve"> (gmwb) </w:t>
      </w:r>
      <w:r w:rsidRPr="0073272E">
        <w:rPr>
          <w:rFonts w:ascii="Helvetica Neue" w:eastAsia="宋体" w:hAnsi="Helvetica Neue" w:cs="宋体"/>
          <w:color w:val="333333"/>
          <w:kern w:val="0"/>
          <w:szCs w:val="21"/>
        </w:rPr>
        <w:t>骑手构建了一个二项式模型。二项式模型的结果是明确制定了完善的对冲策略</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只使用定期费用收入。我们考虑</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和投保人的不同观点</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并引入一种统一的关系。将</w:t>
      </w:r>
      <w:r w:rsidRPr="0073272E">
        <w:rPr>
          <w:rFonts w:ascii="Helvetica Neue" w:eastAsia="宋体" w:hAnsi="Helvetica Neue" w:cs="宋体"/>
          <w:color w:val="333333"/>
          <w:kern w:val="0"/>
          <w:szCs w:val="21"/>
        </w:rPr>
        <w:t xml:space="preserve"> va </w:t>
      </w:r>
      <w:r w:rsidRPr="0073272E">
        <w:rPr>
          <w:rFonts w:ascii="Helvetica Neue" w:eastAsia="宋体" w:hAnsi="Helvetica Neue" w:cs="宋体"/>
          <w:color w:val="333333"/>
          <w:kern w:val="0"/>
          <w:szCs w:val="21"/>
        </w:rPr>
        <w:t>和</w:t>
      </w:r>
      <w:r w:rsidRPr="0073272E">
        <w:rPr>
          <w:rFonts w:ascii="Helvetica Neue" w:eastAsia="宋体" w:hAnsi="Helvetica Neue" w:cs="宋体"/>
          <w:color w:val="333333"/>
          <w:kern w:val="0"/>
          <w:szCs w:val="21"/>
        </w:rPr>
        <w:t xml:space="preserve"> gmwb </w:t>
      </w:r>
      <w:r w:rsidRPr="0073272E">
        <w:rPr>
          <w:rFonts w:ascii="Helvetica Neue" w:eastAsia="宋体" w:hAnsi="Helvetica Neue" w:cs="宋体"/>
          <w:color w:val="333333"/>
          <w:kern w:val="0"/>
          <w:szCs w:val="21"/>
        </w:rPr>
        <w:t>合同分解为期限</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某些付款和代表担保和早期放弃功能的选项</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扩展到二项式框架。我们采用了亚洲选项的近似算法</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该算法显著提高了二项式模型的效率</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同时保持了准确性。给出了几个数值例子</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说明了二项式模型的准确性和可追踪性。我们将二项式模型扩大到包括保单持有人的死亡率和死亡抚恤金。合同的定价、套期保值和分解范围扩大到包括死亡率风险。我们证明了对冲策略的限制结果</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并证明了死亡率风险的多样化。给出了数值例子</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说明了有限池容量约束下的套期保值和死亡率风险多样化的有效性。少</w:t>
      </w:r>
    </w:p>
    <w:p w14:paraId="3F6CC159"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7</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6</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2014</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27</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2014</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月。</w:t>
      </w:r>
    </w:p>
    <w:p w14:paraId="4A424CB9"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:41 </w:t>
      </w:r>
      <w:r w:rsidRPr="0073272E">
        <w:rPr>
          <w:rFonts w:ascii="Helvetica Neue" w:eastAsia="宋体" w:hAnsi="Helvetica Neue" w:cs="宋体"/>
          <w:color w:val="333333"/>
          <w:kern w:val="0"/>
          <w:szCs w:val="21"/>
        </w:rPr>
        <w:t>页</w:t>
      </w:r>
      <w:r w:rsidRPr="0073272E">
        <w:rPr>
          <w:rFonts w:ascii="Helvetica Neue" w:eastAsia="宋体" w:hAnsi="Helvetica Neue" w:cs="宋体"/>
          <w:color w:val="333333"/>
          <w:kern w:val="0"/>
          <w:szCs w:val="21"/>
        </w:rPr>
        <w:t>, 11</w:t>
      </w:r>
      <w:r w:rsidRPr="0073272E">
        <w:rPr>
          <w:rFonts w:ascii="Helvetica Neue" w:eastAsia="宋体" w:hAnsi="Helvetica Neue" w:cs="宋体"/>
          <w:color w:val="333333"/>
          <w:kern w:val="0"/>
          <w:szCs w:val="21"/>
        </w:rPr>
        <w:t>个数字</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本文结合了以前的版本</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题为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定价和对冲</w:t>
      </w:r>
      <w:r w:rsidRPr="0073272E">
        <w:rPr>
          <w:rFonts w:ascii="Helvetica Neue" w:eastAsia="宋体" w:hAnsi="Helvetica Neue" w:cs="宋体"/>
          <w:color w:val="333333"/>
          <w:kern w:val="0"/>
          <w:szCs w:val="21"/>
        </w:rPr>
        <w:t xml:space="preserve"> gmwb </w:t>
      </w:r>
      <w:r w:rsidRPr="0073272E">
        <w:rPr>
          <w:rFonts w:ascii="Helvetica Neue" w:eastAsia="宋体" w:hAnsi="Helvetica Neue" w:cs="宋体"/>
          <w:color w:val="333333"/>
          <w:kern w:val="0"/>
          <w:szCs w:val="21"/>
        </w:rPr>
        <w:t>车手在一个二项式框架</w:t>
      </w:r>
      <w:r w:rsidRPr="0073272E">
        <w:rPr>
          <w:rFonts w:ascii="Helvetica Neue" w:eastAsia="宋体" w:hAnsi="Helvetica Neue" w:cs="宋体"/>
          <w:color w:val="333333"/>
          <w:kern w:val="0"/>
          <w:szCs w:val="21"/>
        </w:rPr>
        <w:t xml:space="preserve">" (arxiv:1410.7453v1) </w:t>
      </w:r>
      <w:r w:rsidRPr="0073272E">
        <w:rPr>
          <w:rFonts w:ascii="Helvetica Neue" w:eastAsia="宋体" w:hAnsi="Helvetica Neue" w:cs="宋体"/>
          <w:color w:val="333333"/>
          <w:kern w:val="0"/>
          <w:szCs w:val="21"/>
        </w:rPr>
        <w:t>和工作文件题为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死亡率风险的多样化在</w:t>
      </w:r>
      <w:r w:rsidRPr="0073272E">
        <w:rPr>
          <w:rFonts w:ascii="Helvetica Neue" w:eastAsia="宋体" w:hAnsi="Helvetica Neue" w:cs="宋体"/>
          <w:color w:val="333333"/>
          <w:kern w:val="0"/>
          <w:szCs w:val="21"/>
        </w:rPr>
        <w:t xml:space="preserve"> gmwb </w:t>
      </w:r>
      <w:r w:rsidRPr="0073272E">
        <w:rPr>
          <w:rFonts w:ascii="Helvetica Neue" w:eastAsia="宋体" w:hAnsi="Helvetica Neue" w:cs="宋体"/>
          <w:color w:val="333333"/>
          <w:kern w:val="0"/>
          <w:szCs w:val="21"/>
        </w:rPr>
        <w:t>骑手定价和对冲</w:t>
      </w:r>
      <w:r w:rsidRPr="0073272E">
        <w:rPr>
          <w:rFonts w:ascii="Helvetica Neue" w:eastAsia="宋体" w:hAnsi="Helvetica Neue" w:cs="宋体"/>
          <w:color w:val="333333"/>
          <w:kern w:val="0"/>
          <w:szCs w:val="21"/>
        </w:rPr>
        <w:t>"</w:t>
      </w:r>
    </w:p>
    <w:p w14:paraId="6C86236E"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 xml:space="preserve">msc </w:t>
      </w:r>
      <w:r w:rsidRPr="0073272E">
        <w:rPr>
          <w:rFonts w:ascii="Helvetica Neue" w:eastAsia="宋体" w:hAnsi="Helvetica Neue" w:cs="宋体"/>
          <w:color w:val="333333"/>
          <w:kern w:val="0"/>
          <w:szCs w:val="21"/>
        </w:rPr>
        <w:t>类</w:t>
      </w:r>
      <w:r w:rsidRPr="0073272E">
        <w:rPr>
          <w:rFonts w:ascii="Helvetica Neue" w:eastAsia="宋体" w:hAnsi="Helvetica Neue" w:cs="宋体"/>
          <w:color w:val="333333"/>
          <w:kern w:val="0"/>
          <w:szCs w:val="21"/>
        </w:rPr>
        <w:t>: 91 g20;91g60;91b30;60g40</w:t>
      </w:r>
    </w:p>
    <w:p w14:paraId="710A2513" w14:textId="77777777" w:rsidR="0073272E" w:rsidRPr="0073272E" w:rsidRDefault="005E755D" w:rsidP="0073272E">
      <w:pPr>
        <w:widowControl/>
        <w:numPr>
          <w:ilvl w:val="0"/>
          <w:numId w:val="1"/>
        </w:numPr>
        <w:spacing w:after="60"/>
        <w:ind w:left="480"/>
        <w:jc w:val="left"/>
        <w:divId w:val="1736320126"/>
        <w:rPr>
          <w:rFonts w:ascii="Helvetica Neue" w:eastAsia="宋体" w:hAnsi="Helvetica Neue" w:cs="宋体"/>
          <w:b/>
          <w:bCs/>
          <w:color w:val="333333"/>
          <w:kern w:val="0"/>
          <w:sz w:val="22"/>
        </w:rPr>
      </w:pPr>
      <w:hyperlink r:id="rId1027"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1401. 8026</w:t>
        </w:r>
      </w:hyperlink>
      <w:r w:rsidR="0073272E" w:rsidRPr="0073272E">
        <w:rPr>
          <w:rFonts w:ascii="Helvetica Neue" w:eastAsia="宋体" w:hAnsi="Helvetica Neue" w:cs="宋体"/>
          <w:b/>
          <w:bCs/>
          <w:color w:val="333333"/>
          <w:kern w:val="0"/>
          <w:sz w:val="22"/>
        </w:rPr>
        <w:t>[</w:t>
      </w:r>
      <w:hyperlink r:id="rId1028"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w:t>
      </w:r>
      <w:hyperlink r:id="rId1029"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q-finr. rm</w:t>
      </w:r>
    </w:p>
    <w:p w14:paraId="2D3D3C52" w14:textId="77777777" w:rsidR="0073272E" w:rsidRPr="0073272E" w:rsidRDefault="0073272E" w:rsidP="0073272E">
      <w:pPr>
        <w:widowControl/>
        <w:ind w:left="480"/>
        <w:jc w:val="left"/>
        <w:divId w:val="559706583"/>
        <w:rPr>
          <w:rFonts w:ascii="Helvetica Neue" w:eastAsia="宋体" w:hAnsi="Helvetica Neue" w:cs="宋体"/>
          <w:color w:val="333333"/>
          <w:kern w:val="0"/>
          <w:szCs w:val="21"/>
        </w:rPr>
      </w:pPr>
      <w:r w:rsidRPr="0073272E">
        <w:rPr>
          <w:rFonts w:ascii="Helvetica Neue" w:eastAsia="宋体" w:hAnsi="Helvetica Neue" w:cs="宋体"/>
          <w:color w:val="F5F5F5"/>
          <w:kern w:val="0"/>
          <w:szCs w:val="21"/>
          <w:shd w:val="clear" w:color="auto" w:fill="2D2D2D"/>
        </w:rPr>
        <w:t>多伊</w:t>
      </w:r>
      <w:hyperlink r:id="rId1030" w:history="1">
        <w:r w:rsidRPr="0073272E">
          <w:rPr>
            <w:rFonts w:ascii="Helvetica Neue" w:eastAsia="宋体" w:hAnsi="Helvetica Neue" w:cs="宋体"/>
            <w:color w:val="0068AC"/>
            <w:kern w:val="0"/>
            <w:szCs w:val="21"/>
            <w:shd w:val="clear" w:color="auto" w:fill="F5F5F5"/>
          </w:rPr>
          <w:t>10.1080/14697688.2016.1156146</w:t>
        </w:r>
      </w:hyperlink>
    </w:p>
    <w:p w14:paraId="213FD75B"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通过系统性风险交易税消除金融网络中的系统性风险</w:t>
      </w:r>
    </w:p>
    <w:p w14:paraId="29356F10"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1031" w:history="1">
        <w:r w:rsidRPr="0073272E">
          <w:rPr>
            <w:rFonts w:ascii="Helvetica Neue" w:eastAsia="宋体" w:hAnsi="Helvetica Neue" w:cs="宋体"/>
            <w:color w:val="0068AC"/>
            <w:kern w:val="0"/>
            <w:szCs w:val="21"/>
          </w:rPr>
          <w:t>sebastian poledna</w:t>
        </w:r>
      </w:hyperlink>
      <w:r w:rsidRPr="0073272E">
        <w:rPr>
          <w:rFonts w:ascii="Helvetica Neue" w:eastAsia="宋体" w:hAnsi="Helvetica Neue" w:cs="宋体"/>
          <w:color w:val="333333"/>
          <w:kern w:val="0"/>
          <w:szCs w:val="21"/>
        </w:rPr>
        <w:t>, </w:t>
      </w:r>
      <w:hyperlink r:id="rId1032" w:history="1">
        <w:r w:rsidRPr="0073272E">
          <w:rPr>
            <w:rFonts w:ascii="Helvetica Neue" w:eastAsia="宋体" w:hAnsi="Helvetica Neue" w:cs="宋体"/>
            <w:color w:val="0068AC"/>
            <w:kern w:val="0"/>
            <w:szCs w:val="21"/>
          </w:rPr>
          <w:t>stefan thurner</w:t>
        </w:r>
      </w:hyperlink>
    </w:p>
    <w:p w14:paraId="01F28AB7"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金融市场面临系统性风险</w:t>
      </w:r>
      <w:r w:rsidRPr="0073272E">
        <w:rPr>
          <w:rFonts w:ascii="Helvetica Neue" w:eastAsia="宋体" w:hAnsi="Helvetica Neue" w:cs="宋体"/>
          <w:color w:val="333333"/>
          <w:kern w:val="0"/>
          <w:szCs w:val="21"/>
        </w:rPr>
        <w:t xml:space="preserve"> (sr), </w:t>
      </w:r>
      <w:r w:rsidRPr="0073272E">
        <w:rPr>
          <w:rFonts w:ascii="Helvetica Neue" w:eastAsia="宋体" w:hAnsi="Helvetica Neue" w:cs="宋体"/>
          <w:color w:val="333333"/>
          <w:kern w:val="0"/>
          <w:szCs w:val="21"/>
        </w:rPr>
        <w:t>即系统的很大一部分停止运作并崩溃的风险。最近可以从节点代表金融机构的基础金融网络的角度量化</w:t>
      </w:r>
      <w:r w:rsidRPr="0073272E">
        <w:rPr>
          <w:rFonts w:ascii="Helvetica Neue" w:eastAsia="宋体" w:hAnsi="Helvetica Neue" w:cs="宋体"/>
          <w:color w:val="333333"/>
          <w:kern w:val="0"/>
          <w:szCs w:val="21"/>
        </w:rPr>
        <w:t xml:space="preserve"> sr, </w:t>
      </w:r>
      <w:r w:rsidRPr="0073272E">
        <w:rPr>
          <w:rFonts w:ascii="Helvetica Neue" w:eastAsia="宋体" w:hAnsi="Helvetica Neue" w:cs="宋体"/>
          <w:color w:val="333333"/>
          <w:kern w:val="0"/>
          <w:szCs w:val="21"/>
        </w:rPr>
        <w:t>链接可以捕获资产</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贷款</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、负债和衍生品等其他债务的规模和期限。我们证明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可以量化</w:t>
      </w:r>
      <w:r w:rsidRPr="0073272E">
        <w:rPr>
          <w:rFonts w:ascii="Helvetica Neue" w:eastAsia="宋体" w:hAnsi="Helvetica Neue" w:cs="宋体"/>
          <w:color w:val="333333"/>
          <w:kern w:val="0"/>
          <w:szCs w:val="21"/>
        </w:rPr>
        <w:t xml:space="preserve"> sr </w:t>
      </w:r>
      <w:r w:rsidRPr="0073272E">
        <w:rPr>
          <w:rFonts w:ascii="Helvetica Neue" w:eastAsia="宋体" w:hAnsi="Helvetica Neue" w:cs="宋体"/>
          <w:color w:val="333333"/>
          <w:kern w:val="0"/>
          <w:szCs w:val="21"/>
        </w:rPr>
        <w:t>在金融网络中的个人负债对整体</w:t>
      </w:r>
      <w:r w:rsidRPr="0073272E">
        <w:rPr>
          <w:rFonts w:ascii="Helvetica Neue" w:eastAsia="宋体" w:hAnsi="Helvetica Neue" w:cs="宋体"/>
          <w:color w:val="333333"/>
          <w:kern w:val="0"/>
          <w:szCs w:val="21"/>
        </w:rPr>
        <w:t xml:space="preserve"> sr </w:t>
      </w:r>
      <w:r w:rsidRPr="0073272E">
        <w:rPr>
          <w:rFonts w:ascii="Helvetica Neue" w:eastAsia="宋体" w:hAnsi="Helvetica Neue" w:cs="宋体"/>
          <w:color w:val="333333"/>
          <w:kern w:val="0"/>
          <w:szCs w:val="21"/>
        </w:rPr>
        <w:t>的贡献。我们使用全国银行间负债的经验数据来显示</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在一定规模内</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对负债总额的边际贡献相差千倍。我们建议对个别交易征税</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该税与它们对整体</w:t>
      </w:r>
      <w:r w:rsidRPr="0073272E">
        <w:rPr>
          <w:rFonts w:ascii="Helvetica Neue" w:eastAsia="宋体" w:hAnsi="Helvetica Neue" w:cs="宋体"/>
          <w:color w:val="333333"/>
          <w:kern w:val="0"/>
          <w:szCs w:val="21"/>
        </w:rPr>
        <w:t xml:space="preserve"> sr </w:t>
      </w:r>
      <w:r w:rsidRPr="0073272E">
        <w:rPr>
          <w:rFonts w:ascii="Helvetica Neue" w:eastAsia="宋体" w:hAnsi="Helvetica Neue" w:cs="宋体"/>
          <w:color w:val="333333"/>
          <w:kern w:val="0"/>
          <w:szCs w:val="21"/>
        </w:rPr>
        <w:t>的边际贡献成比例。如果交易不增加</w:t>
      </w:r>
      <w:r w:rsidRPr="0073272E">
        <w:rPr>
          <w:rFonts w:ascii="Helvetica Neue" w:eastAsia="宋体" w:hAnsi="Helvetica Neue" w:cs="宋体"/>
          <w:color w:val="333333"/>
          <w:kern w:val="0"/>
          <w:szCs w:val="21"/>
        </w:rPr>
        <w:t xml:space="preserve"> sr, </w:t>
      </w:r>
      <w:r w:rsidRPr="0073272E">
        <w:rPr>
          <w:rFonts w:ascii="Helvetica Neue" w:eastAsia="宋体" w:hAnsi="Helvetica Neue" w:cs="宋体"/>
          <w:color w:val="333333"/>
          <w:kern w:val="0"/>
          <w:szCs w:val="21"/>
        </w:rPr>
        <w:t>则为免税。利用基于代理的模型</w:t>
      </w:r>
      <w:r w:rsidRPr="0073272E">
        <w:rPr>
          <w:rFonts w:ascii="Helvetica Neue" w:eastAsia="宋体" w:hAnsi="Helvetica Neue" w:cs="宋体"/>
          <w:color w:val="333333"/>
          <w:kern w:val="0"/>
          <w:szCs w:val="21"/>
        </w:rPr>
        <w:t xml:space="preserve"> (criis </w:t>
      </w:r>
      <w:r w:rsidRPr="0073272E">
        <w:rPr>
          <w:rFonts w:ascii="Helvetica Neue" w:eastAsia="宋体" w:hAnsi="Helvetica Neue" w:cs="宋体"/>
          <w:color w:val="333333"/>
          <w:kern w:val="0"/>
          <w:szCs w:val="21"/>
        </w:rPr>
        <w:t>宏观金融模型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我们证明了拟议的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系统风险税</w:t>
      </w:r>
      <w:r w:rsidRPr="0073272E">
        <w:rPr>
          <w:rFonts w:ascii="Helvetica Neue" w:eastAsia="宋体" w:hAnsi="Helvetica Neue" w:cs="宋体"/>
          <w:color w:val="333333"/>
          <w:kern w:val="0"/>
          <w:szCs w:val="21"/>
        </w:rPr>
        <w:t xml:space="preserve">" (srt) </w:t>
      </w:r>
      <w:r w:rsidRPr="0073272E">
        <w:rPr>
          <w:rFonts w:ascii="Helvetica Neue" w:eastAsia="宋体" w:hAnsi="Helvetica Neue" w:cs="宋体"/>
          <w:color w:val="333333"/>
          <w:kern w:val="0"/>
          <w:szCs w:val="21"/>
        </w:rPr>
        <w:t>导致了一个自我组织的金融网络重组</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实际上是没有</w:t>
      </w:r>
      <w:r w:rsidRPr="0073272E">
        <w:rPr>
          <w:rFonts w:ascii="Helvetica Neue" w:eastAsia="宋体" w:hAnsi="Helvetica Neue" w:cs="宋体"/>
          <w:color w:val="333333"/>
          <w:kern w:val="0"/>
          <w:szCs w:val="21"/>
        </w:rPr>
        <w:t xml:space="preserve"> sr </w:t>
      </w:r>
      <w:r w:rsidRPr="0073272E">
        <w:rPr>
          <w:rFonts w:ascii="Helvetica Neue" w:eastAsia="宋体" w:hAnsi="Helvetica Neue" w:cs="宋体"/>
          <w:color w:val="333333"/>
          <w:kern w:val="0"/>
          <w:szCs w:val="21"/>
        </w:rPr>
        <w:t>的。</w:t>
      </w:r>
      <w:r w:rsidRPr="0073272E">
        <w:rPr>
          <w:rFonts w:ascii="Helvetica Neue" w:eastAsia="宋体" w:hAnsi="Helvetica Neue" w:cs="宋体"/>
          <w:color w:val="333333"/>
          <w:kern w:val="0"/>
          <w:szCs w:val="21"/>
        </w:rPr>
        <w:t xml:space="preserve">srt </w:t>
      </w:r>
      <w:r w:rsidRPr="0073272E">
        <w:rPr>
          <w:rFonts w:ascii="Helvetica Neue" w:eastAsia="宋体" w:hAnsi="Helvetica Neue" w:cs="宋体"/>
          <w:color w:val="333333"/>
          <w:kern w:val="0"/>
          <w:szCs w:val="21"/>
        </w:rPr>
        <w:t>可被视为公众因连锁故障而产生的成本</w:t>
      </w:r>
      <w:r w:rsidRPr="0073272E">
        <w:rPr>
          <w:rFonts w:ascii="Helvetica Neue" w:eastAsia="宋体" w:hAnsi="Helvetica Neue" w:cs="宋体"/>
          <w:b/>
          <w:bCs/>
          <w:color w:val="333333"/>
          <w:kern w:val="0"/>
          <w:szCs w:val="21"/>
        </w:rPr>
        <w:t>的保险</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 xml:space="preserve">abm </w:t>
      </w:r>
      <w:r w:rsidRPr="0073272E">
        <w:rPr>
          <w:rFonts w:ascii="Helvetica Neue" w:eastAsia="宋体" w:hAnsi="Helvetica Neue" w:cs="宋体"/>
          <w:color w:val="333333"/>
          <w:kern w:val="0"/>
          <w:szCs w:val="21"/>
        </w:rPr>
        <w:t>预测与经验数据吻合得非常吻合</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可用于理解信用风险与</w:t>
      </w:r>
      <w:r w:rsidRPr="0073272E">
        <w:rPr>
          <w:rFonts w:ascii="Helvetica Neue" w:eastAsia="宋体" w:hAnsi="Helvetica Neue" w:cs="宋体"/>
          <w:color w:val="333333"/>
          <w:kern w:val="0"/>
          <w:szCs w:val="21"/>
        </w:rPr>
        <w:t xml:space="preserve"> sr </w:t>
      </w:r>
      <w:r w:rsidRPr="0073272E">
        <w:rPr>
          <w:rFonts w:ascii="Helvetica Neue" w:eastAsia="宋体" w:hAnsi="Helvetica Neue" w:cs="宋体"/>
          <w:color w:val="333333"/>
          <w:kern w:val="0"/>
          <w:szCs w:val="21"/>
        </w:rPr>
        <w:t>之间的关系</w:t>
      </w:r>
      <w:r w:rsidRPr="0073272E">
        <w:rPr>
          <w:rFonts w:ascii="Helvetica Neue" w:eastAsia="宋体" w:hAnsi="Helvetica Neue" w:cs="宋体"/>
          <w:color w:val="333333"/>
          <w:kern w:val="0"/>
          <w:szCs w:val="21"/>
        </w:rPr>
        <w:t>. </w:t>
      </w:r>
    </w:p>
    <w:p w14:paraId="50C0300C"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2</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17</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2014</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30</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2014</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w:t>
      </w:r>
      <w:r w:rsidRPr="0073272E">
        <w:rPr>
          <w:rFonts w:ascii="Helvetica Neue" w:eastAsia="宋体" w:hAnsi="Helvetica Neue" w:cs="宋体"/>
          <w:color w:val="333333"/>
          <w:kern w:val="0"/>
          <w:szCs w:val="21"/>
        </w:rPr>
        <w:t>月。</w:t>
      </w:r>
    </w:p>
    <w:p w14:paraId="78002495"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评论</w:t>
      </w:r>
      <w:r w:rsidRPr="0073272E">
        <w:rPr>
          <w:rFonts w:ascii="Helvetica Neue" w:eastAsia="宋体" w:hAnsi="Helvetica Neue" w:cs="宋体"/>
          <w:color w:val="333333"/>
          <w:kern w:val="0"/>
          <w:szCs w:val="21"/>
        </w:rPr>
        <w:t xml:space="preserve">:18 </w:t>
      </w:r>
      <w:r w:rsidRPr="0073272E">
        <w:rPr>
          <w:rFonts w:ascii="Helvetica Neue" w:eastAsia="宋体" w:hAnsi="Helvetica Neue" w:cs="宋体"/>
          <w:color w:val="333333"/>
          <w:kern w:val="0"/>
          <w:szCs w:val="21"/>
        </w:rPr>
        <w:t>页</w:t>
      </w:r>
      <w:r w:rsidRPr="0073272E">
        <w:rPr>
          <w:rFonts w:ascii="Helvetica Neue" w:eastAsia="宋体" w:hAnsi="Helvetica Neue" w:cs="宋体"/>
          <w:color w:val="333333"/>
          <w:kern w:val="0"/>
          <w:szCs w:val="21"/>
        </w:rPr>
        <w:t>, 7</w:t>
      </w:r>
      <w:r w:rsidRPr="0073272E">
        <w:rPr>
          <w:rFonts w:ascii="Helvetica Neue" w:eastAsia="宋体" w:hAnsi="Helvetica Neue" w:cs="宋体"/>
          <w:color w:val="333333"/>
          <w:kern w:val="0"/>
          <w:szCs w:val="21"/>
        </w:rPr>
        <w:t>个数字</w:t>
      </w:r>
    </w:p>
    <w:p w14:paraId="3888725F"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日记本参考</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定量金融</w:t>
      </w:r>
      <w:hyperlink r:id="rId1033" w:history="1">
        <w:r w:rsidRPr="0073272E">
          <w:rPr>
            <w:rFonts w:ascii="Helvetica Neue" w:eastAsia="宋体" w:hAnsi="Helvetica Neue" w:cs="宋体"/>
            <w:color w:val="0068AC"/>
            <w:kern w:val="0"/>
            <w:szCs w:val="21"/>
          </w:rPr>
          <w:t>16 1469-7696 2016</w:t>
        </w:r>
      </w:hyperlink>
    </w:p>
    <w:p w14:paraId="6598854B" w14:textId="77777777" w:rsidR="0073272E" w:rsidRPr="0073272E" w:rsidRDefault="005E755D" w:rsidP="0073272E">
      <w:pPr>
        <w:widowControl/>
        <w:numPr>
          <w:ilvl w:val="0"/>
          <w:numId w:val="1"/>
        </w:numPr>
        <w:spacing w:after="60"/>
        <w:ind w:left="480"/>
        <w:jc w:val="left"/>
        <w:divId w:val="1966153947"/>
        <w:rPr>
          <w:rFonts w:ascii="Helvetica Neue" w:eastAsia="宋体" w:hAnsi="Helvetica Neue" w:cs="宋体"/>
          <w:b/>
          <w:bCs/>
          <w:color w:val="333333"/>
          <w:kern w:val="0"/>
          <w:sz w:val="22"/>
        </w:rPr>
      </w:pPr>
      <w:hyperlink r:id="rId1034"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xiv:1306.4994</w:t>
        </w:r>
      </w:hyperlink>
      <w:r w:rsidR="0073272E" w:rsidRPr="0073272E">
        <w:rPr>
          <w:rFonts w:ascii="Helvetica Neue" w:eastAsia="宋体" w:hAnsi="Helvetica Neue" w:cs="宋体"/>
          <w:b/>
          <w:bCs/>
          <w:color w:val="333333"/>
          <w:kern w:val="0"/>
          <w:sz w:val="22"/>
        </w:rPr>
        <w:t>[</w:t>
      </w:r>
      <w:hyperlink r:id="rId1035"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1036"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1037"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。圣</w:t>
      </w:r>
    </w:p>
    <w:p w14:paraId="273E85D5" w14:textId="77777777" w:rsidR="0073272E" w:rsidRPr="0073272E" w:rsidRDefault="0073272E" w:rsidP="0073272E">
      <w:pPr>
        <w:widowControl/>
        <w:ind w:left="480"/>
        <w:jc w:val="left"/>
        <w:divId w:val="2136098025"/>
        <w:rPr>
          <w:rFonts w:ascii="Helvetica Neue" w:eastAsia="宋体" w:hAnsi="Helvetica Neue" w:cs="宋体"/>
          <w:color w:val="333333"/>
          <w:kern w:val="0"/>
          <w:szCs w:val="21"/>
        </w:rPr>
      </w:pPr>
      <w:r w:rsidRPr="0073272E">
        <w:rPr>
          <w:rFonts w:ascii="Helvetica Neue" w:eastAsia="宋体" w:hAnsi="Helvetica Neue" w:cs="宋体"/>
          <w:color w:val="F5F5F5"/>
          <w:kern w:val="0"/>
          <w:szCs w:val="21"/>
          <w:shd w:val="clear" w:color="auto" w:fill="2D2D2D"/>
        </w:rPr>
        <w:t>多伊</w:t>
      </w:r>
      <w:hyperlink r:id="rId1038" w:history="1">
        <w:r w:rsidRPr="0073272E">
          <w:rPr>
            <w:rFonts w:ascii="Helvetica Neue" w:eastAsia="宋体" w:hAnsi="Helvetica Neue" w:cs="宋体"/>
            <w:color w:val="0068AC"/>
            <w:kern w:val="0"/>
            <w:szCs w:val="21"/>
            <w:shd w:val="clear" w:color="auto" w:fill="F5F5F5"/>
          </w:rPr>
          <w:t>10.1007/s10479-015-205-x</w:t>
        </w:r>
      </w:hyperlink>
    </w:p>
    <w:p w14:paraId="24A11253"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加法参数与乘法参数</w:t>
      </w:r>
      <w:r w:rsidRPr="0073272E">
        <w:rPr>
          <w:rFonts w:ascii="Helvetica Neue" w:eastAsia="宋体" w:hAnsi="Helvetica Neue" w:cs="宋体"/>
          <w:b/>
          <w:bCs/>
          <w:color w:val="2D2D2D"/>
          <w:kern w:val="0"/>
          <w:szCs w:val="21"/>
        </w:rPr>
        <w:t>----</w:t>
      </w:r>
      <w:r w:rsidRPr="0073272E">
        <w:rPr>
          <w:rFonts w:ascii="Helvetica Neue" w:eastAsia="宋体" w:hAnsi="Helvetica Neue" w:cs="宋体"/>
          <w:b/>
          <w:bCs/>
          <w:color w:val="2D2D2D"/>
          <w:kern w:val="0"/>
          <w:szCs w:val="21"/>
        </w:rPr>
        <w:t>经济学和金融学中的应用</w:t>
      </w:r>
    </w:p>
    <w:p w14:paraId="5248BABD"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lastRenderedPageBreak/>
        <w:t>作者</w:t>
      </w:r>
      <w:r w:rsidRPr="0073272E">
        <w:rPr>
          <w:rFonts w:ascii="Helvetica Neue" w:eastAsia="宋体" w:hAnsi="Helvetica Neue" w:cs="宋体"/>
          <w:color w:val="333333"/>
          <w:kern w:val="0"/>
          <w:szCs w:val="21"/>
        </w:rPr>
        <w:t>:</w:t>
      </w:r>
      <w:hyperlink r:id="rId1039" w:history="1">
        <w:r w:rsidRPr="0073272E">
          <w:rPr>
            <w:rFonts w:ascii="Helvetica Neue" w:eastAsia="宋体" w:hAnsi="Helvetica Neue" w:cs="宋体"/>
            <w:color w:val="0068AC"/>
            <w:kern w:val="0"/>
            <w:szCs w:val="21"/>
          </w:rPr>
          <w:t>helena jusiulewicz</w:t>
        </w:r>
      </w:hyperlink>
      <w:r w:rsidRPr="0073272E">
        <w:rPr>
          <w:rFonts w:ascii="Helvetica Neue" w:eastAsia="宋体" w:hAnsi="Helvetica Neue" w:cs="宋体"/>
          <w:color w:val="333333"/>
          <w:kern w:val="0"/>
          <w:szCs w:val="21"/>
        </w:rPr>
        <w:t>, </w:t>
      </w:r>
      <w:hyperlink r:id="rId1040" w:history="1">
        <w:r w:rsidRPr="0073272E">
          <w:rPr>
            <w:rFonts w:ascii="Helvetica Neue" w:eastAsia="宋体" w:hAnsi="Helvetica Neue" w:cs="宋体"/>
            <w:color w:val="0068AC"/>
            <w:kern w:val="0"/>
            <w:szCs w:val="21"/>
          </w:rPr>
          <w:t>wojciech kordecki</w:t>
        </w:r>
      </w:hyperlink>
    </w:p>
    <w:p w14:paraId="4B30D487"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 </w:t>
      </w:r>
      <w:r w:rsidRPr="0073272E">
        <w:rPr>
          <w:rFonts w:ascii="Helvetica Neue" w:eastAsia="宋体" w:hAnsi="Helvetica Neue" w:cs="宋体"/>
          <w:color w:val="333333"/>
          <w:kern w:val="0"/>
          <w:szCs w:val="21"/>
        </w:rPr>
        <w:t>本文关注几何参数及其在经济和金融中的应用。我们讨论了乘法模型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其中几何平均值和几何标准偏差比算术范数更自然。我们举了</w:t>
      </w:r>
      <w:r w:rsidRPr="0073272E">
        <w:rPr>
          <w:rFonts w:ascii="Helvetica Neue" w:eastAsia="宋体" w:hAnsi="Helvetica Neue" w:cs="宋体"/>
          <w:color w:val="333333"/>
          <w:kern w:val="0"/>
          <w:szCs w:val="21"/>
        </w:rPr>
        <w:t xml:space="preserve"> 1995</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-2009</w:t>
      </w:r>
      <w:r w:rsidRPr="0073272E">
        <w:rPr>
          <w:rFonts w:ascii="Helvetica Neue" w:eastAsia="宋体" w:hAnsi="Helvetica Neue" w:cs="宋体"/>
          <w:color w:val="333333"/>
          <w:kern w:val="0"/>
          <w:szCs w:val="21"/>
        </w:rPr>
        <w:t>年华沙证券交易所的两个例子</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以及</w:t>
      </w:r>
      <w:r w:rsidRPr="0073272E">
        <w:rPr>
          <w:rFonts w:ascii="Helvetica Neue" w:eastAsia="宋体" w:hAnsi="Helvetica Neue" w:cs="宋体"/>
          <w:color w:val="333333"/>
          <w:kern w:val="0"/>
          <w:szCs w:val="21"/>
        </w:rPr>
        <w:t>1992</w:t>
      </w:r>
      <w:r w:rsidRPr="0073272E">
        <w:rPr>
          <w:rFonts w:ascii="Helvetica Neue" w:eastAsia="宋体" w:hAnsi="Helvetica Neue" w:cs="宋体"/>
          <w:color w:val="333333"/>
          <w:kern w:val="0"/>
          <w:szCs w:val="21"/>
        </w:rPr>
        <w:t>年在波兰提出的</w:t>
      </w:r>
      <w:r w:rsidRPr="0073272E">
        <w:rPr>
          <w:rFonts w:ascii="Helvetica Neue" w:eastAsia="宋体" w:hAnsi="Helvetica Neue" w:cs="宋体"/>
          <w:color w:val="333333"/>
          <w:kern w:val="0"/>
          <w:szCs w:val="21"/>
        </w:rPr>
        <w:t>52</w:t>
      </w:r>
      <w:r w:rsidRPr="0073272E">
        <w:rPr>
          <w:rFonts w:ascii="Helvetica Neue" w:eastAsia="宋体" w:hAnsi="Helvetica Neue" w:cs="宋体"/>
          <w:color w:val="333333"/>
          <w:kern w:val="0"/>
          <w:szCs w:val="21"/>
        </w:rPr>
        <w:t>周国库券的出价</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作为一个示例。对于在金融和</w:t>
      </w:r>
      <w:r w:rsidRPr="0073272E">
        <w:rPr>
          <w:rFonts w:ascii="Helvetica Neue" w:eastAsia="宋体" w:hAnsi="Helvetica Neue" w:cs="宋体"/>
          <w:b/>
          <w:bCs/>
          <w:color w:val="333333"/>
          <w:kern w:val="0"/>
          <w:szCs w:val="21"/>
        </w:rPr>
        <w:t>保险</w:t>
      </w:r>
      <w:r w:rsidRPr="0073272E">
        <w:rPr>
          <w:rFonts w:ascii="Helvetica Neue" w:eastAsia="宋体" w:hAnsi="Helvetica Neue" w:cs="宋体"/>
          <w:color w:val="333333"/>
          <w:kern w:val="0"/>
          <w:szCs w:val="21"/>
        </w:rPr>
        <w:t>中具有应用的分布</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我们给出了它们的乘法参数以及估计。除其他外</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我们考虑了用于大损失建模的重尾分布</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如对数法线和帕累托分布。少</w:t>
      </w:r>
    </w:p>
    <w:p w14:paraId="2B562027"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2016</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12</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12</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2013</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6</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20</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2013</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6</w:t>
      </w:r>
      <w:r w:rsidRPr="0073272E">
        <w:rPr>
          <w:rFonts w:ascii="Helvetica Neue" w:eastAsia="宋体" w:hAnsi="Helvetica Neue" w:cs="宋体"/>
          <w:color w:val="333333"/>
          <w:kern w:val="0"/>
          <w:szCs w:val="21"/>
        </w:rPr>
        <w:t>月。</w:t>
      </w:r>
    </w:p>
    <w:p w14:paraId="221C3B3B"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日记本参考</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运筹学年鉴</w:t>
      </w:r>
      <w:r w:rsidRPr="0073272E">
        <w:rPr>
          <w:rFonts w:ascii="Helvetica Neue" w:eastAsia="宋体" w:hAnsi="Helvetica Neue" w:cs="宋体"/>
          <w:color w:val="333333"/>
          <w:kern w:val="0"/>
          <w:szCs w:val="21"/>
        </w:rPr>
        <w:t xml:space="preserve"> (2016) 238:299-313</w:t>
      </w:r>
    </w:p>
    <w:p w14:paraId="30190FB7" w14:textId="77777777" w:rsidR="0073272E" w:rsidRPr="0073272E" w:rsidRDefault="005E755D" w:rsidP="0073272E">
      <w:pPr>
        <w:widowControl/>
        <w:numPr>
          <w:ilvl w:val="0"/>
          <w:numId w:val="1"/>
        </w:numPr>
        <w:spacing w:after="60"/>
        <w:ind w:left="480"/>
        <w:jc w:val="left"/>
        <w:divId w:val="339434249"/>
        <w:rPr>
          <w:rFonts w:ascii="Helvetica Neue" w:eastAsia="宋体" w:hAnsi="Helvetica Neue" w:cs="宋体"/>
          <w:b/>
          <w:bCs/>
          <w:color w:val="333333"/>
          <w:kern w:val="0"/>
          <w:sz w:val="22"/>
        </w:rPr>
      </w:pPr>
      <w:hyperlink r:id="rId1041" w:history="1">
        <w:r w:rsidR="0073272E" w:rsidRPr="0073272E">
          <w:rPr>
            <w:rFonts w:ascii="Helvetica Neue" w:eastAsia="宋体" w:hAnsi="Helvetica Neue" w:cs="宋体"/>
            <w:b/>
            <w:bCs/>
            <w:color w:val="0068AC"/>
            <w:kern w:val="0"/>
            <w:sz w:val="22"/>
          </w:rPr>
          <w:t>第</w:t>
        </w:r>
        <w:r w:rsidR="0073272E" w:rsidRPr="0073272E">
          <w:rPr>
            <w:rFonts w:ascii="Helvetica Neue" w:eastAsia="宋体" w:hAnsi="Helvetica Neue" w:cs="宋体"/>
            <w:b/>
            <w:bCs/>
            <w:color w:val="0068AC"/>
            <w:kern w:val="0"/>
            <w:sz w:val="22"/>
          </w:rPr>
          <w:t xml:space="preserve"> 115.5446</w:t>
        </w:r>
      </w:hyperlink>
      <w:r w:rsidR="0073272E" w:rsidRPr="0073272E">
        <w:rPr>
          <w:rFonts w:ascii="Helvetica Neue" w:eastAsia="宋体" w:hAnsi="Helvetica Neue" w:cs="宋体"/>
          <w:b/>
          <w:bCs/>
          <w:color w:val="333333"/>
          <w:kern w:val="0"/>
          <w:sz w:val="22"/>
        </w:rPr>
        <w:t>[</w:t>
      </w:r>
      <w:hyperlink r:id="rId1042" w:history="1">
        <w:r w:rsidR="0073272E" w:rsidRPr="0073272E">
          <w:rPr>
            <w:rFonts w:ascii="Helvetica Neue" w:eastAsia="宋体" w:hAnsi="Helvetica Neue" w:cs="宋体"/>
            <w:b/>
            <w:bCs/>
            <w:color w:val="0068AC"/>
            <w:kern w:val="0"/>
            <w:sz w:val="22"/>
          </w:rPr>
          <w:t>pdf</w:t>
        </w:r>
      </w:hyperlink>
      <w:r w:rsidR="0073272E" w:rsidRPr="0073272E">
        <w:rPr>
          <w:rFonts w:ascii="Helvetica Neue" w:eastAsia="宋体" w:hAnsi="Helvetica Neue" w:cs="宋体"/>
          <w:b/>
          <w:bCs/>
          <w:color w:val="333333"/>
          <w:kern w:val="0"/>
          <w:sz w:val="22"/>
        </w:rPr>
        <w:t>, </w:t>
      </w:r>
      <w:hyperlink r:id="rId1043" w:history="1">
        <w:r w:rsidR="0073272E" w:rsidRPr="0073272E">
          <w:rPr>
            <w:rFonts w:ascii="Helvetica Neue" w:eastAsia="宋体" w:hAnsi="Helvetica Neue" w:cs="宋体"/>
            <w:b/>
            <w:bCs/>
            <w:color w:val="0068AC"/>
            <w:kern w:val="0"/>
            <w:sz w:val="22"/>
          </w:rPr>
          <w:t>ps</w:t>
        </w:r>
      </w:hyperlink>
      <w:r w:rsidR="0073272E" w:rsidRPr="0073272E">
        <w:rPr>
          <w:rFonts w:ascii="Helvetica Neue" w:eastAsia="宋体" w:hAnsi="Helvetica Neue" w:cs="宋体"/>
          <w:b/>
          <w:bCs/>
          <w:color w:val="333333"/>
          <w:kern w:val="0"/>
          <w:sz w:val="22"/>
        </w:rPr>
        <w:t>,</w:t>
      </w:r>
      <w:hyperlink r:id="rId1044" w:history="1">
        <w:r w:rsidR="0073272E" w:rsidRPr="0073272E">
          <w:rPr>
            <w:rFonts w:ascii="Helvetica Neue" w:eastAsia="宋体" w:hAnsi="Helvetica Neue" w:cs="宋体"/>
            <w:b/>
            <w:bCs/>
            <w:color w:val="0068AC"/>
            <w:kern w:val="0"/>
            <w:sz w:val="22"/>
          </w:rPr>
          <w:t>其他</w:t>
        </w:r>
      </w:hyperlink>
      <w:r w:rsidR="0073272E" w:rsidRPr="0073272E">
        <w:rPr>
          <w:rFonts w:ascii="Helvetica Neue" w:eastAsia="宋体" w:hAnsi="Helvetica Neue" w:cs="宋体"/>
          <w:b/>
          <w:bCs/>
          <w:color w:val="333333"/>
          <w:kern w:val="0"/>
          <w:sz w:val="22"/>
        </w:rPr>
        <w:t>] </w:t>
      </w:r>
      <w:r w:rsidR="0073272E" w:rsidRPr="0073272E">
        <w:rPr>
          <w:rFonts w:ascii="Helvetica Neue" w:eastAsia="宋体" w:hAnsi="Helvetica Neue" w:cs="宋体"/>
          <w:b/>
          <w:bCs/>
          <w:color w:val="333333"/>
          <w:kern w:val="0"/>
          <w:sz w:val="22"/>
          <w:shd w:val="clear" w:color="auto" w:fill="F5F5F5"/>
        </w:rPr>
        <w:t>q-fin</w:t>
      </w:r>
      <w:r w:rsidR="0073272E" w:rsidRPr="0073272E">
        <w:rPr>
          <w:rFonts w:ascii="Helvetica Neue" w:eastAsia="宋体" w:hAnsi="Helvetica Neue" w:cs="宋体"/>
          <w:b/>
          <w:bCs/>
          <w:color w:val="333333"/>
          <w:kern w:val="0"/>
          <w:sz w:val="22"/>
          <w:shd w:val="clear" w:color="auto" w:fill="F5F5F5"/>
        </w:rPr>
        <w:t>。</w:t>
      </w:r>
      <w:r w:rsidR="0073272E" w:rsidRPr="0073272E">
        <w:rPr>
          <w:rFonts w:ascii="Helvetica Neue" w:eastAsia="宋体" w:hAnsi="Helvetica Neue" w:cs="宋体"/>
          <w:b/>
          <w:bCs/>
          <w:color w:val="333333"/>
          <w:kern w:val="0"/>
          <w:sz w:val="22"/>
          <w:shd w:val="clear" w:color="auto" w:fill="F5F5F5"/>
        </w:rPr>
        <w:t>Cp</w:t>
      </w:r>
    </w:p>
    <w:p w14:paraId="4C7CABAF" w14:textId="77777777" w:rsidR="0073272E" w:rsidRPr="0073272E" w:rsidRDefault="0073272E" w:rsidP="0073272E">
      <w:pPr>
        <w:widowControl/>
        <w:spacing w:after="60"/>
        <w:ind w:left="480"/>
        <w:jc w:val="left"/>
        <w:divId w:val="410591499"/>
        <w:rPr>
          <w:rFonts w:ascii="Helvetica Neue" w:eastAsia="宋体" w:hAnsi="Helvetica Neue" w:cs="宋体"/>
          <w:b/>
          <w:bCs/>
          <w:color w:val="2D2D2D"/>
          <w:kern w:val="0"/>
          <w:szCs w:val="21"/>
        </w:rPr>
      </w:pPr>
      <w:r w:rsidRPr="0073272E">
        <w:rPr>
          <w:rFonts w:ascii="Helvetica Neue" w:eastAsia="宋体" w:hAnsi="Helvetica Neue" w:cs="宋体"/>
          <w:b/>
          <w:bCs/>
          <w:color w:val="2D2D2D"/>
          <w:kern w:val="0"/>
          <w:szCs w:val="21"/>
        </w:rPr>
        <w:t>优化克拉姆勒伦德伯格风险支付的预期效用</w:t>
      </w:r>
    </w:p>
    <w:p w14:paraId="65D327FF"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作者</w:t>
      </w:r>
      <w:r w:rsidRPr="0073272E">
        <w:rPr>
          <w:rFonts w:ascii="Helvetica Neue" w:eastAsia="宋体" w:hAnsi="Helvetica Neue" w:cs="宋体"/>
          <w:color w:val="333333"/>
          <w:kern w:val="0"/>
          <w:szCs w:val="21"/>
        </w:rPr>
        <w:t>:</w:t>
      </w:r>
      <w:hyperlink r:id="rId1045" w:history="1">
        <w:r w:rsidRPr="0073272E">
          <w:rPr>
            <w:rFonts w:ascii="Helvetica Neue" w:eastAsia="宋体" w:hAnsi="Helvetica Neue" w:cs="宋体"/>
            <w:color w:val="0068AC"/>
            <w:kern w:val="0"/>
            <w:szCs w:val="21"/>
          </w:rPr>
          <w:t>zbigniew palmowski</w:t>
        </w:r>
      </w:hyperlink>
      <w:r w:rsidRPr="0073272E">
        <w:rPr>
          <w:rFonts w:ascii="Helvetica Neue" w:eastAsia="宋体" w:hAnsi="Helvetica Neue" w:cs="宋体"/>
          <w:color w:val="333333"/>
          <w:kern w:val="0"/>
          <w:szCs w:val="21"/>
        </w:rPr>
        <w:t>, </w:t>
      </w:r>
      <w:hyperlink r:id="rId1046" w:history="1">
        <w:r w:rsidRPr="0073272E">
          <w:rPr>
            <w:rFonts w:ascii="Helvetica Neue" w:eastAsia="宋体" w:hAnsi="Helvetica Neue" w:cs="宋体"/>
            <w:color w:val="0068AC"/>
            <w:kern w:val="0"/>
            <w:szCs w:val="21"/>
          </w:rPr>
          <w:t>sebastian baran</w:t>
        </w:r>
      </w:hyperlink>
    </w:p>
    <w:p w14:paraId="70B25027"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b/>
          <w:bCs/>
          <w:color w:val="333333"/>
          <w:kern w:val="0"/>
          <w:szCs w:val="21"/>
        </w:rPr>
        <w:t>摘要</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我们考虑了一个</w:t>
      </w:r>
      <w:r w:rsidRPr="0073272E">
        <w:rPr>
          <w:rFonts w:ascii="Helvetica Neue" w:eastAsia="宋体" w:hAnsi="Helvetica Neue" w:cs="宋体"/>
          <w:b/>
          <w:bCs/>
          <w:color w:val="333333"/>
          <w:kern w:val="0"/>
          <w:szCs w:val="21"/>
        </w:rPr>
        <w:t>保险公司</w:t>
      </w:r>
      <w:r w:rsidRPr="0073272E">
        <w:rPr>
          <w:rFonts w:ascii="Helvetica Neue" w:eastAsia="宋体" w:hAnsi="Helvetica Neue" w:cs="宋体"/>
          <w:color w:val="333333"/>
          <w:kern w:val="0"/>
          <w:szCs w:val="21"/>
        </w:rPr>
        <w:t>的分红折扣效用最大化的问题</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该保险公司的准备金被模拟为经典的</w:t>
      </w:r>
      <w:r w:rsidRPr="0073272E">
        <w:rPr>
          <w:rFonts w:ascii="Helvetica Neue" w:eastAsia="宋体" w:hAnsi="Helvetica Neue" w:cs="宋体"/>
          <w:color w:val="333333"/>
          <w:kern w:val="0"/>
          <w:szCs w:val="21"/>
        </w:rPr>
        <w:t xml:space="preserve"> Cramér-Lundberg </w:t>
      </w:r>
      <w:r w:rsidRPr="0073272E">
        <w:rPr>
          <w:rFonts w:ascii="Helvetica Neue" w:eastAsia="宋体" w:hAnsi="Helvetica Neue" w:cs="宋体"/>
          <w:color w:val="333333"/>
          <w:kern w:val="0"/>
          <w:szCs w:val="21"/>
        </w:rPr>
        <w:t>风险流程。在股利率有界的约束下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我们研究了这一优化问题。证明了该值函数满足了汉密尔顿</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雅各布奇</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贝尔曼方程</w:t>
      </w:r>
      <w:r w:rsidRPr="0073272E">
        <w:rPr>
          <w:rFonts w:ascii="Helvetica Neue" w:eastAsia="宋体" w:hAnsi="Helvetica Neue" w:cs="宋体"/>
          <w:color w:val="333333"/>
          <w:kern w:val="0"/>
          <w:szCs w:val="21"/>
        </w:rPr>
        <w:t xml:space="preserve">, </w:t>
      </w:r>
      <w:r w:rsidRPr="0073272E">
        <w:rPr>
          <w:rFonts w:ascii="Helvetica Neue" w:eastAsia="宋体" w:hAnsi="Helvetica Neue" w:cs="宋体"/>
          <w:color w:val="333333"/>
          <w:kern w:val="0"/>
          <w:szCs w:val="21"/>
        </w:rPr>
        <w:t>并提出了这样的方法</w:t>
      </w:r>
      <w:r w:rsidRPr="0073272E">
        <w:rPr>
          <w:rFonts w:ascii="Helvetica Neue" w:eastAsia="宋体" w:hAnsi="Helvetica Neue" w:cs="宋体"/>
          <w:color w:val="333333"/>
          <w:kern w:val="0"/>
          <w:szCs w:val="21"/>
        </w:rPr>
        <w:t>.</w:t>
      </w:r>
    </w:p>
    <w:p w14:paraId="03B9E54D" w14:textId="77777777" w:rsidR="0073272E" w:rsidRPr="0073272E" w:rsidRDefault="0073272E" w:rsidP="0073272E">
      <w:pPr>
        <w:widowControl/>
        <w:spacing w:after="60"/>
        <w:ind w:left="480"/>
        <w:jc w:val="left"/>
        <w:divId w:val="410591499"/>
        <w:rPr>
          <w:rFonts w:ascii="Helvetica Neue" w:eastAsia="宋体" w:hAnsi="Helvetica Neue" w:cs="宋体"/>
          <w:color w:val="333333"/>
          <w:kern w:val="0"/>
          <w:szCs w:val="21"/>
        </w:rPr>
      </w:pPr>
      <w:r w:rsidRPr="0073272E">
        <w:rPr>
          <w:rFonts w:ascii="Helvetica Neue" w:eastAsia="宋体" w:hAnsi="Helvetica Neue" w:cs="宋体"/>
          <w:color w:val="333333"/>
          <w:kern w:val="0"/>
          <w:szCs w:val="21"/>
        </w:rPr>
        <w:t>2017</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5</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4</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;v1</w:t>
      </w:r>
      <w:r w:rsidRPr="0073272E">
        <w:rPr>
          <w:rFonts w:ascii="Helvetica Neue" w:eastAsia="宋体" w:hAnsi="Helvetica Neue" w:cs="宋体"/>
          <w:color w:val="333333"/>
          <w:kern w:val="0"/>
          <w:szCs w:val="21"/>
        </w:rPr>
        <w:t>于</w:t>
      </w:r>
      <w:r w:rsidRPr="0073272E">
        <w:rPr>
          <w:rFonts w:ascii="Helvetica Neue" w:eastAsia="宋体" w:hAnsi="Helvetica Neue" w:cs="宋体"/>
          <w:color w:val="333333"/>
          <w:kern w:val="0"/>
          <w:szCs w:val="21"/>
        </w:rPr>
        <w:t>2011</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10</w:t>
      </w:r>
      <w:r w:rsidRPr="0073272E">
        <w:rPr>
          <w:rFonts w:ascii="Helvetica Neue" w:eastAsia="宋体" w:hAnsi="Helvetica Neue" w:cs="宋体"/>
          <w:color w:val="333333"/>
          <w:kern w:val="0"/>
          <w:szCs w:val="21"/>
        </w:rPr>
        <w:t>月</w:t>
      </w:r>
      <w:r w:rsidRPr="0073272E">
        <w:rPr>
          <w:rFonts w:ascii="Helvetica Neue" w:eastAsia="宋体" w:hAnsi="Helvetica Neue" w:cs="宋体"/>
          <w:color w:val="333333"/>
          <w:kern w:val="0"/>
          <w:szCs w:val="21"/>
        </w:rPr>
        <w:t>25</w:t>
      </w:r>
      <w:r w:rsidRPr="0073272E">
        <w:rPr>
          <w:rFonts w:ascii="Helvetica Neue" w:eastAsia="宋体" w:hAnsi="Helvetica Neue" w:cs="宋体"/>
          <w:color w:val="333333"/>
          <w:kern w:val="0"/>
          <w:szCs w:val="21"/>
        </w:rPr>
        <w:t>日提交</w:t>
      </w:r>
      <w:r w:rsidRPr="0073272E">
        <w:rPr>
          <w:rFonts w:ascii="Helvetica Neue" w:eastAsia="宋体" w:hAnsi="Helvetica Neue" w:cs="宋体"/>
          <w:color w:val="333333"/>
          <w:kern w:val="0"/>
          <w:szCs w:val="21"/>
        </w:rPr>
        <w:t>;</w:t>
      </w:r>
      <w:r w:rsidRPr="0073272E">
        <w:rPr>
          <w:rFonts w:ascii="Helvetica Neue" w:eastAsia="宋体" w:hAnsi="Helvetica Neue" w:cs="宋体"/>
          <w:color w:val="333333"/>
          <w:kern w:val="0"/>
          <w:szCs w:val="21"/>
        </w:rPr>
        <w:t>最初宣布</w:t>
      </w:r>
      <w:r w:rsidRPr="0073272E">
        <w:rPr>
          <w:rFonts w:ascii="Helvetica Neue" w:eastAsia="宋体" w:hAnsi="Helvetica Neue" w:cs="宋体"/>
          <w:color w:val="333333"/>
          <w:kern w:val="0"/>
          <w:szCs w:val="21"/>
        </w:rPr>
        <w:t>2011</w:t>
      </w:r>
      <w:r w:rsidRPr="0073272E">
        <w:rPr>
          <w:rFonts w:ascii="Helvetica Neue" w:eastAsia="宋体" w:hAnsi="Helvetica Neue" w:cs="宋体"/>
          <w:color w:val="333333"/>
          <w:kern w:val="0"/>
          <w:szCs w:val="21"/>
        </w:rPr>
        <w:t>年</w:t>
      </w:r>
      <w:r w:rsidRPr="0073272E">
        <w:rPr>
          <w:rFonts w:ascii="Helvetica Neue" w:eastAsia="宋体" w:hAnsi="Helvetica Neue" w:cs="宋体"/>
          <w:color w:val="333333"/>
          <w:kern w:val="0"/>
          <w:szCs w:val="21"/>
        </w:rPr>
        <w:t>10</w:t>
      </w:r>
    </w:p>
    <w:p w14:paraId="0D9E7BA4" w14:textId="77777777" w:rsidR="0073272E" w:rsidRDefault="0073272E"/>
    <w:sectPr w:rsidR="007327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33E56" w14:textId="77777777" w:rsidR="00F12767" w:rsidRDefault="00F12767" w:rsidP="00426B8F">
      <w:r>
        <w:separator/>
      </w:r>
    </w:p>
  </w:endnote>
  <w:endnote w:type="continuationSeparator" w:id="0">
    <w:p w14:paraId="38DC8F98" w14:textId="77777777" w:rsidR="00F12767" w:rsidRDefault="00F12767" w:rsidP="00426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MathJax_Math-italic">
    <w:altName w:val="Cambria"/>
    <w:panose1 w:val="020B0604020202020204"/>
    <w:charset w:val="00"/>
    <w:family w:val="roman"/>
    <w:pitch w:val="default"/>
  </w:font>
  <w:font w:name="MathJax_Main">
    <w:altName w:val="Cambria"/>
    <w:panose1 w:val="020B0604020202020204"/>
    <w:charset w:val="00"/>
    <w:family w:val="roman"/>
    <w:pitch w:val="default"/>
  </w:font>
  <w:font w:name="MathJax_Caligraphic">
    <w:altName w:val="Cambria"/>
    <w:panose1 w:val="020B0604020202020204"/>
    <w:charset w:val="00"/>
    <w:family w:val="roman"/>
    <w:pitch w:val="default"/>
  </w:font>
  <w:font w:name="MathJax_Main-bold">
    <w:altName w:val="Cambria"/>
    <w:panose1 w:val="020B0604020202020204"/>
    <w:charset w:val="00"/>
    <w:family w:val="roman"/>
    <w:pitch w:val="default"/>
  </w:font>
  <w:font w:name="MathJax_AMS">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363EE" w14:textId="77777777" w:rsidR="00F12767" w:rsidRDefault="00F12767" w:rsidP="00426B8F">
      <w:r>
        <w:separator/>
      </w:r>
    </w:p>
  </w:footnote>
  <w:footnote w:type="continuationSeparator" w:id="0">
    <w:p w14:paraId="000FA93A" w14:textId="77777777" w:rsidR="00F12767" w:rsidRDefault="00F12767" w:rsidP="00426B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7101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72E"/>
    <w:rsid w:val="000B44B8"/>
    <w:rsid w:val="00426B8F"/>
    <w:rsid w:val="005E755D"/>
    <w:rsid w:val="0073272E"/>
    <w:rsid w:val="00A05801"/>
    <w:rsid w:val="00DE39EA"/>
    <w:rsid w:val="00F12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0998B8"/>
  <w15:chartTrackingRefBased/>
  <w15:docId w15:val="{FD329F16-C287-694E-A274-34700885A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73272E"/>
    <w:pPr>
      <w:widowControl/>
      <w:spacing w:before="100" w:beforeAutospacing="1" w:after="100" w:afterAutospacing="1"/>
      <w:jc w:val="left"/>
    </w:pPr>
    <w:rPr>
      <w:rFonts w:ascii="宋体" w:eastAsia="宋体" w:hAnsi="宋体" w:cs="宋体"/>
      <w:kern w:val="0"/>
      <w:sz w:val="24"/>
      <w:szCs w:val="24"/>
    </w:rPr>
  </w:style>
  <w:style w:type="paragraph" w:customStyle="1" w:styleId="arxiv-result">
    <w:name w:val="arxiv-result"/>
    <w:basedOn w:val="a"/>
    <w:rsid w:val="0073272E"/>
    <w:pPr>
      <w:widowControl/>
      <w:spacing w:before="100" w:beforeAutospacing="1" w:after="100" w:afterAutospacing="1"/>
      <w:jc w:val="left"/>
    </w:pPr>
    <w:rPr>
      <w:rFonts w:ascii="宋体" w:eastAsia="宋体" w:hAnsi="宋体" w:cs="宋体"/>
      <w:kern w:val="0"/>
      <w:sz w:val="24"/>
      <w:szCs w:val="24"/>
    </w:rPr>
  </w:style>
  <w:style w:type="paragraph" w:customStyle="1" w:styleId="list-title">
    <w:name w:val="list-title"/>
    <w:basedOn w:val="a"/>
    <w:rsid w:val="0073272E"/>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73272E"/>
    <w:rPr>
      <w:color w:val="0000FF"/>
      <w:u w:val="single"/>
    </w:rPr>
  </w:style>
  <w:style w:type="character" w:styleId="a4">
    <w:name w:val="FollowedHyperlink"/>
    <w:basedOn w:val="a0"/>
    <w:uiPriority w:val="99"/>
    <w:semiHidden/>
    <w:unhideWhenUsed/>
    <w:rsid w:val="0073272E"/>
    <w:rPr>
      <w:color w:val="800080"/>
      <w:u w:val="single"/>
    </w:rPr>
  </w:style>
  <w:style w:type="character" w:customStyle="1" w:styleId="apple-converted-space">
    <w:name w:val="apple-converted-space"/>
    <w:basedOn w:val="a0"/>
    <w:rsid w:val="0073272E"/>
  </w:style>
  <w:style w:type="character" w:customStyle="1" w:styleId="tag">
    <w:name w:val="tag"/>
    <w:basedOn w:val="a0"/>
    <w:rsid w:val="0073272E"/>
  </w:style>
  <w:style w:type="paragraph" w:customStyle="1" w:styleId="1">
    <w:name w:val="标题1"/>
    <w:basedOn w:val="a"/>
    <w:rsid w:val="0073272E"/>
    <w:pPr>
      <w:widowControl/>
      <w:spacing w:before="100" w:beforeAutospacing="1" w:after="100" w:afterAutospacing="1"/>
      <w:jc w:val="left"/>
    </w:pPr>
    <w:rPr>
      <w:rFonts w:ascii="宋体" w:eastAsia="宋体" w:hAnsi="宋体" w:cs="宋体"/>
      <w:kern w:val="0"/>
      <w:sz w:val="24"/>
      <w:szCs w:val="24"/>
    </w:rPr>
  </w:style>
  <w:style w:type="paragraph" w:customStyle="1" w:styleId="authors">
    <w:name w:val="authors"/>
    <w:basedOn w:val="a"/>
    <w:rsid w:val="0073272E"/>
    <w:pPr>
      <w:widowControl/>
      <w:spacing w:before="100" w:beforeAutospacing="1" w:after="100" w:afterAutospacing="1"/>
      <w:jc w:val="left"/>
    </w:pPr>
    <w:rPr>
      <w:rFonts w:ascii="宋体" w:eastAsia="宋体" w:hAnsi="宋体" w:cs="宋体"/>
      <w:kern w:val="0"/>
      <w:sz w:val="24"/>
      <w:szCs w:val="24"/>
    </w:rPr>
  </w:style>
  <w:style w:type="character" w:customStyle="1" w:styleId="has-text-black-bis">
    <w:name w:val="has-text-black-bis"/>
    <w:basedOn w:val="a0"/>
    <w:rsid w:val="0073272E"/>
  </w:style>
  <w:style w:type="paragraph" w:customStyle="1" w:styleId="abstract">
    <w:name w:val="abstract"/>
    <w:basedOn w:val="a"/>
    <w:rsid w:val="0073272E"/>
    <w:pPr>
      <w:widowControl/>
      <w:spacing w:before="100" w:beforeAutospacing="1" w:after="100" w:afterAutospacing="1"/>
      <w:jc w:val="left"/>
    </w:pPr>
    <w:rPr>
      <w:rFonts w:ascii="宋体" w:eastAsia="宋体" w:hAnsi="宋体" w:cs="宋体"/>
      <w:kern w:val="0"/>
      <w:sz w:val="24"/>
      <w:szCs w:val="24"/>
    </w:rPr>
  </w:style>
  <w:style w:type="character" w:customStyle="1" w:styleId="search-hit">
    <w:name w:val="search-hit"/>
    <w:basedOn w:val="a0"/>
    <w:rsid w:val="0073272E"/>
  </w:style>
  <w:style w:type="character" w:customStyle="1" w:styleId="abstract-full">
    <w:name w:val="abstract-full"/>
    <w:basedOn w:val="a0"/>
    <w:rsid w:val="0073272E"/>
  </w:style>
  <w:style w:type="paragraph" w:customStyle="1" w:styleId="is-size-7">
    <w:name w:val="is-size-7"/>
    <w:basedOn w:val="a"/>
    <w:rsid w:val="0073272E"/>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73272E"/>
    <w:pPr>
      <w:widowControl/>
      <w:spacing w:before="100" w:beforeAutospacing="1" w:after="100" w:afterAutospacing="1"/>
      <w:jc w:val="left"/>
    </w:pPr>
    <w:rPr>
      <w:rFonts w:ascii="宋体" w:eastAsia="宋体" w:hAnsi="宋体" w:cs="宋体"/>
      <w:kern w:val="0"/>
      <w:sz w:val="24"/>
      <w:szCs w:val="24"/>
    </w:rPr>
  </w:style>
  <w:style w:type="character" w:customStyle="1" w:styleId="has-text-grey-dark">
    <w:name w:val="has-text-grey-dark"/>
    <w:basedOn w:val="a0"/>
    <w:rsid w:val="0073272E"/>
  </w:style>
  <w:style w:type="character" w:customStyle="1" w:styleId="mathjax">
    <w:name w:val="mathjax"/>
    <w:basedOn w:val="a0"/>
    <w:rsid w:val="0073272E"/>
  </w:style>
  <w:style w:type="character" w:customStyle="1" w:styleId="math">
    <w:name w:val="math"/>
    <w:basedOn w:val="a0"/>
    <w:rsid w:val="0073272E"/>
  </w:style>
  <w:style w:type="character" w:customStyle="1" w:styleId="mrow">
    <w:name w:val="mrow"/>
    <w:basedOn w:val="a0"/>
    <w:rsid w:val="0073272E"/>
  </w:style>
  <w:style w:type="character" w:customStyle="1" w:styleId="mi">
    <w:name w:val="mi"/>
    <w:basedOn w:val="a0"/>
    <w:rsid w:val="0073272E"/>
  </w:style>
  <w:style w:type="character" w:customStyle="1" w:styleId="mo">
    <w:name w:val="mo"/>
    <w:basedOn w:val="a0"/>
    <w:rsid w:val="0073272E"/>
  </w:style>
  <w:style w:type="character" w:customStyle="1" w:styleId="mn">
    <w:name w:val="mn"/>
    <w:basedOn w:val="a0"/>
    <w:rsid w:val="0073272E"/>
  </w:style>
  <w:style w:type="character" w:customStyle="1" w:styleId="mspace">
    <w:name w:val="mspace"/>
    <w:basedOn w:val="a0"/>
    <w:rsid w:val="0073272E"/>
  </w:style>
  <w:style w:type="character" w:customStyle="1" w:styleId="mtext">
    <w:name w:val="mtext"/>
    <w:basedOn w:val="a0"/>
    <w:rsid w:val="0073272E"/>
  </w:style>
  <w:style w:type="character" w:customStyle="1" w:styleId="mfrac">
    <w:name w:val="mfrac"/>
    <w:basedOn w:val="a0"/>
    <w:rsid w:val="0073272E"/>
  </w:style>
  <w:style w:type="character" w:customStyle="1" w:styleId="msubsup">
    <w:name w:val="msubsup"/>
    <w:basedOn w:val="a0"/>
    <w:rsid w:val="0073272E"/>
  </w:style>
  <w:style w:type="character" w:customStyle="1" w:styleId="texatom">
    <w:name w:val="texatom"/>
    <w:basedOn w:val="a0"/>
    <w:rsid w:val="0073272E"/>
  </w:style>
  <w:style w:type="character" w:customStyle="1" w:styleId="abstract-short">
    <w:name w:val="abstract-short"/>
    <w:basedOn w:val="a0"/>
    <w:rsid w:val="0073272E"/>
  </w:style>
  <w:style w:type="paragraph" w:styleId="a5">
    <w:name w:val="header"/>
    <w:basedOn w:val="a"/>
    <w:link w:val="a6"/>
    <w:uiPriority w:val="99"/>
    <w:unhideWhenUsed/>
    <w:rsid w:val="00426B8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26B8F"/>
    <w:rPr>
      <w:sz w:val="18"/>
      <w:szCs w:val="18"/>
    </w:rPr>
  </w:style>
  <w:style w:type="paragraph" w:styleId="a7">
    <w:name w:val="footer"/>
    <w:basedOn w:val="a"/>
    <w:link w:val="a8"/>
    <w:uiPriority w:val="99"/>
    <w:unhideWhenUsed/>
    <w:rsid w:val="00426B8F"/>
    <w:pPr>
      <w:tabs>
        <w:tab w:val="center" w:pos="4153"/>
        <w:tab w:val="right" w:pos="8306"/>
      </w:tabs>
      <w:snapToGrid w:val="0"/>
      <w:jc w:val="left"/>
    </w:pPr>
    <w:rPr>
      <w:sz w:val="18"/>
      <w:szCs w:val="18"/>
    </w:rPr>
  </w:style>
  <w:style w:type="character" w:customStyle="1" w:styleId="a8">
    <w:name w:val="页脚 字符"/>
    <w:basedOn w:val="a0"/>
    <w:link w:val="a7"/>
    <w:uiPriority w:val="99"/>
    <w:rsid w:val="00426B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91499">
      <w:bodyDiv w:val="1"/>
      <w:marLeft w:val="0"/>
      <w:marRight w:val="0"/>
      <w:marTop w:val="0"/>
      <w:marBottom w:val="0"/>
      <w:divBdr>
        <w:top w:val="none" w:sz="0" w:space="0" w:color="auto"/>
        <w:left w:val="none" w:sz="0" w:space="0" w:color="auto"/>
        <w:bottom w:val="none" w:sz="0" w:space="0" w:color="auto"/>
        <w:right w:val="none" w:sz="0" w:space="0" w:color="auto"/>
      </w:divBdr>
      <w:divsChild>
        <w:div w:id="1496725797">
          <w:marLeft w:val="0"/>
          <w:marRight w:val="0"/>
          <w:marTop w:val="0"/>
          <w:marBottom w:val="0"/>
          <w:divBdr>
            <w:top w:val="none" w:sz="0" w:space="0" w:color="auto"/>
            <w:left w:val="none" w:sz="0" w:space="0" w:color="auto"/>
            <w:bottom w:val="none" w:sz="0" w:space="0" w:color="auto"/>
            <w:right w:val="none" w:sz="0" w:space="0" w:color="auto"/>
          </w:divBdr>
        </w:div>
        <w:div w:id="1683506607">
          <w:marLeft w:val="0"/>
          <w:marRight w:val="0"/>
          <w:marTop w:val="0"/>
          <w:marBottom w:val="0"/>
          <w:divBdr>
            <w:top w:val="none" w:sz="0" w:space="0" w:color="auto"/>
            <w:left w:val="none" w:sz="0" w:space="0" w:color="auto"/>
            <w:bottom w:val="none" w:sz="0" w:space="0" w:color="auto"/>
            <w:right w:val="none" w:sz="0" w:space="0" w:color="auto"/>
          </w:divBdr>
        </w:div>
        <w:div w:id="1475177746">
          <w:marLeft w:val="0"/>
          <w:marRight w:val="0"/>
          <w:marTop w:val="0"/>
          <w:marBottom w:val="0"/>
          <w:divBdr>
            <w:top w:val="none" w:sz="0" w:space="0" w:color="auto"/>
            <w:left w:val="none" w:sz="0" w:space="0" w:color="auto"/>
            <w:bottom w:val="none" w:sz="0" w:space="0" w:color="auto"/>
            <w:right w:val="none" w:sz="0" w:space="0" w:color="auto"/>
          </w:divBdr>
        </w:div>
        <w:div w:id="1729109107">
          <w:marLeft w:val="0"/>
          <w:marRight w:val="0"/>
          <w:marTop w:val="0"/>
          <w:marBottom w:val="0"/>
          <w:divBdr>
            <w:top w:val="none" w:sz="0" w:space="0" w:color="auto"/>
            <w:left w:val="none" w:sz="0" w:space="0" w:color="auto"/>
            <w:bottom w:val="none" w:sz="0" w:space="0" w:color="auto"/>
            <w:right w:val="none" w:sz="0" w:space="0" w:color="auto"/>
          </w:divBdr>
        </w:div>
        <w:div w:id="19474137">
          <w:marLeft w:val="0"/>
          <w:marRight w:val="0"/>
          <w:marTop w:val="0"/>
          <w:marBottom w:val="0"/>
          <w:divBdr>
            <w:top w:val="none" w:sz="0" w:space="0" w:color="auto"/>
            <w:left w:val="none" w:sz="0" w:space="0" w:color="auto"/>
            <w:bottom w:val="none" w:sz="0" w:space="0" w:color="auto"/>
            <w:right w:val="none" w:sz="0" w:space="0" w:color="auto"/>
          </w:divBdr>
        </w:div>
        <w:div w:id="2031635867">
          <w:marLeft w:val="0"/>
          <w:marRight w:val="0"/>
          <w:marTop w:val="0"/>
          <w:marBottom w:val="0"/>
          <w:divBdr>
            <w:top w:val="none" w:sz="0" w:space="0" w:color="auto"/>
            <w:left w:val="none" w:sz="0" w:space="0" w:color="auto"/>
            <w:bottom w:val="none" w:sz="0" w:space="0" w:color="auto"/>
            <w:right w:val="none" w:sz="0" w:space="0" w:color="auto"/>
          </w:divBdr>
        </w:div>
        <w:div w:id="1487670374">
          <w:marLeft w:val="0"/>
          <w:marRight w:val="0"/>
          <w:marTop w:val="0"/>
          <w:marBottom w:val="0"/>
          <w:divBdr>
            <w:top w:val="none" w:sz="0" w:space="0" w:color="auto"/>
            <w:left w:val="none" w:sz="0" w:space="0" w:color="auto"/>
            <w:bottom w:val="none" w:sz="0" w:space="0" w:color="auto"/>
            <w:right w:val="none" w:sz="0" w:space="0" w:color="auto"/>
          </w:divBdr>
        </w:div>
        <w:div w:id="880434551">
          <w:marLeft w:val="0"/>
          <w:marRight w:val="0"/>
          <w:marTop w:val="0"/>
          <w:marBottom w:val="0"/>
          <w:divBdr>
            <w:top w:val="none" w:sz="0" w:space="0" w:color="auto"/>
            <w:left w:val="none" w:sz="0" w:space="0" w:color="auto"/>
            <w:bottom w:val="none" w:sz="0" w:space="0" w:color="auto"/>
            <w:right w:val="none" w:sz="0" w:space="0" w:color="auto"/>
          </w:divBdr>
        </w:div>
        <w:div w:id="1383679318">
          <w:marLeft w:val="0"/>
          <w:marRight w:val="0"/>
          <w:marTop w:val="0"/>
          <w:marBottom w:val="0"/>
          <w:divBdr>
            <w:top w:val="none" w:sz="0" w:space="0" w:color="auto"/>
            <w:left w:val="none" w:sz="0" w:space="0" w:color="auto"/>
            <w:bottom w:val="none" w:sz="0" w:space="0" w:color="auto"/>
            <w:right w:val="none" w:sz="0" w:space="0" w:color="auto"/>
          </w:divBdr>
        </w:div>
        <w:div w:id="491339725">
          <w:marLeft w:val="0"/>
          <w:marRight w:val="0"/>
          <w:marTop w:val="0"/>
          <w:marBottom w:val="0"/>
          <w:divBdr>
            <w:top w:val="none" w:sz="0" w:space="0" w:color="auto"/>
            <w:left w:val="none" w:sz="0" w:space="0" w:color="auto"/>
            <w:bottom w:val="none" w:sz="0" w:space="0" w:color="auto"/>
            <w:right w:val="none" w:sz="0" w:space="0" w:color="auto"/>
          </w:divBdr>
        </w:div>
        <w:div w:id="1173839340">
          <w:marLeft w:val="0"/>
          <w:marRight w:val="0"/>
          <w:marTop w:val="0"/>
          <w:marBottom w:val="0"/>
          <w:divBdr>
            <w:top w:val="none" w:sz="0" w:space="0" w:color="auto"/>
            <w:left w:val="none" w:sz="0" w:space="0" w:color="auto"/>
            <w:bottom w:val="none" w:sz="0" w:space="0" w:color="auto"/>
            <w:right w:val="none" w:sz="0" w:space="0" w:color="auto"/>
          </w:divBdr>
        </w:div>
        <w:div w:id="1539589913">
          <w:marLeft w:val="0"/>
          <w:marRight w:val="0"/>
          <w:marTop w:val="0"/>
          <w:marBottom w:val="0"/>
          <w:divBdr>
            <w:top w:val="none" w:sz="0" w:space="0" w:color="auto"/>
            <w:left w:val="none" w:sz="0" w:space="0" w:color="auto"/>
            <w:bottom w:val="none" w:sz="0" w:space="0" w:color="auto"/>
            <w:right w:val="none" w:sz="0" w:space="0" w:color="auto"/>
          </w:divBdr>
        </w:div>
        <w:div w:id="613680457">
          <w:marLeft w:val="0"/>
          <w:marRight w:val="0"/>
          <w:marTop w:val="0"/>
          <w:marBottom w:val="0"/>
          <w:divBdr>
            <w:top w:val="none" w:sz="0" w:space="0" w:color="auto"/>
            <w:left w:val="none" w:sz="0" w:space="0" w:color="auto"/>
            <w:bottom w:val="none" w:sz="0" w:space="0" w:color="auto"/>
            <w:right w:val="none" w:sz="0" w:space="0" w:color="auto"/>
          </w:divBdr>
        </w:div>
        <w:div w:id="1156267928">
          <w:marLeft w:val="0"/>
          <w:marRight w:val="0"/>
          <w:marTop w:val="0"/>
          <w:marBottom w:val="0"/>
          <w:divBdr>
            <w:top w:val="none" w:sz="0" w:space="0" w:color="auto"/>
            <w:left w:val="none" w:sz="0" w:space="0" w:color="auto"/>
            <w:bottom w:val="none" w:sz="0" w:space="0" w:color="auto"/>
            <w:right w:val="none" w:sz="0" w:space="0" w:color="auto"/>
          </w:divBdr>
        </w:div>
        <w:div w:id="1285817277">
          <w:marLeft w:val="0"/>
          <w:marRight w:val="0"/>
          <w:marTop w:val="0"/>
          <w:marBottom w:val="0"/>
          <w:divBdr>
            <w:top w:val="none" w:sz="0" w:space="0" w:color="auto"/>
            <w:left w:val="none" w:sz="0" w:space="0" w:color="auto"/>
            <w:bottom w:val="none" w:sz="0" w:space="0" w:color="auto"/>
            <w:right w:val="none" w:sz="0" w:space="0" w:color="auto"/>
          </w:divBdr>
        </w:div>
        <w:div w:id="1641039612">
          <w:marLeft w:val="0"/>
          <w:marRight w:val="0"/>
          <w:marTop w:val="0"/>
          <w:marBottom w:val="0"/>
          <w:divBdr>
            <w:top w:val="none" w:sz="0" w:space="0" w:color="auto"/>
            <w:left w:val="none" w:sz="0" w:space="0" w:color="auto"/>
            <w:bottom w:val="none" w:sz="0" w:space="0" w:color="auto"/>
            <w:right w:val="none" w:sz="0" w:space="0" w:color="auto"/>
          </w:divBdr>
        </w:div>
        <w:div w:id="1525706365">
          <w:marLeft w:val="0"/>
          <w:marRight w:val="0"/>
          <w:marTop w:val="0"/>
          <w:marBottom w:val="0"/>
          <w:divBdr>
            <w:top w:val="none" w:sz="0" w:space="0" w:color="auto"/>
            <w:left w:val="none" w:sz="0" w:space="0" w:color="auto"/>
            <w:bottom w:val="none" w:sz="0" w:space="0" w:color="auto"/>
            <w:right w:val="none" w:sz="0" w:space="0" w:color="auto"/>
          </w:divBdr>
        </w:div>
        <w:div w:id="1336302976">
          <w:marLeft w:val="0"/>
          <w:marRight w:val="0"/>
          <w:marTop w:val="0"/>
          <w:marBottom w:val="0"/>
          <w:divBdr>
            <w:top w:val="none" w:sz="0" w:space="0" w:color="auto"/>
            <w:left w:val="none" w:sz="0" w:space="0" w:color="auto"/>
            <w:bottom w:val="none" w:sz="0" w:space="0" w:color="auto"/>
            <w:right w:val="none" w:sz="0" w:space="0" w:color="auto"/>
          </w:divBdr>
        </w:div>
        <w:div w:id="523519474">
          <w:marLeft w:val="0"/>
          <w:marRight w:val="0"/>
          <w:marTop w:val="0"/>
          <w:marBottom w:val="0"/>
          <w:divBdr>
            <w:top w:val="none" w:sz="0" w:space="0" w:color="auto"/>
            <w:left w:val="none" w:sz="0" w:space="0" w:color="auto"/>
            <w:bottom w:val="none" w:sz="0" w:space="0" w:color="auto"/>
            <w:right w:val="none" w:sz="0" w:space="0" w:color="auto"/>
          </w:divBdr>
        </w:div>
        <w:div w:id="1996909908">
          <w:marLeft w:val="0"/>
          <w:marRight w:val="0"/>
          <w:marTop w:val="0"/>
          <w:marBottom w:val="0"/>
          <w:divBdr>
            <w:top w:val="none" w:sz="0" w:space="0" w:color="auto"/>
            <w:left w:val="none" w:sz="0" w:space="0" w:color="auto"/>
            <w:bottom w:val="none" w:sz="0" w:space="0" w:color="auto"/>
            <w:right w:val="none" w:sz="0" w:space="0" w:color="auto"/>
          </w:divBdr>
        </w:div>
        <w:div w:id="1672685103">
          <w:marLeft w:val="0"/>
          <w:marRight w:val="0"/>
          <w:marTop w:val="0"/>
          <w:marBottom w:val="0"/>
          <w:divBdr>
            <w:top w:val="none" w:sz="0" w:space="0" w:color="auto"/>
            <w:left w:val="none" w:sz="0" w:space="0" w:color="auto"/>
            <w:bottom w:val="none" w:sz="0" w:space="0" w:color="auto"/>
            <w:right w:val="none" w:sz="0" w:space="0" w:color="auto"/>
          </w:divBdr>
        </w:div>
        <w:div w:id="1549368030">
          <w:marLeft w:val="0"/>
          <w:marRight w:val="0"/>
          <w:marTop w:val="0"/>
          <w:marBottom w:val="0"/>
          <w:divBdr>
            <w:top w:val="none" w:sz="0" w:space="0" w:color="auto"/>
            <w:left w:val="none" w:sz="0" w:space="0" w:color="auto"/>
            <w:bottom w:val="none" w:sz="0" w:space="0" w:color="auto"/>
            <w:right w:val="none" w:sz="0" w:space="0" w:color="auto"/>
          </w:divBdr>
        </w:div>
        <w:div w:id="1023482869">
          <w:marLeft w:val="0"/>
          <w:marRight w:val="0"/>
          <w:marTop w:val="0"/>
          <w:marBottom w:val="0"/>
          <w:divBdr>
            <w:top w:val="none" w:sz="0" w:space="0" w:color="auto"/>
            <w:left w:val="none" w:sz="0" w:space="0" w:color="auto"/>
            <w:bottom w:val="none" w:sz="0" w:space="0" w:color="auto"/>
            <w:right w:val="none" w:sz="0" w:space="0" w:color="auto"/>
          </w:divBdr>
        </w:div>
        <w:div w:id="541089726">
          <w:marLeft w:val="0"/>
          <w:marRight w:val="0"/>
          <w:marTop w:val="0"/>
          <w:marBottom w:val="0"/>
          <w:divBdr>
            <w:top w:val="none" w:sz="0" w:space="0" w:color="auto"/>
            <w:left w:val="none" w:sz="0" w:space="0" w:color="auto"/>
            <w:bottom w:val="none" w:sz="0" w:space="0" w:color="auto"/>
            <w:right w:val="none" w:sz="0" w:space="0" w:color="auto"/>
          </w:divBdr>
        </w:div>
        <w:div w:id="829978573">
          <w:marLeft w:val="0"/>
          <w:marRight w:val="0"/>
          <w:marTop w:val="0"/>
          <w:marBottom w:val="0"/>
          <w:divBdr>
            <w:top w:val="none" w:sz="0" w:space="0" w:color="auto"/>
            <w:left w:val="none" w:sz="0" w:space="0" w:color="auto"/>
            <w:bottom w:val="none" w:sz="0" w:space="0" w:color="auto"/>
            <w:right w:val="none" w:sz="0" w:space="0" w:color="auto"/>
          </w:divBdr>
        </w:div>
        <w:div w:id="263418201">
          <w:marLeft w:val="0"/>
          <w:marRight w:val="0"/>
          <w:marTop w:val="0"/>
          <w:marBottom w:val="0"/>
          <w:divBdr>
            <w:top w:val="none" w:sz="0" w:space="0" w:color="auto"/>
            <w:left w:val="none" w:sz="0" w:space="0" w:color="auto"/>
            <w:bottom w:val="none" w:sz="0" w:space="0" w:color="auto"/>
            <w:right w:val="none" w:sz="0" w:space="0" w:color="auto"/>
          </w:divBdr>
        </w:div>
        <w:div w:id="2108650066">
          <w:marLeft w:val="0"/>
          <w:marRight w:val="0"/>
          <w:marTop w:val="0"/>
          <w:marBottom w:val="0"/>
          <w:divBdr>
            <w:top w:val="none" w:sz="0" w:space="0" w:color="auto"/>
            <w:left w:val="none" w:sz="0" w:space="0" w:color="auto"/>
            <w:bottom w:val="none" w:sz="0" w:space="0" w:color="auto"/>
            <w:right w:val="none" w:sz="0" w:space="0" w:color="auto"/>
          </w:divBdr>
        </w:div>
        <w:div w:id="1529103405">
          <w:marLeft w:val="0"/>
          <w:marRight w:val="0"/>
          <w:marTop w:val="0"/>
          <w:marBottom w:val="0"/>
          <w:divBdr>
            <w:top w:val="none" w:sz="0" w:space="0" w:color="auto"/>
            <w:left w:val="none" w:sz="0" w:space="0" w:color="auto"/>
            <w:bottom w:val="none" w:sz="0" w:space="0" w:color="auto"/>
            <w:right w:val="none" w:sz="0" w:space="0" w:color="auto"/>
          </w:divBdr>
        </w:div>
        <w:div w:id="2093771952">
          <w:marLeft w:val="0"/>
          <w:marRight w:val="0"/>
          <w:marTop w:val="0"/>
          <w:marBottom w:val="0"/>
          <w:divBdr>
            <w:top w:val="none" w:sz="0" w:space="0" w:color="auto"/>
            <w:left w:val="none" w:sz="0" w:space="0" w:color="auto"/>
            <w:bottom w:val="none" w:sz="0" w:space="0" w:color="auto"/>
            <w:right w:val="none" w:sz="0" w:space="0" w:color="auto"/>
          </w:divBdr>
        </w:div>
        <w:div w:id="1179735422">
          <w:marLeft w:val="0"/>
          <w:marRight w:val="0"/>
          <w:marTop w:val="0"/>
          <w:marBottom w:val="0"/>
          <w:divBdr>
            <w:top w:val="none" w:sz="0" w:space="0" w:color="auto"/>
            <w:left w:val="none" w:sz="0" w:space="0" w:color="auto"/>
            <w:bottom w:val="none" w:sz="0" w:space="0" w:color="auto"/>
            <w:right w:val="none" w:sz="0" w:space="0" w:color="auto"/>
          </w:divBdr>
        </w:div>
        <w:div w:id="1710641546">
          <w:marLeft w:val="0"/>
          <w:marRight w:val="0"/>
          <w:marTop w:val="0"/>
          <w:marBottom w:val="0"/>
          <w:divBdr>
            <w:top w:val="none" w:sz="0" w:space="0" w:color="auto"/>
            <w:left w:val="none" w:sz="0" w:space="0" w:color="auto"/>
            <w:bottom w:val="none" w:sz="0" w:space="0" w:color="auto"/>
            <w:right w:val="none" w:sz="0" w:space="0" w:color="auto"/>
          </w:divBdr>
        </w:div>
        <w:div w:id="866942153">
          <w:marLeft w:val="0"/>
          <w:marRight w:val="0"/>
          <w:marTop w:val="0"/>
          <w:marBottom w:val="0"/>
          <w:divBdr>
            <w:top w:val="none" w:sz="0" w:space="0" w:color="auto"/>
            <w:left w:val="none" w:sz="0" w:space="0" w:color="auto"/>
            <w:bottom w:val="none" w:sz="0" w:space="0" w:color="auto"/>
            <w:right w:val="none" w:sz="0" w:space="0" w:color="auto"/>
          </w:divBdr>
        </w:div>
        <w:div w:id="1588537470">
          <w:marLeft w:val="0"/>
          <w:marRight w:val="0"/>
          <w:marTop w:val="0"/>
          <w:marBottom w:val="0"/>
          <w:divBdr>
            <w:top w:val="none" w:sz="0" w:space="0" w:color="auto"/>
            <w:left w:val="none" w:sz="0" w:space="0" w:color="auto"/>
            <w:bottom w:val="none" w:sz="0" w:space="0" w:color="auto"/>
            <w:right w:val="none" w:sz="0" w:space="0" w:color="auto"/>
          </w:divBdr>
        </w:div>
        <w:div w:id="1812945165">
          <w:marLeft w:val="0"/>
          <w:marRight w:val="0"/>
          <w:marTop w:val="0"/>
          <w:marBottom w:val="0"/>
          <w:divBdr>
            <w:top w:val="none" w:sz="0" w:space="0" w:color="auto"/>
            <w:left w:val="none" w:sz="0" w:space="0" w:color="auto"/>
            <w:bottom w:val="none" w:sz="0" w:space="0" w:color="auto"/>
            <w:right w:val="none" w:sz="0" w:space="0" w:color="auto"/>
          </w:divBdr>
          <w:divsChild>
            <w:div w:id="813065826">
              <w:marLeft w:val="0"/>
              <w:marRight w:val="0"/>
              <w:marTop w:val="0"/>
              <w:marBottom w:val="0"/>
              <w:divBdr>
                <w:top w:val="none" w:sz="0" w:space="0" w:color="auto"/>
                <w:left w:val="none" w:sz="0" w:space="0" w:color="auto"/>
                <w:bottom w:val="none" w:sz="0" w:space="0" w:color="auto"/>
                <w:right w:val="none" w:sz="0" w:space="0" w:color="auto"/>
              </w:divBdr>
              <w:divsChild>
                <w:div w:id="345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7408">
          <w:marLeft w:val="0"/>
          <w:marRight w:val="0"/>
          <w:marTop w:val="0"/>
          <w:marBottom w:val="0"/>
          <w:divBdr>
            <w:top w:val="none" w:sz="0" w:space="0" w:color="auto"/>
            <w:left w:val="none" w:sz="0" w:space="0" w:color="auto"/>
            <w:bottom w:val="none" w:sz="0" w:space="0" w:color="auto"/>
            <w:right w:val="none" w:sz="0" w:space="0" w:color="auto"/>
          </w:divBdr>
        </w:div>
        <w:div w:id="1894660301">
          <w:marLeft w:val="0"/>
          <w:marRight w:val="0"/>
          <w:marTop w:val="0"/>
          <w:marBottom w:val="0"/>
          <w:divBdr>
            <w:top w:val="none" w:sz="0" w:space="0" w:color="auto"/>
            <w:left w:val="none" w:sz="0" w:space="0" w:color="auto"/>
            <w:bottom w:val="none" w:sz="0" w:space="0" w:color="auto"/>
            <w:right w:val="none" w:sz="0" w:space="0" w:color="auto"/>
          </w:divBdr>
        </w:div>
        <w:div w:id="448359572">
          <w:marLeft w:val="0"/>
          <w:marRight w:val="0"/>
          <w:marTop w:val="0"/>
          <w:marBottom w:val="0"/>
          <w:divBdr>
            <w:top w:val="none" w:sz="0" w:space="0" w:color="auto"/>
            <w:left w:val="none" w:sz="0" w:space="0" w:color="auto"/>
            <w:bottom w:val="none" w:sz="0" w:space="0" w:color="auto"/>
            <w:right w:val="none" w:sz="0" w:space="0" w:color="auto"/>
          </w:divBdr>
        </w:div>
        <w:div w:id="13003192">
          <w:marLeft w:val="0"/>
          <w:marRight w:val="0"/>
          <w:marTop w:val="0"/>
          <w:marBottom w:val="0"/>
          <w:divBdr>
            <w:top w:val="none" w:sz="0" w:space="0" w:color="auto"/>
            <w:left w:val="none" w:sz="0" w:space="0" w:color="auto"/>
            <w:bottom w:val="none" w:sz="0" w:space="0" w:color="auto"/>
            <w:right w:val="none" w:sz="0" w:space="0" w:color="auto"/>
          </w:divBdr>
        </w:div>
        <w:div w:id="1844658092">
          <w:marLeft w:val="0"/>
          <w:marRight w:val="0"/>
          <w:marTop w:val="0"/>
          <w:marBottom w:val="0"/>
          <w:divBdr>
            <w:top w:val="none" w:sz="0" w:space="0" w:color="auto"/>
            <w:left w:val="none" w:sz="0" w:space="0" w:color="auto"/>
            <w:bottom w:val="none" w:sz="0" w:space="0" w:color="auto"/>
            <w:right w:val="none" w:sz="0" w:space="0" w:color="auto"/>
          </w:divBdr>
        </w:div>
        <w:div w:id="1335691913">
          <w:marLeft w:val="0"/>
          <w:marRight w:val="0"/>
          <w:marTop w:val="0"/>
          <w:marBottom w:val="0"/>
          <w:divBdr>
            <w:top w:val="none" w:sz="0" w:space="0" w:color="auto"/>
            <w:left w:val="none" w:sz="0" w:space="0" w:color="auto"/>
            <w:bottom w:val="none" w:sz="0" w:space="0" w:color="auto"/>
            <w:right w:val="none" w:sz="0" w:space="0" w:color="auto"/>
          </w:divBdr>
        </w:div>
        <w:div w:id="1016468470">
          <w:marLeft w:val="0"/>
          <w:marRight w:val="0"/>
          <w:marTop w:val="0"/>
          <w:marBottom w:val="0"/>
          <w:divBdr>
            <w:top w:val="none" w:sz="0" w:space="0" w:color="auto"/>
            <w:left w:val="none" w:sz="0" w:space="0" w:color="auto"/>
            <w:bottom w:val="none" w:sz="0" w:space="0" w:color="auto"/>
            <w:right w:val="none" w:sz="0" w:space="0" w:color="auto"/>
          </w:divBdr>
        </w:div>
        <w:div w:id="1596088267">
          <w:marLeft w:val="0"/>
          <w:marRight w:val="0"/>
          <w:marTop w:val="0"/>
          <w:marBottom w:val="0"/>
          <w:divBdr>
            <w:top w:val="none" w:sz="0" w:space="0" w:color="auto"/>
            <w:left w:val="none" w:sz="0" w:space="0" w:color="auto"/>
            <w:bottom w:val="none" w:sz="0" w:space="0" w:color="auto"/>
            <w:right w:val="none" w:sz="0" w:space="0" w:color="auto"/>
          </w:divBdr>
        </w:div>
        <w:div w:id="645866256">
          <w:marLeft w:val="0"/>
          <w:marRight w:val="0"/>
          <w:marTop w:val="0"/>
          <w:marBottom w:val="0"/>
          <w:divBdr>
            <w:top w:val="none" w:sz="0" w:space="0" w:color="auto"/>
            <w:left w:val="none" w:sz="0" w:space="0" w:color="auto"/>
            <w:bottom w:val="none" w:sz="0" w:space="0" w:color="auto"/>
            <w:right w:val="none" w:sz="0" w:space="0" w:color="auto"/>
          </w:divBdr>
        </w:div>
        <w:div w:id="1086075084">
          <w:marLeft w:val="0"/>
          <w:marRight w:val="0"/>
          <w:marTop w:val="0"/>
          <w:marBottom w:val="0"/>
          <w:divBdr>
            <w:top w:val="none" w:sz="0" w:space="0" w:color="auto"/>
            <w:left w:val="none" w:sz="0" w:space="0" w:color="auto"/>
            <w:bottom w:val="none" w:sz="0" w:space="0" w:color="auto"/>
            <w:right w:val="none" w:sz="0" w:space="0" w:color="auto"/>
          </w:divBdr>
        </w:div>
        <w:div w:id="175585863">
          <w:marLeft w:val="0"/>
          <w:marRight w:val="0"/>
          <w:marTop w:val="0"/>
          <w:marBottom w:val="0"/>
          <w:divBdr>
            <w:top w:val="none" w:sz="0" w:space="0" w:color="auto"/>
            <w:left w:val="none" w:sz="0" w:space="0" w:color="auto"/>
            <w:bottom w:val="none" w:sz="0" w:space="0" w:color="auto"/>
            <w:right w:val="none" w:sz="0" w:space="0" w:color="auto"/>
          </w:divBdr>
        </w:div>
        <w:div w:id="1148471145">
          <w:marLeft w:val="0"/>
          <w:marRight w:val="0"/>
          <w:marTop w:val="0"/>
          <w:marBottom w:val="0"/>
          <w:divBdr>
            <w:top w:val="none" w:sz="0" w:space="0" w:color="auto"/>
            <w:left w:val="none" w:sz="0" w:space="0" w:color="auto"/>
            <w:bottom w:val="none" w:sz="0" w:space="0" w:color="auto"/>
            <w:right w:val="none" w:sz="0" w:space="0" w:color="auto"/>
          </w:divBdr>
        </w:div>
        <w:div w:id="876356060">
          <w:marLeft w:val="0"/>
          <w:marRight w:val="0"/>
          <w:marTop w:val="0"/>
          <w:marBottom w:val="0"/>
          <w:divBdr>
            <w:top w:val="none" w:sz="0" w:space="0" w:color="auto"/>
            <w:left w:val="none" w:sz="0" w:space="0" w:color="auto"/>
            <w:bottom w:val="none" w:sz="0" w:space="0" w:color="auto"/>
            <w:right w:val="none" w:sz="0" w:space="0" w:color="auto"/>
          </w:divBdr>
        </w:div>
        <w:div w:id="300968242">
          <w:marLeft w:val="0"/>
          <w:marRight w:val="0"/>
          <w:marTop w:val="0"/>
          <w:marBottom w:val="0"/>
          <w:divBdr>
            <w:top w:val="none" w:sz="0" w:space="0" w:color="auto"/>
            <w:left w:val="none" w:sz="0" w:space="0" w:color="auto"/>
            <w:bottom w:val="none" w:sz="0" w:space="0" w:color="auto"/>
            <w:right w:val="none" w:sz="0" w:space="0" w:color="auto"/>
          </w:divBdr>
        </w:div>
        <w:div w:id="1075662809">
          <w:marLeft w:val="0"/>
          <w:marRight w:val="0"/>
          <w:marTop w:val="0"/>
          <w:marBottom w:val="0"/>
          <w:divBdr>
            <w:top w:val="none" w:sz="0" w:space="0" w:color="auto"/>
            <w:left w:val="none" w:sz="0" w:space="0" w:color="auto"/>
            <w:bottom w:val="none" w:sz="0" w:space="0" w:color="auto"/>
            <w:right w:val="none" w:sz="0" w:space="0" w:color="auto"/>
          </w:divBdr>
        </w:div>
        <w:div w:id="1234511668">
          <w:marLeft w:val="0"/>
          <w:marRight w:val="0"/>
          <w:marTop w:val="0"/>
          <w:marBottom w:val="0"/>
          <w:divBdr>
            <w:top w:val="none" w:sz="0" w:space="0" w:color="auto"/>
            <w:left w:val="none" w:sz="0" w:space="0" w:color="auto"/>
            <w:bottom w:val="none" w:sz="0" w:space="0" w:color="auto"/>
            <w:right w:val="none" w:sz="0" w:space="0" w:color="auto"/>
          </w:divBdr>
        </w:div>
        <w:div w:id="227689963">
          <w:marLeft w:val="0"/>
          <w:marRight w:val="0"/>
          <w:marTop w:val="0"/>
          <w:marBottom w:val="0"/>
          <w:divBdr>
            <w:top w:val="none" w:sz="0" w:space="0" w:color="auto"/>
            <w:left w:val="none" w:sz="0" w:space="0" w:color="auto"/>
            <w:bottom w:val="none" w:sz="0" w:space="0" w:color="auto"/>
            <w:right w:val="none" w:sz="0" w:space="0" w:color="auto"/>
          </w:divBdr>
        </w:div>
        <w:div w:id="1757897166">
          <w:marLeft w:val="0"/>
          <w:marRight w:val="0"/>
          <w:marTop w:val="0"/>
          <w:marBottom w:val="0"/>
          <w:divBdr>
            <w:top w:val="none" w:sz="0" w:space="0" w:color="auto"/>
            <w:left w:val="none" w:sz="0" w:space="0" w:color="auto"/>
            <w:bottom w:val="none" w:sz="0" w:space="0" w:color="auto"/>
            <w:right w:val="none" w:sz="0" w:space="0" w:color="auto"/>
          </w:divBdr>
        </w:div>
        <w:div w:id="774713355">
          <w:marLeft w:val="0"/>
          <w:marRight w:val="0"/>
          <w:marTop w:val="0"/>
          <w:marBottom w:val="0"/>
          <w:divBdr>
            <w:top w:val="none" w:sz="0" w:space="0" w:color="auto"/>
            <w:left w:val="none" w:sz="0" w:space="0" w:color="auto"/>
            <w:bottom w:val="none" w:sz="0" w:space="0" w:color="auto"/>
            <w:right w:val="none" w:sz="0" w:space="0" w:color="auto"/>
          </w:divBdr>
        </w:div>
        <w:div w:id="1056928564">
          <w:marLeft w:val="0"/>
          <w:marRight w:val="0"/>
          <w:marTop w:val="0"/>
          <w:marBottom w:val="0"/>
          <w:divBdr>
            <w:top w:val="none" w:sz="0" w:space="0" w:color="auto"/>
            <w:left w:val="none" w:sz="0" w:space="0" w:color="auto"/>
            <w:bottom w:val="none" w:sz="0" w:space="0" w:color="auto"/>
            <w:right w:val="none" w:sz="0" w:space="0" w:color="auto"/>
          </w:divBdr>
        </w:div>
        <w:div w:id="1298143285">
          <w:marLeft w:val="0"/>
          <w:marRight w:val="0"/>
          <w:marTop w:val="0"/>
          <w:marBottom w:val="0"/>
          <w:divBdr>
            <w:top w:val="none" w:sz="0" w:space="0" w:color="auto"/>
            <w:left w:val="none" w:sz="0" w:space="0" w:color="auto"/>
            <w:bottom w:val="none" w:sz="0" w:space="0" w:color="auto"/>
            <w:right w:val="none" w:sz="0" w:space="0" w:color="auto"/>
          </w:divBdr>
        </w:div>
        <w:div w:id="1098722652">
          <w:marLeft w:val="0"/>
          <w:marRight w:val="0"/>
          <w:marTop w:val="0"/>
          <w:marBottom w:val="0"/>
          <w:divBdr>
            <w:top w:val="none" w:sz="0" w:space="0" w:color="auto"/>
            <w:left w:val="none" w:sz="0" w:space="0" w:color="auto"/>
            <w:bottom w:val="none" w:sz="0" w:space="0" w:color="auto"/>
            <w:right w:val="none" w:sz="0" w:space="0" w:color="auto"/>
          </w:divBdr>
        </w:div>
        <w:div w:id="1845120288">
          <w:marLeft w:val="0"/>
          <w:marRight w:val="0"/>
          <w:marTop w:val="0"/>
          <w:marBottom w:val="0"/>
          <w:divBdr>
            <w:top w:val="none" w:sz="0" w:space="0" w:color="auto"/>
            <w:left w:val="none" w:sz="0" w:space="0" w:color="auto"/>
            <w:bottom w:val="none" w:sz="0" w:space="0" w:color="auto"/>
            <w:right w:val="none" w:sz="0" w:space="0" w:color="auto"/>
          </w:divBdr>
          <w:divsChild>
            <w:div w:id="1306230375">
              <w:marLeft w:val="0"/>
              <w:marRight w:val="0"/>
              <w:marTop w:val="0"/>
              <w:marBottom w:val="0"/>
              <w:divBdr>
                <w:top w:val="none" w:sz="0" w:space="0" w:color="auto"/>
                <w:left w:val="none" w:sz="0" w:space="0" w:color="auto"/>
                <w:bottom w:val="none" w:sz="0" w:space="0" w:color="auto"/>
                <w:right w:val="none" w:sz="0" w:space="0" w:color="auto"/>
              </w:divBdr>
              <w:divsChild>
                <w:div w:id="124079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1715">
          <w:marLeft w:val="0"/>
          <w:marRight w:val="0"/>
          <w:marTop w:val="0"/>
          <w:marBottom w:val="0"/>
          <w:divBdr>
            <w:top w:val="none" w:sz="0" w:space="0" w:color="auto"/>
            <w:left w:val="none" w:sz="0" w:space="0" w:color="auto"/>
            <w:bottom w:val="none" w:sz="0" w:space="0" w:color="auto"/>
            <w:right w:val="none" w:sz="0" w:space="0" w:color="auto"/>
          </w:divBdr>
        </w:div>
        <w:div w:id="1954239433">
          <w:marLeft w:val="0"/>
          <w:marRight w:val="0"/>
          <w:marTop w:val="0"/>
          <w:marBottom w:val="0"/>
          <w:divBdr>
            <w:top w:val="none" w:sz="0" w:space="0" w:color="auto"/>
            <w:left w:val="none" w:sz="0" w:space="0" w:color="auto"/>
            <w:bottom w:val="none" w:sz="0" w:space="0" w:color="auto"/>
            <w:right w:val="none" w:sz="0" w:space="0" w:color="auto"/>
          </w:divBdr>
        </w:div>
        <w:div w:id="2002928033">
          <w:marLeft w:val="0"/>
          <w:marRight w:val="0"/>
          <w:marTop w:val="0"/>
          <w:marBottom w:val="0"/>
          <w:divBdr>
            <w:top w:val="none" w:sz="0" w:space="0" w:color="auto"/>
            <w:left w:val="none" w:sz="0" w:space="0" w:color="auto"/>
            <w:bottom w:val="none" w:sz="0" w:space="0" w:color="auto"/>
            <w:right w:val="none" w:sz="0" w:space="0" w:color="auto"/>
          </w:divBdr>
        </w:div>
        <w:div w:id="1504202051">
          <w:marLeft w:val="0"/>
          <w:marRight w:val="0"/>
          <w:marTop w:val="0"/>
          <w:marBottom w:val="0"/>
          <w:divBdr>
            <w:top w:val="none" w:sz="0" w:space="0" w:color="auto"/>
            <w:left w:val="none" w:sz="0" w:space="0" w:color="auto"/>
            <w:bottom w:val="none" w:sz="0" w:space="0" w:color="auto"/>
            <w:right w:val="none" w:sz="0" w:space="0" w:color="auto"/>
          </w:divBdr>
        </w:div>
        <w:div w:id="709690568">
          <w:marLeft w:val="0"/>
          <w:marRight w:val="0"/>
          <w:marTop w:val="0"/>
          <w:marBottom w:val="0"/>
          <w:divBdr>
            <w:top w:val="none" w:sz="0" w:space="0" w:color="auto"/>
            <w:left w:val="none" w:sz="0" w:space="0" w:color="auto"/>
            <w:bottom w:val="none" w:sz="0" w:space="0" w:color="auto"/>
            <w:right w:val="none" w:sz="0" w:space="0" w:color="auto"/>
          </w:divBdr>
        </w:div>
        <w:div w:id="106319738">
          <w:marLeft w:val="0"/>
          <w:marRight w:val="0"/>
          <w:marTop w:val="0"/>
          <w:marBottom w:val="0"/>
          <w:divBdr>
            <w:top w:val="none" w:sz="0" w:space="0" w:color="auto"/>
            <w:left w:val="none" w:sz="0" w:space="0" w:color="auto"/>
            <w:bottom w:val="none" w:sz="0" w:space="0" w:color="auto"/>
            <w:right w:val="none" w:sz="0" w:space="0" w:color="auto"/>
          </w:divBdr>
        </w:div>
        <w:div w:id="281572595">
          <w:marLeft w:val="0"/>
          <w:marRight w:val="0"/>
          <w:marTop w:val="0"/>
          <w:marBottom w:val="0"/>
          <w:divBdr>
            <w:top w:val="none" w:sz="0" w:space="0" w:color="auto"/>
            <w:left w:val="none" w:sz="0" w:space="0" w:color="auto"/>
            <w:bottom w:val="none" w:sz="0" w:space="0" w:color="auto"/>
            <w:right w:val="none" w:sz="0" w:space="0" w:color="auto"/>
          </w:divBdr>
        </w:div>
        <w:div w:id="1006396623">
          <w:marLeft w:val="0"/>
          <w:marRight w:val="0"/>
          <w:marTop w:val="0"/>
          <w:marBottom w:val="0"/>
          <w:divBdr>
            <w:top w:val="none" w:sz="0" w:space="0" w:color="auto"/>
            <w:left w:val="none" w:sz="0" w:space="0" w:color="auto"/>
            <w:bottom w:val="none" w:sz="0" w:space="0" w:color="auto"/>
            <w:right w:val="none" w:sz="0" w:space="0" w:color="auto"/>
          </w:divBdr>
        </w:div>
        <w:div w:id="263150427">
          <w:marLeft w:val="0"/>
          <w:marRight w:val="0"/>
          <w:marTop w:val="0"/>
          <w:marBottom w:val="0"/>
          <w:divBdr>
            <w:top w:val="none" w:sz="0" w:space="0" w:color="auto"/>
            <w:left w:val="none" w:sz="0" w:space="0" w:color="auto"/>
            <w:bottom w:val="none" w:sz="0" w:space="0" w:color="auto"/>
            <w:right w:val="none" w:sz="0" w:space="0" w:color="auto"/>
          </w:divBdr>
        </w:div>
        <w:div w:id="1734501083">
          <w:marLeft w:val="0"/>
          <w:marRight w:val="0"/>
          <w:marTop w:val="0"/>
          <w:marBottom w:val="0"/>
          <w:divBdr>
            <w:top w:val="none" w:sz="0" w:space="0" w:color="auto"/>
            <w:left w:val="none" w:sz="0" w:space="0" w:color="auto"/>
            <w:bottom w:val="none" w:sz="0" w:space="0" w:color="auto"/>
            <w:right w:val="none" w:sz="0" w:space="0" w:color="auto"/>
          </w:divBdr>
        </w:div>
        <w:div w:id="52772723">
          <w:marLeft w:val="0"/>
          <w:marRight w:val="0"/>
          <w:marTop w:val="0"/>
          <w:marBottom w:val="0"/>
          <w:divBdr>
            <w:top w:val="none" w:sz="0" w:space="0" w:color="auto"/>
            <w:left w:val="none" w:sz="0" w:space="0" w:color="auto"/>
            <w:bottom w:val="none" w:sz="0" w:space="0" w:color="auto"/>
            <w:right w:val="none" w:sz="0" w:space="0" w:color="auto"/>
          </w:divBdr>
        </w:div>
        <w:div w:id="642538254">
          <w:marLeft w:val="0"/>
          <w:marRight w:val="0"/>
          <w:marTop w:val="0"/>
          <w:marBottom w:val="0"/>
          <w:divBdr>
            <w:top w:val="none" w:sz="0" w:space="0" w:color="auto"/>
            <w:left w:val="none" w:sz="0" w:space="0" w:color="auto"/>
            <w:bottom w:val="none" w:sz="0" w:space="0" w:color="auto"/>
            <w:right w:val="none" w:sz="0" w:space="0" w:color="auto"/>
          </w:divBdr>
          <w:divsChild>
            <w:div w:id="780686776">
              <w:marLeft w:val="0"/>
              <w:marRight w:val="0"/>
              <w:marTop w:val="0"/>
              <w:marBottom w:val="0"/>
              <w:divBdr>
                <w:top w:val="none" w:sz="0" w:space="0" w:color="auto"/>
                <w:left w:val="none" w:sz="0" w:space="0" w:color="auto"/>
                <w:bottom w:val="none" w:sz="0" w:space="0" w:color="auto"/>
                <w:right w:val="none" w:sz="0" w:space="0" w:color="auto"/>
              </w:divBdr>
              <w:divsChild>
                <w:div w:id="7177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92324">
          <w:marLeft w:val="0"/>
          <w:marRight w:val="0"/>
          <w:marTop w:val="0"/>
          <w:marBottom w:val="0"/>
          <w:divBdr>
            <w:top w:val="none" w:sz="0" w:space="0" w:color="auto"/>
            <w:left w:val="none" w:sz="0" w:space="0" w:color="auto"/>
            <w:bottom w:val="none" w:sz="0" w:space="0" w:color="auto"/>
            <w:right w:val="none" w:sz="0" w:space="0" w:color="auto"/>
          </w:divBdr>
        </w:div>
        <w:div w:id="1405030724">
          <w:marLeft w:val="0"/>
          <w:marRight w:val="0"/>
          <w:marTop w:val="0"/>
          <w:marBottom w:val="0"/>
          <w:divBdr>
            <w:top w:val="none" w:sz="0" w:space="0" w:color="auto"/>
            <w:left w:val="none" w:sz="0" w:space="0" w:color="auto"/>
            <w:bottom w:val="none" w:sz="0" w:space="0" w:color="auto"/>
            <w:right w:val="none" w:sz="0" w:space="0" w:color="auto"/>
          </w:divBdr>
        </w:div>
        <w:div w:id="1740857860">
          <w:marLeft w:val="0"/>
          <w:marRight w:val="0"/>
          <w:marTop w:val="0"/>
          <w:marBottom w:val="0"/>
          <w:divBdr>
            <w:top w:val="none" w:sz="0" w:space="0" w:color="auto"/>
            <w:left w:val="none" w:sz="0" w:space="0" w:color="auto"/>
            <w:bottom w:val="none" w:sz="0" w:space="0" w:color="auto"/>
            <w:right w:val="none" w:sz="0" w:space="0" w:color="auto"/>
          </w:divBdr>
        </w:div>
        <w:div w:id="1228343118">
          <w:marLeft w:val="0"/>
          <w:marRight w:val="0"/>
          <w:marTop w:val="0"/>
          <w:marBottom w:val="0"/>
          <w:divBdr>
            <w:top w:val="none" w:sz="0" w:space="0" w:color="auto"/>
            <w:left w:val="none" w:sz="0" w:space="0" w:color="auto"/>
            <w:bottom w:val="none" w:sz="0" w:space="0" w:color="auto"/>
            <w:right w:val="none" w:sz="0" w:space="0" w:color="auto"/>
          </w:divBdr>
        </w:div>
        <w:div w:id="968976548">
          <w:marLeft w:val="0"/>
          <w:marRight w:val="0"/>
          <w:marTop w:val="0"/>
          <w:marBottom w:val="0"/>
          <w:divBdr>
            <w:top w:val="none" w:sz="0" w:space="0" w:color="auto"/>
            <w:left w:val="none" w:sz="0" w:space="0" w:color="auto"/>
            <w:bottom w:val="none" w:sz="0" w:space="0" w:color="auto"/>
            <w:right w:val="none" w:sz="0" w:space="0" w:color="auto"/>
          </w:divBdr>
        </w:div>
        <w:div w:id="105006111">
          <w:marLeft w:val="0"/>
          <w:marRight w:val="0"/>
          <w:marTop w:val="0"/>
          <w:marBottom w:val="0"/>
          <w:divBdr>
            <w:top w:val="none" w:sz="0" w:space="0" w:color="auto"/>
            <w:left w:val="none" w:sz="0" w:space="0" w:color="auto"/>
            <w:bottom w:val="none" w:sz="0" w:space="0" w:color="auto"/>
            <w:right w:val="none" w:sz="0" w:space="0" w:color="auto"/>
          </w:divBdr>
        </w:div>
        <w:div w:id="1865513711">
          <w:marLeft w:val="0"/>
          <w:marRight w:val="0"/>
          <w:marTop w:val="0"/>
          <w:marBottom w:val="0"/>
          <w:divBdr>
            <w:top w:val="none" w:sz="0" w:space="0" w:color="auto"/>
            <w:left w:val="none" w:sz="0" w:space="0" w:color="auto"/>
            <w:bottom w:val="none" w:sz="0" w:space="0" w:color="auto"/>
            <w:right w:val="none" w:sz="0" w:space="0" w:color="auto"/>
          </w:divBdr>
        </w:div>
        <w:div w:id="1523590188">
          <w:marLeft w:val="0"/>
          <w:marRight w:val="0"/>
          <w:marTop w:val="0"/>
          <w:marBottom w:val="0"/>
          <w:divBdr>
            <w:top w:val="none" w:sz="0" w:space="0" w:color="auto"/>
            <w:left w:val="none" w:sz="0" w:space="0" w:color="auto"/>
            <w:bottom w:val="none" w:sz="0" w:space="0" w:color="auto"/>
            <w:right w:val="none" w:sz="0" w:space="0" w:color="auto"/>
          </w:divBdr>
        </w:div>
        <w:div w:id="1178929484">
          <w:marLeft w:val="0"/>
          <w:marRight w:val="0"/>
          <w:marTop w:val="0"/>
          <w:marBottom w:val="0"/>
          <w:divBdr>
            <w:top w:val="none" w:sz="0" w:space="0" w:color="auto"/>
            <w:left w:val="none" w:sz="0" w:space="0" w:color="auto"/>
            <w:bottom w:val="none" w:sz="0" w:space="0" w:color="auto"/>
            <w:right w:val="none" w:sz="0" w:space="0" w:color="auto"/>
          </w:divBdr>
        </w:div>
        <w:div w:id="818421676">
          <w:marLeft w:val="0"/>
          <w:marRight w:val="0"/>
          <w:marTop w:val="0"/>
          <w:marBottom w:val="0"/>
          <w:divBdr>
            <w:top w:val="none" w:sz="0" w:space="0" w:color="auto"/>
            <w:left w:val="none" w:sz="0" w:space="0" w:color="auto"/>
            <w:bottom w:val="none" w:sz="0" w:space="0" w:color="auto"/>
            <w:right w:val="none" w:sz="0" w:space="0" w:color="auto"/>
          </w:divBdr>
          <w:divsChild>
            <w:div w:id="545487174">
              <w:marLeft w:val="0"/>
              <w:marRight w:val="0"/>
              <w:marTop w:val="0"/>
              <w:marBottom w:val="0"/>
              <w:divBdr>
                <w:top w:val="none" w:sz="0" w:space="0" w:color="auto"/>
                <w:left w:val="none" w:sz="0" w:space="0" w:color="auto"/>
                <w:bottom w:val="none" w:sz="0" w:space="0" w:color="auto"/>
                <w:right w:val="none" w:sz="0" w:space="0" w:color="auto"/>
              </w:divBdr>
              <w:divsChild>
                <w:div w:id="9293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16653">
          <w:marLeft w:val="0"/>
          <w:marRight w:val="0"/>
          <w:marTop w:val="0"/>
          <w:marBottom w:val="0"/>
          <w:divBdr>
            <w:top w:val="none" w:sz="0" w:space="0" w:color="auto"/>
            <w:left w:val="none" w:sz="0" w:space="0" w:color="auto"/>
            <w:bottom w:val="none" w:sz="0" w:space="0" w:color="auto"/>
            <w:right w:val="none" w:sz="0" w:space="0" w:color="auto"/>
          </w:divBdr>
        </w:div>
        <w:div w:id="1147556450">
          <w:marLeft w:val="0"/>
          <w:marRight w:val="0"/>
          <w:marTop w:val="0"/>
          <w:marBottom w:val="0"/>
          <w:divBdr>
            <w:top w:val="none" w:sz="0" w:space="0" w:color="auto"/>
            <w:left w:val="none" w:sz="0" w:space="0" w:color="auto"/>
            <w:bottom w:val="none" w:sz="0" w:space="0" w:color="auto"/>
            <w:right w:val="none" w:sz="0" w:space="0" w:color="auto"/>
          </w:divBdr>
        </w:div>
        <w:div w:id="187105839">
          <w:marLeft w:val="0"/>
          <w:marRight w:val="0"/>
          <w:marTop w:val="0"/>
          <w:marBottom w:val="0"/>
          <w:divBdr>
            <w:top w:val="none" w:sz="0" w:space="0" w:color="auto"/>
            <w:left w:val="none" w:sz="0" w:space="0" w:color="auto"/>
            <w:bottom w:val="none" w:sz="0" w:space="0" w:color="auto"/>
            <w:right w:val="none" w:sz="0" w:space="0" w:color="auto"/>
          </w:divBdr>
        </w:div>
        <w:div w:id="1381130824">
          <w:marLeft w:val="0"/>
          <w:marRight w:val="0"/>
          <w:marTop w:val="0"/>
          <w:marBottom w:val="0"/>
          <w:divBdr>
            <w:top w:val="none" w:sz="0" w:space="0" w:color="auto"/>
            <w:left w:val="none" w:sz="0" w:space="0" w:color="auto"/>
            <w:bottom w:val="none" w:sz="0" w:space="0" w:color="auto"/>
            <w:right w:val="none" w:sz="0" w:space="0" w:color="auto"/>
          </w:divBdr>
        </w:div>
        <w:div w:id="47993092">
          <w:marLeft w:val="0"/>
          <w:marRight w:val="0"/>
          <w:marTop w:val="0"/>
          <w:marBottom w:val="0"/>
          <w:divBdr>
            <w:top w:val="none" w:sz="0" w:space="0" w:color="auto"/>
            <w:left w:val="none" w:sz="0" w:space="0" w:color="auto"/>
            <w:bottom w:val="none" w:sz="0" w:space="0" w:color="auto"/>
            <w:right w:val="none" w:sz="0" w:space="0" w:color="auto"/>
          </w:divBdr>
          <w:divsChild>
            <w:div w:id="2094617856">
              <w:marLeft w:val="0"/>
              <w:marRight w:val="0"/>
              <w:marTop w:val="0"/>
              <w:marBottom w:val="0"/>
              <w:divBdr>
                <w:top w:val="none" w:sz="0" w:space="0" w:color="auto"/>
                <w:left w:val="none" w:sz="0" w:space="0" w:color="auto"/>
                <w:bottom w:val="none" w:sz="0" w:space="0" w:color="auto"/>
                <w:right w:val="none" w:sz="0" w:space="0" w:color="auto"/>
              </w:divBdr>
              <w:divsChild>
                <w:div w:id="203175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0067">
          <w:marLeft w:val="0"/>
          <w:marRight w:val="0"/>
          <w:marTop w:val="0"/>
          <w:marBottom w:val="0"/>
          <w:divBdr>
            <w:top w:val="none" w:sz="0" w:space="0" w:color="auto"/>
            <w:left w:val="none" w:sz="0" w:space="0" w:color="auto"/>
            <w:bottom w:val="none" w:sz="0" w:space="0" w:color="auto"/>
            <w:right w:val="none" w:sz="0" w:space="0" w:color="auto"/>
          </w:divBdr>
        </w:div>
        <w:div w:id="936596148">
          <w:marLeft w:val="0"/>
          <w:marRight w:val="0"/>
          <w:marTop w:val="0"/>
          <w:marBottom w:val="0"/>
          <w:divBdr>
            <w:top w:val="none" w:sz="0" w:space="0" w:color="auto"/>
            <w:left w:val="none" w:sz="0" w:space="0" w:color="auto"/>
            <w:bottom w:val="none" w:sz="0" w:space="0" w:color="auto"/>
            <w:right w:val="none" w:sz="0" w:space="0" w:color="auto"/>
          </w:divBdr>
        </w:div>
        <w:div w:id="1398698932">
          <w:marLeft w:val="0"/>
          <w:marRight w:val="0"/>
          <w:marTop w:val="0"/>
          <w:marBottom w:val="0"/>
          <w:divBdr>
            <w:top w:val="none" w:sz="0" w:space="0" w:color="auto"/>
            <w:left w:val="none" w:sz="0" w:space="0" w:color="auto"/>
            <w:bottom w:val="none" w:sz="0" w:space="0" w:color="auto"/>
            <w:right w:val="none" w:sz="0" w:space="0" w:color="auto"/>
          </w:divBdr>
        </w:div>
        <w:div w:id="1821844075">
          <w:marLeft w:val="0"/>
          <w:marRight w:val="0"/>
          <w:marTop w:val="0"/>
          <w:marBottom w:val="0"/>
          <w:divBdr>
            <w:top w:val="none" w:sz="0" w:space="0" w:color="auto"/>
            <w:left w:val="none" w:sz="0" w:space="0" w:color="auto"/>
            <w:bottom w:val="none" w:sz="0" w:space="0" w:color="auto"/>
            <w:right w:val="none" w:sz="0" w:space="0" w:color="auto"/>
          </w:divBdr>
        </w:div>
        <w:div w:id="97917585">
          <w:marLeft w:val="0"/>
          <w:marRight w:val="0"/>
          <w:marTop w:val="0"/>
          <w:marBottom w:val="0"/>
          <w:divBdr>
            <w:top w:val="none" w:sz="0" w:space="0" w:color="auto"/>
            <w:left w:val="none" w:sz="0" w:space="0" w:color="auto"/>
            <w:bottom w:val="none" w:sz="0" w:space="0" w:color="auto"/>
            <w:right w:val="none" w:sz="0" w:space="0" w:color="auto"/>
          </w:divBdr>
        </w:div>
        <w:div w:id="850602842">
          <w:marLeft w:val="0"/>
          <w:marRight w:val="0"/>
          <w:marTop w:val="0"/>
          <w:marBottom w:val="0"/>
          <w:divBdr>
            <w:top w:val="none" w:sz="0" w:space="0" w:color="auto"/>
            <w:left w:val="none" w:sz="0" w:space="0" w:color="auto"/>
            <w:bottom w:val="none" w:sz="0" w:space="0" w:color="auto"/>
            <w:right w:val="none" w:sz="0" w:space="0" w:color="auto"/>
          </w:divBdr>
        </w:div>
        <w:div w:id="1134180563">
          <w:marLeft w:val="0"/>
          <w:marRight w:val="0"/>
          <w:marTop w:val="0"/>
          <w:marBottom w:val="0"/>
          <w:divBdr>
            <w:top w:val="none" w:sz="0" w:space="0" w:color="auto"/>
            <w:left w:val="none" w:sz="0" w:space="0" w:color="auto"/>
            <w:bottom w:val="none" w:sz="0" w:space="0" w:color="auto"/>
            <w:right w:val="none" w:sz="0" w:space="0" w:color="auto"/>
          </w:divBdr>
          <w:divsChild>
            <w:div w:id="1510099298">
              <w:marLeft w:val="0"/>
              <w:marRight w:val="0"/>
              <w:marTop w:val="0"/>
              <w:marBottom w:val="0"/>
              <w:divBdr>
                <w:top w:val="none" w:sz="0" w:space="0" w:color="auto"/>
                <w:left w:val="none" w:sz="0" w:space="0" w:color="auto"/>
                <w:bottom w:val="none" w:sz="0" w:space="0" w:color="auto"/>
                <w:right w:val="none" w:sz="0" w:space="0" w:color="auto"/>
              </w:divBdr>
              <w:divsChild>
                <w:div w:id="61506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9834">
          <w:marLeft w:val="0"/>
          <w:marRight w:val="0"/>
          <w:marTop w:val="0"/>
          <w:marBottom w:val="0"/>
          <w:divBdr>
            <w:top w:val="none" w:sz="0" w:space="0" w:color="auto"/>
            <w:left w:val="none" w:sz="0" w:space="0" w:color="auto"/>
            <w:bottom w:val="none" w:sz="0" w:space="0" w:color="auto"/>
            <w:right w:val="none" w:sz="0" w:space="0" w:color="auto"/>
          </w:divBdr>
        </w:div>
        <w:div w:id="86121797">
          <w:marLeft w:val="0"/>
          <w:marRight w:val="0"/>
          <w:marTop w:val="0"/>
          <w:marBottom w:val="0"/>
          <w:divBdr>
            <w:top w:val="none" w:sz="0" w:space="0" w:color="auto"/>
            <w:left w:val="none" w:sz="0" w:space="0" w:color="auto"/>
            <w:bottom w:val="none" w:sz="0" w:space="0" w:color="auto"/>
            <w:right w:val="none" w:sz="0" w:space="0" w:color="auto"/>
          </w:divBdr>
        </w:div>
        <w:div w:id="1855225035">
          <w:marLeft w:val="0"/>
          <w:marRight w:val="0"/>
          <w:marTop w:val="0"/>
          <w:marBottom w:val="0"/>
          <w:divBdr>
            <w:top w:val="none" w:sz="0" w:space="0" w:color="auto"/>
            <w:left w:val="none" w:sz="0" w:space="0" w:color="auto"/>
            <w:bottom w:val="none" w:sz="0" w:space="0" w:color="auto"/>
            <w:right w:val="none" w:sz="0" w:space="0" w:color="auto"/>
          </w:divBdr>
        </w:div>
        <w:div w:id="649601109">
          <w:marLeft w:val="0"/>
          <w:marRight w:val="0"/>
          <w:marTop w:val="0"/>
          <w:marBottom w:val="0"/>
          <w:divBdr>
            <w:top w:val="none" w:sz="0" w:space="0" w:color="auto"/>
            <w:left w:val="none" w:sz="0" w:space="0" w:color="auto"/>
            <w:bottom w:val="none" w:sz="0" w:space="0" w:color="auto"/>
            <w:right w:val="none" w:sz="0" w:space="0" w:color="auto"/>
          </w:divBdr>
        </w:div>
        <w:div w:id="1624457900">
          <w:marLeft w:val="0"/>
          <w:marRight w:val="0"/>
          <w:marTop w:val="0"/>
          <w:marBottom w:val="0"/>
          <w:divBdr>
            <w:top w:val="none" w:sz="0" w:space="0" w:color="auto"/>
            <w:left w:val="none" w:sz="0" w:space="0" w:color="auto"/>
            <w:bottom w:val="none" w:sz="0" w:space="0" w:color="auto"/>
            <w:right w:val="none" w:sz="0" w:space="0" w:color="auto"/>
          </w:divBdr>
        </w:div>
        <w:div w:id="1636642095">
          <w:marLeft w:val="0"/>
          <w:marRight w:val="0"/>
          <w:marTop w:val="0"/>
          <w:marBottom w:val="0"/>
          <w:divBdr>
            <w:top w:val="none" w:sz="0" w:space="0" w:color="auto"/>
            <w:left w:val="none" w:sz="0" w:space="0" w:color="auto"/>
            <w:bottom w:val="none" w:sz="0" w:space="0" w:color="auto"/>
            <w:right w:val="none" w:sz="0" w:space="0" w:color="auto"/>
          </w:divBdr>
        </w:div>
        <w:div w:id="62263625">
          <w:marLeft w:val="0"/>
          <w:marRight w:val="0"/>
          <w:marTop w:val="0"/>
          <w:marBottom w:val="0"/>
          <w:divBdr>
            <w:top w:val="none" w:sz="0" w:space="0" w:color="auto"/>
            <w:left w:val="none" w:sz="0" w:space="0" w:color="auto"/>
            <w:bottom w:val="none" w:sz="0" w:space="0" w:color="auto"/>
            <w:right w:val="none" w:sz="0" w:space="0" w:color="auto"/>
          </w:divBdr>
        </w:div>
        <w:div w:id="813522068">
          <w:marLeft w:val="0"/>
          <w:marRight w:val="0"/>
          <w:marTop w:val="0"/>
          <w:marBottom w:val="0"/>
          <w:divBdr>
            <w:top w:val="none" w:sz="0" w:space="0" w:color="auto"/>
            <w:left w:val="none" w:sz="0" w:space="0" w:color="auto"/>
            <w:bottom w:val="none" w:sz="0" w:space="0" w:color="auto"/>
            <w:right w:val="none" w:sz="0" w:space="0" w:color="auto"/>
          </w:divBdr>
        </w:div>
        <w:div w:id="935678235">
          <w:marLeft w:val="0"/>
          <w:marRight w:val="0"/>
          <w:marTop w:val="0"/>
          <w:marBottom w:val="0"/>
          <w:divBdr>
            <w:top w:val="none" w:sz="0" w:space="0" w:color="auto"/>
            <w:left w:val="none" w:sz="0" w:space="0" w:color="auto"/>
            <w:bottom w:val="none" w:sz="0" w:space="0" w:color="auto"/>
            <w:right w:val="none" w:sz="0" w:space="0" w:color="auto"/>
          </w:divBdr>
        </w:div>
        <w:div w:id="641351632">
          <w:marLeft w:val="0"/>
          <w:marRight w:val="0"/>
          <w:marTop w:val="0"/>
          <w:marBottom w:val="0"/>
          <w:divBdr>
            <w:top w:val="none" w:sz="0" w:space="0" w:color="auto"/>
            <w:left w:val="none" w:sz="0" w:space="0" w:color="auto"/>
            <w:bottom w:val="none" w:sz="0" w:space="0" w:color="auto"/>
            <w:right w:val="none" w:sz="0" w:space="0" w:color="auto"/>
          </w:divBdr>
        </w:div>
        <w:div w:id="802431300">
          <w:marLeft w:val="0"/>
          <w:marRight w:val="0"/>
          <w:marTop w:val="0"/>
          <w:marBottom w:val="0"/>
          <w:divBdr>
            <w:top w:val="none" w:sz="0" w:space="0" w:color="auto"/>
            <w:left w:val="none" w:sz="0" w:space="0" w:color="auto"/>
            <w:bottom w:val="none" w:sz="0" w:space="0" w:color="auto"/>
            <w:right w:val="none" w:sz="0" w:space="0" w:color="auto"/>
          </w:divBdr>
        </w:div>
        <w:div w:id="1285424324">
          <w:marLeft w:val="0"/>
          <w:marRight w:val="0"/>
          <w:marTop w:val="0"/>
          <w:marBottom w:val="0"/>
          <w:divBdr>
            <w:top w:val="none" w:sz="0" w:space="0" w:color="auto"/>
            <w:left w:val="none" w:sz="0" w:space="0" w:color="auto"/>
            <w:bottom w:val="none" w:sz="0" w:space="0" w:color="auto"/>
            <w:right w:val="none" w:sz="0" w:space="0" w:color="auto"/>
          </w:divBdr>
        </w:div>
        <w:div w:id="1543781939">
          <w:marLeft w:val="0"/>
          <w:marRight w:val="0"/>
          <w:marTop w:val="0"/>
          <w:marBottom w:val="0"/>
          <w:divBdr>
            <w:top w:val="none" w:sz="0" w:space="0" w:color="auto"/>
            <w:left w:val="none" w:sz="0" w:space="0" w:color="auto"/>
            <w:bottom w:val="none" w:sz="0" w:space="0" w:color="auto"/>
            <w:right w:val="none" w:sz="0" w:space="0" w:color="auto"/>
          </w:divBdr>
        </w:div>
        <w:div w:id="1214923042">
          <w:marLeft w:val="0"/>
          <w:marRight w:val="0"/>
          <w:marTop w:val="0"/>
          <w:marBottom w:val="0"/>
          <w:divBdr>
            <w:top w:val="none" w:sz="0" w:space="0" w:color="auto"/>
            <w:left w:val="none" w:sz="0" w:space="0" w:color="auto"/>
            <w:bottom w:val="none" w:sz="0" w:space="0" w:color="auto"/>
            <w:right w:val="none" w:sz="0" w:space="0" w:color="auto"/>
          </w:divBdr>
        </w:div>
        <w:div w:id="1461268244">
          <w:marLeft w:val="0"/>
          <w:marRight w:val="0"/>
          <w:marTop w:val="0"/>
          <w:marBottom w:val="0"/>
          <w:divBdr>
            <w:top w:val="none" w:sz="0" w:space="0" w:color="auto"/>
            <w:left w:val="none" w:sz="0" w:space="0" w:color="auto"/>
            <w:bottom w:val="none" w:sz="0" w:space="0" w:color="auto"/>
            <w:right w:val="none" w:sz="0" w:space="0" w:color="auto"/>
          </w:divBdr>
        </w:div>
        <w:div w:id="937173032">
          <w:marLeft w:val="0"/>
          <w:marRight w:val="0"/>
          <w:marTop w:val="0"/>
          <w:marBottom w:val="0"/>
          <w:divBdr>
            <w:top w:val="none" w:sz="0" w:space="0" w:color="auto"/>
            <w:left w:val="none" w:sz="0" w:space="0" w:color="auto"/>
            <w:bottom w:val="none" w:sz="0" w:space="0" w:color="auto"/>
            <w:right w:val="none" w:sz="0" w:space="0" w:color="auto"/>
          </w:divBdr>
        </w:div>
        <w:div w:id="778378814">
          <w:marLeft w:val="0"/>
          <w:marRight w:val="0"/>
          <w:marTop w:val="0"/>
          <w:marBottom w:val="0"/>
          <w:divBdr>
            <w:top w:val="none" w:sz="0" w:space="0" w:color="auto"/>
            <w:left w:val="none" w:sz="0" w:space="0" w:color="auto"/>
            <w:bottom w:val="none" w:sz="0" w:space="0" w:color="auto"/>
            <w:right w:val="none" w:sz="0" w:space="0" w:color="auto"/>
          </w:divBdr>
        </w:div>
        <w:div w:id="1317028392">
          <w:marLeft w:val="0"/>
          <w:marRight w:val="0"/>
          <w:marTop w:val="0"/>
          <w:marBottom w:val="0"/>
          <w:divBdr>
            <w:top w:val="none" w:sz="0" w:space="0" w:color="auto"/>
            <w:left w:val="none" w:sz="0" w:space="0" w:color="auto"/>
            <w:bottom w:val="none" w:sz="0" w:space="0" w:color="auto"/>
            <w:right w:val="none" w:sz="0" w:space="0" w:color="auto"/>
          </w:divBdr>
        </w:div>
        <w:div w:id="431782110">
          <w:marLeft w:val="0"/>
          <w:marRight w:val="0"/>
          <w:marTop w:val="0"/>
          <w:marBottom w:val="0"/>
          <w:divBdr>
            <w:top w:val="none" w:sz="0" w:space="0" w:color="auto"/>
            <w:left w:val="none" w:sz="0" w:space="0" w:color="auto"/>
            <w:bottom w:val="none" w:sz="0" w:space="0" w:color="auto"/>
            <w:right w:val="none" w:sz="0" w:space="0" w:color="auto"/>
          </w:divBdr>
        </w:div>
        <w:div w:id="190269832">
          <w:marLeft w:val="0"/>
          <w:marRight w:val="0"/>
          <w:marTop w:val="0"/>
          <w:marBottom w:val="0"/>
          <w:divBdr>
            <w:top w:val="none" w:sz="0" w:space="0" w:color="auto"/>
            <w:left w:val="none" w:sz="0" w:space="0" w:color="auto"/>
            <w:bottom w:val="none" w:sz="0" w:space="0" w:color="auto"/>
            <w:right w:val="none" w:sz="0" w:space="0" w:color="auto"/>
          </w:divBdr>
        </w:div>
        <w:div w:id="11155265">
          <w:marLeft w:val="0"/>
          <w:marRight w:val="0"/>
          <w:marTop w:val="0"/>
          <w:marBottom w:val="0"/>
          <w:divBdr>
            <w:top w:val="none" w:sz="0" w:space="0" w:color="auto"/>
            <w:left w:val="none" w:sz="0" w:space="0" w:color="auto"/>
            <w:bottom w:val="none" w:sz="0" w:space="0" w:color="auto"/>
            <w:right w:val="none" w:sz="0" w:space="0" w:color="auto"/>
          </w:divBdr>
        </w:div>
        <w:div w:id="1123841733">
          <w:marLeft w:val="0"/>
          <w:marRight w:val="0"/>
          <w:marTop w:val="0"/>
          <w:marBottom w:val="0"/>
          <w:divBdr>
            <w:top w:val="none" w:sz="0" w:space="0" w:color="auto"/>
            <w:left w:val="none" w:sz="0" w:space="0" w:color="auto"/>
            <w:bottom w:val="none" w:sz="0" w:space="0" w:color="auto"/>
            <w:right w:val="none" w:sz="0" w:space="0" w:color="auto"/>
          </w:divBdr>
        </w:div>
        <w:div w:id="89548345">
          <w:marLeft w:val="0"/>
          <w:marRight w:val="0"/>
          <w:marTop w:val="0"/>
          <w:marBottom w:val="0"/>
          <w:divBdr>
            <w:top w:val="none" w:sz="0" w:space="0" w:color="auto"/>
            <w:left w:val="none" w:sz="0" w:space="0" w:color="auto"/>
            <w:bottom w:val="none" w:sz="0" w:space="0" w:color="auto"/>
            <w:right w:val="none" w:sz="0" w:space="0" w:color="auto"/>
          </w:divBdr>
        </w:div>
        <w:div w:id="784423362">
          <w:marLeft w:val="0"/>
          <w:marRight w:val="0"/>
          <w:marTop w:val="0"/>
          <w:marBottom w:val="0"/>
          <w:divBdr>
            <w:top w:val="none" w:sz="0" w:space="0" w:color="auto"/>
            <w:left w:val="none" w:sz="0" w:space="0" w:color="auto"/>
            <w:bottom w:val="none" w:sz="0" w:space="0" w:color="auto"/>
            <w:right w:val="none" w:sz="0" w:space="0" w:color="auto"/>
          </w:divBdr>
        </w:div>
        <w:div w:id="332880070">
          <w:marLeft w:val="0"/>
          <w:marRight w:val="0"/>
          <w:marTop w:val="0"/>
          <w:marBottom w:val="0"/>
          <w:divBdr>
            <w:top w:val="none" w:sz="0" w:space="0" w:color="auto"/>
            <w:left w:val="none" w:sz="0" w:space="0" w:color="auto"/>
            <w:bottom w:val="none" w:sz="0" w:space="0" w:color="auto"/>
            <w:right w:val="none" w:sz="0" w:space="0" w:color="auto"/>
          </w:divBdr>
        </w:div>
        <w:div w:id="1377779719">
          <w:marLeft w:val="0"/>
          <w:marRight w:val="0"/>
          <w:marTop w:val="0"/>
          <w:marBottom w:val="0"/>
          <w:divBdr>
            <w:top w:val="none" w:sz="0" w:space="0" w:color="auto"/>
            <w:left w:val="none" w:sz="0" w:space="0" w:color="auto"/>
            <w:bottom w:val="none" w:sz="0" w:space="0" w:color="auto"/>
            <w:right w:val="none" w:sz="0" w:space="0" w:color="auto"/>
          </w:divBdr>
        </w:div>
        <w:div w:id="2023777336">
          <w:marLeft w:val="0"/>
          <w:marRight w:val="0"/>
          <w:marTop w:val="0"/>
          <w:marBottom w:val="0"/>
          <w:divBdr>
            <w:top w:val="none" w:sz="0" w:space="0" w:color="auto"/>
            <w:left w:val="none" w:sz="0" w:space="0" w:color="auto"/>
            <w:bottom w:val="none" w:sz="0" w:space="0" w:color="auto"/>
            <w:right w:val="none" w:sz="0" w:space="0" w:color="auto"/>
          </w:divBdr>
        </w:div>
        <w:div w:id="1509708524">
          <w:marLeft w:val="0"/>
          <w:marRight w:val="0"/>
          <w:marTop w:val="0"/>
          <w:marBottom w:val="0"/>
          <w:divBdr>
            <w:top w:val="none" w:sz="0" w:space="0" w:color="auto"/>
            <w:left w:val="none" w:sz="0" w:space="0" w:color="auto"/>
            <w:bottom w:val="none" w:sz="0" w:space="0" w:color="auto"/>
            <w:right w:val="none" w:sz="0" w:space="0" w:color="auto"/>
          </w:divBdr>
        </w:div>
        <w:div w:id="1409687631">
          <w:marLeft w:val="0"/>
          <w:marRight w:val="0"/>
          <w:marTop w:val="0"/>
          <w:marBottom w:val="0"/>
          <w:divBdr>
            <w:top w:val="none" w:sz="0" w:space="0" w:color="auto"/>
            <w:left w:val="none" w:sz="0" w:space="0" w:color="auto"/>
            <w:bottom w:val="none" w:sz="0" w:space="0" w:color="auto"/>
            <w:right w:val="none" w:sz="0" w:space="0" w:color="auto"/>
          </w:divBdr>
        </w:div>
        <w:div w:id="2012294921">
          <w:marLeft w:val="0"/>
          <w:marRight w:val="0"/>
          <w:marTop w:val="0"/>
          <w:marBottom w:val="0"/>
          <w:divBdr>
            <w:top w:val="none" w:sz="0" w:space="0" w:color="auto"/>
            <w:left w:val="none" w:sz="0" w:space="0" w:color="auto"/>
            <w:bottom w:val="none" w:sz="0" w:space="0" w:color="auto"/>
            <w:right w:val="none" w:sz="0" w:space="0" w:color="auto"/>
          </w:divBdr>
        </w:div>
        <w:div w:id="180705349">
          <w:marLeft w:val="0"/>
          <w:marRight w:val="0"/>
          <w:marTop w:val="0"/>
          <w:marBottom w:val="0"/>
          <w:divBdr>
            <w:top w:val="none" w:sz="0" w:space="0" w:color="auto"/>
            <w:left w:val="none" w:sz="0" w:space="0" w:color="auto"/>
            <w:bottom w:val="none" w:sz="0" w:space="0" w:color="auto"/>
            <w:right w:val="none" w:sz="0" w:space="0" w:color="auto"/>
          </w:divBdr>
        </w:div>
        <w:div w:id="9256365">
          <w:marLeft w:val="0"/>
          <w:marRight w:val="0"/>
          <w:marTop w:val="0"/>
          <w:marBottom w:val="0"/>
          <w:divBdr>
            <w:top w:val="none" w:sz="0" w:space="0" w:color="auto"/>
            <w:left w:val="none" w:sz="0" w:space="0" w:color="auto"/>
            <w:bottom w:val="none" w:sz="0" w:space="0" w:color="auto"/>
            <w:right w:val="none" w:sz="0" w:space="0" w:color="auto"/>
          </w:divBdr>
        </w:div>
        <w:div w:id="874846916">
          <w:marLeft w:val="0"/>
          <w:marRight w:val="0"/>
          <w:marTop w:val="0"/>
          <w:marBottom w:val="0"/>
          <w:divBdr>
            <w:top w:val="none" w:sz="0" w:space="0" w:color="auto"/>
            <w:left w:val="none" w:sz="0" w:space="0" w:color="auto"/>
            <w:bottom w:val="none" w:sz="0" w:space="0" w:color="auto"/>
            <w:right w:val="none" w:sz="0" w:space="0" w:color="auto"/>
          </w:divBdr>
          <w:divsChild>
            <w:div w:id="1164904203">
              <w:marLeft w:val="0"/>
              <w:marRight w:val="0"/>
              <w:marTop w:val="0"/>
              <w:marBottom w:val="0"/>
              <w:divBdr>
                <w:top w:val="none" w:sz="0" w:space="0" w:color="auto"/>
                <w:left w:val="none" w:sz="0" w:space="0" w:color="auto"/>
                <w:bottom w:val="none" w:sz="0" w:space="0" w:color="auto"/>
                <w:right w:val="none" w:sz="0" w:space="0" w:color="auto"/>
              </w:divBdr>
              <w:divsChild>
                <w:div w:id="7616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3511">
          <w:marLeft w:val="0"/>
          <w:marRight w:val="0"/>
          <w:marTop w:val="0"/>
          <w:marBottom w:val="0"/>
          <w:divBdr>
            <w:top w:val="none" w:sz="0" w:space="0" w:color="auto"/>
            <w:left w:val="none" w:sz="0" w:space="0" w:color="auto"/>
            <w:bottom w:val="none" w:sz="0" w:space="0" w:color="auto"/>
            <w:right w:val="none" w:sz="0" w:space="0" w:color="auto"/>
          </w:divBdr>
          <w:divsChild>
            <w:div w:id="490563924">
              <w:marLeft w:val="0"/>
              <w:marRight w:val="0"/>
              <w:marTop w:val="0"/>
              <w:marBottom w:val="0"/>
              <w:divBdr>
                <w:top w:val="none" w:sz="0" w:space="0" w:color="auto"/>
                <w:left w:val="none" w:sz="0" w:space="0" w:color="auto"/>
                <w:bottom w:val="none" w:sz="0" w:space="0" w:color="auto"/>
                <w:right w:val="none" w:sz="0" w:space="0" w:color="auto"/>
              </w:divBdr>
              <w:divsChild>
                <w:div w:id="157227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72">
          <w:marLeft w:val="0"/>
          <w:marRight w:val="0"/>
          <w:marTop w:val="0"/>
          <w:marBottom w:val="0"/>
          <w:divBdr>
            <w:top w:val="none" w:sz="0" w:space="0" w:color="auto"/>
            <w:left w:val="none" w:sz="0" w:space="0" w:color="auto"/>
            <w:bottom w:val="none" w:sz="0" w:space="0" w:color="auto"/>
            <w:right w:val="none" w:sz="0" w:space="0" w:color="auto"/>
          </w:divBdr>
        </w:div>
        <w:div w:id="1774671779">
          <w:marLeft w:val="0"/>
          <w:marRight w:val="0"/>
          <w:marTop w:val="0"/>
          <w:marBottom w:val="0"/>
          <w:divBdr>
            <w:top w:val="none" w:sz="0" w:space="0" w:color="auto"/>
            <w:left w:val="none" w:sz="0" w:space="0" w:color="auto"/>
            <w:bottom w:val="none" w:sz="0" w:space="0" w:color="auto"/>
            <w:right w:val="none" w:sz="0" w:space="0" w:color="auto"/>
          </w:divBdr>
        </w:div>
        <w:div w:id="602540668">
          <w:marLeft w:val="0"/>
          <w:marRight w:val="0"/>
          <w:marTop w:val="0"/>
          <w:marBottom w:val="0"/>
          <w:divBdr>
            <w:top w:val="none" w:sz="0" w:space="0" w:color="auto"/>
            <w:left w:val="none" w:sz="0" w:space="0" w:color="auto"/>
            <w:bottom w:val="none" w:sz="0" w:space="0" w:color="auto"/>
            <w:right w:val="none" w:sz="0" w:space="0" w:color="auto"/>
          </w:divBdr>
        </w:div>
        <w:div w:id="942226374">
          <w:marLeft w:val="0"/>
          <w:marRight w:val="0"/>
          <w:marTop w:val="0"/>
          <w:marBottom w:val="0"/>
          <w:divBdr>
            <w:top w:val="none" w:sz="0" w:space="0" w:color="auto"/>
            <w:left w:val="none" w:sz="0" w:space="0" w:color="auto"/>
            <w:bottom w:val="none" w:sz="0" w:space="0" w:color="auto"/>
            <w:right w:val="none" w:sz="0" w:space="0" w:color="auto"/>
          </w:divBdr>
        </w:div>
        <w:div w:id="1137213271">
          <w:marLeft w:val="0"/>
          <w:marRight w:val="0"/>
          <w:marTop w:val="0"/>
          <w:marBottom w:val="0"/>
          <w:divBdr>
            <w:top w:val="none" w:sz="0" w:space="0" w:color="auto"/>
            <w:left w:val="none" w:sz="0" w:space="0" w:color="auto"/>
            <w:bottom w:val="none" w:sz="0" w:space="0" w:color="auto"/>
            <w:right w:val="none" w:sz="0" w:space="0" w:color="auto"/>
          </w:divBdr>
        </w:div>
        <w:div w:id="1358585773">
          <w:marLeft w:val="0"/>
          <w:marRight w:val="0"/>
          <w:marTop w:val="0"/>
          <w:marBottom w:val="0"/>
          <w:divBdr>
            <w:top w:val="none" w:sz="0" w:space="0" w:color="auto"/>
            <w:left w:val="none" w:sz="0" w:space="0" w:color="auto"/>
            <w:bottom w:val="none" w:sz="0" w:space="0" w:color="auto"/>
            <w:right w:val="none" w:sz="0" w:space="0" w:color="auto"/>
          </w:divBdr>
        </w:div>
        <w:div w:id="91248555">
          <w:marLeft w:val="0"/>
          <w:marRight w:val="0"/>
          <w:marTop w:val="0"/>
          <w:marBottom w:val="0"/>
          <w:divBdr>
            <w:top w:val="none" w:sz="0" w:space="0" w:color="auto"/>
            <w:left w:val="none" w:sz="0" w:space="0" w:color="auto"/>
            <w:bottom w:val="none" w:sz="0" w:space="0" w:color="auto"/>
            <w:right w:val="none" w:sz="0" w:space="0" w:color="auto"/>
          </w:divBdr>
        </w:div>
        <w:div w:id="1675918335">
          <w:marLeft w:val="0"/>
          <w:marRight w:val="0"/>
          <w:marTop w:val="0"/>
          <w:marBottom w:val="0"/>
          <w:divBdr>
            <w:top w:val="none" w:sz="0" w:space="0" w:color="auto"/>
            <w:left w:val="none" w:sz="0" w:space="0" w:color="auto"/>
            <w:bottom w:val="none" w:sz="0" w:space="0" w:color="auto"/>
            <w:right w:val="none" w:sz="0" w:space="0" w:color="auto"/>
          </w:divBdr>
        </w:div>
        <w:div w:id="1096243131">
          <w:marLeft w:val="0"/>
          <w:marRight w:val="0"/>
          <w:marTop w:val="0"/>
          <w:marBottom w:val="0"/>
          <w:divBdr>
            <w:top w:val="none" w:sz="0" w:space="0" w:color="auto"/>
            <w:left w:val="none" w:sz="0" w:space="0" w:color="auto"/>
            <w:bottom w:val="none" w:sz="0" w:space="0" w:color="auto"/>
            <w:right w:val="none" w:sz="0" w:space="0" w:color="auto"/>
          </w:divBdr>
          <w:divsChild>
            <w:div w:id="1223982481">
              <w:marLeft w:val="0"/>
              <w:marRight w:val="0"/>
              <w:marTop w:val="0"/>
              <w:marBottom w:val="0"/>
              <w:divBdr>
                <w:top w:val="none" w:sz="0" w:space="0" w:color="auto"/>
                <w:left w:val="none" w:sz="0" w:space="0" w:color="auto"/>
                <w:bottom w:val="none" w:sz="0" w:space="0" w:color="auto"/>
                <w:right w:val="none" w:sz="0" w:space="0" w:color="auto"/>
              </w:divBdr>
              <w:divsChild>
                <w:div w:id="1418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5732">
          <w:marLeft w:val="0"/>
          <w:marRight w:val="0"/>
          <w:marTop w:val="0"/>
          <w:marBottom w:val="0"/>
          <w:divBdr>
            <w:top w:val="none" w:sz="0" w:space="0" w:color="auto"/>
            <w:left w:val="none" w:sz="0" w:space="0" w:color="auto"/>
            <w:bottom w:val="none" w:sz="0" w:space="0" w:color="auto"/>
            <w:right w:val="none" w:sz="0" w:space="0" w:color="auto"/>
          </w:divBdr>
        </w:div>
        <w:div w:id="1774742444">
          <w:marLeft w:val="0"/>
          <w:marRight w:val="0"/>
          <w:marTop w:val="0"/>
          <w:marBottom w:val="0"/>
          <w:divBdr>
            <w:top w:val="none" w:sz="0" w:space="0" w:color="auto"/>
            <w:left w:val="none" w:sz="0" w:space="0" w:color="auto"/>
            <w:bottom w:val="none" w:sz="0" w:space="0" w:color="auto"/>
            <w:right w:val="none" w:sz="0" w:space="0" w:color="auto"/>
          </w:divBdr>
        </w:div>
        <w:div w:id="1171917210">
          <w:marLeft w:val="0"/>
          <w:marRight w:val="0"/>
          <w:marTop w:val="0"/>
          <w:marBottom w:val="0"/>
          <w:divBdr>
            <w:top w:val="none" w:sz="0" w:space="0" w:color="auto"/>
            <w:left w:val="none" w:sz="0" w:space="0" w:color="auto"/>
            <w:bottom w:val="none" w:sz="0" w:space="0" w:color="auto"/>
            <w:right w:val="none" w:sz="0" w:space="0" w:color="auto"/>
          </w:divBdr>
        </w:div>
        <w:div w:id="1877352146">
          <w:marLeft w:val="0"/>
          <w:marRight w:val="0"/>
          <w:marTop w:val="0"/>
          <w:marBottom w:val="0"/>
          <w:divBdr>
            <w:top w:val="none" w:sz="0" w:space="0" w:color="auto"/>
            <w:left w:val="none" w:sz="0" w:space="0" w:color="auto"/>
            <w:bottom w:val="none" w:sz="0" w:space="0" w:color="auto"/>
            <w:right w:val="none" w:sz="0" w:space="0" w:color="auto"/>
          </w:divBdr>
        </w:div>
        <w:div w:id="1863744036">
          <w:marLeft w:val="0"/>
          <w:marRight w:val="0"/>
          <w:marTop w:val="0"/>
          <w:marBottom w:val="0"/>
          <w:divBdr>
            <w:top w:val="none" w:sz="0" w:space="0" w:color="auto"/>
            <w:left w:val="none" w:sz="0" w:space="0" w:color="auto"/>
            <w:bottom w:val="none" w:sz="0" w:space="0" w:color="auto"/>
            <w:right w:val="none" w:sz="0" w:space="0" w:color="auto"/>
          </w:divBdr>
        </w:div>
        <w:div w:id="1517377825">
          <w:marLeft w:val="0"/>
          <w:marRight w:val="0"/>
          <w:marTop w:val="0"/>
          <w:marBottom w:val="0"/>
          <w:divBdr>
            <w:top w:val="none" w:sz="0" w:space="0" w:color="auto"/>
            <w:left w:val="none" w:sz="0" w:space="0" w:color="auto"/>
            <w:bottom w:val="none" w:sz="0" w:space="0" w:color="auto"/>
            <w:right w:val="none" w:sz="0" w:space="0" w:color="auto"/>
          </w:divBdr>
        </w:div>
        <w:div w:id="1573463772">
          <w:marLeft w:val="0"/>
          <w:marRight w:val="0"/>
          <w:marTop w:val="0"/>
          <w:marBottom w:val="0"/>
          <w:divBdr>
            <w:top w:val="none" w:sz="0" w:space="0" w:color="auto"/>
            <w:left w:val="none" w:sz="0" w:space="0" w:color="auto"/>
            <w:bottom w:val="none" w:sz="0" w:space="0" w:color="auto"/>
            <w:right w:val="none" w:sz="0" w:space="0" w:color="auto"/>
          </w:divBdr>
        </w:div>
        <w:div w:id="1779136562">
          <w:marLeft w:val="0"/>
          <w:marRight w:val="0"/>
          <w:marTop w:val="0"/>
          <w:marBottom w:val="0"/>
          <w:divBdr>
            <w:top w:val="none" w:sz="0" w:space="0" w:color="auto"/>
            <w:left w:val="none" w:sz="0" w:space="0" w:color="auto"/>
            <w:bottom w:val="none" w:sz="0" w:space="0" w:color="auto"/>
            <w:right w:val="none" w:sz="0" w:space="0" w:color="auto"/>
          </w:divBdr>
        </w:div>
        <w:div w:id="1363357763">
          <w:marLeft w:val="0"/>
          <w:marRight w:val="0"/>
          <w:marTop w:val="0"/>
          <w:marBottom w:val="0"/>
          <w:divBdr>
            <w:top w:val="none" w:sz="0" w:space="0" w:color="auto"/>
            <w:left w:val="none" w:sz="0" w:space="0" w:color="auto"/>
            <w:bottom w:val="none" w:sz="0" w:space="0" w:color="auto"/>
            <w:right w:val="none" w:sz="0" w:space="0" w:color="auto"/>
          </w:divBdr>
        </w:div>
        <w:div w:id="570576781">
          <w:marLeft w:val="0"/>
          <w:marRight w:val="0"/>
          <w:marTop w:val="0"/>
          <w:marBottom w:val="0"/>
          <w:divBdr>
            <w:top w:val="none" w:sz="0" w:space="0" w:color="auto"/>
            <w:left w:val="none" w:sz="0" w:space="0" w:color="auto"/>
            <w:bottom w:val="none" w:sz="0" w:space="0" w:color="auto"/>
            <w:right w:val="none" w:sz="0" w:space="0" w:color="auto"/>
          </w:divBdr>
        </w:div>
        <w:div w:id="1643729605">
          <w:marLeft w:val="0"/>
          <w:marRight w:val="0"/>
          <w:marTop w:val="0"/>
          <w:marBottom w:val="0"/>
          <w:divBdr>
            <w:top w:val="none" w:sz="0" w:space="0" w:color="auto"/>
            <w:left w:val="none" w:sz="0" w:space="0" w:color="auto"/>
            <w:bottom w:val="none" w:sz="0" w:space="0" w:color="auto"/>
            <w:right w:val="none" w:sz="0" w:space="0" w:color="auto"/>
          </w:divBdr>
        </w:div>
        <w:div w:id="1853375027">
          <w:marLeft w:val="0"/>
          <w:marRight w:val="0"/>
          <w:marTop w:val="0"/>
          <w:marBottom w:val="0"/>
          <w:divBdr>
            <w:top w:val="none" w:sz="0" w:space="0" w:color="auto"/>
            <w:left w:val="none" w:sz="0" w:space="0" w:color="auto"/>
            <w:bottom w:val="none" w:sz="0" w:space="0" w:color="auto"/>
            <w:right w:val="none" w:sz="0" w:space="0" w:color="auto"/>
          </w:divBdr>
        </w:div>
        <w:div w:id="1285841412">
          <w:marLeft w:val="0"/>
          <w:marRight w:val="0"/>
          <w:marTop w:val="0"/>
          <w:marBottom w:val="0"/>
          <w:divBdr>
            <w:top w:val="none" w:sz="0" w:space="0" w:color="auto"/>
            <w:left w:val="none" w:sz="0" w:space="0" w:color="auto"/>
            <w:bottom w:val="none" w:sz="0" w:space="0" w:color="auto"/>
            <w:right w:val="none" w:sz="0" w:space="0" w:color="auto"/>
          </w:divBdr>
        </w:div>
        <w:div w:id="234320394">
          <w:marLeft w:val="0"/>
          <w:marRight w:val="0"/>
          <w:marTop w:val="0"/>
          <w:marBottom w:val="0"/>
          <w:divBdr>
            <w:top w:val="none" w:sz="0" w:space="0" w:color="auto"/>
            <w:left w:val="none" w:sz="0" w:space="0" w:color="auto"/>
            <w:bottom w:val="none" w:sz="0" w:space="0" w:color="auto"/>
            <w:right w:val="none" w:sz="0" w:space="0" w:color="auto"/>
          </w:divBdr>
          <w:divsChild>
            <w:div w:id="1423331284">
              <w:marLeft w:val="0"/>
              <w:marRight w:val="0"/>
              <w:marTop w:val="0"/>
              <w:marBottom w:val="0"/>
              <w:divBdr>
                <w:top w:val="none" w:sz="0" w:space="0" w:color="auto"/>
                <w:left w:val="none" w:sz="0" w:space="0" w:color="auto"/>
                <w:bottom w:val="none" w:sz="0" w:space="0" w:color="auto"/>
                <w:right w:val="none" w:sz="0" w:space="0" w:color="auto"/>
              </w:divBdr>
              <w:divsChild>
                <w:div w:id="160885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8708">
          <w:marLeft w:val="0"/>
          <w:marRight w:val="0"/>
          <w:marTop w:val="0"/>
          <w:marBottom w:val="0"/>
          <w:divBdr>
            <w:top w:val="none" w:sz="0" w:space="0" w:color="auto"/>
            <w:left w:val="none" w:sz="0" w:space="0" w:color="auto"/>
            <w:bottom w:val="none" w:sz="0" w:space="0" w:color="auto"/>
            <w:right w:val="none" w:sz="0" w:space="0" w:color="auto"/>
          </w:divBdr>
        </w:div>
        <w:div w:id="576213739">
          <w:marLeft w:val="0"/>
          <w:marRight w:val="0"/>
          <w:marTop w:val="0"/>
          <w:marBottom w:val="0"/>
          <w:divBdr>
            <w:top w:val="none" w:sz="0" w:space="0" w:color="auto"/>
            <w:left w:val="none" w:sz="0" w:space="0" w:color="auto"/>
            <w:bottom w:val="none" w:sz="0" w:space="0" w:color="auto"/>
            <w:right w:val="none" w:sz="0" w:space="0" w:color="auto"/>
          </w:divBdr>
          <w:divsChild>
            <w:div w:id="827016561">
              <w:marLeft w:val="0"/>
              <w:marRight w:val="0"/>
              <w:marTop w:val="0"/>
              <w:marBottom w:val="0"/>
              <w:divBdr>
                <w:top w:val="none" w:sz="0" w:space="0" w:color="auto"/>
                <w:left w:val="none" w:sz="0" w:space="0" w:color="auto"/>
                <w:bottom w:val="none" w:sz="0" w:space="0" w:color="auto"/>
                <w:right w:val="none" w:sz="0" w:space="0" w:color="auto"/>
              </w:divBdr>
              <w:divsChild>
                <w:div w:id="20950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4928">
          <w:marLeft w:val="0"/>
          <w:marRight w:val="0"/>
          <w:marTop w:val="0"/>
          <w:marBottom w:val="0"/>
          <w:divBdr>
            <w:top w:val="none" w:sz="0" w:space="0" w:color="auto"/>
            <w:left w:val="none" w:sz="0" w:space="0" w:color="auto"/>
            <w:bottom w:val="none" w:sz="0" w:space="0" w:color="auto"/>
            <w:right w:val="none" w:sz="0" w:space="0" w:color="auto"/>
          </w:divBdr>
          <w:divsChild>
            <w:div w:id="197739490">
              <w:marLeft w:val="0"/>
              <w:marRight w:val="0"/>
              <w:marTop w:val="0"/>
              <w:marBottom w:val="0"/>
              <w:divBdr>
                <w:top w:val="none" w:sz="0" w:space="0" w:color="auto"/>
                <w:left w:val="none" w:sz="0" w:space="0" w:color="auto"/>
                <w:bottom w:val="none" w:sz="0" w:space="0" w:color="auto"/>
                <w:right w:val="none" w:sz="0" w:space="0" w:color="auto"/>
              </w:divBdr>
              <w:divsChild>
                <w:div w:id="34979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1927">
          <w:marLeft w:val="0"/>
          <w:marRight w:val="0"/>
          <w:marTop w:val="0"/>
          <w:marBottom w:val="0"/>
          <w:divBdr>
            <w:top w:val="none" w:sz="0" w:space="0" w:color="auto"/>
            <w:left w:val="none" w:sz="0" w:space="0" w:color="auto"/>
            <w:bottom w:val="none" w:sz="0" w:space="0" w:color="auto"/>
            <w:right w:val="none" w:sz="0" w:space="0" w:color="auto"/>
          </w:divBdr>
          <w:divsChild>
            <w:div w:id="44843408">
              <w:marLeft w:val="0"/>
              <w:marRight w:val="0"/>
              <w:marTop w:val="0"/>
              <w:marBottom w:val="0"/>
              <w:divBdr>
                <w:top w:val="none" w:sz="0" w:space="0" w:color="auto"/>
                <w:left w:val="none" w:sz="0" w:space="0" w:color="auto"/>
                <w:bottom w:val="none" w:sz="0" w:space="0" w:color="auto"/>
                <w:right w:val="none" w:sz="0" w:space="0" w:color="auto"/>
              </w:divBdr>
              <w:divsChild>
                <w:div w:id="176383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5702">
          <w:marLeft w:val="0"/>
          <w:marRight w:val="0"/>
          <w:marTop w:val="0"/>
          <w:marBottom w:val="0"/>
          <w:divBdr>
            <w:top w:val="none" w:sz="0" w:space="0" w:color="auto"/>
            <w:left w:val="none" w:sz="0" w:space="0" w:color="auto"/>
            <w:bottom w:val="none" w:sz="0" w:space="0" w:color="auto"/>
            <w:right w:val="none" w:sz="0" w:space="0" w:color="auto"/>
          </w:divBdr>
        </w:div>
        <w:div w:id="1136684549">
          <w:marLeft w:val="0"/>
          <w:marRight w:val="0"/>
          <w:marTop w:val="0"/>
          <w:marBottom w:val="0"/>
          <w:divBdr>
            <w:top w:val="none" w:sz="0" w:space="0" w:color="auto"/>
            <w:left w:val="none" w:sz="0" w:space="0" w:color="auto"/>
            <w:bottom w:val="none" w:sz="0" w:space="0" w:color="auto"/>
            <w:right w:val="none" w:sz="0" w:space="0" w:color="auto"/>
          </w:divBdr>
        </w:div>
        <w:div w:id="1746026725">
          <w:marLeft w:val="0"/>
          <w:marRight w:val="0"/>
          <w:marTop w:val="0"/>
          <w:marBottom w:val="0"/>
          <w:divBdr>
            <w:top w:val="none" w:sz="0" w:space="0" w:color="auto"/>
            <w:left w:val="none" w:sz="0" w:space="0" w:color="auto"/>
            <w:bottom w:val="none" w:sz="0" w:space="0" w:color="auto"/>
            <w:right w:val="none" w:sz="0" w:space="0" w:color="auto"/>
          </w:divBdr>
        </w:div>
        <w:div w:id="583105104">
          <w:marLeft w:val="0"/>
          <w:marRight w:val="0"/>
          <w:marTop w:val="0"/>
          <w:marBottom w:val="0"/>
          <w:divBdr>
            <w:top w:val="none" w:sz="0" w:space="0" w:color="auto"/>
            <w:left w:val="none" w:sz="0" w:space="0" w:color="auto"/>
            <w:bottom w:val="none" w:sz="0" w:space="0" w:color="auto"/>
            <w:right w:val="none" w:sz="0" w:space="0" w:color="auto"/>
          </w:divBdr>
        </w:div>
        <w:div w:id="2133550998">
          <w:marLeft w:val="0"/>
          <w:marRight w:val="0"/>
          <w:marTop w:val="0"/>
          <w:marBottom w:val="0"/>
          <w:divBdr>
            <w:top w:val="none" w:sz="0" w:space="0" w:color="auto"/>
            <w:left w:val="none" w:sz="0" w:space="0" w:color="auto"/>
            <w:bottom w:val="none" w:sz="0" w:space="0" w:color="auto"/>
            <w:right w:val="none" w:sz="0" w:space="0" w:color="auto"/>
          </w:divBdr>
        </w:div>
        <w:div w:id="619726426">
          <w:marLeft w:val="0"/>
          <w:marRight w:val="0"/>
          <w:marTop w:val="0"/>
          <w:marBottom w:val="0"/>
          <w:divBdr>
            <w:top w:val="none" w:sz="0" w:space="0" w:color="auto"/>
            <w:left w:val="none" w:sz="0" w:space="0" w:color="auto"/>
            <w:bottom w:val="none" w:sz="0" w:space="0" w:color="auto"/>
            <w:right w:val="none" w:sz="0" w:space="0" w:color="auto"/>
          </w:divBdr>
          <w:divsChild>
            <w:div w:id="2140218852">
              <w:marLeft w:val="0"/>
              <w:marRight w:val="0"/>
              <w:marTop w:val="0"/>
              <w:marBottom w:val="0"/>
              <w:divBdr>
                <w:top w:val="none" w:sz="0" w:space="0" w:color="auto"/>
                <w:left w:val="none" w:sz="0" w:space="0" w:color="auto"/>
                <w:bottom w:val="none" w:sz="0" w:space="0" w:color="auto"/>
                <w:right w:val="none" w:sz="0" w:space="0" w:color="auto"/>
              </w:divBdr>
              <w:divsChild>
                <w:div w:id="23914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504">
          <w:marLeft w:val="0"/>
          <w:marRight w:val="0"/>
          <w:marTop w:val="0"/>
          <w:marBottom w:val="0"/>
          <w:divBdr>
            <w:top w:val="none" w:sz="0" w:space="0" w:color="auto"/>
            <w:left w:val="none" w:sz="0" w:space="0" w:color="auto"/>
            <w:bottom w:val="none" w:sz="0" w:space="0" w:color="auto"/>
            <w:right w:val="none" w:sz="0" w:space="0" w:color="auto"/>
          </w:divBdr>
        </w:div>
        <w:div w:id="752899394">
          <w:marLeft w:val="0"/>
          <w:marRight w:val="0"/>
          <w:marTop w:val="0"/>
          <w:marBottom w:val="0"/>
          <w:divBdr>
            <w:top w:val="none" w:sz="0" w:space="0" w:color="auto"/>
            <w:left w:val="none" w:sz="0" w:space="0" w:color="auto"/>
            <w:bottom w:val="none" w:sz="0" w:space="0" w:color="auto"/>
            <w:right w:val="none" w:sz="0" w:space="0" w:color="auto"/>
          </w:divBdr>
        </w:div>
        <w:div w:id="1599632680">
          <w:marLeft w:val="0"/>
          <w:marRight w:val="0"/>
          <w:marTop w:val="0"/>
          <w:marBottom w:val="0"/>
          <w:divBdr>
            <w:top w:val="none" w:sz="0" w:space="0" w:color="auto"/>
            <w:left w:val="none" w:sz="0" w:space="0" w:color="auto"/>
            <w:bottom w:val="none" w:sz="0" w:space="0" w:color="auto"/>
            <w:right w:val="none" w:sz="0" w:space="0" w:color="auto"/>
          </w:divBdr>
        </w:div>
        <w:div w:id="865024729">
          <w:marLeft w:val="0"/>
          <w:marRight w:val="0"/>
          <w:marTop w:val="0"/>
          <w:marBottom w:val="0"/>
          <w:divBdr>
            <w:top w:val="none" w:sz="0" w:space="0" w:color="auto"/>
            <w:left w:val="none" w:sz="0" w:space="0" w:color="auto"/>
            <w:bottom w:val="none" w:sz="0" w:space="0" w:color="auto"/>
            <w:right w:val="none" w:sz="0" w:space="0" w:color="auto"/>
          </w:divBdr>
        </w:div>
        <w:div w:id="947156669">
          <w:marLeft w:val="0"/>
          <w:marRight w:val="0"/>
          <w:marTop w:val="0"/>
          <w:marBottom w:val="0"/>
          <w:divBdr>
            <w:top w:val="none" w:sz="0" w:space="0" w:color="auto"/>
            <w:left w:val="none" w:sz="0" w:space="0" w:color="auto"/>
            <w:bottom w:val="none" w:sz="0" w:space="0" w:color="auto"/>
            <w:right w:val="none" w:sz="0" w:space="0" w:color="auto"/>
          </w:divBdr>
        </w:div>
        <w:div w:id="1659115610">
          <w:marLeft w:val="0"/>
          <w:marRight w:val="0"/>
          <w:marTop w:val="0"/>
          <w:marBottom w:val="0"/>
          <w:divBdr>
            <w:top w:val="none" w:sz="0" w:space="0" w:color="auto"/>
            <w:left w:val="none" w:sz="0" w:space="0" w:color="auto"/>
            <w:bottom w:val="none" w:sz="0" w:space="0" w:color="auto"/>
            <w:right w:val="none" w:sz="0" w:space="0" w:color="auto"/>
          </w:divBdr>
        </w:div>
        <w:div w:id="945959911">
          <w:marLeft w:val="0"/>
          <w:marRight w:val="0"/>
          <w:marTop w:val="0"/>
          <w:marBottom w:val="0"/>
          <w:divBdr>
            <w:top w:val="none" w:sz="0" w:space="0" w:color="auto"/>
            <w:left w:val="none" w:sz="0" w:space="0" w:color="auto"/>
            <w:bottom w:val="none" w:sz="0" w:space="0" w:color="auto"/>
            <w:right w:val="none" w:sz="0" w:space="0" w:color="auto"/>
          </w:divBdr>
        </w:div>
        <w:div w:id="1163156120">
          <w:marLeft w:val="0"/>
          <w:marRight w:val="0"/>
          <w:marTop w:val="0"/>
          <w:marBottom w:val="0"/>
          <w:divBdr>
            <w:top w:val="none" w:sz="0" w:space="0" w:color="auto"/>
            <w:left w:val="none" w:sz="0" w:space="0" w:color="auto"/>
            <w:bottom w:val="none" w:sz="0" w:space="0" w:color="auto"/>
            <w:right w:val="none" w:sz="0" w:space="0" w:color="auto"/>
          </w:divBdr>
        </w:div>
        <w:div w:id="1736320126">
          <w:marLeft w:val="0"/>
          <w:marRight w:val="0"/>
          <w:marTop w:val="0"/>
          <w:marBottom w:val="0"/>
          <w:divBdr>
            <w:top w:val="none" w:sz="0" w:space="0" w:color="auto"/>
            <w:left w:val="none" w:sz="0" w:space="0" w:color="auto"/>
            <w:bottom w:val="none" w:sz="0" w:space="0" w:color="auto"/>
            <w:right w:val="none" w:sz="0" w:space="0" w:color="auto"/>
          </w:divBdr>
          <w:divsChild>
            <w:div w:id="2057967297">
              <w:marLeft w:val="0"/>
              <w:marRight w:val="0"/>
              <w:marTop w:val="0"/>
              <w:marBottom w:val="0"/>
              <w:divBdr>
                <w:top w:val="none" w:sz="0" w:space="0" w:color="auto"/>
                <w:left w:val="none" w:sz="0" w:space="0" w:color="auto"/>
                <w:bottom w:val="none" w:sz="0" w:space="0" w:color="auto"/>
                <w:right w:val="none" w:sz="0" w:space="0" w:color="auto"/>
              </w:divBdr>
              <w:divsChild>
                <w:div w:id="5597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3947">
          <w:marLeft w:val="0"/>
          <w:marRight w:val="0"/>
          <w:marTop w:val="0"/>
          <w:marBottom w:val="0"/>
          <w:divBdr>
            <w:top w:val="none" w:sz="0" w:space="0" w:color="auto"/>
            <w:left w:val="none" w:sz="0" w:space="0" w:color="auto"/>
            <w:bottom w:val="none" w:sz="0" w:space="0" w:color="auto"/>
            <w:right w:val="none" w:sz="0" w:space="0" w:color="auto"/>
          </w:divBdr>
          <w:divsChild>
            <w:div w:id="839394046">
              <w:marLeft w:val="0"/>
              <w:marRight w:val="0"/>
              <w:marTop w:val="0"/>
              <w:marBottom w:val="0"/>
              <w:divBdr>
                <w:top w:val="none" w:sz="0" w:space="0" w:color="auto"/>
                <w:left w:val="none" w:sz="0" w:space="0" w:color="auto"/>
                <w:bottom w:val="none" w:sz="0" w:space="0" w:color="auto"/>
                <w:right w:val="none" w:sz="0" w:space="0" w:color="auto"/>
              </w:divBdr>
              <w:divsChild>
                <w:div w:id="213609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4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arxiv.org/abs/1809.09268" TargetMode="External"/><Relationship Id="rId170" Type="http://schemas.openxmlformats.org/officeDocument/2006/relationships/hyperlink" Target="https://arxiv.org/search/?searchtype=author&amp;query=Valtorta%2C+M" TargetMode="External"/><Relationship Id="rId268" Type="http://schemas.openxmlformats.org/officeDocument/2006/relationships/hyperlink" Target="https://arxiv.org/search/?searchtype=author&amp;query=Ceci%2C+C" TargetMode="External"/><Relationship Id="rId475" Type="http://schemas.openxmlformats.org/officeDocument/2006/relationships/hyperlink" Target="https://arxiv.org/format/1710.00319" TargetMode="External"/><Relationship Id="rId682" Type="http://schemas.openxmlformats.org/officeDocument/2006/relationships/hyperlink" Target="https://arxiv.org/search/?searchtype=author&amp;query=Hossain%2C+E" TargetMode="External"/><Relationship Id="rId128" Type="http://schemas.openxmlformats.org/officeDocument/2006/relationships/hyperlink" Target="https://arxiv.org/abs/1807.04861" TargetMode="External"/><Relationship Id="rId335" Type="http://schemas.openxmlformats.org/officeDocument/2006/relationships/hyperlink" Target="https://arxiv.org/format/1802.03765" TargetMode="External"/><Relationship Id="rId542" Type="http://schemas.openxmlformats.org/officeDocument/2006/relationships/hyperlink" Target="https://arxiv.org/abs/1707.03391" TargetMode="External"/><Relationship Id="rId987" Type="http://schemas.openxmlformats.org/officeDocument/2006/relationships/hyperlink" Target="https://arxiv.org/ps/1510.05858" TargetMode="External"/><Relationship Id="rId402" Type="http://schemas.openxmlformats.org/officeDocument/2006/relationships/hyperlink" Target="https://arxiv.org/format/1712.04418" TargetMode="External"/><Relationship Id="rId847" Type="http://schemas.openxmlformats.org/officeDocument/2006/relationships/hyperlink" Target="https://arxiv.org/abs/1606.07831" TargetMode="External"/><Relationship Id="rId1032" Type="http://schemas.openxmlformats.org/officeDocument/2006/relationships/hyperlink" Target="https://arxiv.org/search/?searchtype=author&amp;query=Thurner%2C+S" TargetMode="External"/><Relationship Id="rId279" Type="http://schemas.openxmlformats.org/officeDocument/2006/relationships/hyperlink" Target="https://arxiv.org/ps/1803.07041" TargetMode="External"/><Relationship Id="rId486" Type="http://schemas.openxmlformats.org/officeDocument/2006/relationships/hyperlink" Target="https://arxiv.org/search/?searchtype=author&amp;query=Chiang%2C+M" TargetMode="External"/><Relationship Id="rId693" Type="http://schemas.openxmlformats.org/officeDocument/2006/relationships/hyperlink" Target="https://arxiv.org/abs/1611.07910" TargetMode="External"/><Relationship Id="rId707" Type="http://schemas.openxmlformats.org/officeDocument/2006/relationships/hyperlink" Target="https://arxiv.org/pdf/1611.03618" TargetMode="External"/><Relationship Id="rId914" Type="http://schemas.openxmlformats.org/officeDocument/2006/relationships/hyperlink" Target="https://arxiv.org/pdf/1603.01103" TargetMode="External"/><Relationship Id="rId43" Type="http://schemas.openxmlformats.org/officeDocument/2006/relationships/hyperlink" Target="https://arxiv.org/search/?searchtype=author&amp;query=Badirli%2C+S" TargetMode="External"/><Relationship Id="rId139" Type="http://schemas.openxmlformats.org/officeDocument/2006/relationships/hyperlink" Target="https://arxiv.org/search/?searchtype=author&amp;query=Senderowicz%2C+V" TargetMode="External"/><Relationship Id="rId346" Type="http://schemas.openxmlformats.org/officeDocument/2006/relationships/hyperlink" Target="https://arxiv.org/abs/1801.10408" TargetMode="External"/><Relationship Id="rId553" Type="http://schemas.openxmlformats.org/officeDocument/2006/relationships/hyperlink" Target="https://arxiv.org/pdf/1706.09165" TargetMode="External"/><Relationship Id="rId760" Type="http://schemas.openxmlformats.org/officeDocument/2006/relationships/hyperlink" Target="https://arxiv.org/search/?searchtype=author&amp;query=Xu%2C+J" TargetMode="External"/><Relationship Id="rId998" Type="http://schemas.openxmlformats.org/officeDocument/2006/relationships/hyperlink" Target="https://arxiv.org/abs/1507.04655" TargetMode="External"/><Relationship Id="rId192" Type="http://schemas.openxmlformats.org/officeDocument/2006/relationships/hyperlink" Target="https://arxiv.org/search/?searchtype=author&amp;query=Bodaghi%2C+A" TargetMode="External"/><Relationship Id="rId206" Type="http://schemas.openxmlformats.org/officeDocument/2006/relationships/hyperlink" Target="https://arxiv.org/pdf/1804.11207" TargetMode="External"/><Relationship Id="rId413" Type="http://schemas.openxmlformats.org/officeDocument/2006/relationships/hyperlink" Target="https://arxiv.org/search/?searchtype=author&amp;query=Tamraz%2C+M" TargetMode="External"/><Relationship Id="rId858" Type="http://schemas.openxmlformats.org/officeDocument/2006/relationships/hyperlink" Target="https://arxiv.org/pdf/1606.03475" TargetMode="External"/><Relationship Id="rId1043" Type="http://schemas.openxmlformats.org/officeDocument/2006/relationships/hyperlink" Target="https://arxiv.org/ps/1110.5446" TargetMode="External"/><Relationship Id="rId497" Type="http://schemas.openxmlformats.org/officeDocument/2006/relationships/hyperlink" Target="https://arxiv.org/search/?searchtype=author&amp;query=Hussain%2C+A" TargetMode="External"/><Relationship Id="rId620" Type="http://schemas.openxmlformats.org/officeDocument/2006/relationships/hyperlink" Target="https://arxiv.org/pdf/1703.02311" TargetMode="External"/><Relationship Id="rId718" Type="http://schemas.openxmlformats.org/officeDocument/2006/relationships/hyperlink" Target="https://arxiv.org/pdf/1610.09875" TargetMode="External"/><Relationship Id="rId925" Type="http://schemas.openxmlformats.org/officeDocument/2006/relationships/hyperlink" Target="https://arxiv.org/search/?searchtype=author&amp;query=Gerlach%2C+R+H" TargetMode="External"/><Relationship Id="rId357" Type="http://schemas.openxmlformats.org/officeDocument/2006/relationships/hyperlink" Target="https://arxiv.org/ps/1801.09004" TargetMode="External"/><Relationship Id="rId54" Type="http://schemas.openxmlformats.org/officeDocument/2006/relationships/hyperlink" Target="https://arxiv.org/pdf/1809.01494" TargetMode="External"/><Relationship Id="rId217" Type="http://schemas.openxmlformats.org/officeDocument/2006/relationships/hyperlink" Target="https://arxiv.org/search/?searchtype=author&amp;query=Dubrawski%2C+A" TargetMode="External"/><Relationship Id="rId564" Type="http://schemas.openxmlformats.org/officeDocument/2006/relationships/hyperlink" Target="https://doi.org/10.1214/17-AAP1322" TargetMode="External"/><Relationship Id="rId771" Type="http://schemas.openxmlformats.org/officeDocument/2006/relationships/hyperlink" Target="https://arxiv.org/search/?searchtype=author&amp;query=Colaneri%2C+K" TargetMode="External"/><Relationship Id="rId869" Type="http://schemas.openxmlformats.org/officeDocument/2006/relationships/hyperlink" Target="https://arxiv.org/search/?searchtype=author&amp;query=Palmowski%2C+Z" TargetMode="External"/><Relationship Id="rId424" Type="http://schemas.openxmlformats.org/officeDocument/2006/relationships/hyperlink" Target="https://arxiv.org/abs/1711.00307" TargetMode="External"/><Relationship Id="rId631" Type="http://schemas.openxmlformats.org/officeDocument/2006/relationships/hyperlink" Target="https://arxiv.org/search/?searchtype=author&amp;query=Li%2C+D" TargetMode="External"/><Relationship Id="rId729" Type="http://schemas.openxmlformats.org/officeDocument/2006/relationships/hyperlink" Target="https://arxiv.org/search/?searchtype=author&amp;query=Opdyke%2C+J+D" TargetMode="External"/><Relationship Id="rId270" Type="http://schemas.openxmlformats.org/officeDocument/2006/relationships/hyperlink" Target="https://arxiv.org/search/?searchtype=author&amp;query=Cretarola%2C+A" TargetMode="External"/><Relationship Id="rId936" Type="http://schemas.openxmlformats.org/officeDocument/2006/relationships/hyperlink" Target="https://doi.org/10.1080/15326349.2014.900390" TargetMode="External"/><Relationship Id="rId65" Type="http://schemas.openxmlformats.org/officeDocument/2006/relationships/hyperlink" Target="https://arxiv.org/pdf/1808.10543" TargetMode="External"/><Relationship Id="rId130" Type="http://schemas.openxmlformats.org/officeDocument/2006/relationships/hyperlink" Target="https://arxiv.org/ps/1807.04861" TargetMode="External"/><Relationship Id="rId368" Type="http://schemas.openxmlformats.org/officeDocument/2006/relationships/hyperlink" Target="https://arxiv.org/search/?searchtype=author&amp;query=Platen%2C+E" TargetMode="External"/><Relationship Id="rId575" Type="http://schemas.openxmlformats.org/officeDocument/2006/relationships/hyperlink" Target="https://arxiv.org/format/1705.03787" TargetMode="External"/><Relationship Id="rId782" Type="http://schemas.openxmlformats.org/officeDocument/2006/relationships/hyperlink" Target="https://arxiv.org/search/?searchtype=author&amp;query=Naik%2C+H+S" TargetMode="External"/><Relationship Id="rId228" Type="http://schemas.openxmlformats.org/officeDocument/2006/relationships/hyperlink" Target="https://arxiv.org/format/1804.08748" TargetMode="External"/><Relationship Id="rId435" Type="http://schemas.openxmlformats.org/officeDocument/2006/relationships/hyperlink" Target="https://arxiv.org/search/?searchtype=author&amp;query=Garrido%2C+J" TargetMode="External"/><Relationship Id="rId642" Type="http://schemas.openxmlformats.org/officeDocument/2006/relationships/hyperlink" Target="https://arxiv.org/ps/1702.03681" TargetMode="External"/><Relationship Id="rId281" Type="http://schemas.openxmlformats.org/officeDocument/2006/relationships/hyperlink" Target="https://arxiv.org/search/?searchtype=author&amp;query=Koch%2C+E" TargetMode="External"/><Relationship Id="rId502" Type="http://schemas.openxmlformats.org/officeDocument/2006/relationships/hyperlink" Target="https://arxiv.org/search/?searchtype=author&amp;query=Lu%2C+X" TargetMode="External"/><Relationship Id="rId947" Type="http://schemas.openxmlformats.org/officeDocument/2006/relationships/hyperlink" Target="https://arxiv.org/format/1602.04580" TargetMode="External"/><Relationship Id="rId76" Type="http://schemas.openxmlformats.org/officeDocument/2006/relationships/hyperlink" Target="https://arxiv.org/abs/1808.06718" TargetMode="External"/><Relationship Id="rId141" Type="http://schemas.openxmlformats.org/officeDocument/2006/relationships/hyperlink" Target="https://arxiv.org/abs/1806.07129" TargetMode="External"/><Relationship Id="rId379" Type="http://schemas.openxmlformats.org/officeDocument/2006/relationships/hyperlink" Target="https://arxiv.org/search/?searchtype=author&amp;query=G%C3%BCldenring%2C+B" TargetMode="External"/><Relationship Id="rId586" Type="http://schemas.openxmlformats.org/officeDocument/2006/relationships/hyperlink" Target="https://arxiv.org/format/1704.08234" TargetMode="External"/><Relationship Id="rId793" Type="http://schemas.openxmlformats.org/officeDocument/2006/relationships/hyperlink" Target="https://arxiv.org/search/?searchtype=author&amp;query=Platen%2C+E" TargetMode="External"/><Relationship Id="rId807" Type="http://schemas.openxmlformats.org/officeDocument/2006/relationships/hyperlink" Target="https://arxiv.org/pdf/1607.04100" TargetMode="External"/><Relationship Id="rId7" Type="http://schemas.openxmlformats.org/officeDocument/2006/relationships/hyperlink" Target="https://arxiv.org/abs/1810.08466" TargetMode="External"/><Relationship Id="rId239" Type="http://schemas.openxmlformats.org/officeDocument/2006/relationships/hyperlink" Target="https://arxiv.org/abs/1804.02817" TargetMode="External"/><Relationship Id="rId446" Type="http://schemas.openxmlformats.org/officeDocument/2006/relationships/hyperlink" Target="https://arxiv.org/search/?searchtype=author&amp;query=Wang%2C+D" TargetMode="External"/><Relationship Id="rId653" Type="http://schemas.openxmlformats.org/officeDocument/2006/relationships/hyperlink" Target="https://arxiv.org/search/?searchtype=author&amp;query=Hejazi%2C+S+A" TargetMode="External"/><Relationship Id="rId292" Type="http://schemas.openxmlformats.org/officeDocument/2006/relationships/hyperlink" Target="https://arxiv.org/abs/1802.07741" TargetMode="External"/><Relationship Id="rId306" Type="http://schemas.openxmlformats.org/officeDocument/2006/relationships/hyperlink" Target="https://arxiv.org/abs/1802.07009" TargetMode="External"/><Relationship Id="rId860" Type="http://schemas.openxmlformats.org/officeDocument/2006/relationships/hyperlink" Target="https://arxiv.org/search/?searchtype=author&amp;query=Dernoncourt%2C+F" TargetMode="External"/><Relationship Id="rId958" Type="http://schemas.openxmlformats.org/officeDocument/2006/relationships/hyperlink" Target="https://arxiv.org/search/?searchtype=author&amp;query=Dufresne%2C+F" TargetMode="External"/><Relationship Id="rId87" Type="http://schemas.openxmlformats.org/officeDocument/2006/relationships/hyperlink" Target="https://arxiv.org/pdf/1808.04608" TargetMode="External"/><Relationship Id="rId513" Type="http://schemas.openxmlformats.org/officeDocument/2006/relationships/hyperlink" Target="https://arxiv.org/search/?searchtype=author&amp;query=Fuss%2C+M" TargetMode="External"/><Relationship Id="rId597" Type="http://schemas.openxmlformats.org/officeDocument/2006/relationships/hyperlink" Target="https://arxiv.org/format/1703.10631" TargetMode="External"/><Relationship Id="rId720" Type="http://schemas.openxmlformats.org/officeDocument/2006/relationships/hyperlink" Target="https://arxiv.org/search/?searchtype=author&amp;query=Platen%2C+E" TargetMode="External"/><Relationship Id="rId818" Type="http://schemas.openxmlformats.org/officeDocument/2006/relationships/hyperlink" Target="https://arxiv.org/search/?searchtype=author&amp;query=Li%2C+C" TargetMode="External"/><Relationship Id="rId152" Type="http://schemas.openxmlformats.org/officeDocument/2006/relationships/hyperlink" Target="https://arxiv.org/search/?searchtype=author&amp;query=Karan%2C+S" TargetMode="External"/><Relationship Id="rId457" Type="http://schemas.openxmlformats.org/officeDocument/2006/relationships/hyperlink" Target="https://arxiv.org/pdf/1710.03252" TargetMode="External"/><Relationship Id="rId1003" Type="http://schemas.openxmlformats.org/officeDocument/2006/relationships/hyperlink" Target="https://arxiv.org/abs/1505.04757" TargetMode="External"/><Relationship Id="rId664" Type="http://schemas.openxmlformats.org/officeDocument/2006/relationships/hyperlink" Target="https://arxiv.org/format/1701.03129" TargetMode="External"/><Relationship Id="rId871" Type="http://schemas.openxmlformats.org/officeDocument/2006/relationships/hyperlink" Target="https://arxiv.org/pdf/1605.05814" TargetMode="External"/><Relationship Id="rId969" Type="http://schemas.openxmlformats.org/officeDocument/2006/relationships/hyperlink" Target="https://arxiv.org/pdf/1601.03171" TargetMode="External"/><Relationship Id="rId14" Type="http://schemas.openxmlformats.org/officeDocument/2006/relationships/hyperlink" Target="https://arxiv.org/pdf/1810.02869" TargetMode="External"/><Relationship Id="rId317" Type="http://schemas.openxmlformats.org/officeDocument/2006/relationships/hyperlink" Target="https://arxiv.org/search/?searchtype=author&amp;query=Renault%2C+W" TargetMode="External"/><Relationship Id="rId524" Type="http://schemas.openxmlformats.org/officeDocument/2006/relationships/hyperlink" Target="https://arxiv.org/pdf/1708.02180" TargetMode="External"/><Relationship Id="rId731" Type="http://schemas.openxmlformats.org/officeDocument/2006/relationships/hyperlink" Target="https://arxiv.org/pdf/1610.01946" TargetMode="External"/><Relationship Id="rId98" Type="http://schemas.openxmlformats.org/officeDocument/2006/relationships/hyperlink" Target="https://arxiv.org/search/?searchtype=author&amp;query=Mabitsela%2C+L" TargetMode="External"/><Relationship Id="rId163" Type="http://schemas.openxmlformats.org/officeDocument/2006/relationships/hyperlink" Target="https://arxiv.org/format/1806.01223" TargetMode="External"/><Relationship Id="rId370" Type="http://schemas.openxmlformats.org/officeDocument/2006/relationships/hyperlink" Target="https://arxiv.org/pdf/1801.02935" TargetMode="External"/><Relationship Id="rId829" Type="http://schemas.openxmlformats.org/officeDocument/2006/relationships/hyperlink" Target="https://arxiv.org/pdf/1607.01110" TargetMode="External"/><Relationship Id="rId1014" Type="http://schemas.openxmlformats.org/officeDocument/2006/relationships/hyperlink" Target="https://arxiv.org/search/?searchtype=author&amp;query=Zhu%2C+D" TargetMode="External"/><Relationship Id="rId230" Type="http://schemas.openxmlformats.org/officeDocument/2006/relationships/hyperlink" Target="https://arxiv.org/search/?searchtype=author&amp;query=Nandi%2C+A" TargetMode="External"/><Relationship Id="rId468" Type="http://schemas.openxmlformats.org/officeDocument/2006/relationships/hyperlink" Target="https://arxiv.org/search/?searchtype=author&amp;query=Cao%2C+B" TargetMode="External"/><Relationship Id="rId675" Type="http://schemas.openxmlformats.org/officeDocument/2006/relationships/hyperlink" Target="https://arxiv.org/search/?searchtype=author&amp;query=Tumilewicz%2C+J" TargetMode="External"/><Relationship Id="rId882" Type="http://schemas.openxmlformats.org/officeDocument/2006/relationships/hyperlink" Target="https://arxiv.org/search/?searchtype=author&amp;query=Palmowski%2C+Z" TargetMode="External"/><Relationship Id="rId25" Type="http://schemas.openxmlformats.org/officeDocument/2006/relationships/hyperlink" Target="https://arxiv.org/search/?searchtype=author&amp;query=Embrechts%2C+P" TargetMode="External"/><Relationship Id="rId328" Type="http://schemas.openxmlformats.org/officeDocument/2006/relationships/hyperlink" Target="https://arxiv.org/pdf/1802.04105" TargetMode="External"/><Relationship Id="rId535" Type="http://schemas.openxmlformats.org/officeDocument/2006/relationships/hyperlink" Target="https://arxiv.org/search/?searchtype=author&amp;query=Hanley%2C+B+P" TargetMode="External"/><Relationship Id="rId742" Type="http://schemas.openxmlformats.org/officeDocument/2006/relationships/hyperlink" Target="https://arxiv.org/search/?searchtype=author&amp;query=Visvikis%2C+D" TargetMode="External"/><Relationship Id="rId174" Type="http://schemas.openxmlformats.org/officeDocument/2006/relationships/hyperlink" Target="https://arxiv.org/search/?searchtype=author&amp;query=Klages-Mundt%2C+A" TargetMode="External"/><Relationship Id="rId381" Type="http://schemas.openxmlformats.org/officeDocument/2006/relationships/hyperlink" Target="https://arxiv.org/abs/1712.09550" TargetMode="External"/><Relationship Id="rId602" Type="http://schemas.openxmlformats.org/officeDocument/2006/relationships/hyperlink" Target="https://arxiv.org/ps/1703.08859" TargetMode="External"/><Relationship Id="rId1025" Type="http://schemas.openxmlformats.org/officeDocument/2006/relationships/hyperlink" Target="https://arxiv.org/search/?searchtype=author&amp;query=Hyndman%2C+C+B" TargetMode="External"/><Relationship Id="rId241" Type="http://schemas.openxmlformats.org/officeDocument/2006/relationships/hyperlink" Target="https://arxiv.org/format/1804.02817" TargetMode="External"/><Relationship Id="rId479" Type="http://schemas.openxmlformats.org/officeDocument/2006/relationships/hyperlink" Target="https://arxiv.org/abs/1709.07450" TargetMode="External"/><Relationship Id="rId686" Type="http://schemas.openxmlformats.org/officeDocument/2006/relationships/hyperlink" Target="https://arxiv.org/format/1612.06654" TargetMode="External"/><Relationship Id="rId893" Type="http://schemas.openxmlformats.org/officeDocument/2006/relationships/hyperlink" Target="https://arxiv.org/abs/1603.07615" TargetMode="External"/><Relationship Id="rId907" Type="http://schemas.openxmlformats.org/officeDocument/2006/relationships/hyperlink" Target="https://arxiv.org/ps/1603.04002" TargetMode="External"/><Relationship Id="rId36" Type="http://schemas.openxmlformats.org/officeDocument/2006/relationships/hyperlink" Target="https://arxiv.org/search/?searchtype=author&amp;query=Wiegand%2C+T" TargetMode="External"/><Relationship Id="rId339" Type="http://schemas.openxmlformats.org/officeDocument/2006/relationships/hyperlink" Target="https://arxiv.org/pdf/1802.00561" TargetMode="External"/><Relationship Id="rId546" Type="http://schemas.openxmlformats.org/officeDocument/2006/relationships/hyperlink" Target="https://arxiv.org/search/?searchtype=author&amp;query=Guevara-Alarc%C3%B3n%2C+W" TargetMode="External"/><Relationship Id="rId753" Type="http://schemas.openxmlformats.org/officeDocument/2006/relationships/hyperlink" Target="https://arxiv.org/search/?searchtype=author&amp;query=Pirjol%2C+D" TargetMode="External"/><Relationship Id="rId101" Type="http://schemas.openxmlformats.org/officeDocument/2006/relationships/hyperlink" Target="https://arxiv.org/ps/1808.03328" TargetMode="External"/><Relationship Id="rId185" Type="http://schemas.openxmlformats.org/officeDocument/2006/relationships/hyperlink" Target="https://arxiv.org/ps/1805.11844" TargetMode="External"/><Relationship Id="rId406" Type="http://schemas.openxmlformats.org/officeDocument/2006/relationships/hyperlink" Target="https://arxiv.org/pdf/1711.10210" TargetMode="External"/><Relationship Id="rId960" Type="http://schemas.openxmlformats.org/officeDocument/2006/relationships/hyperlink" Target="https://arxiv.org/search/?searchtype=author&amp;query=Ratovomirija%2C+G" TargetMode="External"/><Relationship Id="rId1036" Type="http://schemas.openxmlformats.org/officeDocument/2006/relationships/hyperlink" Target="https://arxiv.org/ps/1306.4994" TargetMode="External"/><Relationship Id="rId392" Type="http://schemas.openxmlformats.org/officeDocument/2006/relationships/hyperlink" Target="https://arxiv.org/abs/1712.05913" TargetMode="External"/><Relationship Id="rId613" Type="http://schemas.openxmlformats.org/officeDocument/2006/relationships/hyperlink" Target="https://arxiv.org/pdf/1703.03638" TargetMode="External"/><Relationship Id="rId697" Type="http://schemas.openxmlformats.org/officeDocument/2006/relationships/hyperlink" Target="https://arxiv.org/search/?searchtype=author&amp;query=Skog%2C+I" TargetMode="External"/><Relationship Id="rId820" Type="http://schemas.openxmlformats.org/officeDocument/2006/relationships/hyperlink" Target="https://arxiv.org/search/?searchtype=author&amp;query=Wang%2C+L" TargetMode="External"/><Relationship Id="rId918" Type="http://schemas.openxmlformats.org/officeDocument/2006/relationships/hyperlink" Target="https://arxiv.org/search/?searchtype=author&amp;query=Castellano%2C+R" TargetMode="External"/><Relationship Id="rId252" Type="http://schemas.openxmlformats.org/officeDocument/2006/relationships/hyperlink" Target="https://arxiv.org/search/?searchtype=author&amp;query=Kohane%2C+I+S" TargetMode="External"/><Relationship Id="rId47" Type="http://schemas.openxmlformats.org/officeDocument/2006/relationships/hyperlink" Target="https://arxiv.org/search/?searchtype=author&amp;query=Hanley%2C+B+P" TargetMode="External"/><Relationship Id="rId112" Type="http://schemas.openxmlformats.org/officeDocument/2006/relationships/hyperlink" Target="https://arxiv.org/ps/1807.08081" TargetMode="External"/><Relationship Id="rId557" Type="http://schemas.openxmlformats.org/officeDocument/2006/relationships/hyperlink" Target="https://arxiv.org/search/?searchtype=author&amp;query=Spink%2C+T" TargetMode="External"/><Relationship Id="rId764" Type="http://schemas.openxmlformats.org/officeDocument/2006/relationships/hyperlink" Target="https://arxiv.org/search/?searchtype=author&amp;query=Lee%2C+W" TargetMode="External"/><Relationship Id="rId971" Type="http://schemas.openxmlformats.org/officeDocument/2006/relationships/hyperlink" Target="https://arxiv.org/format/1601.03171" TargetMode="External"/><Relationship Id="rId196" Type="http://schemas.openxmlformats.org/officeDocument/2006/relationships/hyperlink" Target="https://arxiv.org/format/1805.09068" TargetMode="External"/><Relationship Id="rId417" Type="http://schemas.openxmlformats.org/officeDocument/2006/relationships/hyperlink" Target="https://arxiv.org/search/?searchtype=author&amp;query=Hanley%2C+B+P" TargetMode="External"/><Relationship Id="rId624" Type="http://schemas.openxmlformats.org/officeDocument/2006/relationships/hyperlink" Target="https://arxiv.org/search/?searchtype=author&amp;query=Pearlmutter%2C+B" TargetMode="External"/><Relationship Id="rId831" Type="http://schemas.openxmlformats.org/officeDocument/2006/relationships/hyperlink" Target="https://doi.org/10.1007/s13385-017-0154-2" TargetMode="External"/><Relationship Id="rId1047" Type="http://schemas.openxmlformats.org/officeDocument/2006/relationships/fontTable" Target="fontTable.xml"/><Relationship Id="rId263" Type="http://schemas.openxmlformats.org/officeDocument/2006/relationships/hyperlink" Target="https://arxiv.org/search/?searchtype=author&amp;query=Richards%2C+D+S+P" TargetMode="External"/><Relationship Id="rId470" Type="http://schemas.openxmlformats.org/officeDocument/2006/relationships/hyperlink" Target="https://arxiv.org/search/?searchtype=author&amp;query=Cai%2C+D" TargetMode="External"/><Relationship Id="rId929" Type="http://schemas.openxmlformats.org/officeDocument/2006/relationships/hyperlink" Target="https://doi.org/10.1016/j.insmatheco.2016.08.008" TargetMode="External"/><Relationship Id="rId58" Type="http://schemas.openxmlformats.org/officeDocument/2006/relationships/hyperlink" Target="https://arxiv.org/search/?searchtype=author&amp;query=Lewis%2C+P" TargetMode="External"/><Relationship Id="rId123" Type="http://schemas.openxmlformats.org/officeDocument/2006/relationships/hyperlink" Target="https://arxiv.org/pdf/1807.05513" TargetMode="External"/><Relationship Id="rId330" Type="http://schemas.openxmlformats.org/officeDocument/2006/relationships/hyperlink" Target="https://arxiv.org/search/?searchtype=author&amp;query=Rangarajan%2C+S" TargetMode="External"/><Relationship Id="rId568" Type="http://schemas.openxmlformats.org/officeDocument/2006/relationships/hyperlink" Target="https://arxiv.org/pdf/1705.07121" TargetMode="External"/><Relationship Id="rId775" Type="http://schemas.openxmlformats.org/officeDocument/2006/relationships/hyperlink" Target="https://arxiv.org/ps/1608.05694" TargetMode="External"/><Relationship Id="rId982" Type="http://schemas.openxmlformats.org/officeDocument/2006/relationships/hyperlink" Target="https://arxiv.org/format/1511.02273" TargetMode="External"/><Relationship Id="rId428" Type="http://schemas.openxmlformats.org/officeDocument/2006/relationships/hyperlink" Target="https://arxiv.org/search/?searchtype=author&amp;query=Benth%2C+F+E" TargetMode="External"/><Relationship Id="rId635" Type="http://schemas.openxmlformats.org/officeDocument/2006/relationships/hyperlink" Target="https://arxiv.org/pdf/1703.00062" TargetMode="External"/><Relationship Id="rId842" Type="http://schemas.openxmlformats.org/officeDocument/2006/relationships/hyperlink" Target="https://arxiv.org/format/1606.07988" TargetMode="External"/><Relationship Id="rId274" Type="http://schemas.openxmlformats.org/officeDocument/2006/relationships/hyperlink" Target="https://arxiv.org/search/?searchtype=author&amp;query=Addad%2C+B" TargetMode="External"/><Relationship Id="rId481" Type="http://schemas.openxmlformats.org/officeDocument/2006/relationships/hyperlink" Target="https://arxiv.org/format/1709.07450" TargetMode="External"/><Relationship Id="rId702" Type="http://schemas.openxmlformats.org/officeDocument/2006/relationships/hyperlink" Target="https://arxiv.org/pdf/1611.04967" TargetMode="External"/><Relationship Id="rId69" Type="http://schemas.openxmlformats.org/officeDocument/2006/relationships/hyperlink" Target="https://arxiv.org/search/?searchtype=author&amp;query=Brechmann%2C+E" TargetMode="External"/><Relationship Id="rId134" Type="http://schemas.openxmlformats.org/officeDocument/2006/relationships/hyperlink" Target="https://arxiv.org/search/?searchtype=author&amp;query=Soutchanski%2C+M" TargetMode="External"/><Relationship Id="rId579" Type="http://schemas.openxmlformats.org/officeDocument/2006/relationships/hyperlink" Target="https://arxiv.org/abs/1704.08523" TargetMode="External"/><Relationship Id="rId786" Type="http://schemas.openxmlformats.org/officeDocument/2006/relationships/hyperlink" Target="https://arxiv.org/search/?searchtype=author&amp;query=Ganapathysubramanian%2C+B" TargetMode="External"/><Relationship Id="rId993" Type="http://schemas.openxmlformats.org/officeDocument/2006/relationships/hyperlink" Target="https://arxiv.org/pdf/1508.02919" TargetMode="External"/><Relationship Id="rId341" Type="http://schemas.openxmlformats.org/officeDocument/2006/relationships/hyperlink" Target="https://arxiv.org/search/?searchtype=author&amp;query=Cebe%2C+M" TargetMode="External"/><Relationship Id="rId439" Type="http://schemas.openxmlformats.org/officeDocument/2006/relationships/hyperlink" Target="https://arxiv.org/search/?searchtype=author&amp;query=Clarke%2C+D" TargetMode="External"/><Relationship Id="rId646" Type="http://schemas.openxmlformats.org/officeDocument/2006/relationships/hyperlink" Target="https://arxiv.org/pdf/1701.07218" TargetMode="External"/><Relationship Id="rId201" Type="http://schemas.openxmlformats.org/officeDocument/2006/relationships/hyperlink" Target="https://doi.org/10.3390/en11051277" TargetMode="External"/><Relationship Id="rId285" Type="http://schemas.openxmlformats.org/officeDocument/2006/relationships/hyperlink" Target="https://arxiv.org/search/?searchtype=author&amp;query=Taiwo%2C+A+J" TargetMode="External"/><Relationship Id="rId506" Type="http://schemas.openxmlformats.org/officeDocument/2006/relationships/hyperlink" Target="https://arxiv.org/abs/1709.04070" TargetMode="External"/><Relationship Id="rId853" Type="http://schemas.openxmlformats.org/officeDocument/2006/relationships/hyperlink" Target="https://arxiv.org/pdf/1606.07336" TargetMode="External"/><Relationship Id="rId492" Type="http://schemas.openxmlformats.org/officeDocument/2006/relationships/hyperlink" Target="https://arxiv.org/search/?searchtype=author&amp;query=Siikanen%2C+M" TargetMode="External"/><Relationship Id="rId713" Type="http://schemas.openxmlformats.org/officeDocument/2006/relationships/hyperlink" Target="https://arxiv.org/pdf/1610.10078" TargetMode="External"/><Relationship Id="rId797" Type="http://schemas.openxmlformats.org/officeDocument/2006/relationships/hyperlink" Target="https://arxiv.org/format/1607.04739" TargetMode="External"/><Relationship Id="rId920" Type="http://schemas.openxmlformats.org/officeDocument/2006/relationships/hyperlink" Target="https://arxiv.org/abs/1603.01041" TargetMode="External"/><Relationship Id="rId145" Type="http://schemas.openxmlformats.org/officeDocument/2006/relationships/hyperlink" Target="https://arxiv.org/search/?searchtype=author&amp;query=Vink%2C+L+M" TargetMode="External"/><Relationship Id="rId352" Type="http://schemas.openxmlformats.org/officeDocument/2006/relationships/hyperlink" Target="https://arxiv.org/search/?searchtype=author&amp;query=Veale%2C+M" TargetMode="External"/><Relationship Id="rId212" Type="http://schemas.openxmlformats.org/officeDocument/2006/relationships/hyperlink" Target="https://arxiv.org/pdf/1804.10742" TargetMode="External"/><Relationship Id="rId657" Type="http://schemas.openxmlformats.org/officeDocument/2006/relationships/hyperlink" Target="https://arxiv.org/pdf/1701.03945" TargetMode="External"/><Relationship Id="rId864" Type="http://schemas.openxmlformats.org/officeDocument/2006/relationships/hyperlink" Target="https://arxiv.org/abs/1605.06849" TargetMode="External"/><Relationship Id="rId296" Type="http://schemas.openxmlformats.org/officeDocument/2006/relationships/hyperlink" Target="https://arxiv.org/search/?searchtype=author&amp;query=Biagini%2C+F" TargetMode="External"/><Relationship Id="rId517" Type="http://schemas.openxmlformats.org/officeDocument/2006/relationships/hyperlink" Target="https://arxiv.org/abs/1708.06886" TargetMode="External"/><Relationship Id="rId724" Type="http://schemas.openxmlformats.org/officeDocument/2006/relationships/hyperlink" Target="https://arxiv.org/format/1610.09384" TargetMode="External"/><Relationship Id="rId931" Type="http://schemas.openxmlformats.org/officeDocument/2006/relationships/hyperlink" Target="https://arxiv.org/search/?searchtype=author&amp;query=Zhang%2C+Y" TargetMode="External"/><Relationship Id="rId60" Type="http://schemas.openxmlformats.org/officeDocument/2006/relationships/hyperlink" Target="https://arxiv.org/search/?searchtype=author&amp;query=Rockt%C3%A4schel%2C+T" TargetMode="External"/><Relationship Id="rId156" Type="http://schemas.openxmlformats.org/officeDocument/2006/relationships/hyperlink" Target="https://arxiv.org/format/1806.06169" TargetMode="External"/><Relationship Id="rId363" Type="http://schemas.openxmlformats.org/officeDocument/2006/relationships/hyperlink" Target="https://arxiv.org/pdf/1801.07044" TargetMode="External"/><Relationship Id="rId570" Type="http://schemas.openxmlformats.org/officeDocument/2006/relationships/hyperlink" Target="https://arxiv.org/search/?searchtype=author&amp;query=Zareen%2C+F+J" TargetMode="External"/><Relationship Id="rId1007" Type="http://schemas.openxmlformats.org/officeDocument/2006/relationships/hyperlink" Target="https://arxiv.org/search/?searchtype=author&amp;query=Schmock%2C+U" TargetMode="External"/><Relationship Id="rId223" Type="http://schemas.openxmlformats.org/officeDocument/2006/relationships/hyperlink" Target="https://arxiv.org/search/?searchtype=author&amp;query=Xiong%2C+Z" TargetMode="External"/><Relationship Id="rId430" Type="http://schemas.openxmlformats.org/officeDocument/2006/relationships/hyperlink" Target="https://arxiv.org/search/?searchtype=author&amp;query=Vanmaele%2C+M" TargetMode="External"/><Relationship Id="rId668" Type="http://schemas.openxmlformats.org/officeDocument/2006/relationships/hyperlink" Target="https://arxiv.org/ps/1701.02798" TargetMode="External"/><Relationship Id="rId875" Type="http://schemas.openxmlformats.org/officeDocument/2006/relationships/hyperlink" Target="https://arxiv.org/search/?searchtype=author&amp;query=Hashorva%2C+E" TargetMode="External"/><Relationship Id="rId18" Type="http://schemas.openxmlformats.org/officeDocument/2006/relationships/hyperlink" Target="https://arxiv.org/pdf/1810.00290" TargetMode="External"/><Relationship Id="rId528" Type="http://schemas.openxmlformats.org/officeDocument/2006/relationships/hyperlink" Target="https://arxiv.org/abs/1707.09494" TargetMode="External"/><Relationship Id="rId735" Type="http://schemas.openxmlformats.org/officeDocument/2006/relationships/hyperlink" Target="https://arxiv.org/abs/1610.01390" TargetMode="External"/><Relationship Id="rId942" Type="http://schemas.openxmlformats.org/officeDocument/2006/relationships/hyperlink" Target="https://arxiv.org/format/1602.04656" TargetMode="External"/><Relationship Id="rId167" Type="http://schemas.openxmlformats.org/officeDocument/2006/relationships/hyperlink" Target="https://arxiv.org/pdf/1806.00882" TargetMode="External"/><Relationship Id="rId374" Type="http://schemas.openxmlformats.org/officeDocument/2006/relationships/hyperlink" Target="https://arxiv.org/search/?searchtype=author&amp;query=Verbelen%2C+R" TargetMode="External"/><Relationship Id="rId581" Type="http://schemas.openxmlformats.org/officeDocument/2006/relationships/hyperlink" Target="https://arxiv.org/format/1704.08523" TargetMode="External"/><Relationship Id="rId1018" Type="http://schemas.openxmlformats.org/officeDocument/2006/relationships/hyperlink" Target="https://arxiv.org/format/1412.2262" TargetMode="External"/><Relationship Id="rId71" Type="http://schemas.openxmlformats.org/officeDocument/2006/relationships/hyperlink" Target="https://arxiv.org/pdf/1808.10355" TargetMode="External"/><Relationship Id="rId234" Type="http://schemas.openxmlformats.org/officeDocument/2006/relationships/hyperlink" Target="https://arxiv.org/ps/1804.07997" TargetMode="External"/><Relationship Id="rId679" Type="http://schemas.openxmlformats.org/officeDocument/2006/relationships/hyperlink" Target="https://arxiv.org/search/?searchtype=author&amp;query=Hoang%2C+D+T" TargetMode="External"/><Relationship Id="rId802" Type="http://schemas.openxmlformats.org/officeDocument/2006/relationships/hyperlink" Target="https://arxiv.org/ps/1607.04737" TargetMode="External"/><Relationship Id="rId886" Type="http://schemas.openxmlformats.org/officeDocument/2006/relationships/hyperlink" Target="https://arxiv.org/format/1604.06892" TargetMode="External"/><Relationship Id="rId2" Type="http://schemas.openxmlformats.org/officeDocument/2006/relationships/styles" Target="styles.xml"/><Relationship Id="rId29" Type="http://schemas.openxmlformats.org/officeDocument/2006/relationships/hyperlink" Target="https://arxiv.org/pdf/1809.06592" TargetMode="External"/><Relationship Id="rId441" Type="http://schemas.openxmlformats.org/officeDocument/2006/relationships/hyperlink" Target="https://arxiv.org/pdf/1710.10692" TargetMode="External"/><Relationship Id="rId539" Type="http://schemas.openxmlformats.org/officeDocument/2006/relationships/hyperlink" Target="https://arxiv.org/format/1707.04475" TargetMode="External"/><Relationship Id="rId746" Type="http://schemas.openxmlformats.org/officeDocument/2006/relationships/hyperlink" Target="https://arxiv.org/ps/1610.00577" TargetMode="External"/><Relationship Id="rId178" Type="http://schemas.openxmlformats.org/officeDocument/2006/relationships/hyperlink" Target="https://arxiv.org/ps/1805.11872" TargetMode="External"/><Relationship Id="rId301" Type="http://schemas.openxmlformats.org/officeDocument/2006/relationships/hyperlink" Target="https://arxiv.org/search/?searchtype=author&amp;query=Appel%2C+A+P" TargetMode="External"/><Relationship Id="rId953" Type="http://schemas.openxmlformats.org/officeDocument/2006/relationships/hyperlink" Target="https://arxiv.org/search/?searchtype=author&amp;query=Schmock%2C+U" TargetMode="External"/><Relationship Id="rId1029" Type="http://schemas.openxmlformats.org/officeDocument/2006/relationships/hyperlink" Target="https://arxiv.org/format/1401.8026" TargetMode="External"/><Relationship Id="rId82" Type="http://schemas.openxmlformats.org/officeDocument/2006/relationships/hyperlink" Target="https://arxiv.org/ps/1808.04613" TargetMode="External"/><Relationship Id="rId385" Type="http://schemas.openxmlformats.org/officeDocument/2006/relationships/hyperlink" Target="https://arxiv.org/search/?searchtype=author&amp;query=Renders%2C+J" TargetMode="External"/><Relationship Id="rId592" Type="http://schemas.openxmlformats.org/officeDocument/2006/relationships/hyperlink" Target="https://arxiv.org/search/?searchtype=author&amp;query=Steger%2C+M" TargetMode="External"/><Relationship Id="rId606" Type="http://schemas.openxmlformats.org/officeDocument/2006/relationships/hyperlink" Target="https://arxiv.org/search/?searchtype=author&amp;query=Chan%2C+A" TargetMode="External"/><Relationship Id="rId813" Type="http://schemas.openxmlformats.org/officeDocument/2006/relationships/hyperlink" Target="https://arxiv.org/pdf/1607.03611" TargetMode="External"/><Relationship Id="rId245" Type="http://schemas.openxmlformats.org/officeDocument/2006/relationships/hyperlink" Target="https://arxiv.org/abs/1804.01486" TargetMode="External"/><Relationship Id="rId452" Type="http://schemas.openxmlformats.org/officeDocument/2006/relationships/hyperlink" Target="https://arxiv.org/search/?searchtype=author&amp;query=Sugrim%2C+S" TargetMode="External"/><Relationship Id="rId897" Type="http://schemas.openxmlformats.org/officeDocument/2006/relationships/hyperlink" Target="https://arxiv.org/search/?searchtype=author&amp;query=Eisenberg%2C+J" TargetMode="External"/><Relationship Id="rId105" Type="http://schemas.openxmlformats.org/officeDocument/2006/relationships/hyperlink" Target="https://arxiv.org/search/?searchtype=author&amp;query=Lindskog%2C+F" TargetMode="External"/><Relationship Id="rId312" Type="http://schemas.openxmlformats.org/officeDocument/2006/relationships/hyperlink" Target="https://arxiv.org/abs/1802.06841" TargetMode="External"/><Relationship Id="rId757" Type="http://schemas.openxmlformats.org/officeDocument/2006/relationships/hyperlink" Target="https://arxiv.org/format/1609.02234" TargetMode="External"/><Relationship Id="rId964" Type="http://schemas.openxmlformats.org/officeDocument/2006/relationships/hyperlink" Target="https://arxiv.org/ps/1601.03435" TargetMode="External"/><Relationship Id="rId93" Type="http://schemas.openxmlformats.org/officeDocument/2006/relationships/hyperlink" Target="https://arxiv.org/pdf/1808.04604" TargetMode="External"/><Relationship Id="rId189" Type="http://schemas.openxmlformats.org/officeDocument/2006/relationships/hyperlink" Target="https://arxiv.org/search/?searchtype=author&amp;query=Vanmaele%2C+M" TargetMode="External"/><Relationship Id="rId396" Type="http://schemas.openxmlformats.org/officeDocument/2006/relationships/hyperlink" Target="https://arxiv.org/search/?searchtype=author&amp;query=Niyato%2C+D" TargetMode="External"/><Relationship Id="rId617" Type="http://schemas.openxmlformats.org/officeDocument/2006/relationships/hyperlink" Target="https://arxiv.org/search/?searchtype=author&amp;query=Armstrong%2C+S" TargetMode="External"/><Relationship Id="rId824" Type="http://schemas.openxmlformats.org/officeDocument/2006/relationships/hyperlink" Target="https://arxiv.org/search/?searchtype=author&amp;query=Pal%2C+R" TargetMode="External"/><Relationship Id="rId256" Type="http://schemas.openxmlformats.org/officeDocument/2006/relationships/hyperlink" Target="https://arxiv.org/format/1804.00998" TargetMode="External"/><Relationship Id="rId463" Type="http://schemas.openxmlformats.org/officeDocument/2006/relationships/hyperlink" Target="https://arxiv.org/abs/1710.02772" TargetMode="External"/><Relationship Id="rId670" Type="http://schemas.openxmlformats.org/officeDocument/2006/relationships/hyperlink" Target="https://arxiv.org/search/?searchtype=author&amp;query=Yamazaki%2C+K" TargetMode="External"/><Relationship Id="rId116" Type="http://schemas.openxmlformats.org/officeDocument/2006/relationships/hyperlink" Target="https://arxiv.org/abs/1807.06892" TargetMode="External"/><Relationship Id="rId323" Type="http://schemas.openxmlformats.org/officeDocument/2006/relationships/hyperlink" Target="https://arxiv.org/search/?searchtype=author&amp;query=Oham%2C+C" TargetMode="External"/><Relationship Id="rId530" Type="http://schemas.openxmlformats.org/officeDocument/2006/relationships/hyperlink" Target="https://arxiv.org/format/1707.09494" TargetMode="External"/><Relationship Id="rId768" Type="http://schemas.openxmlformats.org/officeDocument/2006/relationships/hyperlink" Target="https://arxiv.org/format/1608.07226" TargetMode="External"/><Relationship Id="rId975" Type="http://schemas.openxmlformats.org/officeDocument/2006/relationships/hyperlink" Target="https://arxiv.org/format/1601.02156" TargetMode="External"/><Relationship Id="rId20" Type="http://schemas.openxmlformats.org/officeDocument/2006/relationships/hyperlink" Target="https://arxiv.org/search/?searchtype=author&amp;query=Zhu%2C+Q" TargetMode="External"/><Relationship Id="rId628" Type="http://schemas.openxmlformats.org/officeDocument/2006/relationships/hyperlink" Target="https://arxiv.org/pdf/1703.01984" TargetMode="External"/><Relationship Id="rId835" Type="http://schemas.openxmlformats.org/officeDocument/2006/relationships/hyperlink" Target="https://arxiv.org/abs/1607.00756" TargetMode="External"/><Relationship Id="rId267" Type="http://schemas.openxmlformats.org/officeDocument/2006/relationships/hyperlink" Target="https://arxiv.org/format/1804.00223" TargetMode="External"/><Relationship Id="rId474" Type="http://schemas.openxmlformats.org/officeDocument/2006/relationships/hyperlink" Target="https://arxiv.org/ps/1710.00319" TargetMode="External"/><Relationship Id="rId1020" Type="http://schemas.openxmlformats.org/officeDocument/2006/relationships/hyperlink" Target="https://arxiv.org/search/?searchtype=author&amp;query=Promislow%2C+D" TargetMode="External"/><Relationship Id="rId127" Type="http://schemas.openxmlformats.org/officeDocument/2006/relationships/hyperlink" Target="https://arxiv.org/search/?searchtype=author&amp;query=Wang%2C+Y" TargetMode="External"/><Relationship Id="rId681" Type="http://schemas.openxmlformats.org/officeDocument/2006/relationships/hyperlink" Target="https://arxiv.org/search/?searchtype=author&amp;query=Niyato%2C+D" TargetMode="External"/><Relationship Id="rId779" Type="http://schemas.openxmlformats.org/officeDocument/2006/relationships/hyperlink" Target="https://arxiv.org/pdf/1608.05127" TargetMode="External"/><Relationship Id="rId902" Type="http://schemas.openxmlformats.org/officeDocument/2006/relationships/hyperlink" Target="https://arxiv.org/format/1603.05373" TargetMode="External"/><Relationship Id="rId986" Type="http://schemas.openxmlformats.org/officeDocument/2006/relationships/hyperlink" Target="https://arxiv.org/pdf/1510.05858" TargetMode="External"/><Relationship Id="rId31" Type="http://schemas.openxmlformats.org/officeDocument/2006/relationships/hyperlink" Target="https://arxiv.org/search/?searchtype=author&amp;query=Escobar%2C+D" TargetMode="External"/><Relationship Id="rId334" Type="http://schemas.openxmlformats.org/officeDocument/2006/relationships/hyperlink" Target="https://arxiv.org/pdf/1802.03765" TargetMode="External"/><Relationship Id="rId541" Type="http://schemas.openxmlformats.org/officeDocument/2006/relationships/hyperlink" Target="https://arxiv.org/search/?searchtype=author&amp;query=Zhang%2C+Y" TargetMode="External"/><Relationship Id="rId639" Type="http://schemas.openxmlformats.org/officeDocument/2006/relationships/hyperlink" Target="https://arxiv.org/search/?searchtype=author&amp;query=Robertson%2C+S" TargetMode="External"/><Relationship Id="rId180" Type="http://schemas.openxmlformats.org/officeDocument/2006/relationships/hyperlink" Target="https://arxiv.org/search/?searchtype=author&amp;query=Arieli%2C+I" TargetMode="External"/><Relationship Id="rId278" Type="http://schemas.openxmlformats.org/officeDocument/2006/relationships/hyperlink" Target="https://arxiv.org/pdf/1803.07041" TargetMode="External"/><Relationship Id="rId401" Type="http://schemas.openxmlformats.org/officeDocument/2006/relationships/hyperlink" Target="https://arxiv.org/pdf/1712.04418" TargetMode="External"/><Relationship Id="rId846" Type="http://schemas.openxmlformats.org/officeDocument/2006/relationships/hyperlink" Target="https://arxiv.org/search/?searchtype=author&amp;query=Serrano%2C+M" TargetMode="External"/><Relationship Id="rId1031" Type="http://schemas.openxmlformats.org/officeDocument/2006/relationships/hyperlink" Target="https://arxiv.org/search/?searchtype=author&amp;query=Poledna%2C+S" TargetMode="External"/><Relationship Id="rId485" Type="http://schemas.openxmlformats.org/officeDocument/2006/relationships/hyperlink" Target="https://arxiv.org/search/?searchtype=author&amp;query=Mittal%2C+P" TargetMode="External"/><Relationship Id="rId692" Type="http://schemas.openxmlformats.org/officeDocument/2006/relationships/hyperlink" Target="https://arxiv.org/search/?searchtype=author&amp;query=Wolny-Dominiak%2C+A" TargetMode="External"/><Relationship Id="rId706" Type="http://schemas.openxmlformats.org/officeDocument/2006/relationships/hyperlink" Target="https://arxiv.org/abs/1611.03618" TargetMode="External"/><Relationship Id="rId913" Type="http://schemas.openxmlformats.org/officeDocument/2006/relationships/hyperlink" Target="https://arxiv.org/abs/1603.01103" TargetMode="External"/><Relationship Id="rId42" Type="http://schemas.openxmlformats.org/officeDocument/2006/relationships/hyperlink" Target="https://arxiv.org/search/?searchtype=author&amp;query=Smolyak%2C+D" TargetMode="External"/><Relationship Id="rId138" Type="http://schemas.openxmlformats.org/officeDocument/2006/relationships/hyperlink" Target="https://arxiv.org/search/?searchtype=author&amp;query=Urrutia%2C+J+G" TargetMode="External"/><Relationship Id="rId345" Type="http://schemas.openxmlformats.org/officeDocument/2006/relationships/hyperlink" Target="https://arxiv.org/search/?searchtype=author&amp;query=Uluagac%2C+S" TargetMode="External"/><Relationship Id="rId552" Type="http://schemas.openxmlformats.org/officeDocument/2006/relationships/hyperlink" Target="https://arxiv.org/abs/1706.09165" TargetMode="External"/><Relationship Id="rId997" Type="http://schemas.openxmlformats.org/officeDocument/2006/relationships/hyperlink" Target="https://arxiv.org/search/?searchtype=author&amp;query=Vuong%2C+Q" TargetMode="External"/><Relationship Id="rId191" Type="http://schemas.openxmlformats.org/officeDocument/2006/relationships/hyperlink" Target="https://arxiv.org/pdf/1805.09741" TargetMode="External"/><Relationship Id="rId205" Type="http://schemas.openxmlformats.org/officeDocument/2006/relationships/hyperlink" Target="https://arxiv.org/abs/1804.11207" TargetMode="External"/><Relationship Id="rId412" Type="http://schemas.openxmlformats.org/officeDocument/2006/relationships/hyperlink" Target="https://arxiv.org/format/1711.07753" TargetMode="External"/><Relationship Id="rId857" Type="http://schemas.openxmlformats.org/officeDocument/2006/relationships/hyperlink" Target="https://arxiv.org/abs/1606.03475" TargetMode="External"/><Relationship Id="rId1042" Type="http://schemas.openxmlformats.org/officeDocument/2006/relationships/hyperlink" Target="https://arxiv.org/pdf/1110.5446" TargetMode="External"/><Relationship Id="rId289" Type="http://schemas.openxmlformats.org/officeDocument/2006/relationships/hyperlink" Target="https://arxiv.org/ps/1803.02546" TargetMode="External"/><Relationship Id="rId496" Type="http://schemas.openxmlformats.org/officeDocument/2006/relationships/hyperlink" Target="https://arxiv.org/search/?searchtype=author&amp;query=Mukkamala%2C+R" TargetMode="External"/><Relationship Id="rId717" Type="http://schemas.openxmlformats.org/officeDocument/2006/relationships/hyperlink" Target="https://arxiv.org/abs/1610.09875" TargetMode="External"/><Relationship Id="rId924" Type="http://schemas.openxmlformats.org/officeDocument/2006/relationships/hyperlink" Target="https://arxiv.org/search/?searchtype=author&amp;query=Chen%2C+W+Y" TargetMode="External"/><Relationship Id="rId53" Type="http://schemas.openxmlformats.org/officeDocument/2006/relationships/hyperlink" Target="https://arxiv.org/abs/1809.01494" TargetMode="External"/><Relationship Id="rId149" Type="http://schemas.openxmlformats.org/officeDocument/2006/relationships/hyperlink" Target="https://arxiv.org/format/1806.06477" TargetMode="External"/><Relationship Id="rId356" Type="http://schemas.openxmlformats.org/officeDocument/2006/relationships/hyperlink" Target="https://arxiv.org/pdf/1801.09004" TargetMode="External"/><Relationship Id="rId563" Type="http://schemas.openxmlformats.org/officeDocument/2006/relationships/hyperlink" Target="https://arxiv.org/format/1706.03724" TargetMode="External"/><Relationship Id="rId770" Type="http://schemas.openxmlformats.org/officeDocument/2006/relationships/hyperlink" Target="https://arxiv.org/search/?searchtype=author&amp;query=Ceci%2C+C" TargetMode="External"/><Relationship Id="rId216" Type="http://schemas.openxmlformats.org/officeDocument/2006/relationships/hyperlink" Target="https://arxiv.org/search/?searchtype=author&amp;query=Lei%2C+E" TargetMode="External"/><Relationship Id="rId423" Type="http://schemas.openxmlformats.org/officeDocument/2006/relationships/hyperlink" Target="https://arxiv.org/search/?searchtype=author&amp;query=Gatti%2C+M" TargetMode="External"/><Relationship Id="rId868" Type="http://schemas.openxmlformats.org/officeDocument/2006/relationships/hyperlink" Target="https://arxiv.org/search/?searchtype=author&amp;query=Liang%2C+X" TargetMode="External"/><Relationship Id="rId630" Type="http://schemas.openxmlformats.org/officeDocument/2006/relationships/hyperlink" Target="https://arxiv.org/format/1703.01984" TargetMode="External"/><Relationship Id="rId728" Type="http://schemas.openxmlformats.org/officeDocument/2006/relationships/hyperlink" Target="https://arxiv.org/pdf/1610.03718" TargetMode="External"/><Relationship Id="rId935" Type="http://schemas.openxmlformats.org/officeDocument/2006/relationships/hyperlink" Target="https://arxiv.org/format/1602.04660" TargetMode="External"/><Relationship Id="rId64" Type="http://schemas.openxmlformats.org/officeDocument/2006/relationships/hyperlink" Target="https://arxiv.org/abs/1808.10543" TargetMode="External"/><Relationship Id="rId367" Type="http://schemas.openxmlformats.org/officeDocument/2006/relationships/hyperlink" Target="https://arxiv.org/search/?searchtype=author&amp;query=Kienitz%2C+J" TargetMode="External"/><Relationship Id="rId574" Type="http://schemas.openxmlformats.org/officeDocument/2006/relationships/hyperlink" Target="https://arxiv.org/pdf/1705.03787" TargetMode="External"/><Relationship Id="rId227" Type="http://schemas.openxmlformats.org/officeDocument/2006/relationships/hyperlink" Target="https://arxiv.org/pdf/1804.08748" TargetMode="External"/><Relationship Id="rId781" Type="http://schemas.openxmlformats.org/officeDocument/2006/relationships/hyperlink" Target="https://arxiv.org/search/?searchtype=author&amp;query=Chawla%2C+V" TargetMode="External"/><Relationship Id="rId879" Type="http://schemas.openxmlformats.org/officeDocument/2006/relationships/hyperlink" Target="https://arxiv.org/pdf/1605.04584" TargetMode="External"/><Relationship Id="rId434" Type="http://schemas.openxmlformats.org/officeDocument/2006/relationships/hyperlink" Target="https://arxiv.org/search/?searchtype=author&amp;query=Salah%2C+Z+B" TargetMode="External"/><Relationship Id="rId641" Type="http://schemas.openxmlformats.org/officeDocument/2006/relationships/hyperlink" Target="https://arxiv.org/pdf/1702.03681" TargetMode="External"/><Relationship Id="rId739" Type="http://schemas.openxmlformats.org/officeDocument/2006/relationships/hyperlink" Target="https://arxiv.org/search/?searchtype=author&amp;query=Weber%2C+W" TargetMode="External"/><Relationship Id="rId280" Type="http://schemas.openxmlformats.org/officeDocument/2006/relationships/hyperlink" Target="https://arxiv.org/format/1803.07041" TargetMode="External"/><Relationship Id="rId501" Type="http://schemas.openxmlformats.org/officeDocument/2006/relationships/hyperlink" Target="https://arxiv.org/format/1709.07198" TargetMode="External"/><Relationship Id="rId946" Type="http://schemas.openxmlformats.org/officeDocument/2006/relationships/hyperlink" Target="https://arxiv.org/pdf/1602.04580" TargetMode="External"/><Relationship Id="rId75" Type="http://schemas.openxmlformats.org/officeDocument/2006/relationships/hyperlink" Target="https://arxiv.org/search/?searchtype=author&amp;query=Mishura%2C+Y" TargetMode="External"/><Relationship Id="rId140" Type="http://schemas.openxmlformats.org/officeDocument/2006/relationships/hyperlink" Target="https://arxiv.org/search/?searchtype=author&amp;query=Cessat%2C+L" TargetMode="External"/><Relationship Id="rId378" Type="http://schemas.openxmlformats.org/officeDocument/2006/relationships/hyperlink" Target="https://arxiv.org/search/?searchtype=author&amp;query=Malchow%2C+J" TargetMode="External"/><Relationship Id="rId585" Type="http://schemas.openxmlformats.org/officeDocument/2006/relationships/hyperlink" Target="https://arxiv.org/pdf/1704.08234" TargetMode="External"/><Relationship Id="rId792" Type="http://schemas.openxmlformats.org/officeDocument/2006/relationships/hyperlink" Target="https://arxiv.org/search/?searchtype=author&amp;query=Grasselli%2C+M" TargetMode="External"/><Relationship Id="rId806" Type="http://schemas.openxmlformats.org/officeDocument/2006/relationships/hyperlink" Target="https://arxiv.org/abs/1607.04100" TargetMode="External"/><Relationship Id="rId6" Type="http://schemas.openxmlformats.org/officeDocument/2006/relationships/endnotes" Target="endnotes.xml"/><Relationship Id="rId238" Type="http://schemas.openxmlformats.org/officeDocument/2006/relationships/hyperlink" Target="https://arxiv.org/search/?searchtype=author&amp;query=Palmowski%2C+Z" TargetMode="External"/><Relationship Id="rId445" Type="http://schemas.openxmlformats.org/officeDocument/2006/relationships/hyperlink" Target="https://arxiv.org/search/?searchtype=author&amp;query=Zhu%2C+R" TargetMode="External"/><Relationship Id="rId652" Type="http://schemas.openxmlformats.org/officeDocument/2006/relationships/hyperlink" Target="https://arxiv.org/format/1701.04134" TargetMode="External"/><Relationship Id="rId291" Type="http://schemas.openxmlformats.org/officeDocument/2006/relationships/hyperlink" Target="https://arxiv.org/search/?searchtype=author&amp;query=Xu%2C+Z+Q" TargetMode="External"/><Relationship Id="rId305" Type="http://schemas.openxmlformats.org/officeDocument/2006/relationships/hyperlink" Target="https://arxiv.org/search/?searchtype=author&amp;query=Pinhanez%2C+C+S" TargetMode="External"/><Relationship Id="rId512" Type="http://schemas.openxmlformats.org/officeDocument/2006/relationships/hyperlink" Target="https://arxiv.org/search/?searchtype=author&amp;query=Beausire%2C+J" TargetMode="External"/><Relationship Id="rId957" Type="http://schemas.openxmlformats.org/officeDocument/2006/relationships/hyperlink" Target="https://arxiv.org/format/1601.04351" TargetMode="External"/><Relationship Id="rId86" Type="http://schemas.openxmlformats.org/officeDocument/2006/relationships/hyperlink" Target="https://arxiv.org/abs/1808.04608" TargetMode="External"/><Relationship Id="rId151" Type="http://schemas.openxmlformats.org/officeDocument/2006/relationships/hyperlink" Target="https://arxiv.org/search/?searchtype=author&amp;query=Kang%2C+A+R" TargetMode="External"/><Relationship Id="rId389" Type="http://schemas.openxmlformats.org/officeDocument/2006/relationships/hyperlink" Target="https://arxiv.org/format/1712.07924" TargetMode="External"/><Relationship Id="rId596" Type="http://schemas.openxmlformats.org/officeDocument/2006/relationships/hyperlink" Target="https://arxiv.org/pdf/1703.10631" TargetMode="External"/><Relationship Id="rId817" Type="http://schemas.openxmlformats.org/officeDocument/2006/relationships/hyperlink" Target="https://arxiv.org/search/?searchtype=author&amp;query=Yao%2C+R" TargetMode="External"/><Relationship Id="rId1002" Type="http://schemas.openxmlformats.org/officeDocument/2006/relationships/hyperlink" Target="https://arxiv.org/search/?searchtype=author&amp;query=Adamou%2C+A" TargetMode="External"/><Relationship Id="rId249" Type="http://schemas.openxmlformats.org/officeDocument/2006/relationships/hyperlink" Target="https://arxiv.org/search/?searchtype=author&amp;query=Kompa%2C+B" TargetMode="External"/><Relationship Id="rId456" Type="http://schemas.openxmlformats.org/officeDocument/2006/relationships/hyperlink" Target="https://arxiv.org/abs/1710.03252" TargetMode="External"/><Relationship Id="rId663" Type="http://schemas.openxmlformats.org/officeDocument/2006/relationships/hyperlink" Target="https://arxiv.org/pdf/1701.03129" TargetMode="External"/><Relationship Id="rId870" Type="http://schemas.openxmlformats.org/officeDocument/2006/relationships/hyperlink" Target="https://arxiv.org/abs/1605.05814" TargetMode="External"/><Relationship Id="rId13" Type="http://schemas.openxmlformats.org/officeDocument/2006/relationships/hyperlink" Target="https://arxiv.org/abs/1810.02869" TargetMode="External"/><Relationship Id="rId109" Type="http://schemas.openxmlformats.org/officeDocument/2006/relationships/hyperlink" Target="https://arxiv.org/search/?searchtype=author&amp;query=Ferri%2C+E" TargetMode="External"/><Relationship Id="rId316" Type="http://schemas.openxmlformats.org/officeDocument/2006/relationships/hyperlink" Target="https://arxiv.org/search/?searchtype=author&amp;query=Von%2C+D" TargetMode="External"/><Relationship Id="rId523" Type="http://schemas.openxmlformats.org/officeDocument/2006/relationships/hyperlink" Target="https://arxiv.org/abs/1708.02180" TargetMode="External"/><Relationship Id="rId968" Type="http://schemas.openxmlformats.org/officeDocument/2006/relationships/hyperlink" Target="https://arxiv.org/abs/1601.03171" TargetMode="External"/><Relationship Id="rId97" Type="http://schemas.openxmlformats.org/officeDocument/2006/relationships/hyperlink" Target="https://arxiv.org/search/?searchtype=author&amp;query=Guambe%2C+C" TargetMode="External"/><Relationship Id="rId730" Type="http://schemas.openxmlformats.org/officeDocument/2006/relationships/hyperlink" Target="https://arxiv.org/abs/1610.01946" TargetMode="External"/><Relationship Id="rId828" Type="http://schemas.openxmlformats.org/officeDocument/2006/relationships/hyperlink" Target="https://arxiv.org/abs/1607.01110" TargetMode="External"/><Relationship Id="rId1013" Type="http://schemas.openxmlformats.org/officeDocument/2006/relationships/hyperlink" Target="https://arxiv.org/search/?searchtype=author&amp;query=Yin%2C+C" TargetMode="External"/><Relationship Id="rId162" Type="http://schemas.openxmlformats.org/officeDocument/2006/relationships/hyperlink" Target="https://arxiv.org/pdf/1806.01223" TargetMode="External"/><Relationship Id="rId467" Type="http://schemas.openxmlformats.org/officeDocument/2006/relationships/hyperlink" Target="https://arxiv.org/search/?searchtype=author&amp;query=Yang%2C+R" TargetMode="External"/><Relationship Id="rId674" Type="http://schemas.openxmlformats.org/officeDocument/2006/relationships/hyperlink" Target="https://arxiv.org/search/?searchtype=author&amp;query=Palmowski%2C+Z" TargetMode="External"/><Relationship Id="rId881" Type="http://schemas.openxmlformats.org/officeDocument/2006/relationships/hyperlink" Target="https://arxiv.org/search/?searchtype=author&amp;query=Marciniak%2C+E" TargetMode="External"/><Relationship Id="rId979" Type="http://schemas.openxmlformats.org/officeDocument/2006/relationships/hyperlink" Target="https://arxiv.org/search/?searchtype=author&amp;query=Thurner%2C+S" TargetMode="External"/><Relationship Id="rId24" Type="http://schemas.openxmlformats.org/officeDocument/2006/relationships/hyperlink" Target="https://arxiv.org/format/1809.09268" TargetMode="External"/><Relationship Id="rId327" Type="http://schemas.openxmlformats.org/officeDocument/2006/relationships/hyperlink" Target="https://arxiv.org/abs/1802.04105" TargetMode="External"/><Relationship Id="rId534" Type="http://schemas.openxmlformats.org/officeDocument/2006/relationships/hyperlink" Target="https://arxiv.org/pdf/1707.08078" TargetMode="External"/><Relationship Id="rId741" Type="http://schemas.openxmlformats.org/officeDocument/2006/relationships/hyperlink" Target="https://arxiv.org/search/?searchtype=author&amp;query=Rest%2C+C+C+L" TargetMode="External"/><Relationship Id="rId839" Type="http://schemas.openxmlformats.org/officeDocument/2006/relationships/hyperlink" Target="https://arxiv.org/search/?searchtype=author&amp;query=Cope%2C+E" TargetMode="External"/><Relationship Id="rId173" Type="http://schemas.openxmlformats.org/officeDocument/2006/relationships/hyperlink" Target="https://arxiv.org/format/1805.12222" TargetMode="External"/><Relationship Id="rId380" Type="http://schemas.openxmlformats.org/officeDocument/2006/relationships/hyperlink" Target="https://arxiv.org/search/?searchtype=author&amp;query=Roth%2C+V" TargetMode="External"/><Relationship Id="rId601" Type="http://schemas.openxmlformats.org/officeDocument/2006/relationships/hyperlink" Target="https://arxiv.org/pdf/1703.08859" TargetMode="External"/><Relationship Id="rId1024" Type="http://schemas.openxmlformats.org/officeDocument/2006/relationships/hyperlink" Target="https://arxiv.org/format/1410.7453" TargetMode="External"/><Relationship Id="rId240" Type="http://schemas.openxmlformats.org/officeDocument/2006/relationships/hyperlink" Target="https://arxiv.org/pdf/1804.02817" TargetMode="External"/><Relationship Id="rId478" Type="http://schemas.openxmlformats.org/officeDocument/2006/relationships/hyperlink" Target="https://arxiv.org/search/?searchtype=author&amp;query=Smorodinsky%2C+R" TargetMode="External"/><Relationship Id="rId685" Type="http://schemas.openxmlformats.org/officeDocument/2006/relationships/hyperlink" Target="https://arxiv.org/ps/1612.06654" TargetMode="External"/><Relationship Id="rId892" Type="http://schemas.openxmlformats.org/officeDocument/2006/relationships/hyperlink" Target="https://arxiv.org/search/?searchtype=author&amp;query=Rieck%2C+J" TargetMode="External"/><Relationship Id="rId906" Type="http://schemas.openxmlformats.org/officeDocument/2006/relationships/hyperlink" Target="https://arxiv.org/pdf/1603.04002" TargetMode="External"/><Relationship Id="rId35" Type="http://schemas.openxmlformats.org/officeDocument/2006/relationships/hyperlink" Target="https://arxiv.org/search/?searchtype=author&amp;query=Salath%C3%A9%2C+M" TargetMode="External"/><Relationship Id="rId100" Type="http://schemas.openxmlformats.org/officeDocument/2006/relationships/hyperlink" Target="https://arxiv.org/pdf/1808.03328" TargetMode="External"/><Relationship Id="rId338" Type="http://schemas.openxmlformats.org/officeDocument/2006/relationships/hyperlink" Target="https://arxiv.org/abs/1802.00561" TargetMode="External"/><Relationship Id="rId545" Type="http://schemas.openxmlformats.org/officeDocument/2006/relationships/hyperlink" Target="https://arxiv.org/format/1707.03391" TargetMode="External"/><Relationship Id="rId752" Type="http://schemas.openxmlformats.org/officeDocument/2006/relationships/hyperlink" Target="https://arxiv.org/format/1609.07558" TargetMode="External"/><Relationship Id="rId184" Type="http://schemas.openxmlformats.org/officeDocument/2006/relationships/hyperlink" Target="https://arxiv.org/pdf/1805.11844" TargetMode="External"/><Relationship Id="rId391" Type="http://schemas.openxmlformats.org/officeDocument/2006/relationships/hyperlink" Target="https://arxiv.org/search/?searchtype=author&amp;query=Wiedemann%2C+E" TargetMode="External"/><Relationship Id="rId405" Type="http://schemas.openxmlformats.org/officeDocument/2006/relationships/hyperlink" Target="https://arxiv.org/abs/1711.10210" TargetMode="External"/><Relationship Id="rId612" Type="http://schemas.openxmlformats.org/officeDocument/2006/relationships/hyperlink" Target="https://arxiv.org/abs/1703.03638" TargetMode="External"/><Relationship Id="rId1035" Type="http://schemas.openxmlformats.org/officeDocument/2006/relationships/hyperlink" Target="https://arxiv.org/pdf/1306.4994" TargetMode="External"/><Relationship Id="rId251" Type="http://schemas.openxmlformats.org/officeDocument/2006/relationships/hyperlink" Target="https://arxiv.org/search/?searchtype=author&amp;query=Palmer%2C+N+P" TargetMode="External"/><Relationship Id="rId489" Type="http://schemas.openxmlformats.org/officeDocument/2006/relationships/hyperlink" Target="https://arxiv.org/ps/1709.07300" TargetMode="External"/><Relationship Id="rId696" Type="http://schemas.openxmlformats.org/officeDocument/2006/relationships/hyperlink" Target="https://arxiv.org/search/?searchtype=author&amp;query=Wahlstr%C3%B6m%2C+J" TargetMode="External"/><Relationship Id="rId917" Type="http://schemas.openxmlformats.org/officeDocument/2006/relationships/hyperlink" Target="https://arxiv.org/search/?searchtype=author&amp;query=Ausloos%2C+M" TargetMode="External"/><Relationship Id="rId46" Type="http://schemas.openxmlformats.org/officeDocument/2006/relationships/hyperlink" Target="https://arxiv.org/pdf/1809.01987" TargetMode="External"/><Relationship Id="rId349" Type="http://schemas.openxmlformats.org/officeDocument/2006/relationships/hyperlink" Target="https://doi.org/10.1145/3173574.3173951" TargetMode="External"/><Relationship Id="rId556" Type="http://schemas.openxmlformats.org/officeDocument/2006/relationships/hyperlink" Target="https://arxiv.org/search/?searchtype=author&amp;query=Classen%2C+J" TargetMode="External"/><Relationship Id="rId763" Type="http://schemas.openxmlformats.org/officeDocument/2006/relationships/hyperlink" Target="https://arxiv.org/search/?searchtype=author&amp;query=Liu%2C+P" TargetMode="External"/><Relationship Id="rId111" Type="http://schemas.openxmlformats.org/officeDocument/2006/relationships/hyperlink" Target="https://arxiv.org/pdf/1807.08081" TargetMode="External"/><Relationship Id="rId195" Type="http://schemas.openxmlformats.org/officeDocument/2006/relationships/hyperlink" Target="https://arxiv.org/pdf/1805.09068" TargetMode="External"/><Relationship Id="rId209" Type="http://schemas.openxmlformats.org/officeDocument/2006/relationships/hyperlink" Target="https://arxiv.org/search/?searchtype=author&amp;query=Shen%2C+B" TargetMode="External"/><Relationship Id="rId416" Type="http://schemas.openxmlformats.org/officeDocument/2006/relationships/hyperlink" Target="https://arxiv.org/pdf/1711.02600" TargetMode="External"/><Relationship Id="rId970" Type="http://schemas.openxmlformats.org/officeDocument/2006/relationships/hyperlink" Target="https://arxiv.org/ps/1601.03171" TargetMode="External"/><Relationship Id="rId1046" Type="http://schemas.openxmlformats.org/officeDocument/2006/relationships/hyperlink" Target="https://arxiv.org/search/?searchtype=author&amp;query=Baran%2C+S" TargetMode="External"/><Relationship Id="rId623" Type="http://schemas.openxmlformats.org/officeDocument/2006/relationships/hyperlink" Target="https://arxiv.org/search/?searchtype=author&amp;query=Lehalle%2C+C" TargetMode="External"/><Relationship Id="rId830" Type="http://schemas.openxmlformats.org/officeDocument/2006/relationships/hyperlink" Target="https://arxiv.org/format/1607.01110" TargetMode="External"/><Relationship Id="rId928" Type="http://schemas.openxmlformats.org/officeDocument/2006/relationships/hyperlink" Target="https://arxiv.org/format/1602.07910" TargetMode="External"/><Relationship Id="rId57" Type="http://schemas.openxmlformats.org/officeDocument/2006/relationships/hyperlink" Target="https://arxiv.org/search/?searchtype=author&amp;query=Bartolo%2C+M" TargetMode="External"/><Relationship Id="rId262" Type="http://schemas.openxmlformats.org/officeDocument/2006/relationships/hyperlink" Target="https://arxiv.org/search/?searchtype=author&amp;query=Samuel%2C+G+K" TargetMode="External"/><Relationship Id="rId567" Type="http://schemas.openxmlformats.org/officeDocument/2006/relationships/hyperlink" Target="https://arxiv.org/abs/1705.07121" TargetMode="External"/><Relationship Id="rId122" Type="http://schemas.openxmlformats.org/officeDocument/2006/relationships/hyperlink" Target="https://arxiv.org/abs/1807.05513" TargetMode="External"/><Relationship Id="rId774" Type="http://schemas.openxmlformats.org/officeDocument/2006/relationships/hyperlink" Target="https://arxiv.org/pdf/1608.05694" TargetMode="External"/><Relationship Id="rId981" Type="http://schemas.openxmlformats.org/officeDocument/2006/relationships/hyperlink" Target="https://arxiv.org/pdf/1511.02273" TargetMode="External"/><Relationship Id="rId427" Type="http://schemas.openxmlformats.org/officeDocument/2006/relationships/hyperlink" Target="https://arxiv.org/format/1711.00307" TargetMode="External"/><Relationship Id="rId634" Type="http://schemas.openxmlformats.org/officeDocument/2006/relationships/hyperlink" Target="https://arxiv.org/abs/1703.00062" TargetMode="External"/><Relationship Id="rId841" Type="http://schemas.openxmlformats.org/officeDocument/2006/relationships/hyperlink" Target="https://arxiv.org/pdf/1606.07988" TargetMode="External"/><Relationship Id="rId273" Type="http://schemas.openxmlformats.org/officeDocument/2006/relationships/hyperlink" Target="https://arxiv.org/format/1803.09468" TargetMode="External"/><Relationship Id="rId480" Type="http://schemas.openxmlformats.org/officeDocument/2006/relationships/hyperlink" Target="https://arxiv.org/pdf/1709.07450" TargetMode="External"/><Relationship Id="rId701" Type="http://schemas.openxmlformats.org/officeDocument/2006/relationships/hyperlink" Target="https://arxiv.org/abs/1611.04967" TargetMode="External"/><Relationship Id="rId939" Type="http://schemas.openxmlformats.org/officeDocument/2006/relationships/hyperlink" Target="https://arxiv.org/search/?searchtype=author&amp;query=Thonhauser%2C+S" TargetMode="External"/><Relationship Id="rId68" Type="http://schemas.openxmlformats.org/officeDocument/2006/relationships/hyperlink" Target="https://arxiv.org/search/?searchtype=author&amp;query=Spindler%2C+M" TargetMode="External"/><Relationship Id="rId133" Type="http://schemas.openxmlformats.org/officeDocument/2006/relationships/hyperlink" Target="https://arxiv.org/search/?searchtype=author&amp;query=De+Giacomo%2C+G" TargetMode="External"/><Relationship Id="rId340" Type="http://schemas.openxmlformats.org/officeDocument/2006/relationships/hyperlink" Target="https://arxiv.org/format/1802.00561" TargetMode="External"/><Relationship Id="rId578" Type="http://schemas.openxmlformats.org/officeDocument/2006/relationships/hyperlink" Target="https://arxiv.org/search/?searchtype=author&amp;query=Fung%2C+M+C" TargetMode="External"/><Relationship Id="rId785" Type="http://schemas.openxmlformats.org/officeDocument/2006/relationships/hyperlink" Target="https://arxiv.org/search/?searchtype=author&amp;query=Schnable%2C+P" TargetMode="External"/><Relationship Id="rId992" Type="http://schemas.openxmlformats.org/officeDocument/2006/relationships/hyperlink" Target="https://arxiv.org/abs/1508.02919" TargetMode="External"/><Relationship Id="rId200" Type="http://schemas.openxmlformats.org/officeDocument/2006/relationships/hyperlink" Target="https://arxiv.org/pdf/1805.07885" TargetMode="External"/><Relationship Id="rId438" Type="http://schemas.openxmlformats.org/officeDocument/2006/relationships/hyperlink" Target="https://arxiv.org/search/?searchtype=author&amp;query=Rao%2C+A+R" TargetMode="External"/><Relationship Id="rId645" Type="http://schemas.openxmlformats.org/officeDocument/2006/relationships/hyperlink" Target="https://arxiv.org/abs/1701.07218" TargetMode="External"/><Relationship Id="rId852" Type="http://schemas.openxmlformats.org/officeDocument/2006/relationships/hyperlink" Target="https://arxiv.org/abs/1606.07336" TargetMode="External"/><Relationship Id="rId284" Type="http://schemas.openxmlformats.org/officeDocument/2006/relationships/hyperlink" Target="https://arxiv.org/search/?searchtype=author&amp;query=Babatunde%2C+A+O" TargetMode="External"/><Relationship Id="rId491" Type="http://schemas.openxmlformats.org/officeDocument/2006/relationships/hyperlink" Target="https://doi.org/10.1016/j.frl.2018.03.020" TargetMode="External"/><Relationship Id="rId505" Type="http://schemas.openxmlformats.org/officeDocument/2006/relationships/hyperlink" Target="https://arxiv.org/search/?searchtype=author&amp;query=Poor%2C+H+V" TargetMode="External"/><Relationship Id="rId712" Type="http://schemas.openxmlformats.org/officeDocument/2006/relationships/hyperlink" Target="https://arxiv.org/abs/1610.10078" TargetMode="External"/><Relationship Id="rId79" Type="http://schemas.openxmlformats.org/officeDocument/2006/relationships/hyperlink" Target="https://arxiv.org/search/?searchtype=author&amp;query=Frees%2C+E" TargetMode="External"/><Relationship Id="rId144" Type="http://schemas.openxmlformats.org/officeDocument/2006/relationships/hyperlink" Target="https://arxiv.org/search/?searchtype=author&amp;query=Collaris%2C+D" TargetMode="External"/><Relationship Id="rId589" Type="http://schemas.openxmlformats.org/officeDocument/2006/relationships/hyperlink" Target="https://arxiv.org/abs/1704.00073" TargetMode="External"/><Relationship Id="rId796" Type="http://schemas.openxmlformats.org/officeDocument/2006/relationships/hyperlink" Target="https://arxiv.org/ps/1607.04739" TargetMode="External"/><Relationship Id="rId351" Type="http://schemas.openxmlformats.org/officeDocument/2006/relationships/hyperlink" Target="https://arxiv.org/search/?searchtype=author&amp;query=Van+Kleek%2C+M" TargetMode="External"/><Relationship Id="rId449" Type="http://schemas.openxmlformats.org/officeDocument/2006/relationships/hyperlink" Target="https://arxiv.org/format/1710.06932" TargetMode="External"/><Relationship Id="rId656" Type="http://schemas.openxmlformats.org/officeDocument/2006/relationships/hyperlink" Target="https://arxiv.org/abs/1701.03945" TargetMode="External"/><Relationship Id="rId863" Type="http://schemas.openxmlformats.org/officeDocument/2006/relationships/hyperlink" Target="https://arxiv.org/search/?searchtype=author&amp;query=Szolovits%2C+P" TargetMode="External"/><Relationship Id="rId211" Type="http://schemas.openxmlformats.org/officeDocument/2006/relationships/hyperlink" Target="https://arxiv.org/abs/1804.10742" TargetMode="External"/><Relationship Id="rId295" Type="http://schemas.openxmlformats.org/officeDocument/2006/relationships/hyperlink" Target="https://arxiv.org/format/1802.07741" TargetMode="External"/><Relationship Id="rId309" Type="http://schemas.openxmlformats.org/officeDocument/2006/relationships/hyperlink" Target="https://arxiv.org/format/1802.07009" TargetMode="External"/><Relationship Id="rId516" Type="http://schemas.openxmlformats.org/officeDocument/2006/relationships/hyperlink" Target="https://arxiv.org/search/?searchtype=author&amp;query=Ruch%2C+P" TargetMode="External"/><Relationship Id="rId723" Type="http://schemas.openxmlformats.org/officeDocument/2006/relationships/hyperlink" Target="https://arxiv.org/pdf/1610.09384" TargetMode="External"/><Relationship Id="rId930" Type="http://schemas.openxmlformats.org/officeDocument/2006/relationships/hyperlink" Target="https://arxiv.org/search/?searchtype=author&amp;query=Biagini%2C+F" TargetMode="External"/><Relationship Id="rId1006" Type="http://schemas.openxmlformats.org/officeDocument/2006/relationships/hyperlink" Target="https://arxiv.org/search/?searchtype=author&amp;query=Hirz%2C+J" TargetMode="External"/><Relationship Id="rId155" Type="http://schemas.openxmlformats.org/officeDocument/2006/relationships/hyperlink" Target="https://arxiv.org/pdf/1806.06169" TargetMode="External"/><Relationship Id="rId362" Type="http://schemas.openxmlformats.org/officeDocument/2006/relationships/hyperlink" Target="https://arxiv.org/abs/1801.07044" TargetMode="External"/><Relationship Id="rId222" Type="http://schemas.openxmlformats.org/officeDocument/2006/relationships/hyperlink" Target="https://arxiv.org/search/?searchtype=author&amp;query=Wang%2C+W" TargetMode="External"/><Relationship Id="rId667" Type="http://schemas.openxmlformats.org/officeDocument/2006/relationships/hyperlink" Target="https://arxiv.org/pdf/1701.02798" TargetMode="External"/><Relationship Id="rId874" Type="http://schemas.openxmlformats.org/officeDocument/2006/relationships/hyperlink" Target="https://arxiv.org/search/?searchtype=author&amp;query=Bai%2C+Y" TargetMode="External"/><Relationship Id="rId17" Type="http://schemas.openxmlformats.org/officeDocument/2006/relationships/hyperlink" Target="https://arxiv.org/abs/1810.00290" TargetMode="External"/><Relationship Id="rId527" Type="http://schemas.openxmlformats.org/officeDocument/2006/relationships/hyperlink" Target="https://arxiv.org/search/?searchtype=author&amp;query=Shu%2C+J" TargetMode="External"/><Relationship Id="rId734" Type="http://schemas.openxmlformats.org/officeDocument/2006/relationships/hyperlink" Target="https://arxiv.org/search/?searchtype=author&amp;query=Jackson%2C+K+R" TargetMode="External"/><Relationship Id="rId941" Type="http://schemas.openxmlformats.org/officeDocument/2006/relationships/hyperlink" Target="https://arxiv.org/pdf/1602.04656" TargetMode="External"/><Relationship Id="rId70" Type="http://schemas.openxmlformats.org/officeDocument/2006/relationships/hyperlink" Target="https://arxiv.org/abs/1808.10355" TargetMode="External"/><Relationship Id="rId166" Type="http://schemas.openxmlformats.org/officeDocument/2006/relationships/hyperlink" Target="https://arxiv.org/abs/1806.00882" TargetMode="External"/><Relationship Id="rId373" Type="http://schemas.openxmlformats.org/officeDocument/2006/relationships/hyperlink" Target="https://arxiv.org/search/?searchtype=author&amp;query=Antonio%2C+K" TargetMode="External"/><Relationship Id="rId580" Type="http://schemas.openxmlformats.org/officeDocument/2006/relationships/hyperlink" Target="https://arxiv.org/pdf/1704.08523" TargetMode="External"/><Relationship Id="rId801" Type="http://schemas.openxmlformats.org/officeDocument/2006/relationships/hyperlink" Target="https://arxiv.org/pdf/1607.04737" TargetMode="External"/><Relationship Id="rId1017" Type="http://schemas.openxmlformats.org/officeDocument/2006/relationships/hyperlink" Target="https://arxiv.org/ps/1412.2262" TargetMode="External"/><Relationship Id="rId1" Type="http://schemas.openxmlformats.org/officeDocument/2006/relationships/numbering" Target="numbering.xml"/><Relationship Id="rId233" Type="http://schemas.openxmlformats.org/officeDocument/2006/relationships/hyperlink" Target="https://arxiv.org/pdf/1804.07997" TargetMode="External"/><Relationship Id="rId440" Type="http://schemas.openxmlformats.org/officeDocument/2006/relationships/hyperlink" Target="https://arxiv.org/abs/1710.10692" TargetMode="External"/><Relationship Id="rId678" Type="http://schemas.openxmlformats.org/officeDocument/2006/relationships/hyperlink" Target="https://arxiv.org/format/1701.00958" TargetMode="External"/><Relationship Id="rId885" Type="http://schemas.openxmlformats.org/officeDocument/2006/relationships/hyperlink" Target="https://arxiv.org/ps/1604.06892" TargetMode="External"/><Relationship Id="rId28" Type="http://schemas.openxmlformats.org/officeDocument/2006/relationships/hyperlink" Target="https://arxiv.org/abs/1809.06592" TargetMode="External"/><Relationship Id="rId300" Type="http://schemas.openxmlformats.org/officeDocument/2006/relationships/hyperlink" Target="https://arxiv.org/format/1802.07116" TargetMode="External"/><Relationship Id="rId538" Type="http://schemas.openxmlformats.org/officeDocument/2006/relationships/hyperlink" Target="https://arxiv.org/ps/1707.04475" TargetMode="External"/><Relationship Id="rId745" Type="http://schemas.openxmlformats.org/officeDocument/2006/relationships/hyperlink" Target="https://arxiv.org/pdf/1610.00577" TargetMode="External"/><Relationship Id="rId952" Type="http://schemas.openxmlformats.org/officeDocument/2006/relationships/hyperlink" Target="https://arxiv.org/search/?searchtype=author&amp;query=Hirz%2C+J" TargetMode="External"/><Relationship Id="rId81" Type="http://schemas.openxmlformats.org/officeDocument/2006/relationships/hyperlink" Target="https://arxiv.org/pdf/1808.04613" TargetMode="External"/><Relationship Id="rId177" Type="http://schemas.openxmlformats.org/officeDocument/2006/relationships/hyperlink" Target="https://arxiv.org/pdf/1805.11872" TargetMode="External"/><Relationship Id="rId384" Type="http://schemas.openxmlformats.org/officeDocument/2006/relationships/hyperlink" Target="https://arxiv.org/format/1712.09550" TargetMode="External"/><Relationship Id="rId591" Type="http://schemas.openxmlformats.org/officeDocument/2006/relationships/hyperlink" Target="https://arxiv.org/search/?searchtype=author&amp;query=Dorri%2C+A" TargetMode="External"/><Relationship Id="rId605" Type="http://schemas.openxmlformats.org/officeDocument/2006/relationships/hyperlink" Target="https://arxiv.org/search/?searchtype=author&amp;query=Dark%2C+M" TargetMode="External"/><Relationship Id="rId812" Type="http://schemas.openxmlformats.org/officeDocument/2006/relationships/hyperlink" Target="https://arxiv.org/abs/1607.03611" TargetMode="External"/><Relationship Id="rId1028" Type="http://schemas.openxmlformats.org/officeDocument/2006/relationships/hyperlink" Target="https://arxiv.org/pdf/1401.8026" TargetMode="External"/><Relationship Id="rId244" Type="http://schemas.openxmlformats.org/officeDocument/2006/relationships/hyperlink" Target="https://arxiv.org/search/?searchtype=author&amp;query=Lu%2C+S" TargetMode="External"/><Relationship Id="rId689" Type="http://schemas.openxmlformats.org/officeDocument/2006/relationships/hyperlink" Target="https://arxiv.org/abs/1612.04126" TargetMode="External"/><Relationship Id="rId896" Type="http://schemas.openxmlformats.org/officeDocument/2006/relationships/hyperlink" Target="https://arxiv.org/format/1603.07615" TargetMode="External"/><Relationship Id="rId39" Type="http://schemas.openxmlformats.org/officeDocument/2006/relationships/hyperlink" Target="https://arxiv.org/pdf/1809.02728" TargetMode="External"/><Relationship Id="rId451" Type="http://schemas.openxmlformats.org/officeDocument/2006/relationships/hyperlink" Target="https://arxiv.org/search/?searchtype=author&amp;query=Firner%2C+B" TargetMode="External"/><Relationship Id="rId549" Type="http://schemas.openxmlformats.org/officeDocument/2006/relationships/hyperlink" Target="https://arxiv.org/abs/1707.02575" TargetMode="External"/><Relationship Id="rId756" Type="http://schemas.openxmlformats.org/officeDocument/2006/relationships/hyperlink" Target="https://arxiv.org/pdf/1609.02234" TargetMode="External"/><Relationship Id="rId104" Type="http://schemas.openxmlformats.org/officeDocument/2006/relationships/hyperlink" Target="https://arxiv.org/search/?searchtype=author&amp;query=Lindensj%C3%B6%2C+K" TargetMode="External"/><Relationship Id="rId188" Type="http://schemas.openxmlformats.org/officeDocument/2006/relationships/hyperlink" Target="https://arxiv.org/search/?searchtype=author&amp;query=Daveloose%2C+C" TargetMode="External"/><Relationship Id="rId311" Type="http://schemas.openxmlformats.org/officeDocument/2006/relationships/hyperlink" Target="https://arxiv.org/search/?searchtype=author&amp;query=Gach%2C+F" TargetMode="External"/><Relationship Id="rId395" Type="http://schemas.openxmlformats.org/officeDocument/2006/relationships/hyperlink" Target="https://arxiv.org/search/?searchtype=author&amp;query=Hoang%2C+D+T" TargetMode="External"/><Relationship Id="rId409" Type="http://schemas.openxmlformats.org/officeDocument/2006/relationships/hyperlink" Target="https://arxiv.org/search/?searchtype=author&amp;query=Glauner%2C+A" TargetMode="External"/><Relationship Id="rId963" Type="http://schemas.openxmlformats.org/officeDocument/2006/relationships/hyperlink" Target="https://arxiv.org/pdf/1601.03435" TargetMode="External"/><Relationship Id="rId1039" Type="http://schemas.openxmlformats.org/officeDocument/2006/relationships/hyperlink" Target="https://arxiv.org/search/?searchtype=author&amp;query=Jasiulewicz%2C+H" TargetMode="External"/><Relationship Id="rId92" Type="http://schemas.openxmlformats.org/officeDocument/2006/relationships/hyperlink" Target="https://arxiv.org/abs/1808.04604" TargetMode="External"/><Relationship Id="rId616" Type="http://schemas.openxmlformats.org/officeDocument/2006/relationships/hyperlink" Target="https://arxiv.org/search/?searchtype=author&amp;query=Jacka%2C+S" TargetMode="External"/><Relationship Id="rId823" Type="http://schemas.openxmlformats.org/officeDocument/2006/relationships/hyperlink" Target="https://arxiv.org/format/1607.02598" TargetMode="External"/><Relationship Id="rId255" Type="http://schemas.openxmlformats.org/officeDocument/2006/relationships/hyperlink" Target="https://arxiv.org/ps/1804.00998" TargetMode="External"/><Relationship Id="rId462" Type="http://schemas.openxmlformats.org/officeDocument/2006/relationships/hyperlink" Target="https://arxiv.org/search/?searchtype=author&amp;query=Petrella%2C+L" TargetMode="External"/><Relationship Id="rId115" Type="http://schemas.openxmlformats.org/officeDocument/2006/relationships/hyperlink" Target="https://arxiv.org/search/?searchtype=author&amp;query=Zhang%2C+X" TargetMode="External"/><Relationship Id="rId322" Type="http://schemas.openxmlformats.org/officeDocument/2006/relationships/hyperlink" Target="https://arxiv.org/format/1802.05050" TargetMode="External"/><Relationship Id="rId767" Type="http://schemas.openxmlformats.org/officeDocument/2006/relationships/hyperlink" Target="https://arxiv.org/ps/1608.07226" TargetMode="External"/><Relationship Id="rId974" Type="http://schemas.openxmlformats.org/officeDocument/2006/relationships/hyperlink" Target="https://arxiv.org/pdf/1601.02156" TargetMode="External"/><Relationship Id="rId199" Type="http://schemas.openxmlformats.org/officeDocument/2006/relationships/hyperlink" Target="https://arxiv.org/abs/1805.07885" TargetMode="External"/><Relationship Id="rId627" Type="http://schemas.openxmlformats.org/officeDocument/2006/relationships/hyperlink" Target="https://arxiv.org/abs/1703.01984" TargetMode="External"/><Relationship Id="rId834" Type="http://schemas.openxmlformats.org/officeDocument/2006/relationships/hyperlink" Target="https://arxiv.org/search/?searchtype=author&amp;query=Sz%C3%B6lgyenyi%2C+M" TargetMode="External"/><Relationship Id="rId266" Type="http://schemas.openxmlformats.org/officeDocument/2006/relationships/hyperlink" Target="https://arxiv.org/ps/1804.00223" TargetMode="External"/><Relationship Id="rId473" Type="http://schemas.openxmlformats.org/officeDocument/2006/relationships/hyperlink" Target="https://arxiv.org/pdf/1710.00319" TargetMode="External"/><Relationship Id="rId680" Type="http://schemas.openxmlformats.org/officeDocument/2006/relationships/hyperlink" Target="https://arxiv.org/search/?searchtype=author&amp;query=Wang%2C+P" TargetMode="External"/><Relationship Id="rId901" Type="http://schemas.openxmlformats.org/officeDocument/2006/relationships/hyperlink" Target="https://arxiv.org/ps/1603.05373" TargetMode="External"/><Relationship Id="rId30" Type="http://schemas.openxmlformats.org/officeDocument/2006/relationships/hyperlink" Target="https://arxiv.org/format/1809.06592" TargetMode="External"/><Relationship Id="rId126" Type="http://schemas.openxmlformats.org/officeDocument/2006/relationships/hyperlink" Target="https://arxiv.org/search/?searchtype=author&amp;query=Liao%2C+H" TargetMode="External"/><Relationship Id="rId333" Type="http://schemas.openxmlformats.org/officeDocument/2006/relationships/hyperlink" Target="https://arxiv.org/abs/1802.03765" TargetMode="External"/><Relationship Id="rId540" Type="http://schemas.openxmlformats.org/officeDocument/2006/relationships/hyperlink" Target="https://arxiv.org/search/?searchtype=author&amp;query=Biagini%2C+F" TargetMode="External"/><Relationship Id="rId778" Type="http://schemas.openxmlformats.org/officeDocument/2006/relationships/hyperlink" Target="https://arxiv.org/abs/1608.05127" TargetMode="External"/><Relationship Id="rId985" Type="http://schemas.openxmlformats.org/officeDocument/2006/relationships/hyperlink" Target="https://arxiv.org/abs/1510.05858" TargetMode="External"/><Relationship Id="rId638" Type="http://schemas.openxmlformats.org/officeDocument/2006/relationships/hyperlink" Target="https://arxiv.org/search/?searchtype=author&amp;query=Ishikawa%2C+T" TargetMode="External"/><Relationship Id="rId845" Type="http://schemas.openxmlformats.org/officeDocument/2006/relationships/hyperlink" Target="https://arxiv.org/search/?searchtype=author&amp;query=Sheth%2C+A" TargetMode="External"/><Relationship Id="rId1030" Type="http://schemas.openxmlformats.org/officeDocument/2006/relationships/hyperlink" Target="https://doi.org/10.1080/14697688.2016.1156146" TargetMode="External"/><Relationship Id="rId277" Type="http://schemas.openxmlformats.org/officeDocument/2006/relationships/hyperlink" Target="https://arxiv.org/abs/1803.07041" TargetMode="External"/><Relationship Id="rId400" Type="http://schemas.openxmlformats.org/officeDocument/2006/relationships/hyperlink" Target="https://arxiv.org/abs/1712.04418" TargetMode="External"/><Relationship Id="rId484" Type="http://schemas.openxmlformats.org/officeDocument/2006/relationships/hyperlink" Target="https://arxiv.org/search/?searchtype=author&amp;query=Zhang%2C+T" TargetMode="External"/><Relationship Id="rId705" Type="http://schemas.openxmlformats.org/officeDocument/2006/relationships/hyperlink" Target="https://arxiv.org/search/?searchtype=author&amp;query=Kagal%2C+L" TargetMode="External"/><Relationship Id="rId137" Type="http://schemas.openxmlformats.org/officeDocument/2006/relationships/hyperlink" Target="https://arxiv.org/search/?searchtype=author&amp;query=Brangier%2C+E" TargetMode="External"/><Relationship Id="rId344" Type="http://schemas.openxmlformats.org/officeDocument/2006/relationships/hyperlink" Target="https://arxiv.org/search/?searchtype=author&amp;query=Aksu%2C+H" TargetMode="External"/><Relationship Id="rId691" Type="http://schemas.openxmlformats.org/officeDocument/2006/relationships/hyperlink" Target="https://arxiv.org/format/1612.04126" TargetMode="External"/><Relationship Id="rId789" Type="http://schemas.openxmlformats.org/officeDocument/2006/relationships/hyperlink" Target="https://arxiv.org/pdf/1608.04683" TargetMode="External"/><Relationship Id="rId912" Type="http://schemas.openxmlformats.org/officeDocument/2006/relationships/hyperlink" Target="https://arxiv.org/search/?searchtype=author&amp;query=Caetano%2C+T" TargetMode="External"/><Relationship Id="rId996" Type="http://schemas.openxmlformats.org/officeDocument/2006/relationships/hyperlink" Target="https://arxiv.org/search/?searchtype=author&amp;query=Perrigne%2C+I" TargetMode="External"/><Relationship Id="rId41" Type="http://schemas.openxmlformats.org/officeDocument/2006/relationships/hyperlink" Target="https://arxiv.org/search/?searchtype=author&amp;query=Gray%2C+K" TargetMode="External"/><Relationship Id="rId551" Type="http://schemas.openxmlformats.org/officeDocument/2006/relationships/hyperlink" Target="https://arxiv.org/search/?searchtype=author&amp;query=Wang%2C+S" TargetMode="External"/><Relationship Id="rId649" Type="http://schemas.openxmlformats.org/officeDocument/2006/relationships/hyperlink" Target="https://arxiv.org/search/?searchtype=author&amp;query=Zmy%C5%9Blona%2C+B" TargetMode="External"/><Relationship Id="rId856" Type="http://schemas.openxmlformats.org/officeDocument/2006/relationships/hyperlink" Target="https://arxiv.org/search/?searchtype=author&amp;query=Sahay%2C+S+K" TargetMode="External"/><Relationship Id="rId190" Type="http://schemas.openxmlformats.org/officeDocument/2006/relationships/hyperlink" Target="https://arxiv.org/abs/1805.09741" TargetMode="External"/><Relationship Id="rId204" Type="http://schemas.openxmlformats.org/officeDocument/2006/relationships/hyperlink" Target="https://arxiv.org/search/?searchtype=author&amp;query=de+Jong%2C+M" TargetMode="External"/><Relationship Id="rId288" Type="http://schemas.openxmlformats.org/officeDocument/2006/relationships/hyperlink" Target="https://arxiv.org/pdf/1803.02546" TargetMode="External"/><Relationship Id="rId411" Type="http://schemas.openxmlformats.org/officeDocument/2006/relationships/hyperlink" Target="https://arxiv.org/pdf/1711.07753" TargetMode="External"/><Relationship Id="rId509" Type="http://schemas.openxmlformats.org/officeDocument/2006/relationships/hyperlink" Target="https://arxiv.org/abs/1708.08669" TargetMode="External"/><Relationship Id="rId1041" Type="http://schemas.openxmlformats.org/officeDocument/2006/relationships/hyperlink" Target="https://arxiv.org/abs/1110.5446" TargetMode="External"/><Relationship Id="rId495" Type="http://schemas.openxmlformats.org/officeDocument/2006/relationships/hyperlink" Target="https://arxiv.org/search/?searchtype=author&amp;query=Vatrapu%2C+R" TargetMode="External"/><Relationship Id="rId716" Type="http://schemas.openxmlformats.org/officeDocument/2006/relationships/hyperlink" Target="https://arxiv.org/search/?searchtype=author&amp;query=Salisbury%2C+T+S" TargetMode="External"/><Relationship Id="rId923" Type="http://schemas.openxmlformats.org/officeDocument/2006/relationships/hyperlink" Target="https://arxiv.org/search/?searchtype=author&amp;query=Peters%2C+G+W" TargetMode="External"/><Relationship Id="rId52" Type="http://schemas.openxmlformats.org/officeDocument/2006/relationships/hyperlink" Target="https://arxiv.org/search/?searchtype=author&amp;query=Kr%C3%BChner%2C+P" TargetMode="External"/><Relationship Id="rId148" Type="http://schemas.openxmlformats.org/officeDocument/2006/relationships/hyperlink" Target="https://arxiv.org/pdf/1806.06477" TargetMode="External"/><Relationship Id="rId355" Type="http://schemas.openxmlformats.org/officeDocument/2006/relationships/hyperlink" Target="https://arxiv.org/abs/1801.09004" TargetMode="External"/><Relationship Id="rId562" Type="http://schemas.openxmlformats.org/officeDocument/2006/relationships/hyperlink" Target="https://arxiv.org/pdf/1706.03724" TargetMode="External"/><Relationship Id="rId215" Type="http://schemas.openxmlformats.org/officeDocument/2006/relationships/hyperlink" Target="https://arxiv.org/search/?searchtype=author&amp;query=Chen%2C+J" TargetMode="External"/><Relationship Id="rId422" Type="http://schemas.openxmlformats.org/officeDocument/2006/relationships/hyperlink" Target="https://arxiv.org/search/?searchtype=author&amp;query=Faura%2C+D" TargetMode="External"/><Relationship Id="rId867" Type="http://schemas.openxmlformats.org/officeDocument/2006/relationships/hyperlink" Target="https://arxiv.org/format/1605.06849" TargetMode="External"/><Relationship Id="rId299" Type="http://schemas.openxmlformats.org/officeDocument/2006/relationships/hyperlink" Target="https://arxiv.org/pdf/1802.07116" TargetMode="External"/><Relationship Id="rId727" Type="http://schemas.openxmlformats.org/officeDocument/2006/relationships/hyperlink" Target="https://arxiv.org/abs/1610.03718" TargetMode="External"/><Relationship Id="rId934" Type="http://schemas.openxmlformats.org/officeDocument/2006/relationships/hyperlink" Target="https://arxiv.org/pdf/1602.04660" TargetMode="External"/><Relationship Id="rId63" Type="http://schemas.openxmlformats.org/officeDocument/2006/relationships/hyperlink" Target="https://arxiv.org/search/?searchtype=author&amp;query=Riedel%2C+S" TargetMode="External"/><Relationship Id="rId159" Type="http://schemas.openxmlformats.org/officeDocument/2006/relationships/hyperlink" Target="https://arxiv.org/search/?searchtype=author&amp;query=Kanhere%2C+S+S" TargetMode="External"/><Relationship Id="rId366" Type="http://schemas.openxmlformats.org/officeDocument/2006/relationships/hyperlink" Target="https://arxiv.org/search/?searchtype=author&amp;query=McWalter%2C+T+A" TargetMode="External"/><Relationship Id="rId573" Type="http://schemas.openxmlformats.org/officeDocument/2006/relationships/hyperlink" Target="https://arxiv.org/abs/1705.03787" TargetMode="External"/><Relationship Id="rId780" Type="http://schemas.openxmlformats.org/officeDocument/2006/relationships/hyperlink" Target="https://arxiv.org/format/1608.05127" TargetMode="External"/><Relationship Id="rId226" Type="http://schemas.openxmlformats.org/officeDocument/2006/relationships/hyperlink" Target="https://arxiv.org/abs/1804.08748" TargetMode="External"/><Relationship Id="rId433" Type="http://schemas.openxmlformats.org/officeDocument/2006/relationships/hyperlink" Target="https://arxiv.org/format/1710.11065" TargetMode="External"/><Relationship Id="rId878" Type="http://schemas.openxmlformats.org/officeDocument/2006/relationships/hyperlink" Target="https://arxiv.org/abs/1605.04584" TargetMode="External"/><Relationship Id="rId640" Type="http://schemas.openxmlformats.org/officeDocument/2006/relationships/hyperlink" Target="https://arxiv.org/abs/1702.03681" TargetMode="External"/><Relationship Id="rId738" Type="http://schemas.openxmlformats.org/officeDocument/2006/relationships/hyperlink" Target="https://arxiv.org/search/?searchtype=author&amp;query=Tixier%2C+F" TargetMode="External"/><Relationship Id="rId945" Type="http://schemas.openxmlformats.org/officeDocument/2006/relationships/hyperlink" Target="https://arxiv.org/abs/1602.04580" TargetMode="External"/><Relationship Id="rId74" Type="http://schemas.openxmlformats.org/officeDocument/2006/relationships/hyperlink" Target="https://arxiv.org/search/?searchtype=author&amp;query=Eisenberg%2C+J" TargetMode="External"/><Relationship Id="rId377" Type="http://schemas.openxmlformats.org/officeDocument/2006/relationships/hyperlink" Target="https://arxiv.org/format/1801.00933" TargetMode="External"/><Relationship Id="rId500" Type="http://schemas.openxmlformats.org/officeDocument/2006/relationships/hyperlink" Target="https://arxiv.org/ps/1709.07198" TargetMode="External"/><Relationship Id="rId584" Type="http://schemas.openxmlformats.org/officeDocument/2006/relationships/hyperlink" Target="https://arxiv.org/abs/1704.08234" TargetMode="External"/><Relationship Id="rId805" Type="http://schemas.openxmlformats.org/officeDocument/2006/relationships/hyperlink" Target="https://arxiv.org/search/?searchtype=author&amp;query=Furman%2C+E" TargetMode="External"/><Relationship Id="rId5" Type="http://schemas.openxmlformats.org/officeDocument/2006/relationships/footnotes" Target="footnotes.xml"/><Relationship Id="rId237" Type="http://schemas.openxmlformats.org/officeDocument/2006/relationships/hyperlink" Target="https://arxiv.org/search/?searchtype=author&amp;query=Giuricich%2C+M+N" TargetMode="External"/><Relationship Id="rId791" Type="http://schemas.openxmlformats.org/officeDocument/2006/relationships/hyperlink" Target="https://arxiv.org/search/?searchtype=author&amp;query=Gnoatto%2C+A" TargetMode="External"/><Relationship Id="rId889" Type="http://schemas.openxmlformats.org/officeDocument/2006/relationships/hyperlink" Target="https://arxiv.org/abs/1604.03313" TargetMode="External"/><Relationship Id="rId444" Type="http://schemas.openxmlformats.org/officeDocument/2006/relationships/hyperlink" Target="https://arxiv.org/search/?searchtype=author&amp;query=Wang%2C+B" TargetMode="External"/><Relationship Id="rId651" Type="http://schemas.openxmlformats.org/officeDocument/2006/relationships/hyperlink" Target="https://arxiv.org/pdf/1701.04134" TargetMode="External"/><Relationship Id="rId749" Type="http://schemas.openxmlformats.org/officeDocument/2006/relationships/hyperlink" Target="https://arxiv.org/search/?searchtype=author&amp;query=Kuznetsov%2C+A" TargetMode="External"/><Relationship Id="rId290" Type="http://schemas.openxmlformats.org/officeDocument/2006/relationships/hyperlink" Target="https://arxiv.org/format/1803.02546" TargetMode="External"/><Relationship Id="rId304" Type="http://schemas.openxmlformats.org/officeDocument/2006/relationships/hyperlink" Target="https://arxiv.org/search/?searchtype=author&amp;query=Ito%2C+M" TargetMode="External"/><Relationship Id="rId388" Type="http://schemas.openxmlformats.org/officeDocument/2006/relationships/hyperlink" Target="https://arxiv.org/ps/1712.07924" TargetMode="External"/><Relationship Id="rId511" Type="http://schemas.openxmlformats.org/officeDocument/2006/relationships/hyperlink" Target="https://arxiv.org/search/?searchtype=author&amp;query=Gaudinat%2C+A" TargetMode="External"/><Relationship Id="rId609" Type="http://schemas.openxmlformats.org/officeDocument/2006/relationships/hyperlink" Target="https://arxiv.org/search/?searchtype=author&amp;query=Vatcher%2C+C" TargetMode="External"/><Relationship Id="rId956" Type="http://schemas.openxmlformats.org/officeDocument/2006/relationships/hyperlink" Target="https://arxiv.org/pdf/1601.04351" TargetMode="External"/><Relationship Id="rId85" Type="http://schemas.openxmlformats.org/officeDocument/2006/relationships/hyperlink" Target="https://arxiv.org/search/?searchtype=author&amp;query=Guambe%2C+C" TargetMode="External"/><Relationship Id="rId150" Type="http://schemas.openxmlformats.org/officeDocument/2006/relationships/hyperlink" Target="https://arxiv.org/search/?searchtype=author&amp;query=Blanton%2C+M" TargetMode="External"/><Relationship Id="rId595" Type="http://schemas.openxmlformats.org/officeDocument/2006/relationships/hyperlink" Target="https://arxiv.org/abs/1703.10631" TargetMode="External"/><Relationship Id="rId816" Type="http://schemas.openxmlformats.org/officeDocument/2006/relationships/hyperlink" Target="https://arxiv.org/search/?searchtype=author&amp;query=Li%2C+J" TargetMode="External"/><Relationship Id="rId1001" Type="http://schemas.openxmlformats.org/officeDocument/2006/relationships/hyperlink" Target="https://arxiv.org/search/?searchtype=author&amp;query=Peters%2C+O" TargetMode="External"/><Relationship Id="rId248" Type="http://schemas.openxmlformats.org/officeDocument/2006/relationships/hyperlink" Target="https://arxiv.org/search/?searchtype=author&amp;query=Beam%2C+A+L" TargetMode="External"/><Relationship Id="rId455" Type="http://schemas.openxmlformats.org/officeDocument/2006/relationships/hyperlink" Target="https://arxiv.org/search/?searchtype=author&amp;query=Lindqvist%2C+J" TargetMode="External"/><Relationship Id="rId662" Type="http://schemas.openxmlformats.org/officeDocument/2006/relationships/hyperlink" Target="https://arxiv.org/abs/1701.03129" TargetMode="External"/><Relationship Id="rId12" Type="http://schemas.openxmlformats.org/officeDocument/2006/relationships/hyperlink" Target="https://arxiv.org/search/?searchtype=author&amp;query=Castillo%2C+C" TargetMode="External"/><Relationship Id="rId108" Type="http://schemas.openxmlformats.org/officeDocument/2006/relationships/hyperlink" Target="https://arxiv.org/format/1808.00866" TargetMode="External"/><Relationship Id="rId315" Type="http://schemas.openxmlformats.org/officeDocument/2006/relationships/hyperlink" Target="https://arxiv.org/search/?searchtype=author&amp;query=Jordan%2C+Y" TargetMode="External"/><Relationship Id="rId522" Type="http://schemas.openxmlformats.org/officeDocument/2006/relationships/hyperlink" Target="https://arxiv.org/search/?searchtype=author&amp;query=MacKay%2C+A" TargetMode="External"/><Relationship Id="rId967" Type="http://schemas.openxmlformats.org/officeDocument/2006/relationships/hyperlink" Target="https://arxiv.org/search/?searchtype=author&amp;query=Zhu%2C+L" TargetMode="External"/><Relationship Id="rId96" Type="http://schemas.openxmlformats.org/officeDocument/2006/relationships/hyperlink" Target="https://arxiv.org/search/?searchtype=author&amp;query=Kufakunesu%2C+R" TargetMode="External"/><Relationship Id="rId161" Type="http://schemas.openxmlformats.org/officeDocument/2006/relationships/hyperlink" Target="https://arxiv.org/abs/1806.01223" TargetMode="External"/><Relationship Id="rId399" Type="http://schemas.openxmlformats.org/officeDocument/2006/relationships/hyperlink" Target="https://arxiv.org/search/?searchtype=author&amp;query=Dutkiewicz%2C+E" TargetMode="External"/><Relationship Id="rId827" Type="http://schemas.openxmlformats.org/officeDocument/2006/relationships/hyperlink" Target="https://arxiv.org/search/?searchtype=author&amp;query=Hui%2C+P" TargetMode="External"/><Relationship Id="rId1012" Type="http://schemas.openxmlformats.org/officeDocument/2006/relationships/hyperlink" Target="https://arxiv.org/format/1503.08586" TargetMode="External"/><Relationship Id="rId259" Type="http://schemas.openxmlformats.org/officeDocument/2006/relationships/hyperlink" Target="https://arxiv.org/abs/1804.00825" TargetMode="External"/><Relationship Id="rId466" Type="http://schemas.openxmlformats.org/officeDocument/2006/relationships/hyperlink" Target="https://arxiv.org/search/?searchtype=author&amp;query=Chen%2C+Z" TargetMode="External"/><Relationship Id="rId673" Type="http://schemas.openxmlformats.org/officeDocument/2006/relationships/hyperlink" Target="https://arxiv.org/format/1701.01891" TargetMode="External"/><Relationship Id="rId880" Type="http://schemas.openxmlformats.org/officeDocument/2006/relationships/hyperlink" Target="https://arxiv.org/format/1605.04584" TargetMode="External"/><Relationship Id="rId23" Type="http://schemas.openxmlformats.org/officeDocument/2006/relationships/hyperlink" Target="https://arxiv.org/ps/1809.09268" TargetMode="External"/><Relationship Id="rId119" Type="http://schemas.openxmlformats.org/officeDocument/2006/relationships/hyperlink" Target="https://arxiv.org/format/1807.06892" TargetMode="External"/><Relationship Id="rId326" Type="http://schemas.openxmlformats.org/officeDocument/2006/relationships/hyperlink" Target="https://arxiv.org/search/?searchtype=author&amp;query=Jha%2C+S" TargetMode="External"/><Relationship Id="rId533" Type="http://schemas.openxmlformats.org/officeDocument/2006/relationships/hyperlink" Target="https://arxiv.org/abs/1707.08078" TargetMode="External"/><Relationship Id="rId978" Type="http://schemas.openxmlformats.org/officeDocument/2006/relationships/hyperlink" Target="https://arxiv.org/search/?searchtype=author&amp;query=Poledna%2C+S" TargetMode="External"/><Relationship Id="rId740" Type="http://schemas.openxmlformats.org/officeDocument/2006/relationships/hyperlink" Target="https://arxiv.org/search/?searchtype=author&amp;query=Siegel%2C+B+A" TargetMode="External"/><Relationship Id="rId838" Type="http://schemas.openxmlformats.org/officeDocument/2006/relationships/hyperlink" Target="https://arxiv.org/search/?searchtype=author&amp;query=Ugoccioni%2C+R" TargetMode="External"/><Relationship Id="rId1023" Type="http://schemas.openxmlformats.org/officeDocument/2006/relationships/hyperlink" Target="https://arxiv.org/pdf/1410.7453" TargetMode="External"/><Relationship Id="rId172" Type="http://schemas.openxmlformats.org/officeDocument/2006/relationships/hyperlink" Target="https://arxiv.org/pdf/1805.12222" TargetMode="External"/><Relationship Id="rId477" Type="http://schemas.openxmlformats.org/officeDocument/2006/relationships/hyperlink" Target="https://arxiv.org/search/?searchtype=author&amp;query=Koren%2C+M" TargetMode="External"/><Relationship Id="rId600" Type="http://schemas.openxmlformats.org/officeDocument/2006/relationships/hyperlink" Target="https://arxiv.org/abs/1703.08859" TargetMode="External"/><Relationship Id="rId684" Type="http://schemas.openxmlformats.org/officeDocument/2006/relationships/hyperlink" Target="https://arxiv.org/pdf/1612.06654" TargetMode="External"/><Relationship Id="rId337" Type="http://schemas.openxmlformats.org/officeDocument/2006/relationships/hyperlink" Target="https://arxiv.org/search/?searchtype=author&amp;query=Aswani%2C+A" TargetMode="External"/><Relationship Id="rId891" Type="http://schemas.openxmlformats.org/officeDocument/2006/relationships/hyperlink" Target="https://arxiv.org/format/1604.03313" TargetMode="External"/><Relationship Id="rId905" Type="http://schemas.openxmlformats.org/officeDocument/2006/relationships/hyperlink" Target="https://arxiv.org/abs/1603.04002" TargetMode="External"/><Relationship Id="rId989" Type="http://schemas.openxmlformats.org/officeDocument/2006/relationships/hyperlink" Target="https://arxiv.org/search/?searchtype=author&amp;query=Choulli%2C+T" TargetMode="External"/><Relationship Id="rId34" Type="http://schemas.openxmlformats.org/officeDocument/2006/relationships/hyperlink" Target="https://arxiv.org/pdf/1809.04797" TargetMode="External"/><Relationship Id="rId544" Type="http://schemas.openxmlformats.org/officeDocument/2006/relationships/hyperlink" Target="https://arxiv.org/ps/1707.03391" TargetMode="External"/><Relationship Id="rId751" Type="http://schemas.openxmlformats.org/officeDocument/2006/relationships/hyperlink" Target="https://arxiv.org/pdf/1609.07558" TargetMode="External"/><Relationship Id="rId849" Type="http://schemas.openxmlformats.org/officeDocument/2006/relationships/hyperlink" Target="https://arxiv.org/format/1606.07831" TargetMode="External"/><Relationship Id="rId183" Type="http://schemas.openxmlformats.org/officeDocument/2006/relationships/hyperlink" Target="https://arxiv.org/abs/1805.11844" TargetMode="External"/><Relationship Id="rId390" Type="http://schemas.openxmlformats.org/officeDocument/2006/relationships/hyperlink" Target="https://arxiv.org/search/?searchtype=author&amp;query=Hacker%2C+P" TargetMode="External"/><Relationship Id="rId404" Type="http://schemas.openxmlformats.org/officeDocument/2006/relationships/hyperlink" Target="https://arxiv.org/search/?searchtype=author&amp;query=Tumilewicz%2C+J" TargetMode="External"/><Relationship Id="rId611" Type="http://schemas.openxmlformats.org/officeDocument/2006/relationships/hyperlink" Target="https://arxiv.org/search/?searchtype=author&amp;query=Wetzel%2C+S" TargetMode="External"/><Relationship Id="rId1034" Type="http://schemas.openxmlformats.org/officeDocument/2006/relationships/hyperlink" Target="https://arxiv.org/abs/1306.4994" TargetMode="External"/><Relationship Id="rId250" Type="http://schemas.openxmlformats.org/officeDocument/2006/relationships/hyperlink" Target="https://arxiv.org/search/?searchtype=author&amp;query=Fried%2C+I" TargetMode="External"/><Relationship Id="rId488" Type="http://schemas.openxmlformats.org/officeDocument/2006/relationships/hyperlink" Target="https://arxiv.org/pdf/1709.07300" TargetMode="External"/><Relationship Id="rId695" Type="http://schemas.openxmlformats.org/officeDocument/2006/relationships/hyperlink" Target="https://arxiv.org/format/1611.07910" TargetMode="External"/><Relationship Id="rId709" Type="http://schemas.openxmlformats.org/officeDocument/2006/relationships/hyperlink" Target="https://arxiv.org/search/?searchtype=author&amp;query=Wahlstr%C3%B6m%2C+J" TargetMode="External"/><Relationship Id="rId916" Type="http://schemas.openxmlformats.org/officeDocument/2006/relationships/hyperlink" Target="https://doi.org/10.1016/j.chaos.2016.03.002" TargetMode="External"/><Relationship Id="rId45" Type="http://schemas.openxmlformats.org/officeDocument/2006/relationships/hyperlink" Target="https://arxiv.org/abs/1809.01987" TargetMode="External"/><Relationship Id="rId110" Type="http://schemas.openxmlformats.org/officeDocument/2006/relationships/hyperlink" Target="https://arxiv.org/abs/1807.08081" TargetMode="External"/><Relationship Id="rId348" Type="http://schemas.openxmlformats.org/officeDocument/2006/relationships/hyperlink" Target="https://arxiv.org/format/1801.10408" TargetMode="External"/><Relationship Id="rId555" Type="http://schemas.openxmlformats.org/officeDocument/2006/relationships/hyperlink" Target="https://arxiv.org/search/?searchtype=author&amp;query=Fereidooni%2C+H" TargetMode="External"/><Relationship Id="rId762" Type="http://schemas.openxmlformats.org/officeDocument/2006/relationships/hyperlink" Target="https://arxiv.org/search/?searchtype=author&amp;query=Huang%2C+H" TargetMode="External"/><Relationship Id="rId194" Type="http://schemas.openxmlformats.org/officeDocument/2006/relationships/hyperlink" Target="https://arxiv.org/abs/1805.09068" TargetMode="External"/><Relationship Id="rId208" Type="http://schemas.openxmlformats.org/officeDocument/2006/relationships/hyperlink" Target="https://arxiv.org/search/?searchtype=author&amp;query=Li%2C+P" TargetMode="External"/><Relationship Id="rId415" Type="http://schemas.openxmlformats.org/officeDocument/2006/relationships/hyperlink" Target="https://arxiv.org/abs/1711.02600" TargetMode="External"/><Relationship Id="rId622" Type="http://schemas.openxmlformats.org/officeDocument/2006/relationships/hyperlink" Target="https://arxiv.org/search/?searchtype=author&amp;query=Geeraert%2C+S" TargetMode="External"/><Relationship Id="rId1045" Type="http://schemas.openxmlformats.org/officeDocument/2006/relationships/hyperlink" Target="https://arxiv.org/search/?searchtype=author&amp;query=Palmowski%2C+Z" TargetMode="External"/><Relationship Id="rId261" Type="http://schemas.openxmlformats.org/officeDocument/2006/relationships/hyperlink" Target="https://arxiv.org/format/1804.00825" TargetMode="External"/><Relationship Id="rId499" Type="http://schemas.openxmlformats.org/officeDocument/2006/relationships/hyperlink" Target="https://arxiv.org/pdf/1709.07198" TargetMode="External"/><Relationship Id="rId927" Type="http://schemas.openxmlformats.org/officeDocument/2006/relationships/hyperlink" Target="https://arxiv.org/pdf/1602.07910" TargetMode="External"/><Relationship Id="rId56" Type="http://schemas.openxmlformats.org/officeDocument/2006/relationships/hyperlink" Target="https://arxiv.org/search/?searchtype=author&amp;query=Saeidi%2C+M" TargetMode="External"/><Relationship Id="rId359" Type="http://schemas.openxmlformats.org/officeDocument/2006/relationships/hyperlink" Target="https://arxiv.org/search/?searchtype=author&amp;query=Baione%2C+F" TargetMode="External"/><Relationship Id="rId566" Type="http://schemas.openxmlformats.org/officeDocument/2006/relationships/hyperlink" Target="https://arxiv.org/search/?searchtype=author&amp;query=Zhang%2C+H" TargetMode="External"/><Relationship Id="rId773" Type="http://schemas.openxmlformats.org/officeDocument/2006/relationships/hyperlink" Target="https://arxiv.org/abs/1608.05694" TargetMode="External"/><Relationship Id="rId121" Type="http://schemas.openxmlformats.org/officeDocument/2006/relationships/hyperlink" Target="https://arxiv.org/search/?searchtype=author&amp;query=Yin%2C+C" TargetMode="External"/><Relationship Id="rId219" Type="http://schemas.openxmlformats.org/officeDocument/2006/relationships/hyperlink" Target="https://arxiv.org/pdf/1804.10412" TargetMode="External"/><Relationship Id="rId426" Type="http://schemas.openxmlformats.org/officeDocument/2006/relationships/hyperlink" Target="https://arxiv.org/ps/1711.00307" TargetMode="External"/><Relationship Id="rId633" Type="http://schemas.openxmlformats.org/officeDocument/2006/relationships/hyperlink" Target="https://arxiv.org/search/?searchtype=author&amp;query=Young%2C+V+R" TargetMode="External"/><Relationship Id="rId980" Type="http://schemas.openxmlformats.org/officeDocument/2006/relationships/hyperlink" Target="https://arxiv.org/abs/1511.02273" TargetMode="External"/><Relationship Id="rId840" Type="http://schemas.openxmlformats.org/officeDocument/2006/relationships/hyperlink" Target="https://arxiv.org/abs/1606.07988" TargetMode="External"/><Relationship Id="rId938" Type="http://schemas.openxmlformats.org/officeDocument/2006/relationships/hyperlink" Target="https://arxiv.org/search/?searchtype=author&amp;query=Sz%C3%B6lgyenyi%2C+M" TargetMode="External"/><Relationship Id="rId67" Type="http://schemas.openxmlformats.org/officeDocument/2006/relationships/hyperlink" Target="https://arxiv.org/search/?searchtype=author&amp;query=L%C3%B6w%2C+L" TargetMode="External"/><Relationship Id="rId272" Type="http://schemas.openxmlformats.org/officeDocument/2006/relationships/hyperlink" Target="https://arxiv.org/pdf/1803.09468" TargetMode="External"/><Relationship Id="rId577" Type="http://schemas.openxmlformats.org/officeDocument/2006/relationships/hyperlink" Target="https://arxiv.org/search/?searchtype=author&amp;query=Shevchenko%2C+P+V" TargetMode="External"/><Relationship Id="rId700" Type="http://schemas.openxmlformats.org/officeDocument/2006/relationships/hyperlink" Target="https://arxiv.org/search/?searchtype=author&amp;query=Aguiar%2C+A" TargetMode="External"/><Relationship Id="rId132" Type="http://schemas.openxmlformats.org/officeDocument/2006/relationships/hyperlink" Target="https://arxiv.org/search/?searchtype=author&amp;query=Batusov%2C+V" TargetMode="External"/><Relationship Id="rId784" Type="http://schemas.openxmlformats.org/officeDocument/2006/relationships/hyperlink" Target="https://arxiv.org/search/?searchtype=author&amp;query=Hayes%2C+D" TargetMode="External"/><Relationship Id="rId991" Type="http://schemas.openxmlformats.org/officeDocument/2006/relationships/hyperlink" Target="https://arxiv.org/search/?searchtype=author&amp;query=Vanmaele%2C+M" TargetMode="External"/><Relationship Id="rId437" Type="http://schemas.openxmlformats.org/officeDocument/2006/relationships/hyperlink" Target="https://arxiv.org/pdf/1710.11047" TargetMode="External"/><Relationship Id="rId644" Type="http://schemas.openxmlformats.org/officeDocument/2006/relationships/hyperlink" Target="https://arxiv.org/search/?searchtype=author&amp;query=Angrishi%2C+K" TargetMode="External"/><Relationship Id="rId851" Type="http://schemas.openxmlformats.org/officeDocument/2006/relationships/hyperlink" Target="https://arxiv.org/search/?searchtype=author&amp;query=Jackson%2C+K+R" TargetMode="External"/><Relationship Id="rId283" Type="http://schemas.openxmlformats.org/officeDocument/2006/relationships/hyperlink" Target="https://arxiv.org/pdf/1803.05593" TargetMode="External"/><Relationship Id="rId490" Type="http://schemas.openxmlformats.org/officeDocument/2006/relationships/hyperlink" Target="https://arxiv.org/format/1709.07300" TargetMode="External"/><Relationship Id="rId504" Type="http://schemas.openxmlformats.org/officeDocument/2006/relationships/hyperlink" Target="https://arxiv.org/search/?searchtype=author&amp;query=Jiang%2C+H" TargetMode="External"/><Relationship Id="rId711" Type="http://schemas.openxmlformats.org/officeDocument/2006/relationships/hyperlink" Target="https://arxiv.org/search/?searchtype=author&amp;query=H%C3%A4ndel%2C+P" TargetMode="External"/><Relationship Id="rId949" Type="http://schemas.openxmlformats.org/officeDocument/2006/relationships/hyperlink" Target="https://arxiv.org/abs/1601.04557" TargetMode="External"/><Relationship Id="rId78" Type="http://schemas.openxmlformats.org/officeDocument/2006/relationships/hyperlink" Target="https://arxiv.org/format/1808.06718" TargetMode="External"/><Relationship Id="rId143" Type="http://schemas.openxmlformats.org/officeDocument/2006/relationships/hyperlink" Target="https://arxiv.org/format/1806.07129" TargetMode="External"/><Relationship Id="rId350" Type="http://schemas.openxmlformats.org/officeDocument/2006/relationships/hyperlink" Target="https://arxiv.org/search/?searchtype=author&amp;query=Binns%2C+R" TargetMode="External"/><Relationship Id="rId588" Type="http://schemas.openxmlformats.org/officeDocument/2006/relationships/hyperlink" Target="https://arxiv.org/search/?searchtype=author&amp;query=Yang%2C+Z" TargetMode="External"/><Relationship Id="rId795" Type="http://schemas.openxmlformats.org/officeDocument/2006/relationships/hyperlink" Target="https://arxiv.org/pdf/1607.04739" TargetMode="External"/><Relationship Id="rId809" Type="http://schemas.openxmlformats.org/officeDocument/2006/relationships/hyperlink" Target="https://arxiv.org/search/?searchtype=author&amp;query=Engsner%2C+H" TargetMode="External"/><Relationship Id="rId9" Type="http://schemas.openxmlformats.org/officeDocument/2006/relationships/hyperlink" Target="https://arxiv.org/ps/1810.08466" TargetMode="External"/><Relationship Id="rId210" Type="http://schemas.openxmlformats.org/officeDocument/2006/relationships/hyperlink" Target="https://arxiv.org/search/?searchtype=author&amp;query=Dong%2C+W" TargetMode="External"/><Relationship Id="rId448" Type="http://schemas.openxmlformats.org/officeDocument/2006/relationships/hyperlink" Target="https://arxiv.org/pdf/1710.06932" TargetMode="External"/><Relationship Id="rId655" Type="http://schemas.openxmlformats.org/officeDocument/2006/relationships/hyperlink" Target="https://arxiv.org/search/?searchtype=author&amp;query=Gan%2C+G" TargetMode="External"/><Relationship Id="rId862" Type="http://schemas.openxmlformats.org/officeDocument/2006/relationships/hyperlink" Target="https://arxiv.org/search/?searchtype=author&amp;query=Uzuner%2C+O" TargetMode="External"/><Relationship Id="rId294" Type="http://schemas.openxmlformats.org/officeDocument/2006/relationships/hyperlink" Target="https://arxiv.org/ps/1802.07741" TargetMode="External"/><Relationship Id="rId308" Type="http://schemas.openxmlformats.org/officeDocument/2006/relationships/hyperlink" Target="https://arxiv.org/ps/1802.07009" TargetMode="External"/><Relationship Id="rId515" Type="http://schemas.openxmlformats.org/officeDocument/2006/relationships/hyperlink" Target="https://arxiv.org/search/?searchtype=author&amp;query=Gobeill%2C+J" TargetMode="External"/><Relationship Id="rId722" Type="http://schemas.openxmlformats.org/officeDocument/2006/relationships/hyperlink" Target="https://arxiv.org/abs/1610.09384" TargetMode="External"/><Relationship Id="rId89" Type="http://schemas.openxmlformats.org/officeDocument/2006/relationships/hyperlink" Target="https://arxiv.org/format/1808.04608" TargetMode="External"/><Relationship Id="rId154" Type="http://schemas.openxmlformats.org/officeDocument/2006/relationships/hyperlink" Target="https://arxiv.org/abs/1806.06169" TargetMode="External"/><Relationship Id="rId361" Type="http://schemas.openxmlformats.org/officeDocument/2006/relationships/hyperlink" Target="https://arxiv.org/search/?searchtype=author&amp;query=Granito%2C+I" TargetMode="External"/><Relationship Id="rId599" Type="http://schemas.openxmlformats.org/officeDocument/2006/relationships/hyperlink" Target="https://arxiv.org/search/?searchtype=author&amp;query=Canny%2C+J" TargetMode="External"/><Relationship Id="rId1005" Type="http://schemas.openxmlformats.org/officeDocument/2006/relationships/hyperlink" Target="https://arxiv.org/format/1505.04757" TargetMode="External"/><Relationship Id="rId459" Type="http://schemas.openxmlformats.org/officeDocument/2006/relationships/hyperlink" Target="https://arxiv.org/format/1710.03252" TargetMode="External"/><Relationship Id="rId666" Type="http://schemas.openxmlformats.org/officeDocument/2006/relationships/hyperlink" Target="https://arxiv.org/abs/1701.02798" TargetMode="External"/><Relationship Id="rId873" Type="http://schemas.openxmlformats.org/officeDocument/2006/relationships/hyperlink" Target="https://arxiv.org/format/1605.05814" TargetMode="External"/><Relationship Id="rId16" Type="http://schemas.openxmlformats.org/officeDocument/2006/relationships/hyperlink" Target="https://arxiv.org/search/?searchtype=author&amp;query=Osman%2C+I" TargetMode="External"/><Relationship Id="rId221" Type="http://schemas.openxmlformats.org/officeDocument/2006/relationships/hyperlink" Target="https://arxiv.org/search/?searchtype=author&amp;query=Feng%2C+S" TargetMode="External"/><Relationship Id="rId319" Type="http://schemas.openxmlformats.org/officeDocument/2006/relationships/hyperlink" Target="https://arxiv.org/search/?searchtype=author&amp;query=Mauss%2C+J" TargetMode="External"/><Relationship Id="rId526" Type="http://schemas.openxmlformats.org/officeDocument/2006/relationships/hyperlink" Target="https://arxiv.org/search/?searchtype=author&amp;query=Wang%2C+Q" TargetMode="External"/><Relationship Id="rId733" Type="http://schemas.openxmlformats.org/officeDocument/2006/relationships/hyperlink" Target="https://arxiv.org/search/?searchtype=author&amp;query=Hejazi%2C+S+A" TargetMode="External"/><Relationship Id="rId940" Type="http://schemas.openxmlformats.org/officeDocument/2006/relationships/hyperlink" Target="https://arxiv.org/abs/1602.04656" TargetMode="External"/><Relationship Id="rId1016" Type="http://schemas.openxmlformats.org/officeDocument/2006/relationships/hyperlink" Target="https://arxiv.org/pdf/1412.2262" TargetMode="External"/><Relationship Id="rId165" Type="http://schemas.openxmlformats.org/officeDocument/2006/relationships/hyperlink" Target="https://arxiv.org/search/?searchtype=author&amp;query=Ceci%2C+C" TargetMode="External"/><Relationship Id="rId372" Type="http://schemas.openxmlformats.org/officeDocument/2006/relationships/hyperlink" Target="https://arxiv.org/search/?searchtype=author&amp;query=Crevecoeur%2C+J" TargetMode="External"/><Relationship Id="rId677" Type="http://schemas.openxmlformats.org/officeDocument/2006/relationships/hyperlink" Target="https://arxiv.org/pdf/1701.00958" TargetMode="External"/><Relationship Id="rId800" Type="http://schemas.openxmlformats.org/officeDocument/2006/relationships/hyperlink" Target="https://arxiv.org/abs/1607.04737" TargetMode="External"/><Relationship Id="rId232" Type="http://schemas.openxmlformats.org/officeDocument/2006/relationships/hyperlink" Target="https://arxiv.org/abs/1804.07997" TargetMode="External"/><Relationship Id="rId884" Type="http://schemas.openxmlformats.org/officeDocument/2006/relationships/hyperlink" Target="https://arxiv.org/pdf/1604.06892" TargetMode="External"/><Relationship Id="rId27" Type="http://schemas.openxmlformats.org/officeDocument/2006/relationships/hyperlink" Target="https://arxiv.org/search/?searchtype=author&amp;query=Wang%2C+R" TargetMode="External"/><Relationship Id="rId537" Type="http://schemas.openxmlformats.org/officeDocument/2006/relationships/hyperlink" Target="https://arxiv.org/pdf/1707.04475" TargetMode="External"/><Relationship Id="rId744" Type="http://schemas.openxmlformats.org/officeDocument/2006/relationships/hyperlink" Target="https://arxiv.org/abs/1610.00577" TargetMode="External"/><Relationship Id="rId951" Type="http://schemas.openxmlformats.org/officeDocument/2006/relationships/hyperlink" Target="https://arxiv.org/format/1601.04557" TargetMode="External"/><Relationship Id="rId80" Type="http://schemas.openxmlformats.org/officeDocument/2006/relationships/hyperlink" Target="https://arxiv.org/abs/1808.04613" TargetMode="External"/><Relationship Id="rId176" Type="http://schemas.openxmlformats.org/officeDocument/2006/relationships/hyperlink" Target="https://arxiv.org/abs/1805.11872" TargetMode="External"/><Relationship Id="rId383" Type="http://schemas.openxmlformats.org/officeDocument/2006/relationships/hyperlink" Target="https://arxiv.org/ps/1712.09550" TargetMode="External"/><Relationship Id="rId590" Type="http://schemas.openxmlformats.org/officeDocument/2006/relationships/hyperlink" Target="https://arxiv.org/pdf/1704.00073" TargetMode="External"/><Relationship Id="rId604" Type="http://schemas.openxmlformats.org/officeDocument/2006/relationships/hyperlink" Target="https://arxiv.org/search/?searchtype=author&amp;query=Sherman%2C+A" TargetMode="External"/><Relationship Id="rId811" Type="http://schemas.openxmlformats.org/officeDocument/2006/relationships/hyperlink" Target="https://arxiv.org/search/?searchtype=author&amp;query=Lindskog%2C+F" TargetMode="External"/><Relationship Id="rId1027" Type="http://schemas.openxmlformats.org/officeDocument/2006/relationships/hyperlink" Target="https://arxiv.org/abs/1401.8026" TargetMode="External"/><Relationship Id="rId243" Type="http://schemas.openxmlformats.org/officeDocument/2006/relationships/hyperlink" Target="https://arxiv.org/search/?searchtype=author&amp;query=Qian%2C+Z" TargetMode="External"/><Relationship Id="rId450" Type="http://schemas.openxmlformats.org/officeDocument/2006/relationships/hyperlink" Target="https://arxiv.org/search/?searchtype=author&amp;query=Gao%2C+X" TargetMode="External"/><Relationship Id="rId688" Type="http://schemas.openxmlformats.org/officeDocument/2006/relationships/hyperlink" Target="https://arxiv.org/search/?searchtype=author&amp;query=Kr%C3%BChner%2C+P" TargetMode="External"/><Relationship Id="rId895" Type="http://schemas.openxmlformats.org/officeDocument/2006/relationships/hyperlink" Target="https://arxiv.org/ps/1603.07615" TargetMode="External"/><Relationship Id="rId909" Type="http://schemas.openxmlformats.org/officeDocument/2006/relationships/hyperlink" Target="https://arxiv.org/search/?searchtype=author&amp;query=Patrini%2C+G" TargetMode="External"/><Relationship Id="rId38" Type="http://schemas.openxmlformats.org/officeDocument/2006/relationships/hyperlink" Target="https://arxiv.org/abs/1809.02728" TargetMode="External"/><Relationship Id="rId103" Type="http://schemas.openxmlformats.org/officeDocument/2006/relationships/hyperlink" Target="https://arxiv.org/search/?searchtype=author&amp;query=Engsner%2C+H" TargetMode="External"/><Relationship Id="rId310" Type="http://schemas.openxmlformats.org/officeDocument/2006/relationships/hyperlink" Target="https://arxiv.org/search/?searchtype=author&amp;query=Hochgerner%2C+S" TargetMode="External"/><Relationship Id="rId548" Type="http://schemas.openxmlformats.org/officeDocument/2006/relationships/hyperlink" Target="https://arxiv.org/search/?searchtype=author&amp;query=Zarruk%2C+A+A" TargetMode="External"/><Relationship Id="rId755" Type="http://schemas.openxmlformats.org/officeDocument/2006/relationships/hyperlink" Target="https://arxiv.org/abs/1609.02234" TargetMode="External"/><Relationship Id="rId962" Type="http://schemas.openxmlformats.org/officeDocument/2006/relationships/hyperlink" Target="https://arxiv.org/abs/1601.03435" TargetMode="External"/><Relationship Id="rId91" Type="http://schemas.openxmlformats.org/officeDocument/2006/relationships/hyperlink" Target="https://arxiv.org/search/?searchtype=author&amp;query=Guambe%2C+C" TargetMode="External"/><Relationship Id="rId187" Type="http://schemas.openxmlformats.org/officeDocument/2006/relationships/hyperlink" Target="https://arxiv.org/search/?searchtype=author&amp;query=Choulli%2C+T" TargetMode="External"/><Relationship Id="rId394" Type="http://schemas.openxmlformats.org/officeDocument/2006/relationships/hyperlink" Target="https://arxiv.org/format/1712.05913" TargetMode="External"/><Relationship Id="rId408" Type="http://schemas.openxmlformats.org/officeDocument/2006/relationships/hyperlink" Target="https://arxiv.org/search/?searchtype=author&amp;query=B%C3%A4uerle%2C+N" TargetMode="External"/><Relationship Id="rId615" Type="http://schemas.openxmlformats.org/officeDocument/2006/relationships/hyperlink" Target="https://arxiv.org/format/1703.03638" TargetMode="External"/><Relationship Id="rId822" Type="http://schemas.openxmlformats.org/officeDocument/2006/relationships/hyperlink" Target="https://arxiv.org/pdf/1607.02598" TargetMode="External"/><Relationship Id="rId1038" Type="http://schemas.openxmlformats.org/officeDocument/2006/relationships/hyperlink" Target="https://doi.org/10.1007/s10479-015-2035-x" TargetMode="External"/><Relationship Id="rId254" Type="http://schemas.openxmlformats.org/officeDocument/2006/relationships/hyperlink" Target="https://arxiv.org/pdf/1804.00998" TargetMode="External"/><Relationship Id="rId699" Type="http://schemas.openxmlformats.org/officeDocument/2006/relationships/hyperlink" Target="https://arxiv.org/search/?searchtype=author&amp;query=H%C3%A4ndel%2C+P" TargetMode="External"/><Relationship Id="rId49" Type="http://schemas.openxmlformats.org/officeDocument/2006/relationships/hyperlink" Target="https://arxiv.org/pdf/1809.01983" TargetMode="External"/><Relationship Id="rId114" Type="http://schemas.openxmlformats.org/officeDocument/2006/relationships/hyperlink" Target="https://arxiv.org/search/?searchtype=author&amp;query=Tian%2C+L" TargetMode="External"/><Relationship Id="rId461" Type="http://schemas.openxmlformats.org/officeDocument/2006/relationships/hyperlink" Target="https://arxiv.org/search/?searchtype=author&amp;query=Macci%2C+C" TargetMode="External"/><Relationship Id="rId559" Type="http://schemas.openxmlformats.org/officeDocument/2006/relationships/hyperlink" Target="https://arxiv.org/search/?searchtype=author&amp;query=Sadeghi%2C+A" TargetMode="External"/><Relationship Id="rId766" Type="http://schemas.openxmlformats.org/officeDocument/2006/relationships/hyperlink" Target="https://arxiv.org/pdf/1608.07226" TargetMode="External"/><Relationship Id="rId198" Type="http://schemas.openxmlformats.org/officeDocument/2006/relationships/hyperlink" Target="https://arxiv.org/search/?searchtype=author&amp;query=Stadje%2C+M" TargetMode="External"/><Relationship Id="rId321" Type="http://schemas.openxmlformats.org/officeDocument/2006/relationships/hyperlink" Target="https://arxiv.org/pdf/1802.05050" TargetMode="External"/><Relationship Id="rId419" Type="http://schemas.openxmlformats.org/officeDocument/2006/relationships/hyperlink" Target="https://arxiv.org/pdf/1711.02000" TargetMode="External"/><Relationship Id="rId626" Type="http://schemas.openxmlformats.org/officeDocument/2006/relationships/hyperlink" Target="https://arxiv.org/search/?searchtype=author&amp;query=Reghai%2C+A" TargetMode="External"/><Relationship Id="rId973" Type="http://schemas.openxmlformats.org/officeDocument/2006/relationships/hyperlink" Target="https://arxiv.org/abs/1601.02156" TargetMode="External"/><Relationship Id="rId833" Type="http://schemas.openxmlformats.org/officeDocument/2006/relationships/hyperlink" Target="https://arxiv.org/search/?searchtype=author&amp;query=Leobacher%2C+G" TargetMode="External"/><Relationship Id="rId265" Type="http://schemas.openxmlformats.org/officeDocument/2006/relationships/hyperlink" Target="https://arxiv.org/pdf/1804.00223" TargetMode="External"/><Relationship Id="rId472" Type="http://schemas.openxmlformats.org/officeDocument/2006/relationships/hyperlink" Target="https://arxiv.org/abs/1710.00319" TargetMode="External"/><Relationship Id="rId900" Type="http://schemas.openxmlformats.org/officeDocument/2006/relationships/hyperlink" Target="https://arxiv.org/pdf/1603.05373" TargetMode="External"/><Relationship Id="rId125" Type="http://schemas.openxmlformats.org/officeDocument/2006/relationships/hyperlink" Target="https://arxiv.org/search/?searchtype=author&amp;query=Bo%2C+L" TargetMode="External"/><Relationship Id="rId332" Type="http://schemas.openxmlformats.org/officeDocument/2006/relationships/hyperlink" Target="https://arxiv.org/search/?searchtype=author&amp;query=Wang%2C+C" TargetMode="External"/><Relationship Id="rId777" Type="http://schemas.openxmlformats.org/officeDocument/2006/relationships/hyperlink" Target="https://arxiv.org/search/?searchtype=author&amp;query=Kovchegov%2C+V+B" TargetMode="External"/><Relationship Id="rId984" Type="http://schemas.openxmlformats.org/officeDocument/2006/relationships/hyperlink" Target="https://arxiv.org/search/?searchtype=author&amp;query=Gravel%2C+C" TargetMode="External"/><Relationship Id="rId637" Type="http://schemas.openxmlformats.org/officeDocument/2006/relationships/hyperlink" Target="https://arxiv.org/format/1703.00062" TargetMode="External"/><Relationship Id="rId844" Type="http://schemas.openxmlformats.org/officeDocument/2006/relationships/hyperlink" Target="https://arxiv.org/search/?searchtype=author&amp;query=Patel%2C+P" TargetMode="External"/><Relationship Id="rId276" Type="http://schemas.openxmlformats.org/officeDocument/2006/relationships/hyperlink" Target="https://arxiv.org/search/?searchtype=author&amp;query=Meyer%2C+C" TargetMode="External"/><Relationship Id="rId483" Type="http://schemas.openxmlformats.org/officeDocument/2006/relationships/hyperlink" Target="https://arxiv.org/search/?searchtype=author&amp;query=Bechara%2C+J+F" TargetMode="External"/><Relationship Id="rId690" Type="http://schemas.openxmlformats.org/officeDocument/2006/relationships/hyperlink" Target="https://arxiv.org/pdf/1612.04126" TargetMode="External"/><Relationship Id="rId704" Type="http://schemas.openxmlformats.org/officeDocument/2006/relationships/hyperlink" Target="https://arxiv.org/search/?searchtype=author&amp;query=Adebayo%2C+J" TargetMode="External"/><Relationship Id="rId911" Type="http://schemas.openxmlformats.org/officeDocument/2006/relationships/hyperlink" Target="https://arxiv.org/search/?searchtype=author&amp;query=Hardy%2C+S" TargetMode="External"/><Relationship Id="rId40" Type="http://schemas.openxmlformats.org/officeDocument/2006/relationships/hyperlink" Target="https://arxiv.org/format/1809.02728" TargetMode="External"/><Relationship Id="rId136" Type="http://schemas.openxmlformats.org/officeDocument/2006/relationships/hyperlink" Target="https://arxiv.org/pdf/1806.11291" TargetMode="External"/><Relationship Id="rId343" Type="http://schemas.openxmlformats.org/officeDocument/2006/relationships/hyperlink" Target="https://arxiv.org/search/?searchtype=author&amp;query=Akkaya%2C+K" TargetMode="External"/><Relationship Id="rId550" Type="http://schemas.openxmlformats.org/officeDocument/2006/relationships/hyperlink" Target="https://arxiv.org/pdf/1707.02575" TargetMode="External"/><Relationship Id="rId788" Type="http://schemas.openxmlformats.org/officeDocument/2006/relationships/hyperlink" Target="https://arxiv.org/abs/1608.04683" TargetMode="External"/><Relationship Id="rId995" Type="http://schemas.openxmlformats.org/officeDocument/2006/relationships/hyperlink" Target="https://arxiv.org/search/?searchtype=author&amp;query=Aryal%2C+G" TargetMode="External"/><Relationship Id="rId203" Type="http://schemas.openxmlformats.org/officeDocument/2006/relationships/hyperlink" Target="https://arxiv.org/search/?searchtype=author&amp;query=Taeihagh%2C+A" TargetMode="External"/><Relationship Id="rId648" Type="http://schemas.openxmlformats.org/officeDocument/2006/relationships/hyperlink" Target="https://arxiv.org/search/?searchtype=author&amp;query=D%C4%99bicka%2C+J" TargetMode="External"/><Relationship Id="rId855" Type="http://schemas.openxmlformats.org/officeDocument/2006/relationships/hyperlink" Target="https://arxiv.org/search/?searchtype=author&amp;query=Govada%2C+A" TargetMode="External"/><Relationship Id="rId1040" Type="http://schemas.openxmlformats.org/officeDocument/2006/relationships/hyperlink" Target="https://arxiv.org/search/?searchtype=author&amp;query=Kordecki%2C+W" TargetMode="External"/><Relationship Id="rId287" Type="http://schemas.openxmlformats.org/officeDocument/2006/relationships/hyperlink" Target="https://arxiv.org/abs/1803.02546" TargetMode="External"/><Relationship Id="rId410" Type="http://schemas.openxmlformats.org/officeDocument/2006/relationships/hyperlink" Target="https://arxiv.org/abs/1711.07753" TargetMode="External"/><Relationship Id="rId494" Type="http://schemas.openxmlformats.org/officeDocument/2006/relationships/hyperlink" Target="https://arxiv.org/search/?searchtype=author&amp;query=Kanniainen%2C+J" TargetMode="External"/><Relationship Id="rId508" Type="http://schemas.openxmlformats.org/officeDocument/2006/relationships/hyperlink" Target="https://arxiv.org/search/?searchtype=author&amp;query=Rook%2C+C+J" TargetMode="External"/><Relationship Id="rId715" Type="http://schemas.openxmlformats.org/officeDocument/2006/relationships/hyperlink" Target="https://arxiv.org/search/?searchtype=author&amp;query=Milevsky%2C+M+A" TargetMode="External"/><Relationship Id="rId922" Type="http://schemas.openxmlformats.org/officeDocument/2006/relationships/hyperlink" Target="https://arxiv.org/format/1603.01041" TargetMode="External"/><Relationship Id="rId147" Type="http://schemas.openxmlformats.org/officeDocument/2006/relationships/hyperlink" Target="https://arxiv.org/abs/1806.06477" TargetMode="External"/><Relationship Id="rId354" Type="http://schemas.openxmlformats.org/officeDocument/2006/relationships/hyperlink" Target="https://arxiv.org/search/?searchtype=author&amp;query=Shadbolt%2C+N" TargetMode="External"/><Relationship Id="rId799" Type="http://schemas.openxmlformats.org/officeDocument/2006/relationships/hyperlink" Target="https://arxiv.org/search/?searchtype=author&amp;query=Furman%2C+E" TargetMode="External"/><Relationship Id="rId51" Type="http://schemas.openxmlformats.org/officeDocument/2006/relationships/hyperlink" Target="https://arxiv.org/search/?searchtype=author&amp;query=Eisenberg%2C+J" TargetMode="External"/><Relationship Id="rId561" Type="http://schemas.openxmlformats.org/officeDocument/2006/relationships/hyperlink" Target="https://arxiv.org/abs/1706.03724" TargetMode="External"/><Relationship Id="rId659" Type="http://schemas.openxmlformats.org/officeDocument/2006/relationships/hyperlink" Target="https://arxiv.org/search/?searchtype=author&amp;query=Bissias%2C+G" TargetMode="External"/><Relationship Id="rId866" Type="http://schemas.openxmlformats.org/officeDocument/2006/relationships/hyperlink" Target="https://arxiv.org/ps/1605.06849" TargetMode="External"/><Relationship Id="rId214" Type="http://schemas.openxmlformats.org/officeDocument/2006/relationships/hyperlink" Target="https://arxiv.org/search/?searchtype=author&amp;query=Gitman%2C+I" TargetMode="External"/><Relationship Id="rId298" Type="http://schemas.openxmlformats.org/officeDocument/2006/relationships/hyperlink" Target="https://arxiv.org/abs/1802.07116" TargetMode="External"/><Relationship Id="rId421" Type="http://schemas.openxmlformats.org/officeDocument/2006/relationships/hyperlink" Target="https://arxiv.org/search/?searchtype=author&amp;query=Rayrole%2C+M" TargetMode="External"/><Relationship Id="rId519" Type="http://schemas.openxmlformats.org/officeDocument/2006/relationships/hyperlink" Target="https://arxiv.org/ps/1708.06886" TargetMode="External"/><Relationship Id="rId158" Type="http://schemas.openxmlformats.org/officeDocument/2006/relationships/hyperlink" Target="https://arxiv.org/search/?searchtype=author&amp;query=Jurdak%2C+R" TargetMode="External"/><Relationship Id="rId726" Type="http://schemas.openxmlformats.org/officeDocument/2006/relationships/hyperlink" Target="https://arxiv.org/search/?searchtype=author&amp;query=Salisbury%2C+T+S" TargetMode="External"/><Relationship Id="rId933" Type="http://schemas.openxmlformats.org/officeDocument/2006/relationships/hyperlink" Target="https://arxiv.org/abs/1602.04660" TargetMode="External"/><Relationship Id="rId1009" Type="http://schemas.openxmlformats.org/officeDocument/2006/relationships/hyperlink" Target="https://arxiv.org/abs/1503.08586" TargetMode="External"/><Relationship Id="rId62" Type="http://schemas.openxmlformats.org/officeDocument/2006/relationships/hyperlink" Target="https://arxiv.org/search/?searchtype=author&amp;query=Bouchard%2C+G" TargetMode="External"/><Relationship Id="rId365" Type="http://schemas.openxmlformats.org/officeDocument/2006/relationships/hyperlink" Target="https://arxiv.org/search/?searchtype=author&amp;query=Rudd%2C+R" TargetMode="External"/><Relationship Id="rId572" Type="http://schemas.openxmlformats.org/officeDocument/2006/relationships/hyperlink" Target="https://arxiv.org/search/?searchtype=author&amp;query=Jabin%2C+S" TargetMode="External"/><Relationship Id="rId225" Type="http://schemas.openxmlformats.org/officeDocument/2006/relationships/hyperlink" Target="https://arxiv.org/search/?searchtype=author&amp;query=Wang%2C+S+S" TargetMode="External"/><Relationship Id="rId432" Type="http://schemas.openxmlformats.org/officeDocument/2006/relationships/hyperlink" Target="https://arxiv.org/pdf/1710.11065" TargetMode="External"/><Relationship Id="rId877" Type="http://schemas.openxmlformats.org/officeDocument/2006/relationships/hyperlink" Target="https://arxiv.org/search/?searchtype=author&amp;query=Tamraz%2C+M" TargetMode="External"/><Relationship Id="rId737" Type="http://schemas.openxmlformats.org/officeDocument/2006/relationships/hyperlink" Target="https://arxiv.org/search/?searchtype=author&amp;query=Desseroit%2C+M" TargetMode="External"/><Relationship Id="rId944" Type="http://schemas.openxmlformats.org/officeDocument/2006/relationships/hyperlink" Target="https://arxiv.org/search/?searchtype=author&amp;query=Sz%C3%B6lgyenyi%2C+M" TargetMode="External"/><Relationship Id="rId73" Type="http://schemas.openxmlformats.org/officeDocument/2006/relationships/hyperlink" Target="https://arxiv.org/format/1808.10355" TargetMode="External"/><Relationship Id="rId169" Type="http://schemas.openxmlformats.org/officeDocument/2006/relationships/hyperlink" Target="https://arxiv.org/search/?searchtype=author&amp;query=Javidian%2C+M+A" TargetMode="External"/><Relationship Id="rId376" Type="http://schemas.openxmlformats.org/officeDocument/2006/relationships/hyperlink" Target="https://arxiv.org/pdf/1801.00933" TargetMode="External"/><Relationship Id="rId583" Type="http://schemas.openxmlformats.org/officeDocument/2006/relationships/hyperlink" Target="https://arxiv.org/search/?searchtype=author&amp;query=Popp%2C+M" TargetMode="External"/><Relationship Id="rId790" Type="http://schemas.openxmlformats.org/officeDocument/2006/relationships/hyperlink" Target="https://arxiv.org/format/1608.04683" TargetMode="External"/><Relationship Id="rId804" Type="http://schemas.openxmlformats.org/officeDocument/2006/relationships/hyperlink" Target="https://arxiv.org/search/?searchtype=author&amp;query=Su%2C+J" TargetMode="External"/><Relationship Id="rId4" Type="http://schemas.openxmlformats.org/officeDocument/2006/relationships/webSettings" Target="webSettings.xml"/><Relationship Id="rId236" Type="http://schemas.openxmlformats.org/officeDocument/2006/relationships/hyperlink" Target="https://arxiv.org/search/?searchtype=author&amp;query=Burnecki%2C+K" TargetMode="External"/><Relationship Id="rId443" Type="http://schemas.openxmlformats.org/officeDocument/2006/relationships/hyperlink" Target="https://arxiv.org/search/?searchtype=author&amp;query=Li%2C+W" TargetMode="External"/><Relationship Id="rId650" Type="http://schemas.openxmlformats.org/officeDocument/2006/relationships/hyperlink" Target="https://arxiv.org/abs/1701.04134" TargetMode="External"/><Relationship Id="rId888" Type="http://schemas.openxmlformats.org/officeDocument/2006/relationships/hyperlink" Target="https://arxiv.org/search/?searchtype=author&amp;query=Palmowski%2C+Z" TargetMode="External"/><Relationship Id="rId303" Type="http://schemas.openxmlformats.org/officeDocument/2006/relationships/hyperlink" Target="https://arxiv.org/search/?searchtype=author&amp;query=Moyano%2C+L+G" TargetMode="External"/><Relationship Id="rId748" Type="http://schemas.openxmlformats.org/officeDocument/2006/relationships/hyperlink" Target="https://arxiv.org/search/?searchtype=author&amp;query=Feng%2C+R" TargetMode="External"/><Relationship Id="rId955" Type="http://schemas.openxmlformats.org/officeDocument/2006/relationships/hyperlink" Target="https://arxiv.org/abs/1601.04351" TargetMode="External"/><Relationship Id="rId84" Type="http://schemas.openxmlformats.org/officeDocument/2006/relationships/hyperlink" Target="https://arxiv.org/search/?searchtype=author&amp;query=Kufakunesu%2C+R" TargetMode="External"/><Relationship Id="rId387" Type="http://schemas.openxmlformats.org/officeDocument/2006/relationships/hyperlink" Target="https://arxiv.org/pdf/1712.07924" TargetMode="External"/><Relationship Id="rId510" Type="http://schemas.openxmlformats.org/officeDocument/2006/relationships/hyperlink" Target="https://arxiv.org/pdf/1708.08669" TargetMode="External"/><Relationship Id="rId594" Type="http://schemas.openxmlformats.org/officeDocument/2006/relationships/hyperlink" Target="https://arxiv.org/search/?searchtype=author&amp;query=Jurdak%2C+R" TargetMode="External"/><Relationship Id="rId608" Type="http://schemas.openxmlformats.org/officeDocument/2006/relationships/hyperlink" Target="https://arxiv.org/search/?searchtype=author&amp;query=Morris%2C+T" TargetMode="External"/><Relationship Id="rId815" Type="http://schemas.openxmlformats.org/officeDocument/2006/relationships/hyperlink" Target="https://arxiv.org/search/?searchtype=author&amp;query=Dong%2C+W" TargetMode="External"/><Relationship Id="rId247" Type="http://schemas.openxmlformats.org/officeDocument/2006/relationships/hyperlink" Target="https://arxiv.org/format/1804.01486" TargetMode="External"/><Relationship Id="rId899" Type="http://schemas.openxmlformats.org/officeDocument/2006/relationships/hyperlink" Target="https://arxiv.org/abs/1603.05373" TargetMode="External"/><Relationship Id="rId1000" Type="http://schemas.openxmlformats.org/officeDocument/2006/relationships/hyperlink" Target="https://arxiv.org/format/1507.04655" TargetMode="External"/><Relationship Id="rId107" Type="http://schemas.openxmlformats.org/officeDocument/2006/relationships/hyperlink" Target="https://arxiv.org/pdf/1808.00866" TargetMode="External"/><Relationship Id="rId454" Type="http://schemas.openxmlformats.org/officeDocument/2006/relationships/hyperlink" Target="https://arxiv.org/search/?searchtype=author&amp;query=Yang%2C+Y" TargetMode="External"/><Relationship Id="rId661" Type="http://schemas.openxmlformats.org/officeDocument/2006/relationships/hyperlink" Target="https://arxiv.org/search/?searchtype=author&amp;query=Kapadia%2C+N" TargetMode="External"/><Relationship Id="rId759" Type="http://schemas.openxmlformats.org/officeDocument/2006/relationships/hyperlink" Target="https://arxiv.org/search/?searchtype=author&amp;query=Guan%2C+L" TargetMode="External"/><Relationship Id="rId966" Type="http://schemas.openxmlformats.org/officeDocument/2006/relationships/hyperlink" Target="https://arxiv.org/search/?searchtype=author&amp;query=Fahim%2C+A" TargetMode="External"/><Relationship Id="rId11" Type="http://schemas.openxmlformats.org/officeDocument/2006/relationships/hyperlink" Target="https://arxiv.org/search/?searchtype=author&amp;query=Serrano%2C+R" TargetMode="External"/><Relationship Id="rId314" Type="http://schemas.openxmlformats.org/officeDocument/2006/relationships/hyperlink" Target="https://arxiv.org/search/?searchtype=author&amp;query=Von+Wissel%2C+D" TargetMode="External"/><Relationship Id="rId398" Type="http://schemas.openxmlformats.org/officeDocument/2006/relationships/hyperlink" Target="https://arxiv.org/search/?searchtype=author&amp;query=Nguyen%2C+D" TargetMode="External"/><Relationship Id="rId521" Type="http://schemas.openxmlformats.org/officeDocument/2006/relationships/hyperlink" Target="https://arxiv.org/search/?searchtype=author&amp;query=Kouritzin%2C+M+A" TargetMode="External"/><Relationship Id="rId619" Type="http://schemas.openxmlformats.org/officeDocument/2006/relationships/hyperlink" Target="https://arxiv.org/abs/1703.02311" TargetMode="External"/><Relationship Id="rId95" Type="http://schemas.openxmlformats.org/officeDocument/2006/relationships/hyperlink" Target="https://arxiv.org/format/1808.04604" TargetMode="External"/><Relationship Id="rId160" Type="http://schemas.openxmlformats.org/officeDocument/2006/relationships/hyperlink" Target="https://arxiv.org/search/?searchtype=author&amp;query=Jha%2C+S" TargetMode="External"/><Relationship Id="rId826" Type="http://schemas.openxmlformats.org/officeDocument/2006/relationships/hyperlink" Target="https://arxiv.org/search/?searchtype=author&amp;query=Psounis%2C+K" TargetMode="External"/><Relationship Id="rId1011" Type="http://schemas.openxmlformats.org/officeDocument/2006/relationships/hyperlink" Target="https://arxiv.org/ps/1503.08586" TargetMode="External"/><Relationship Id="rId258" Type="http://schemas.openxmlformats.org/officeDocument/2006/relationships/hyperlink" Target="https://arxiv.org/search/?searchtype=author&amp;query=Zhu%2C+Q" TargetMode="External"/><Relationship Id="rId465" Type="http://schemas.openxmlformats.org/officeDocument/2006/relationships/hyperlink" Target="https://arxiv.org/format/1710.02772" TargetMode="External"/><Relationship Id="rId672" Type="http://schemas.openxmlformats.org/officeDocument/2006/relationships/hyperlink" Target="https://arxiv.org/pdf/1701.01891" TargetMode="External"/><Relationship Id="rId22" Type="http://schemas.openxmlformats.org/officeDocument/2006/relationships/hyperlink" Target="https://arxiv.org/pdf/1809.09268" TargetMode="External"/><Relationship Id="rId118" Type="http://schemas.openxmlformats.org/officeDocument/2006/relationships/hyperlink" Target="https://arxiv.org/ps/1807.06892" TargetMode="External"/><Relationship Id="rId325" Type="http://schemas.openxmlformats.org/officeDocument/2006/relationships/hyperlink" Target="https://arxiv.org/search/?searchtype=author&amp;query=Jurdak%2C+R" TargetMode="External"/><Relationship Id="rId532" Type="http://schemas.openxmlformats.org/officeDocument/2006/relationships/hyperlink" Target="https://arxiv.org/search/?searchtype=author&amp;query=Stabile%2C+G" TargetMode="External"/><Relationship Id="rId977" Type="http://schemas.openxmlformats.org/officeDocument/2006/relationships/hyperlink" Target="https://arxiv.org/search/?searchtype=author&amp;query=Leduc%2C+M+V" TargetMode="External"/><Relationship Id="rId171" Type="http://schemas.openxmlformats.org/officeDocument/2006/relationships/hyperlink" Target="https://arxiv.org/abs/1805.12222" TargetMode="External"/><Relationship Id="rId837" Type="http://schemas.openxmlformats.org/officeDocument/2006/relationships/hyperlink" Target="https://arxiv.org/search/?searchtype=author&amp;query=Mignola%2C+G" TargetMode="External"/><Relationship Id="rId1022" Type="http://schemas.openxmlformats.org/officeDocument/2006/relationships/hyperlink" Target="https://arxiv.org/abs/1410.7453" TargetMode="External"/><Relationship Id="rId269" Type="http://schemas.openxmlformats.org/officeDocument/2006/relationships/hyperlink" Target="https://arxiv.org/search/?searchtype=author&amp;query=Colaneri%2C+K" TargetMode="External"/><Relationship Id="rId476" Type="http://schemas.openxmlformats.org/officeDocument/2006/relationships/hyperlink" Target="https://arxiv.org/search/?searchtype=author&amp;query=Arieli%2C+I" TargetMode="External"/><Relationship Id="rId683" Type="http://schemas.openxmlformats.org/officeDocument/2006/relationships/hyperlink" Target="https://arxiv.org/abs/1612.06654" TargetMode="External"/><Relationship Id="rId890" Type="http://schemas.openxmlformats.org/officeDocument/2006/relationships/hyperlink" Target="https://arxiv.org/pdf/1604.03313" TargetMode="External"/><Relationship Id="rId904" Type="http://schemas.openxmlformats.org/officeDocument/2006/relationships/hyperlink" Target="https://arxiv.org/search/?searchtype=author&amp;query=Zhu%2C+D" TargetMode="External"/><Relationship Id="rId33" Type="http://schemas.openxmlformats.org/officeDocument/2006/relationships/hyperlink" Target="https://arxiv.org/abs/1809.04797" TargetMode="External"/><Relationship Id="rId129" Type="http://schemas.openxmlformats.org/officeDocument/2006/relationships/hyperlink" Target="https://arxiv.org/pdf/1807.04861" TargetMode="External"/><Relationship Id="rId336" Type="http://schemas.openxmlformats.org/officeDocument/2006/relationships/hyperlink" Target="https://arxiv.org/search/?searchtype=author&amp;query=Olfat%2C+M" TargetMode="External"/><Relationship Id="rId543" Type="http://schemas.openxmlformats.org/officeDocument/2006/relationships/hyperlink" Target="https://arxiv.org/pdf/1707.03391" TargetMode="External"/><Relationship Id="rId988" Type="http://schemas.openxmlformats.org/officeDocument/2006/relationships/hyperlink" Target="https://arxiv.org/format/1510.05858" TargetMode="External"/><Relationship Id="rId182" Type="http://schemas.openxmlformats.org/officeDocument/2006/relationships/hyperlink" Target="https://arxiv.org/search/?searchtype=author&amp;query=Smorodinsky%2C+R" TargetMode="External"/><Relationship Id="rId403" Type="http://schemas.openxmlformats.org/officeDocument/2006/relationships/hyperlink" Target="https://arxiv.org/search/?searchtype=author&amp;query=Palmowski%2C+Z" TargetMode="External"/><Relationship Id="rId750" Type="http://schemas.openxmlformats.org/officeDocument/2006/relationships/hyperlink" Target="https://arxiv.org/abs/1609.07558" TargetMode="External"/><Relationship Id="rId848" Type="http://schemas.openxmlformats.org/officeDocument/2006/relationships/hyperlink" Target="https://arxiv.org/pdf/1606.07831" TargetMode="External"/><Relationship Id="rId1033" Type="http://schemas.openxmlformats.org/officeDocument/2006/relationships/hyperlink" Target="tel:16%201469-7696%202016" TargetMode="External"/><Relationship Id="rId487" Type="http://schemas.openxmlformats.org/officeDocument/2006/relationships/hyperlink" Target="https://arxiv.org/abs/1709.07300" TargetMode="External"/><Relationship Id="rId610" Type="http://schemas.openxmlformats.org/officeDocument/2006/relationships/hyperlink" Target="https://arxiv.org/search/?searchtype=author&amp;query=Verma%2C+R" TargetMode="External"/><Relationship Id="rId694" Type="http://schemas.openxmlformats.org/officeDocument/2006/relationships/hyperlink" Target="https://arxiv.org/pdf/1611.07910" TargetMode="External"/><Relationship Id="rId708" Type="http://schemas.openxmlformats.org/officeDocument/2006/relationships/hyperlink" Target="https://arxiv.org/format/1611.03618" TargetMode="External"/><Relationship Id="rId915" Type="http://schemas.openxmlformats.org/officeDocument/2006/relationships/hyperlink" Target="https://arxiv.org/format/1603.01103" TargetMode="External"/><Relationship Id="rId347" Type="http://schemas.openxmlformats.org/officeDocument/2006/relationships/hyperlink" Target="https://arxiv.org/pdf/1801.10408" TargetMode="External"/><Relationship Id="rId999" Type="http://schemas.openxmlformats.org/officeDocument/2006/relationships/hyperlink" Target="https://arxiv.org/pdf/1507.04655" TargetMode="External"/><Relationship Id="rId44" Type="http://schemas.openxmlformats.org/officeDocument/2006/relationships/hyperlink" Target="https://arxiv.org/search/?searchtype=author&amp;query=Mohler%2C+G" TargetMode="External"/><Relationship Id="rId554" Type="http://schemas.openxmlformats.org/officeDocument/2006/relationships/hyperlink" Target="https://arxiv.org/format/1706.09165" TargetMode="External"/><Relationship Id="rId761" Type="http://schemas.openxmlformats.org/officeDocument/2006/relationships/hyperlink" Target="https://arxiv.org/search/?searchtype=author&amp;query=Wang%2C+S" TargetMode="External"/><Relationship Id="rId859" Type="http://schemas.openxmlformats.org/officeDocument/2006/relationships/hyperlink" Target="https://arxiv.org/format/1606.03475" TargetMode="External"/><Relationship Id="rId193" Type="http://schemas.openxmlformats.org/officeDocument/2006/relationships/hyperlink" Target="https://arxiv.org/search/?searchtype=author&amp;query=Teimourpour%2C+B" TargetMode="External"/><Relationship Id="rId207" Type="http://schemas.openxmlformats.org/officeDocument/2006/relationships/hyperlink" Target="https://arxiv.org/format/1804.11207" TargetMode="External"/><Relationship Id="rId414" Type="http://schemas.openxmlformats.org/officeDocument/2006/relationships/hyperlink" Target="https://arxiv.org/search/?searchtype=author&amp;query=Yang%2C+Y" TargetMode="External"/><Relationship Id="rId498" Type="http://schemas.openxmlformats.org/officeDocument/2006/relationships/hyperlink" Target="https://arxiv.org/abs/1709.07198" TargetMode="External"/><Relationship Id="rId621" Type="http://schemas.openxmlformats.org/officeDocument/2006/relationships/hyperlink" Target="https://arxiv.org/format/1703.02311" TargetMode="External"/><Relationship Id="rId1044" Type="http://schemas.openxmlformats.org/officeDocument/2006/relationships/hyperlink" Target="https://arxiv.org/format/1110.5446" TargetMode="External"/><Relationship Id="rId260" Type="http://schemas.openxmlformats.org/officeDocument/2006/relationships/hyperlink" Target="https://arxiv.org/pdf/1804.00825" TargetMode="External"/><Relationship Id="rId719" Type="http://schemas.openxmlformats.org/officeDocument/2006/relationships/hyperlink" Target="https://arxiv.org/format/1610.09875" TargetMode="External"/><Relationship Id="rId926" Type="http://schemas.openxmlformats.org/officeDocument/2006/relationships/hyperlink" Target="https://arxiv.org/abs/1602.07910" TargetMode="External"/><Relationship Id="rId55" Type="http://schemas.openxmlformats.org/officeDocument/2006/relationships/hyperlink" Target="https://arxiv.org/format/1809.01494" TargetMode="External"/><Relationship Id="rId120" Type="http://schemas.openxmlformats.org/officeDocument/2006/relationships/hyperlink" Target="https://arxiv.org/search/?searchtype=author&amp;query=Huang%2C+Y" TargetMode="External"/><Relationship Id="rId358" Type="http://schemas.openxmlformats.org/officeDocument/2006/relationships/hyperlink" Target="https://arxiv.org/format/1801.09004" TargetMode="External"/><Relationship Id="rId565" Type="http://schemas.openxmlformats.org/officeDocument/2006/relationships/hyperlink" Target="https://arxiv.org/search/?searchtype=author&amp;query=Rodosthenous%2C+N" TargetMode="External"/><Relationship Id="rId772" Type="http://schemas.openxmlformats.org/officeDocument/2006/relationships/hyperlink" Target="https://arxiv.org/search/?searchtype=author&amp;query=Cretarola%2C+A" TargetMode="External"/><Relationship Id="rId218" Type="http://schemas.openxmlformats.org/officeDocument/2006/relationships/hyperlink" Target="https://arxiv.org/abs/1804.10412" TargetMode="External"/><Relationship Id="rId425" Type="http://schemas.openxmlformats.org/officeDocument/2006/relationships/hyperlink" Target="https://arxiv.org/pdf/1711.00307" TargetMode="External"/><Relationship Id="rId632" Type="http://schemas.openxmlformats.org/officeDocument/2006/relationships/hyperlink" Target="https://arxiv.org/search/?searchtype=author&amp;query=Li%2C+D" TargetMode="External"/><Relationship Id="rId271" Type="http://schemas.openxmlformats.org/officeDocument/2006/relationships/hyperlink" Target="https://arxiv.org/abs/1803.09468" TargetMode="External"/><Relationship Id="rId937" Type="http://schemas.openxmlformats.org/officeDocument/2006/relationships/hyperlink" Target="https://arxiv.org/search/?searchtype=author&amp;query=Leobacher%2C+G" TargetMode="External"/><Relationship Id="rId66" Type="http://schemas.openxmlformats.org/officeDocument/2006/relationships/hyperlink" Target="https://arxiv.org/format/1808.10543" TargetMode="External"/><Relationship Id="rId131" Type="http://schemas.openxmlformats.org/officeDocument/2006/relationships/hyperlink" Target="https://arxiv.org/format/1807.04861" TargetMode="External"/><Relationship Id="rId369" Type="http://schemas.openxmlformats.org/officeDocument/2006/relationships/hyperlink" Target="https://arxiv.org/abs/1801.02935" TargetMode="External"/><Relationship Id="rId576" Type="http://schemas.openxmlformats.org/officeDocument/2006/relationships/hyperlink" Target="https://arxiv.org/search/?searchtype=author&amp;query=Sun%2C+J" TargetMode="External"/><Relationship Id="rId783" Type="http://schemas.openxmlformats.org/officeDocument/2006/relationships/hyperlink" Target="https://arxiv.org/search/?searchtype=author&amp;query=Akintayo%2C+A" TargetMode="External"/><Relationship Id="rId990" Type="http://schemas.openxmlformats.org/officeDocument/2006/relationships/hyperlink" Target="https://arxiv.org/search/?searchtype=author&amp;query=Daveloose%2C+C" TargetMode="External"/><Relationship Id="rId229" Type="http://schemas.openxmlformats.org/officeDocument/2006/relationships/hyperlink" Target="https://arxiv.org/search/?searchtype=author&amp;query=Moosavi%2C+S" TargetMode="External"/><Relationship Id="rId436" Type="http://schemas.openxmlformats.org/officeDocument/2006/relationships/hyperlink" Target="https://arxiv.org/abs/1710.11047" TargetMode="External"/><Relationship Id="rId643" Type="http://schemas.openxmlformats.org/officeDocument/2006/relationships/hyperlink" Target="https://arxiv.org/format/1702.03681" TargetMode="External"/><Relationship Id="rId850" Type="http://schemas.openxmlformats.org/officeDocument/2006/relationships/hyperlink" Target="https://arxiv.org/search/?searchtype=author&amp;query=Hejazi%2C+S+A" TargetMode="External"/><Relationship Id="rId948" Type="http://schemas.openxmlformats.org/officeDocument/2006/relationships/hyperlink" Target="https://arxiv.org/search/?searchtype=author&amp;query=Vidmar%2C+M" TargetMode="External"/><Relationship Id="rId77" Type="http://schemas.openxmlformats.org/officeDocument/2006/relationships/hyperlink" Target="https://arxiv.org/pdf/1808.06718" TargetMode="External"/><Relationship Id="rId282" Type="http://schemas.openxmlformats.org/officeDocument/2006/relationships/hyperlink" Target="https://arxiv.org/abs/1803.05593" TargetMode="External"/><Relationship Id="rId503" Type="http://schemas.openxmlformats.org/officeDocument/2006/relationships/hyperlink" Target="https://arxiv.org/search/?searchtype=author&amp;query=Niyato%2C+D" TargetMode="External"/><Relationship Id="rId587" Type="http://schemas.openxmlformats.org/officeDocument/2006/relationships/hyperlink" Target="https://arxiv.org/search/?searchtype=author&amp;query=Yao%2C+N" TargetMode="External"/><Relationship Id="rId710" Type="http://schemas.openxmlformats.org/officeDocument/2006/relationships/hyperlink" Target="https://arxiv.org/search/?searchtype=author&amp;query=Skog%2C+I" TargetMode="External"/><Relationship Id="rId808" Type="http://schemas.openxmlformats.org/officeDocument/2006/relationships/hyperlink" Target="https://arxiv.org/format/1607.04100" TargetMode="External"/><Relationship Id="rId8" Type="http://schemas.openxmlformats.org/officeDocument/2006/relationships/hyperlink" Target="https://arxiv.org/pdf/1810.08466" TargetMode="External"/><Relationship Id="rId142" Type="http://schemas.openxmlformats.org/officeDocument/2006/relationships/hyperlink" Target="https://arxiv.org/pdf/1806.07129" TargetMode="External"/><Relationship Id="rId447" Type="http://schemas.openxmlformats.org/officeDocument/2006/relationships/hyperlink" Target="https://arxiv.org/abs/1710.06932" TargetMode="External"/><Relationship Id="rId794" Type="http://schemas.openxmlformats.org/officeDocument/2006/relationships/hyperlink" Target="https://arxiv.org/abs/1607.04739" TargetMode="External"/><Relationship Id="rId654" Type="http://schemas.openxmlformats.org/officeDocument/2006/relationships/hyperlink" Target="https://arxiv.org/search/?searchtype=author&amp;query=Jackson%2C+K+R" TargetMode="External"/><Relationship Id="rId861" Type="http://schemas.openxmlformats.org/officeDocument/2006/relationships/hyperlink" Target="https://arxiv.org/search/?searchtype=author&amp;query=Lee%2C+J+Y" TargetMode="External"/><Relationship Id="rId959" Type="http://schemas.openxmlformats.org/officeDocument/2006/relationships/hyperlink" Target="https://arxiv.org/search/?searchtype=author&amp;query=Hashorva%2C+E" TargetMode="External"/><Relationship Id="rId293" Type="http://schemas.openxmlformats.org/officeDocument/2006/relationships/hyperlink" Target="https://arxiv.org/pdf/1802.07741" TargetMode="External"/><Relationship Id="rId307" Type="http://schemas.openxmlformats.org/officeDocument/2006/relationships/hyperlink" Target="https://arxiv.org/pdf/1802.07009" TargetMode="External"/><Relationship Id="rId514" Type="http://schemas.openxmlformats.org/officeDocument/2006/relationships/hyperlink" Target="https://arxiv.org/search/?searchtype=author&amp;query=Banfi%2C+E" TargetMode="External"/><Relationship Id="rId721" Type="http://schemas.openxmlformats.org/officeDocument/2006/relationships/hyperlink" Target="https://arxiv.org/search/?searchtype=author&amp;query=Taylor%2C+D" TargetMode="External"/><Relationship Id="rId88" Type="http://schemas.openxmlformats.org/officeDocument/2006/relationships/hyperlink" Target="https://arxiv.org/ps/1808.04608" TargetMode="External"/><Relationship Id="rId153" Type="http://schemas.openxmlformats.org/officeDocument/2006/relationships/hyperlink" Target="https://arxiv.org/search/?searchtype=author&amp;query=Zola%2C+J" TargetMode="External"/><Relationship Id="rId360" Type="http://schemas.openxmlformats.org/officeDocument/2006/relationships/hyperlink" Target="https://arxiv.org/search/?searchtype=author&amp;query=De+Angelis%2C+P" TargetMode="External"/><Relationship Id="rId598" Type="http://schemas.openxmlformats.org/officeDocument/2006/relationships/hyperlink" Target="https://arxiv.org/search/?searchtype=author&amp;query=Kim%2C+J" TargetMode="External"/><Relationship Id="rId819" Type="http://schemas.openxmlformats.org/officeDocument/2006/relationships/hyperlink" Target="https://arxiv.org/search/?searchtype=author&amp;query=Yuan%2C+T" TargetMode="External"/><Relationship Id="rId1004" Type="http://schemas.openxmlformats.org/officeDocument/2006/relationships/hyperlink" Target="https://arxiv.org/pdf/1505.04757" TargetMode="External"/><Relationship Id="rId220" Type="http://schemas.openxmlformats.org/officeDocument/2006/relationships/hyperlink" Target="https://arxiv.org/format/1804.10412" TargetMode="External"/><Relationship Id="rId458" Type="http://schemas.openxmlformats.org/officeDocument/2006/relationships/hyperlink" Target="https://arxiv.org/ps/1710.03252" TargetMode="External"/><Relationship Id="rId665" Type="http://schemas.openxmlformats.org/officeDocument/2006/relationships/hyperlink" Target="https://arxiv.org/search/?searchtype=author&amp;query=Kassaie%2C+B" TargetMode="External"/><Relationship Id="rId872" Type="http://schemas.openxmlformats.org/officeDocument/2006/relationships/hyperlink" Target="https://arxiv.org/ps/1605.05814" TargetMode="External"/><Relationship Id="rId15" Type="http://schemas.openxmlformats.org/officeDocument/2006/relationships/hyperlink" Target="https://arxiv.org/format/1810.02869" TargetMode="External"/><Relationship Id="rId318" Type="http://schemas.openxmlformats.org/officeDocument/2006/relationships/hyperlink" Target="https://arxiv.org/search/?searchtype=author&amp;query=Dolha%2C+A" TargetMode="External"/><Relationship Id="rId525" Type="http://schemas.openxmlformats.org/officeDocument/2006/relationships/hyperlink" Target="https://doi.org/10.1057/s41283-016-0013-5" TargetMode="External"/><Relationship Id="rId732" Type="http://schemas.openxmlformats.org/officeDocument/2006/relationships/hyperlink" Target="https://arxiv.org/format/1610.01946" TargetMode="External"/><Relationship Id="rId99" Type="http://schemas.openxmlformats.org/officeDocument/2006/relationships/hyperlink" Target="https://arxiv.org/abs/1808.03328" TargetMode="External"/><Relationship Id="rId164" Type="http://schemas.openxmlformats.org/officeDocument/2006/relationships/hyperlink" Target="https://arxiv.org/search/?searchtype=author&amp;query=Brachetta%2C+M" TargetMode="External"/><Relationship Id="rId371" Type="http://schemas.openxmlformats.org/officeDocument/2006/relationships/hyperlink" Target="https://arxiv.org/format/1801.02935" TargetMode="External"/><Relationship Id="rId1015" Type="http://schemas.openxmlformats.org/officeDocument/2006/relationships/hyperlink" Target="https://arxiv.org/abs/1412.2262" TargetMode="External"/><Relationship Id="rId469" Type="http://schemas.openxmlformats.org/officeDocument/2006/relationships/hyperlink" Target="https://arxiv.org/search/?searchtype=author&amp;query=Zhao%2C+Z" TargetMode="External"/><Relationship Id="rId676" Type="http://schemas.openxmlformats.org/officeDocument/2006/relationships/hyperlink" Target="https://arxiv.org/abs/1701.00958" TargetMode="External"/><Relationship Id="rId883" Type="http://schemas.openxmlformats.org/officeDocument/2006/relationships/hyperlink" Target="https://arxiv.org/abs/1604.06892" TargetMode="External"/><Relationship Id="rId26" Type="http://schemas.openxmlformats.org/officeDocument/2006/relationships/hyperlink" Target="https://arxiv.org/search/?searchtype=author&amp;query=Schied%2C+A" TargetMode="External"/><Relationship Id="rId231" Type="http://schemas.openxmlformats.org/officeDocument/2006/relationships/hyperlink" Target="https://arxiv.org/search/?searchtype=author&amp;query=Ramnath%2C+R" TargetMode="External"/><Relationship Id="rId329" Type="http://schemas.openxmlformats.org/officeDocument/2006/relationships/hyperlink" Target="https://arxiv.org/format/1802.04105" TargetMode="External"/><Relationship Id="rId536" Type="http://schemas.openxmlformats.org/officeDocument/2006/relationships/hyperlink" Target="https://arxiv.org/abs/1707.04475" TargetMode="External"/><Relationship Id="rId175" Type="http://schemas.openxmlformats.org/officeDocument/2006/relationships/hyperlink" Target="https://arxiv.org/search/?searchtype=author&amp;query=Minca%2C+A" TargetMode="External"/><Relationship Id="rId743" Type="http://schemas.openxmlformats.org/officeDocument/2006/relationships/hyperlink" Target="https://arxiv.org/search/?searchtype=author&amp;query=Hatt%2C+M" TargetMode="External"/><Relationship Id="rId950" Type="http://schemas.openxmlformats.org/officeDocument/2006/relationships/hyperlink" Target="https://arxiv.org/pdf/1601.04557" TargetMode="External"/><Relationship Id="rId1026" Type="http://schemas.openxmlformats.org/officeDocument/2006/relationships/hyperlink" Target="https://arxiv.org/search/?searchtype=author&amp;query=Wenger%2C+M" TargetMode="External"/><Relationship Id="rId382" Type="http://schemas.openxmlformats.org/officeDocument/2006/relationships/hyperlink" Target="https://arxiv.org/pdf/1712.09550" TargetMode="External"/><Relationship Id="rId603" Type="http://schemas.openxmlformats.org/officeDocument/2006/relationships/hyperlink" Target="https://arxiv.org/format/1703.08859" TargetMode="External"/><Relationship Id="rId687" Type="http://schemas.openxmlformats.org/officeDocument/2006/relationships/hyperlink" Target="https://arxiv.org/search/?searchtype=author&amp;query=Eisenberg%2C+J" TargetMode="External"/><Relationship Id="rId810" Type="http://schemas.openxmlformats.org/officeDocument/2006/relationships/hyperlink" Target="https://arxiv.org/search/?searchtype=author&amp;query=Lindholm%2C+M" TargetMode="External"/><Relationship Id="rId908" Type="http://schemas.openxmlformats.org/officeDocument/2006/relationships/hyperlink" Target="https://arxiv.org/format/1603.04002" TargetMode="External"/><Relationship Id="rId242" Type="http://schemas.openxmlformats.org/officeDocument/2006/relationships/hyperlink" Target="https://arxiv.org/search/?searchtype=author&amp;query=Wang%2C+T" TargetMode="External"/><Relationship Id="rId894" Type="http://schemas.openxmlformats.org/officeDocument/2006/relationships/hyperlink" Target="https://arxiv.org/pdf/1603.07615" TargetMode="External"/><Relationship Id="rId37" Type="http://schemas.openxmlformats.org/officeDocument/2006/relationships/hyperlink" Target="https://arxiv.org/search/?searchtype=author&amp;query=Wenzel%2C+M" TargetMode="External"/><Relationship Id="rId102" Type="http://schemas.openxmlformats.org/officeDocument/2006/relationships/hyperlink" Target="https://arxiv.org/format/1808.03328" TargetMode="External"/><Relationship Id="rId547" Type="http://schemas.openxmlformats.org/officeDocument/2006/relationships/hyperlink" Target="https://arxiv.org/search/?searchtype=author&amp;query=Gonz%C3%A1lez%2C+L+M" TargetMode="External"/><Relationship Id="rId754" Type="http://schemas.openxmlformats.org/officeDocument/2006/relationships/hyperlink" Target="https://arxiv.org/search/?searchtype=author&amp;query=Zhu%2C+L" TargetMode="External"/><Relationship Id="rId961" Type="http://schemas.openxmlformats.org/officeDocument/2006/relationships/hyperlink" Target="https://arxiv.org/search/?searchtype=author&amp;query=Toukourou%2C+Y" TargetMode="External"/><Relationship Id="rId90" Type="http://schemas.openxmlformats.org/officeDocument/2006/relationships/hyperlink" Target="https://arxiv.org/search/?searchtype=author&amp;query=Kufakunesu%2C+R" TargetMode="External"/><Relationship Id="rId186" Type="http://schemas.openxmlformats.org/officeDocument/2006/relationships/hyperlink" Target="https://arxiv.org/format/1805.11844" TargetMode="External"/><Relationship Id="rId393" Type="http://schemas.openxmlformats.org/officeDocument/2006/relationships/hyperlink" Target="https://arxiv.org/pdf/1712.05913" TargetMode="External"/><Relationship Id="rId407" Type="http://schemas.openxmlformats.org/officeDocument/2006/relationships/hyperlink" Target="https://arxiv.org/format/1711.10210" TargetMode="External"/><Relationship Id="rId614" Type="http://schemas.openxmlformats.org/officeDocument/2006/relationships/hyperlink" Target="https://arxiv.org/ps/1703.03638" TargetMode="External"/><Relationship Id="rId821" Type="http://schemas.openxmlformats.org/officeDocument/2006/relationships/hyperlink" Target="https://arxiv.org/abs/1607.02598" TargetMode="External"/><Relationship Id="rId1037" Type="http://schemas.openxmlformats.org/officeDocument/2006/relationships/hyperlink" Target="https://arxiv.org/format/1306.4994" TargetMode="External"/><Relationship Id="rId253" Type="http://schemas.openxmlformats.org/officeDocument/2006/relationships/hyperlink" Target="https://arxiv.org/abs/1804.00998" TargetMode="External"/><Relationship Id="rId460" Type="http://schemas.openxmlformats.org/officeDocument/2006/relationships/hyperlink" Target="https://arxiv.org/search/?searchtype=author&amp;query=Bignozzi%2C+V" TargetMode="External"/><Relationship Id="rId698" Type="http://schemas.openxmlformats.org/officeDocument/2006/relationships/hyperlink" Target="https://arxiv.org/search/?searchtype=author&amp;query=Rodrigues%2C+J+G+P" TargetMode="External"/><Relationship Id="rId919" Type="http://schemas.openxmlformats.org/officeDocument/2006/relationships/hyperlink" Target="https://arxiv.org/search/?searchtype=author&amp;query=Cerqueti%2C+R" TargetMode="External"/><Relationship Id="rId48" Type="http://schemas.openxmlformats.org/officeDocument/2006/relationships/hyperlink" Target="https://arxiv.org/abs/1809.01983" TargetMode="External"/><Relationship Id="rId113" Type="http://schemas.openxmlformats.org/officeDocument/2006/relationships/hyperlink" Target="https://arxiv.org/format/1807.08081" TargetMode="External"/><Relationship Id="rId320" Type="http://schemas.openxmlformats.org/officeDocument/2006/relationships/hyperlink" Target="https://arxiv.org/abs/1802.05050" TargetMode="External"/><Relationship Id="rId558" Type="http://schemas.openxmlformats.org/officeDocument/2006/relationships/hyperlink" Target="https://arxiv.org/search/?searchtype=author&amp;query=Patras%2C+P" TargetMode="External"/><Relationship Id="rId765" Type="http://schemas.openxmlformats.org/officeDocument/2006/relationships/hyperlink" Target="https://arxiv.org/abs/1608.07226" TargetMode="External"/><Relationship Id="rId972" Type="http://schemas.openxmlformats.org/officeDocument/2006/relationships/hyperlink" Target="https://arxiv.org/search/?searchtype=author&amp;query=Nakano%2C+Y" TargetMode="External"/><Relationship Id="rId197" Type="http://schemas.openxmlformats.org/officeDocument/2006/relationships/hyperlink" Target="https://arxiv.org/search/?searchtype=author&amp;query=Nguyen%2C+T" TargetMode="External"/><Relationship Id="rId418" Type="http://schemas.openxmlformats.org/officeDocument/2006/relationships/hyperlink" Target="https://arxiv.org/abs/1711.02000" TargetMode="External"/><Relationship Id="rId625" Type="http://schemas.openxmlformats.org/officeDocument/2006/relationships/hyperlink" Target="https://arxiv.org/search/?searchtype=author&amp;query=Pironneau%2C+O" TargetMode="External"/><Relationship Id="rId832" Type="http://schemas.openxmlformats.org/officeDocument/2006/relationships/hyperlink" Target="https://arxiv.org/search/?searchtype=author&amp;query=Eichler%2C+A" TargetMode="External"/><Relationship Id="rId1048" Type="http://schemas.openxmlformats.org/officeDocument/2006/relationships/theme" Target="theme/theme1.xml"/><Relationship Id="rId264" Type="http://schemas.openxmlformats.org/officeDocument/2006/relationships/hyperlink" Target="https://arxiv.org/abs/1804.00223" TargetMode="External"/><Relationship Id="rId471" Type="http://schemas.openxmlformats.org/officeDocument/2006/relationships/hyperlink" Target="https://arxiv.org/search/?searchtype=author&amp;query=He%2C+X" TargetMode="External"/><Relationship Id="rId59" Type="http://schemas.openxmlformats.org/officeDocument/2006/relationships/hyperlink" Target="https://arxiv.org/search/?searchtype=author&amp;query=Singh%2C+S" TargetMode="External"/><Relationship Id="rId124" Type="http://schemas.openxmlformats.org/officeDocument/2006/relationships/hyperlink" Target="https://arxiv.org/format/1807.05513" TargetMode="External"/><Relationship Id="rId569" Type="http://schemas.openxmlformats.org/officeDocument/2006/relationships/hyperlink" Target="https://arxiv.org/search/?searchtype=author&amp;query=Shakil%2C+K+A" TargetMode="External"/><Relationship Id="rId776" Type="http://schemas.openxmlformats.org/officeDocument/2006/relationships/hyperlink" Target="https://arxiv.org/format/1608.05694" TargetMode="External"/><Relationship Id="rId983" Type="http://schemas.openxmlformats.org/officeDocument/2006/relationships/hyperlink" Target="https://arxiv.org/search/?searchtype=author&amp;query=Devroye%2C+L" TargetMode="External"/><Relationship Id="rId331" Type="http://schemas.openxmlformats.org/officeDocument/2006/relationships/hyperlink" Target="https://arxiv.org/search/?searchtype=author&amp;query=Liu%2C+H" TargetMode="External"/><Relationship Id="rId429" Type="http://schemas.openxmlformats.org/officeDocument/2006/relationships/hyperlink" Target="https://arxiv.org/search/?searchtype=author&amp;query=Khedher%2C+A" TargetMode="External"/><Relationship Id="rId636" Type="http://schemas.openxmlformats.org/officeDocument/2006/relationships/hyperlink" Target="https://arxiv.org/ps/1703.00062" TargetMode="External"/><Relationship Id="rId843" Type="http://schemas.openxmlformats.org/officeDocument/2006/relationships/hyperlink" Target="https://arxiv.org/search/?searchtype=author&amp;query=Gyrard%2C+A" TargetMode="External"/><Relationship Id="rId275" Type="http://schemas.openxmlformats.org/officeDocument/2006/relationships/hyperlink" Target="https://arxiv.org/search/?searchtype=author&amp;query=Kodjabachian%2C+J" TargetMode="External"/><Relationship Id="rId482" Type="http://schemas.openxmlformats.org/officeDocument/2006/relationships/hyperlink" Target="https://arxiv.org/search/?searchtype=author&amp;query=Mosenia%2C+A" TargetMode="External"/><Relationship Id="rId703" Type="http://schemas.openxmlformats.org/officeDocument/2006/relationships/hyperlink" Target="https://arxiv.org/format/1611.04967" TargetMode="External"/><Relationship Id="rId910" Type="http://schemas.openxmlformats.org/officeDocument/2006/relationships/hyperlink" Target="https://arxiv.org/search/?searchtype=author&amp;query=Nock%2C+R" TargetMode="External"/><Relationship Id="rId135" Type="http://schemas.openxmlformats.org/officeDocument/2006/relationships/hyperlink" Target="https://arxiv.org/abs/1806.11291" TargetMode="External"/><Relationship Id="rId342" Type="http://schemas.openxmlformats.org/officeDocument/2006/relationships/hyperlink" Target="https://arxiv.org/search/?searchtype=author&amp;query=Erdin%2C+E" TargetMode="External"/><Relationship Id="rId787" Type="http://schemas.openxmlformats.org/officeDocument/2006/relationships/hyperlink" Target="https://arxiv.org/search/?searchtype=author&amp;query=Sarkar%2C+S" TargetMode="External"/><Relationship Id="rId994" Type="http://schemas.openxmlformats.org/officeDocument/2006/relationships/hyperlink" Target="https://arxiv.org/format/1508.02919" TargetMode="External"/><Relationship Id="rId202" Type="http://schemas.openxmlformats.org/officeDocument/2006/relationships/hyperlink" Target="https://arxiv.org/search/?searchtype=author&amp;query=Li%2C+Y" TargetMode="External"/><Relationship Id="rId647" Type="http://schemas.openxmlformats.org/officeDocument/2006/relationships/hyperlink" Target="https://arxiv.org/format/1701.07218" TargetMode="External"/><Relationship Id="rId854" Type="http://schemas.openxmlformats.org/officeDocument/2006/relationships/hyperlink" Target="https://arxiv.org/format/1606.07336" TargetMode="External"/><Relationship Id="rId286" Type="http://schemas.openxmlformats.org/officeDocument/2006/relationships/hyperlink" Target="https://arxiv.org/search/?searchtype=author&amp;query=Dada%2C+E+G" TargetMode="External"/><Relationship Id="rId493" Type="http://schemas.openxmlformats.org/officeDocument/2006/relationships/hyperlink" Target="https://arxiv.org/search/?searchtype=author&amp;query=Baltakys%2C+K" TargetMode="External"/><Relationship Id="rId507" Type="http://schemas.openxmlformats.org/officeDocument/2006/relationships/hyperlink" Target="https://arxiv.org/pdf/1709.04070" TargetMode="External"/><Relationship Id="rId714" Type="http://schemas.openxmlformats.org/officeDocument/2006/relationships/hyperlink" Target="https://arxiv.org/format/1610.10078" TargetMode="External"/><Relationship Id="rId921" Type="http://schemas.openxmlformats.org/officeDocument/2006/relationships/hyperlink" Target="https://arxiv.org/pdf/1603.01041" TargetMode="External"/><Relationship Id="rId50" Type="http://schemas.openxmlformats.org/officeDocument/2006/relationships/hyperlink" Target="https://arxiv.org/format/1809.01983" TargetMode="External"/><Relationship Id="rId146" Type="http://schemas.openxmlformats.org/officeDocument/2006/relationships/hyperlink" Target="https://arxiv.org/search/?searchtype=author&amp;query=van+Wijk%2C+J+J" TargetMode="External"/><Relationship Id="rId353" Type="http://schemas.openxmlformats.org/officeDocument/2006/relationships/hyperlink" Target="https://arxiv.org/search/?searchtype=author&amp;query=Lyngs%2C+U" TargetMode="External"/><Relationship Id="rId560" Type="http://schemas.openxmlformats.org/officeDocument/2006/relationships/hyperlink" Target="https://arxiv.org/search/?searchtype=author&amp;query=Hollick%2C+M" TargetMode="External"/><Relationship Id="rId798" Type="http://schemas.openxmlformats.org/officeDocument/2006/relationships/hyperlink" Target="https://arxiv.org/search/?searchtype=author&amp;query=Su%2C+J" TargetMode="External"/><Relationship Id="rId213" Type="http://schemas.openxmlformats.org/officeDocument/2006/relationships/hyperlink" Target="https://arxiv.org/format/1804.10742" TargetMode="External"/><Relationship Id="rId420" Type="http://schemas.openxmlformats.org/officeDocument/2006/relationships/hyperlink" Target="https://doi.org/10.1109/DASC.2013.6712637" TargetMode="External"/><Relationship Id="rId658" Type="http://schemas.openxmlformats.org/officeDocument/2006/relationships/hyperlink" Target="https://arxiv.org/format/1701.03945" TargetMode="External"/><Relationship Id="rId865" Type="http://schemas.openxmlformats.org/officeDocument/2006/relationships/hyperlink" Target="https://arxiv.org/pdf/1605.06849" TargetMode="External"/><Relationship Id="rId297" Type="http://schemas.openxmlformats.org/officeDocument/2006/relationships/hyperlink" Target="https://arxiv.org/search/?searchtype=author&amp;query=Zhang%2C+Y" TargetMode="External"/><Relationship Id="rId518" Type="http://schemas.openxmlformats.org/officeDocument/2006/relationships/hyperlink" Target="https://arxiv.org/pdf/1708.06886" TargetMode="External"/><Relationship Id="rId725" Type="http://schemas.openxmlformats.org/officeDocument/2006/relationships/hyperlink" Target="https://arxiv.org/search/?searchtype=author&amp;query=Milevsky%2C+M+A" TargetMode="External"/><Relationship Id="rId932" Type="http://schemas.openxmlformats.org/officeDocument/2006/relationships/hyperlink" Target="tel:(2016)%20114-129" TargetMode="External"/><Relationship Id="rId157" Type="http://schemas.openxmlformats.org/officeDocument/2006/relationships/hyperlink" Target="https://arxiv.org/search/?searchtype=author&amp;query=Oham%2C+C" TargetMode="External"/><Relationship Id="rId364" Type="http://schemas.openxmlformats.org/officeDocument/2006/relationships/hyperlink" Target="https://arxiv.org/format/1801.07044" TargetMode="External"/><Relationship Id="rId1008" Type="http://schemas.openxmlformats.org/officeDocument/2006/relationships/hyperlink" Target="https://arxiv.org/search/?searchtype=author&amp;query=Shevchenko%2C+P+V" TargetMode="External"/><Relationship Id="rId61" Type="http://schemas.openxmlformats.org/officeDocument/2006/relationships/hyperlink" Target="https://arxiv.org/search/?searchtype=author&amp;query=Sheldon%2C+M" TargetMode="External"/><Relationship Id="rId571" Type="http://schemas.openxmlformats.org/officeDocument/2006/relationships/hyperlink" Target="https://arxiv.org/search/?searchtype=author&amp;query=Alam%2C+M" TargetMode="External"/><Relationship Id="rId669" Type="http://schemas.openxmlformats.org/officeDocument/2006/relationships/hyperlink" Target="https://arxiv.org/format/1701.02798" TargetMode="External"/><Relationship Id="rId876" Type="http://schemas.openxmlformats.org/officeDocument/2006/relationships/hyperlink" Target="https://arxiv.org/search/?searchtype=author&amp;query=Ratovomirija%2C+G" TargetMode="External"/><Relationship Id="rId19" Type="http://schemas.openxmlformats.org/officeDocument/2006/relationships/hyperlink" Target="https://arxiv.org/format/1810.00290" TargetMode="External"/><Relationship Id="rId224" Type="http://schemas.openxmlformats.org/officeDocument/2006/relationships/hyperlink" Target="https://arxiv.org/search/?searchtype=author&amp;query=Niyato%2C+D" TargetMode="External"/><Relationship Id="rId431" Type="http://schemas.openxmlformats.org/officeDocument/2006/relationships/hyperlink" Target="https://arxiv.org/abs/1710.11065" TargetMode="External"/><Relationship Id="rId529" Type="http://schemas.openxmlformats.org/officeDocument/2006/relationships/hyperlink" Target="https://arxiv.org/pdf/1707.09494" TargetMode="External"/><Relationship Id="rId736" Type="http://schemas.openxmlformats.org/officeDocument/2006/relationships/hyperlink" Target="https://arxiv.org/pdf/1610.01390" TargetMode="External"/><Relationship Id="rId168" Type="http://schemas.openxmlformats.org/officeDocument/2006/relationships/hyperlink" Target="https://arxiv.org/format/1806.00882" TargetMode="External"/><Relationship Id="rId943" Type="http://schemas.openxmlformats.org/officeDocument/2006/relationships/hyperlink" Target="https://doi.org/10.1515/strm-2015-0019" TargetMode="External"/><Relationship Id="rId1019" Type="http://schemas.openxmlformats.org/officeDocument/2006/relationships/hyperlink" Target="https://arxiv.org/search/?searchtype=author&amp;query=Bayraktar%2C+E" TargetMode="External"/><Relationship Id="rId72" Type="http://schemas.openxmlformats.org/officeDocument/2006/relationships/hyperlink" Target="https://arxiv.org/ps/1808.10355" TargetMode="External"/><Relationship Id="rId375" Type="http://schemas.openxmlformats.org/officeDocument/2006/relationships/hyperlink" Target="https://arxiv.org/abs/1801.00933" TargetMode="External"/><Relationship Id="rId582" Type="http://schemas.openxmlformats.org/officeDocument/2006/relationships/hyperlink" Target="https://arxiv.org/search/?searchtype=author&amp;query=Kunz%2C+A" TargetMode="External"/><Relationship Id="rId803" Type="http://schemas.openxmlformats.org/officeDocument/2006/relationships/hyperlink" Target="https://arxiv.org/format/1607.04737" TargetMode="External"/><Relationship Id="rId3" Type="http://schemas.openxmlformats.org/officeDocument/2006/relationships/settings" Target="settings.xml"/><Relationship Id="rId235" Type="http://schemas.openxmlformats.org/officeDocument/2006/relationships/hyperlink" Target="https://arxiv.org/format/1804.07997" TargetMode="External"/><Relationship Id="rId442" Type="http://schemas.openxmlformats.org/officeDocument/2006/relationships/hyperlink" Target="https://arxiv.org/format/1710.10692" TargetMode="External"/><Relationship Id="rId887" Type="http://schemas.openxmlformats.org/officeDocument/2006/relationships/hyperlink" Target="https://arxiv.org/search/?searchtype=author&amp;query=Marciniak%2C+E" TargetMode="External"/><Relationship Id="rId302" Type="http://schemas.openxmlformats.org/officeDocument/2006/relationships/hyperlink" Target="https://arxiv.org/search/?searchtype=author&amp;query=de+Santana%2C+V+F" TargetMode="External"/><Relationship Id="rId747" Type="http://schemas.openxmlformats.org/officeDocument/2006/relationships/hyperlink" Target="https://arxiv.org/format/1610.00577" TargetMode="External"/><Relationship Id="rId954" Type="http://schemas.openxmlformats.org/officeDocument/2006/relationships/hyperlink" Target="https://arxiv.org/search/?searchtype=author&amp;query=Shevchenko%2C+P+V" TargetMode="External"/><Relationship Id="rId83" Type="http://schemas.openxmlformats.org/officeDocument/2006/relationships/hyperlink" Target="https://arxiv.org/format/1808.04613" TargetMode="External"/><Relationship Id="rId179" Type="http://schemas.openxmlformats.org/officeDocument/2006/relationships/hyperlink" Target="https://arxiv.org/format/1805.11872" TargetMode="External"/><Relationship Id="rId386" Type="http://schemas.openxmlformats.org/officeDocument/2006/relationships/hyperlink" Target="https://arxiv.org/abs/1712.07924" TargetMode="External"/><Relationship Id="rId593" Type="http://schemas.openxmlformats.org/officeDocument/2006/relationships/hyperlink" Target="https://arxiv.org/search/?searchtype=author&amp;query=Kanhere%2C+S+S" TargetMode="External"/><Relationship Id="rId607" Type="http://schemas.openxmlformats.org/officeDocument/2006/relationships/hyperlink" Target="https://arxiv.org/search/?searchtype=author&amp;query=Chong%2C+R" TargetMode="External"/><Relationship Id="rId814" Type="http://schemas.openxmlformats.org/officeDocument/2006/relationships/hyperlink" Target="https://arxiv.org/format/1607.03611" TargetMode="External"/><Relationship Id="rId246" Type="http://schemas.openxmlformats.org/officeDocument/2006/relationships/hyperlink" Target="https://arxiv.org/pdf/1804.01486" TargetMode="External"/><Relationship Id="rId453" Type="http://schemas.openxmlformats.org/officeDocument/2006/relationships/hyperlink" Target="https://arxiv.org/search/?searchtype=author&amp;query=Kaiser-Pendergrast%2C+V" TargetMode="External"/><Relationship Id="rId660" Type="http://schemas.openxmlformats.org/officeDocument/2006/relationships/hyperlink" Target="https://arxiv.org/search/?searchtype=author&amp;query=Levine%2C+B" TargetMode="External"/><Relationship Id="rId898" Type="http://schemas.openxmlformats.org/officeDocument/2006/relationships/hyperlink" Target="https://arxiv.org/search/?searchtype=author&amp;query=Kr%C3%BChner%2C+P" TargetMode="External"/><Relationship Id="rId106" Type="http://schemas.openxmlformats.org/officeDocument/2006/relationships/hyperlink" Target="https://arxiv.org/abs/1808.00866" TargetMode="External"/><Relationship Id="rId313" Type="http://schemas.openxmlformats.org/officeDocument/2006/relationships/hyperlink" Target="https://arxiv.org/pdf/1802.06841" TargetMode="External"/><Relationship Id="rId758" Type="http://schemas.openxmlformats.org/officeDocument/2006/relationships/hyperlink" Target="https://doi.org/10.1145/2994551.2994573" TargetMode="External"/><Relationship Id="rId965" Type="http://schemas.openxmlformats.org/officeDocument/2006/relationships/hyperlink" Target="https://arxiv.org/format/1601.03435" TargetMode="External"/><Relationship Id="rId10" Type="http://schemas.openxmlformats.org/officeDocument/2006/relationships/hyperlink" Target="https://arxiv.org/format/1810.08466" TargetMode="External"/><Relationship Id="rId94" Type="http://schemas.openxmlformats.org/officeDocument/2006/relationships/hyperlink" Target="https://arxiv.org/ps/1808.04604" TargetMode="External"/><Relationship Id="rId397" Type="http://schemas.openxmlformats.org/officeDocument/2006/relationships/hyperlink" Target="https://arxiv.org/search/?searchtype=author&amp;query=Wang%2C+S+S" TargetMode="External"/><Relationship Id="rId520" Type="http://schemas.openxmlformats.org/officeDocument/2006/relationships/hyperlink" Target="https://arxiv.org/format/1708.06886" TargetMode="External"/><Relationship Id="rId618" Type="http://schemas.openxmlformats.org/officeDocument/2006/relationships/hyperlink" Target="https://arxiv.org/search/?searchtype=author&amp;query=Berkaoui%2C+A" TargetMode="External"/><Relationship Id="rId825" Type="http://schemas.openxmlformats.org/officeDocument/2006/relationships/hyperlink" Target="https://arxiv.org/search/?searchtype=author&amp;query=Golubchik%2C+L" TargetMode="External"/><Relationship Id="rId257" Type="http://schemas.openxmlformats.org/officeDocument/2006/relationships/hyperlink" Target="https://arxiv.org/search/?searchtype=author&amp;query=Zhang%2C+R" TargetMode="External"/><Relationship Id="rId464" Type="http://schemas.openxmlformats.org/officeDocument/2006/relationships/hyperlink" Target="https://arxiv.org/pdf/1710.02772" TargetMode="External"/><Relationship Id="rId1010" Type="http://schemas.openxmlformats.org/officeDocument/2006/relationships/hyperlink" Target="https://arxiv.org/pdf/1503.08586" TargetMode="External"/><Relationship Id="rId117" Type="http://schemas.openxmlformats.org/officeDocument/2006/relationships/hyperlink" Target="https://arxiv.org/pdf/1807.06892" TargetMode="External"/><Relationship Id="rId671" Type="http://schemas.openxmlformats.org/officeDocument/2006/relationships/hyperlink" Target="https://arxiv.org/abs/1701.01891" TargetMode="External"/><Relationship Id="rId769" Type="http://schemas.openxmlformats.org/officeDocument/2006/relationships/hyperlink" Target="https://doi.org/10.1016/j.insmatheco.2017.07.005" TargetMode="External"/><Relationship Id="rId976" Type="http://schemas.openxmlformats.org/officeDocument/2006/relationships/hyperlink" Target="https://doi.org/10.21314/JNTF.2017.034" TargetMode="External"/><Relationship Id="rId324" Type="http://schemas.openxmlformats.org/officeDocument/2006/relationships/hyperlink" Target="https://arxiv.org/search/?searchtype=author&amp;query=Kanhere%2C+S+S" TargetMode="External"/><Relationship Id="rId531" Type="http://schemas.openxmlformats.org/officeDocument/2006/relationships/hyperlink" Target="https://arxiv.org/search/?searchtype=author&amp;query=De+Angelis%2C+T" TargetMode="External"/><Relationship Id="rId629" Type="http://schemas.openxmlformats.org/officeDocument/2006/relationships/hyperlink" Target="https://arxiv.org/ps/1703.01984" TargetMode="External"/><Relationship Id="rId836" Type="http://schemas.openxmlformats.org/officeDocument/2006/relationships/hyperlink" Target="https://arxiv.org/pdf/1607.00756" TargetMode="External"/><Relationship Id="rId1021" Type="http://schemas.openxmlformats.org/officeDocument/2006/relationships/hyperlink" Target="https://arxiv.org/search/?searchtype=author&amp;query=Young%2C+V" TargetMode="External"/><Relationship Id="rId903" Type="http://schemas.openxmlformats.org/officeDocument/2006/relationships/hyperlink" Target="https://arxiv.org/search/?searchtype=author&amp;query=Yin%2C+C" TargetMode="External"/><Relationship Id="rId32" Type="http://schemas.openxmlformats.org/officeDocument/2006/relationships/hyperlink" Target="https://arxiv.org/search/?searchtype=author&amp;query=Pflug%2C+G" TargetMode="External"/><Relationship Id="rId181" Type="http://schemas.openxmlformats.org/officeDocument/2006/relationships/hyperlink" Target="https://arxiv.org/search/?searchtype=author&amp;query=Koren%2C+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57</Pages>
  <Words>21775</Words>
  <Characters>124124</Characters>
  <Application>Microsoft Office Word</Application>
  <DocSecurity>0</DocSecurity>
  <Lines>1034</Lines>
  <Paragraphs>291</Paragraphs>
  <ScaleCrop>false</ScaleCrop>
  <Company/>
  <LinksUpToDate>false</LinksUpToDate>
  <CharactersWithSpaces>145608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建勇 方</dc:creator>
  <cp:keywords/>
  <dc:description/>
  <cp:lastModifiedBy>建勇 方</cp:lastModifiedBy>
  <cp:revision>2</cp:revision>
  <dcterms:created xsi:type="dcterms:W3CDTF">2018-11-05T12:44:00Z</dcterms:created>
  <dcterms:modified xsi:type="dcterms:W3CDTF">2018-11-05T12:44:00Z</dcterms:modified>
</cp:coreProperties>
</file>