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shape id="图片框 1025" o:spid="_x0000_s1026" type="#_x0000_t75" style="height:656.25pt;width:40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Netcore应用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dotnet *.dll  --urls "http://*:5001;"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 *.dll -ip 127.0.0.1 -port 5026s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WebApiCore.dll  --urls=http://*:5026 --ip=127.0.0.1 --port=5026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WebApiCore.dll  --urls=http://*:5027 --ip=127.0.0.1 --port=5027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WebApiCore.dll  --urls=http://*:5028 --ip=127.0.0.1 --port=5028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WebApiCore.dll  --urls=http://*:5029 --ip=127.0.0.1 --port=5029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WebApiProduct.dll  --urls=http://*:5126 --ip=127.0.0.1 --port=5126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WebApiProduct.dll  --urls=http://*:5127 --ip=127.0.0.1 --port=5127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WebApiCoreGateway.dll  --urls=http://*:6299 --ip=127.0.0.1 --port=6299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WebApiAuthentication.dll  --urls=http://*:7200 --ip=127.0.0.1 --port=7200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IdentityServerCore3.dll  --urls=http://*:6200 --ip=127.0.0.1 --port=6200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IdentityServerCore3.dll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Consul.exe 启动指令: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lang w:val="en-US" w:eastAsia="zh-CN"/>
        </w:rPr>
        <w:t>Consul.exe agent -dev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Nginx启动指令： </w:t>
      </w:r>
    </w:p>
    <w:p>
      <w:pPr>
        <w:rPr>
          <w:rFonts w:hint="default" w:ascii="Arial" w:hAnsi="宋体"/>
          <w:b w:val="0"/>
          <w:i w:val="0"/>
          <w:color w:val="0000FF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FF"/>
          <w:sz w:val="21"/>
          <w:shd w:val="clear" w:color="auto" w:fill="FFFFFF"/>
        </w:rPr>
        <w:t>start nginx.exe</w:t>
      </w:r>
    </w:p>
    <w:p>
      <w:pPr>
        <w:rPr>
          <w:rFonts w:hint="eastAsia" w:ascii="Arial" w:hAnsi="宋体"/>
          <w:b w:val="0"/>
          <w:i w:val="0"/>
          <w:color w:val="0000FF"/>
          <w:sz w:val="21"/>
          <w:shd w:val="clear" w:color="auto" w:fill="FFFFFF"/>
          <w:lang w:val="en-US" w:eastAsia="zh-CN"/>
        </w:rPr>
      </w:pPr>
      <w:r>
        <w:rPr>
          <w:rFonts w:hint="default" w:ascii="宋体" w:hAnsi="宋体"/>
          <w:sz w:val="24"/>
        </w:rPr>
        <w:br/>
      </w:r>
      <w:r>
        <w:rPr>
          <w:rFonts w:hint="default" w:ascii="-apple-system" w:hAnsi="宋体"/>
          <w:b w:val="0"/>
          <w:i w:val="0"/>
          <w:color w:val="4D4D4D"/>
          <w:sz w:val="27"/>
          <w:shd w:val="clear" w:color="auto" w:fill="FFFFFF"/>
        </w:rPr>
        <w:t>./nginx -s stop</w:t>
      </w:r>
      <w:r>
        <w:rPr>
          <w:rFonts w:hint="default" w:ascii="宋体" w:hAnsi="宋体"/>
          <w:sz w:val="24"/>
        </w:rPr>
        <w:br/>
      </w:r>
      <w:r>
        <w:rPr>
          <w:rFonts w:hint="default" w:ascii="-apple-system" w:hAnsi="宋体"/>
          <w:b w:val="0"/>
          <w:i w:val="0"/>
          <w:color w:val="4D4D4D"/>
          <w:sz w:val="27"/>
          <w:shd w:val="clear" w:color="auto" w:fill="FFFFFF"/>
        </w:rPr>
        <w:t>./nginx -s quit</w:t>
      </w:r>
      <w:r>
        <w:rPr>
          <w:rFonts w:hint="default" w:ascii="宋体" w:hAnsi="宋体"/>
          <w:sz w:val="24"/>
        </w:rPr>
        <w:br/>
      </w:r>
      <w:r>
        <w:rPr>
          <w:rFonts w:hint="default" w:ascii="-apple-system" w:hAnsi="宋体"/>
          <w:b w:val="0"/>
          <w:i w:val="0"/>
          <w:color w:val="4D4D4D"/>
          <w:sz w:val="27"/>
          <w:shd w:val="clear" w:color="auto" w:fill="FFFFFF"/>
        </w:rPr>
        <w:t>./nginx -s reload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Source Code Pro" w:hAnsi="宋体"/>
          <w:b w:val="0"/>
          <w:i w:val="0"/>
          <w:color w:val="ABB2BF"/>
          <w:sz w:val="21"/>
          <w:shd w:val="clear" w:color="auto" w:fill="282C34"/>
        </w:rPr>
        <w:t>2.重新加载配置文件： 当 ngin x的配置文件 nginx.conf 修改后，要想让配置生效需要重启 nginx，使用-s reload不用先停止 ngin x再启动 nginx 即可将配置信息在 nginx 中生效，如下： ./nginx -s reload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WebCoreTest3.1.dll  --urls=http://*:6001 --ip=127.0.0.1 --port=6001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IdentityServerCore3.1.dll  --urls=http://*:5005--ip=127.0.0.1 --port=5005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080000" w:fill="FFFFFF"/>
          <w:lang w:val="en-US" w:eastAsia="zh-CN"/>
        </w:rPr>
      </w:pPr>
      <w:r>
        <w:rPr>
          <w:rFonts w:hint="default" w:ascii="SFMono-Regular" w:hAnsi="宋体"/>
          <w:b w:val="0"/>
          <w:i w:val="0"/>
          <w:color w:val="E74C3C"/>
          <w:sz w:val="18"/>
          <w:shd w:val="clear" w:color="auto" w:fill="FFFFFF"/>
        </w:rPr>
        <w:t>https://localhost:5001/.well-known/openid-configuration</w:t>
      </w: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080000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MvcClient.dll  --urls=http://*:5006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Redis基本指令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八种类型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string  /  hash  /  list  /set  /zset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List  分页第一页 热数据  数据库中经常查询的数据 很少修改的数据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Set 去重数据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Zset  带排序的权重数据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服务端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redis-server.exe redis.windows.conf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客户端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redis-cli -h 127.0.0.2 -p 6379 -a 123456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Redis 集群搭建最少6个节点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主从复制+分片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主从复制：当一个集群中的主节点挂了，则有从节点代替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分片：解决所有的读取不会所有的数据读取一台集群或者一个主节点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启动集群指令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Linux  ./redis-trib.rb create --replicas 1 127.0.0.2:6379 127.0.0.2:6380 127.0.0.2:6381 127.0.0.2:6382 127.0.0.2:6383 127.0.0.2:6384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Windows redis-trib.rb create --replicas 1 127.0.0.2:6379 127.0.0.2:6380 127.0.0.2:6381 127.0.0.2:6382 127.0.0.2:6383 127.0.0.2:6384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注意127.0.0.2 ip时失败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redis-trib.rb create --replicas 1 127.0.0.1:6379 127.0.0.1:6380 127.0.0.1:6381 127.0.0.1:6382 127.0.0.1:6383 127.0.0.1:6384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客户端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redis-cli -h 127.0.0.1 -c -p 6379  -a 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Redis-cli -h 127.0.0.1 -c -p 6380  -a 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Redis-cli -h 127.0.0.1 -c -p 6381  -a 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Redis-cli -h 127.0.0.1 -c -p 6382  -a 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Redis-cli -h 127.0.0.1 -c -p 6383  -a 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Redis-cli -h 127.0.0.1 -c -p 6384  -a 123456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Flushall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Cluster reset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Consolas" w:hAnsi="宋体"/>
          <w:b w:val="0"/>
          <w:i w:val="0"/>
          <w:color w:val="008200"/>
          <w:sz w:val="18"/>
          <w:shd w:val="clear" w:color="auto" w:fill="F4F4F4"/>
        </w:rPr>
        <w:t>redis-trib.rb check</w:t>
      </w:r>
      <w:r>
        <w:rPr>
          <w:rFonts w:hint="eastAsia" w:ascii="Consolas" w:hAnsi="宋体"/>
          <w:b w:val="0"/>
          <w:i w:val="0"/>
          <w:color w:val="008200"/>
          <w:sz w:val="18"/>
          <w:shd w:val="clear" w:color="auto" w:fill="F4F4F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127.0.0.1:6379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FFFFF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  <w:t>官方是推荐使用redis-trib.rb fix 来修复集群。通过cluster nodes看到7001这个节点被干掉了。可以按照下面操作进行修复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4F4F4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  <w:t>[root@slave2 redis]</w:t>
      </w:r>
      <w:r>
        <w:rPr>
          <w:rFonts w:hint="default" w:ascii="Consolas" w:hAnsi="宋体"/>
          <w:b w:val="0"/>
          <w:i w:val="0"/>
          <w:color w:val="008200"/>
          <w:sz w:val="18"/>
          <w:shd w:val="clear" w:color="auto" w:fill="F4F4F4"/>
        </w:rPr>
        <w:t xml:space="preserve"># redis-trib.rb fix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127.0.0.2:6380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FFFFF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  <w:t xml:space="preserve">     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4F4F4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  <w:t>修复完成后再用check命令检查下是否正确（查看别的节点）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FFFFF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  <w:t>[root@slave2 redis]</w:t>
      </w:r>
      <w:r>
        <w:rPr>
          <w:rFonts w:hint="default" w:ascii="Consolas" w:hAnsi="宋体"/>
          <w:b w:val="0"/>
          <w:i w:val="0"/>
          <w:color w:val="008200"/>
          <w:sz w:val="18"/>
          <w:shd w:val="clear" w:color="auto" w:fill="FFFFFF"/>
        </w:rPr>
        <w:t xml:space="preserve"># redis-trib.rb check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127.0.0.2:6380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4F4F4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  <w:t xml:space="preserve">     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FFFFF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  <w:t>只要输入任意集群中节点即可，会自动检查所有相关节点。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4F4F4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  <w:t>可以查看相应的输出看下是否是每个Master都有了slots。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FFFFF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  <w:t xml:space="preserve">     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4F4F4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4F4F4"/>
        </w:rPr>
        <w:t>如果分布不均匀那可以使用下面的方式重新分配slot:</w:t>
      </w:r>
    </w:p>
    <w:p>
      <w:pPr>
        <w:pBdr>
          <w:top w:val="none" w:color="000000" w:sz="0" w:space="0"/>
          <w:left w:val="none" w:color="000000" w:sz="0" w:space="1"/>
          <w:bottom w:val="none" w:color="000000" w:sz="0" w:space="0"/>
          <w:right w:val="none" w:color="000000" w:sz="0" w:space="1"/>
        </w:pBdr>
        <w:shd w:val="solid" w:color="FFFFFF" w:fill="auto"/>
        <w:autoSpaceDN w:val="0"/>
        <w:spacing w:line="240" w:lineRule="atLeast"/>
        <w:ind w:firstLine="0"/>
        <w:jc w:val="left"/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Consolas" w:hAnsi="宋体"/>
          <w:b w:val="0"/>
          <w:i w:val="0"/>
          <w:color w:val="000000"/>
          <w:sz w:val="18"/>
          <w:shd w:val="clear" w:color="auto" w:fill="FFFFFF"/>
        </w:rPr>
        <w:t>[root@slave2 redis]</w:t>
      </w:r>
      <w:r>
        <w:rPr>
          <w:rFonts w:hint="default" w:ascii="Consolas" w:hAnsi="宋体"/>
          <w:b w:val="0"/>
          <w:i w:val="0"/>
          <w:color w:val="008200"/>
          <w:sz w:val="18"/>
          <w:shd w:val="clear" w:color="auto" w:fill="FFFFFF"/>
        </w:rPr>
        <w:t xml:space="preserve"># redis-trib.rb reshard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127.0.0.2:6379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集群搭建遇到问题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port  7000                                        //端口7000,7002,7003 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bind 本机ip                                       //默认ip为127.0.0.1 需要改为其他节点机器可访问的ip 否则创建集群时无法访问对应的端口，无法创建集群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daemonize    yes                               //redis后台运行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pidfile  /var/run/redis_7000.pid          //pidfile文件对应7000,7001,7002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cluster-enabled  yes                           //开启集群  把注释#去掉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cluster-config-file  nodes_7000.conf   //集群的配置  配置文件首次启动自动生成 7000,7001,7002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cluster-node-timeout  15000                //请求超时  默认15秒，可自行设置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appendonly  yes                           //aof日志开启  有需要就开启，它会每次写操作都记录一条日志　</w:t>
      </w:r>
    </w:p>
    <w:p>
      <w:pPr>
        <w:shd w:val="solid" w:color="FFFFFF" w:fill="auto"/>
        <w:autoSpaceDN w:val="0"/>
        <w:spacing w:beforeAutospacing="1" w:afterAutospacing="1" w:line="450" w:lineRule="atLeast"/>
        <w:ind w:firstLine="0"/>
        <w:jc w:val="left"/>
        <w:rPr>
          <w:rFonts w:hint="default" w:ascii="微软雅黑" w:hAnsi="微软雅黑" w:eastAsia="微软雅黑"/>
          <w:b w:val="0"/>
          <w:i w:val="0"/>
          <w:color w:val="FF00FF"/>
          <w:sz w:val="21"/>
          <w:u w:val="none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FF00FF"/>
          <w:sz w:val="21"/>
          <w:u w:val="none"/>
          <w:shd w:val="clear" w:color="auto" w:fill="FFFFFF"/>
          <w:lang w:eastAsia="zh-CN"/>
        </w:rPr>
        <w:t>syslog-ident = redis</w:t>
      </w:r>
      <w:r>
        <w:rPr>
          <w:rFonts w:hint="default" w:ascii="微软雅黑" w:hAnsi="微软雅黑" w:eastAsia="微软雅黑"/>
          <w:b w:val="0"/>
          <w:i w:val="0"/>
          <w:color w:val="FF00FF"/>
          <w:sz w:val="21"/>
          <w:u w:val="none"/>
          <w:shd w:val="clear" w:color="auto" w:fill="FFFFFF"/>
          <w:lang w:eastAsia="zh-CN"/>
        </w:rPr>
        <w:br/>
      </w:r>
      <w:r>
        <w:rPr>
          <w:rFonts w:hint="default" w:ascii="微软雅黑" w:hAnsi="微软雅黑" w:eastAsia="微软雅黑"/>
          <w:b w:val="0"/>
          <w:i w:val="0"/>
          <w:color w:val="FF00FF"/>
          <w:sz w:val="21"/>
          <w:u w:val="none"/>
          <w:shd w:val="clear" w:color="auto" w:fill="FFFFFF"/>
          <w:lang w:eastAsia="zh-CN"/>
        </w:rPr>
        <w:t>Invalid argument during startup: unknown conf file parameter : cluster-config-file</w:t>
      </w:r>
    </w:p>
    <w:p>
      <w:pPr>
        <w:shd w:val="solid" w:color="FFFFFF" w:fill="auto"/>
        <w:autoSpaceDN w:val="0"/>
        <w:spacing w:beforeAutospacing="1" w:afterAutospacing="1" w:line="450" w:lineRule="atLeast"/>
        <w:ind w:firstLine="0"/>
        <w:jc w:val="left"/>
        <w:rPr>
          <w:rFonts w:hint="default" w:ascii="微软雅黑" w:hAnsi="微软雅黑" w:eastAsia="微软雅黑"/>
          <w:b w:val="0"/>
          <w:i w:val="0"/>
          <w:color w:val="FF00FF"/>
          <w:sz w:val="21"/>
          <w:u w:val="none"/>
          <w:shd w:val="clear" w:color="auto" w:fill="FFFFFF"/>
          <w:lang w:eastAsia="zh-CN"/>
        </w:rPr>
      </w:pPr>
      <w:r>
        <w:rPr>
          <w:rFonts w:hint="default" w:ascii="微软雅黑" w:hAnsi="微软雅黑" w:eastAsia="微软雅黑"/>
          <w:b w:val="0"/>
          <w:i w:val="0"/>
          <w:color w:val="FF00FF"/>
          <w:sz w:val="21"/>
          <w:u w:val="none"/>
          <w:shd w:val="clear" w:color="auto" w:fill="FFFFFF"/>
          <w:lang w:eastAsia="zh-CN"/>
        </w:rPr>
        <w:t>我一开始以为是redis的windows服务版本不支持这个配置选项,网上各种找和查,最后才知道原来redis的配置项前面不能有空格</w:t>
      </w:r>
    </w:p>
    <w:p>
      <w:pPr>
        <w:shd w:val="solid" w:color="FFFFFF" w:fill="auto"/>
        <w:autoSpaceDN w:val="0"/>
        <w:spacing w:before="150" w:after="150"/>
        <w:ind w:leftChars="0" w:firstLine="0"/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  <w:t>关于启动redis集群时：</w:t>
      </w:r>
    </w:p>
    <w:p>
      <w:pPr>
        <w:shd w:val="solid" w:color="FFFFFF" w:fill="auto"/>
        <w:autoSpaceDN w:val="0"/>
        <w:spacing w:before="150" w:after="150"/>
        <w:ind w:leftChars="0" w:firstLine="0"/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PingFang SC" w:hAnsi="宋体"/>
          <w:b/>
          <w:i w:val="0"/>
          <w:color w:val="FF0000"/>
          <w:sz w:val="21"/>
          <w:u w:val="single"/>
          <w:shd w:val="clear" w:color="auto" w:fill="FFFFFF"/>
        </w:rPr>
        <w:t>[ERR] Node 172.168.63.202:7001 is not empty. Either the nodealready knows other nodes (check with CLUSTER NODES) or contains some</w:t>
      </w:r>
    </w:p>
    <w:p>
      <w:pPr>
        <w:shd w:val="solid" w:color="FFFFFF" w:fill="auto"/>
        <w:autoSpaceDN w:val="0"/>
        <w:spacing w:before="150" w:after="150"/>
        <w:ind w:leftChars="0" w:firstLine="0"/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  <w:t>的问题</w:t>
      </w:r>
    </w:p>
    <w:p>
      <w:pPr>
        <w:shd w:val="solid" w:color="FFFFFF" w:fill="auto"/>
        <w:autoSpaceDN w:val="0"/>
        <w:spacing w:before="150" w:after="150"/>
        <w:ind w:leftChars="0" w:firstLine="0"/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  <w:t>解决办法：</w:t>
      </w:r>
    </w:p>
    <w:p>
      <w:pPr>
        <w:shd w:val="solid" w:color="FFFFFF" w:fill="auto"/>
        <w:autoSpaceDN w:val="0"/>
        <w:spacing w:before="150" w:after="150"/>
        <w:ind w:leftChars="0" w:firstLine="0"/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  <w:t xml:space="preserve">1)将每个节点下aof、rdb、nodes.conf本地备份文件删除； </w:t>
      </w:r>
      <w:r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  <w:br/>
      </w:r>
      <w:r>
        <w:rPr>
          <w:rFonts w:hint="default" w:ascii="PingFang SC" w:hAnsi="宋体"/>
          <w:b w:val="0"/>
          <w:i w:val="0"/>
          <w:color w:val="FF0000"/>
          <w:sz w:val="21"/>
          <w:shd w:val="clear" w:color="auto" w:fill="FFFFFF"/>
        </w:rPr>
        <w:t xml:space="preserve">2)172.168.63.201:7001&gt; flushdb #清空当前数据库(可省略)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080000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ConsoleAppServer.dll  --ip=127.0.0.1 --port=998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秒杀测试指令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5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ConsoleAppNetCore3.dll  1  56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 Elasticsearch Logstash Kibana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8"/>
          <w:rFonts w:hint="eastAsia"/>
          <w:lang w:val="en-US" w:eastAsia="zh-CN"/>
        </w:rPr>
        <w:t>一、Logstash  启动配置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1、指令：logstash.bat -f filelog.conf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Filelog.conf配置内容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注意点：path路径斜线是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不是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\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</w:p>
    <w:p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6" o:spid="_x0000_s1027" type="#_x0000_t75" style="height:147.4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2、Tcplog.conf配置内容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dotnet WebCoreTest_ELK_Logstash_TCP.dll  --urls=http://*:8003 --ip=127.0.0.1 --port=8003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logstash.bat -f tcplog.conf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29" o:spid="_x0000_s1028" type="#_x0000_t75" style="height:212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注意点：core项目配置nlog.config时配置tcp协议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&lt;</w:t>
      </w:r>
      <w:r>
        <w:rPr>
          <w:rFonts w:hint="eastAsia" w:ascii="新宋体" w:hAnsi="新宋体" w:eastAsia="新宋体"/>
          <w:color w:val="A31515"/>
          <w:sz w:val="19"/>
        </w:rPr>
        <w:t>target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xsi:type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Network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logInfo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address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tcp://127.0.0.1:8002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layout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${longdate} ${uppercase:${level}} ${message}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</w:rPr>
        <w:t>keepConnection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1" o:spid="_x0000_s1029" type="#_x0000_t75" style="height:176.8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lang w:eastAsia="zh-CN"/>
        </w:rPr>
        <w:t>当属性</w:t>
      </w:r>
      <w:r>
        <w:rPr>
          <w:rFonts w:hint="eastAsia" w:ascii="新宋体" w:hAnsi="新宋体" w:eastAsia="新宋体"/>
          <w:color w:val="FF0000"/>
          <w:sz w:val="19"/>
        </w:rPr>
        <w:t>keepConnection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，可以持续写入，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5" o:spid="_x0000_s1030" type="#_x0000_t75" style="height:197.4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当设置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true时，只能关闭应用后一次性写入，我第一次采坑点就是没有配置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target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xsi:type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Network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logInfo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address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tcp://127.0.0.1:8002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layout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${longdate} ${uppercase:${level}} ${message}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导致只能关闭应用时候一次性写入。我个人猜测是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tcp端口持续暂用导致，估计八九不离十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（我猜测是在本地运行core项目中应该是只能写进去一次，8002被占用，logstash应该调用不到，导致日志暂时写不进去，当core项目停止后，logstash能通过tcp传送成功）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6" o:spid="_x0000_s1031" type="#_x0000_t75" style="height:49.0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3" o:spid="_x0000_s1032" type="#_x0000_t75" style="height:47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3、Redis 方式写入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logstash.bat -f redislog.conf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配置好之后按照顺序重启：redis-- es ---logstash--kibana  客户端写入正常拉取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（大数据高并发情况下日志可以采取存储到redis  list中，然后配置logstash去拉取数据，logstash拉取数据后会删除，所以不用担心内存不足问题</w:t>
      </w:r>
    </w:p>
    <w:p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0" o:spid="_x0000_s1033" type="#_x0000_t75" style="height:277.3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Elasticsearch配置：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Config/jvm.options: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-Xms/Xmx默认是1g,改成256M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8" o:spid="_x0000_s1034" type="#_x0000_t75" style="height:97.4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4" o:spid="_x0000_s1035" type="#_x0000_t75" style="height:254.3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.NetCore调用需要引用NEST包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官方文档：https://www.elastic.co/guide/en/elasticsearch/client/net-api/current/index.html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插入es数据库代码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39" o:spid="_x0000_s1036" type="#_x0000_t75" style="height:111.9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获取代码：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0" o:spid="_x0000_s1037" type="#_x0000_t75" style="height:161.4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此篇博客可以参考https://blog.csdn.net/u013613428/article/details/56484794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官网文档https://www.elastic.co/guide/en/elasticsearch/reference/current/rest-apis.html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2" o:spid="_x0000_s1038" type="#_x0000_t75" style="height:375.6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1" o:spid="_x0000_s1039" type="#_x0000_t75" style="height:237.1pt;width:414.4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sql操作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Bin/elasticsearch-sql-cli.bat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3" o:spid="_x0000_s1040" type="#_x0000_t75" style="height:380.95pt;width:402.7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IK分词器（插件中文分词）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\elasticsearch-analysis-ik-7.9.2\bin\文件加下的分词器文件copy放到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elasticsearch下面的一个\plugins文件夹下建立一个新的文件夹\ik\文件夹下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5" o:spid="_x0000_s1041" type="#_x0000_t75" style="height:187.3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案例：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未使用分词器：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GET _analyze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"text": "我不喜欢你呀"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6" o:spid="_x0000_s1042" type="#_x0000_t75" style="height:248.5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使用分词器：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_analyze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"analyzer":"ik_max_word",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"text": "我不喜欢你呀"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7" o:spid="_x0000_s1043" type="#_x0000_t75" style="height:234.3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使用前先安装java环境包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/student/_doc/_search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/student/_doc/_search?q=Name:卯金刀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docker --version  查看当前版本</w:t>
      </w:r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docker ps       查看当前运行的容器</w:t>
      </w:r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docker  images  查看本地所有的镜像</w:t>
      </w:r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docker run       运行一个容器</w:t>
      </w:r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docker pull       用来拉取一个镜像到本地</w:t>
      </w:r>
    </w:p>
    <w:p>
      <w:pPr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0"/>
        <w:jc w:val="left"/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1 docker logs  容器名称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0"/>
        <w:jc w:val="left"/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2 docker attach 容器名称或容器ID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0"/>
        <w:jc w:val="left"/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3 docker exec -it 59ec /bin/bash  (如果提示“/bin/bash 未找到”之类的 可以改成:docker exec -it 59ec sh,退出ctrl+d)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0"/>
        <w:jc w:val="left"/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4 docker stop 容器ID或容器名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0"/>
        <w:jc w:val="left"/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5 docker kill 容器ID或容器名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0"/>
        <w:jc w:val="left"/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6 docker rm 容器ID或容器名</w:t>
      </w:r>
    </w:p>
    <w:p>
      <w:pPr>
        <w:shd w:val="solid" w:color="FFFFFF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ind w:firstLine="0"/>
        <w:jc w:val="left"/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7 systemctl restart docker</w:t>
      </w: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br/>
      </w: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8 docker image prune 删除所有镜像</w:t>
      </w: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br/>
      </w:r>
      <w:r>
        <w:rPr>
          <w:rFonts w:hint="eastAsia" w:ascii="新宋体" w:hAnsi="新宋体" w:eastAsia="新宋体" w:cs="新宋体"/>
          <w:b w:val="0"/>
          <w:i w:val="0"/>
          <w:color w:val="000000"/>
          <w:sz w:val="24"/>
          <w:szCs w:val="24"/>
          <w:shd w:val="clear" w:color="auto" w:fill="FFFFFF"/>
        </w:rPr>
        <w:t>9.docker container prune 删除所有容器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Georgia" w:hAnsi="宋体" w:eastAsia="宋体"/>
          <w:b w:val="0"/>
          <w:i w:val="0"/>
          <w:color w:val="000000"/>
          <w:sz w:val="24"/>
          <w:shd w:val="clear" w:color="auto" w:fill="FFFFFF"/>
          <w:lang w:eastAsia="zh-CN"/>
        </w:rPr>
      </w:pPr>
      <w: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eastAsia="zh-CN"/>
        </w:rPr>
        <w:t>运行</w:t>
      </w:r>
      <w: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  <w:t>docker容器，后台运行</w:t>
      </w:r>
    </w:p>
    <w:p>
      <w:pP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</w:pPr>
      <w:r>
        <w:rPr>
          <w:rFonts w:hint="default" w:ascii="Georgia" w:hAnsi="宋体"/>
          <w:b w:val="0"/>
          <w:i w:val="0"/>
          <w:color w:val="000000"/>
          <w:sz w:val="24"/>
          <w:shd w:val="clear" w:color="auto" w:fill="FFFFFF"/>
        </w:rPr>
        <w:t xml:space="preserve">docker run -d -p 80:80 </w:t>
      </w:r>
      <w: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  <w:t>webapicore</w:t>
      </w:r>
    </w:p>
    <w:p>
      <w:pP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</w:pPr>
    </w:p>
    <w:p>
      <w:pPr>
        <w:rPr>
          <w:rFonts w:hint="default" w:ascii="Georgia" w:hAnsi="宋体"/>
          <w:b w:val="0"/>
          <w:i w:val="0"/>
          <w:color w:val="000000"/>
          <w:sz w:val="24"/>
          <w:shd w:val="clear" w:color="auto" w:fill="FFFFFF"/>
        </w:rPr>
      </w:pPr>
      <w:r>
        <w:rPr>
          <w:rFonts w:hint="default" w:ascii="Georgia" w:hAnsi="宋体"/>
          <w:b w:val="0"/>
          <w:i w:val="0"/>
          <w:color w:val="000000"/>
          <w:sz w:val="24"/>
          <w:shd w:val="clear" w:color="auto" w:fill="FFFFFF"/>
        </w:rPr>
        <w:t xml:space="preserve">docker stop 容器id  </w:t>
      </w:r>
    </w:p>
    <w:p>
      <w:pPr>
        <w:rPr>
          <w:rFonts w:hint="default" w:ascii="Georgia" w:hAnsi="宋体"/>
          <w:b w:val="0"/>
          <w:i w:val="0"/>
          <w:color w:val="000000"/>
          <w:sz w:val="24"/>
          <w:shd w:val="clear" w:color="auto" w:fill="FFFFFF"/>
        </w:rPr>
      </w:pPr>
      <w:r>
        <w:rPr>
          <w:rFonts w:hint="default" w:ascii="Georgia" w:hAnsi="宋体"/>
          <w:b w:val="0"/>
          <w:i w:val="0"/>
          <w:color w:val="000000"/>
          <w:sz w:val="24"/>
          <w:shd w:val="clear" w:color="auto" w:fill="FFFFFF"/>
        </w:rPr>
        <w:t>docker rm 容器id</w:t>
      </w:r>
    </w:p>
    <w:p>
      <w:pPr>
        <w:rPr>
          <w:rFonts w:hint="default" w:ascii="Georgia" w:hAnsi="宋体"/>
          <w:b w:val="0"/>
          <w:i w:val="0"/>
          <w:color w:val="000000"/>
          <w:sz w:val="24"/>
          <w:shd w:val="clear" w:color="auto" w:fill="FFFFFF"/>
        </w:rPr>
      </w:pPr>
    </w:p>
    <w:p>
      <w:pP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  <w:t>部署CORE</w:t>
      </w:r>
    </w:p>
    <w:p>
      <w:pP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Georgia" w:hAnsi="宋体"/>
          <w:b w:val="0"/>
          <w:i w:val="0"/>
          <w:color w:val="000000"/>
          <w:sz w:val="24"/>
          <w:shd w:val="clear" w:color="auto" w:fill="FFFFFF"/>
          <w:lang w:val="en-US" w:eastAsia="zh-CN"/>
        </w:rPr>
        <w:t>1、上传Dockerfile文件</w:t>
      </w:r>
    </w:p>
    <w:p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框 1043" o:spid="_x0000_s1044" type="#_x0000_t75" style="height:147.75pt;width:41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项目上传后执行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docker build -t webapicore .</w:t>
      </w:r>
      <w:r>
        <w:rPr>
          <w:rFonts w:hint="eastAsia"/>
          <w:lang w:val="en-US" w:eastAsia="zh-CN"/>
        </w:rPr>
        <w:t xml:space="preserve">      注意一个英文的“.”不能少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80:5006 webapicore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docker run -d -p 8001:8001 webapicore</w:t>
      </w:r>
    </w:p>
    <w:bookmarkEnd w:id="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查看端口监听情况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 | grep 8080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查找文件路径find / -name nginx.conf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nginx.conf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退出：先按【ESC】 再输入:q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常用操作指令http://www.51gjie.com/linux/1029.html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Code Pr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FMono-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 New !importan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gFang SC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3950240">
    <w:nsid w:val="5F9A56A0"/>
    <w:multiLevelType w:val="singleLevel"/>
    <w:tmpl w:val="5F9A56A0"/>
    <w:lvl w:ilvl="0" w:tentative="1">
      <w:start w:val="2"/>
      <w:numFmt w:val="chineseCounting"/>
      <w:suff w:val="nothing"/>
      <w:lvlText w:val="%1、"/>
      <w:lvlJc w:val="left"/>
    </w:lvl>
  </w:abstractNum>
  <w:abstractNum w:abstractNumId="1603958040">
    <w:nsid w:val="5F9A7518"/>
    <w:multiLevelType w:val="singleLevel"/>
    <w:tmpl w:val="5F9A7518"/>
    <w:lvl w:ilvl="0" w:tentative="1">
      <w:start w:val="3"/>
      <w:numFmt w:val="chineseCounting"/>
      <w:suff w:val="nothing"/>
      <w:lvlText w:val="%1、"/>
      <w:lvlJc w:val="left"/>
    </w:lvl>
  </w:abstractNum>
  <w:abstractNum w:abstractNumId="1604044401">
    <w:nsid w:val="5F9BC671"/>
    <w:multiLevelType w:val="singleLevel"/>
    <w:tmpl w:val="5F9BC671"/>
    <w:lvl w:ilvl="0" w:tentative="1">
      <w:start w:val="3"/>
      <w:numFmt w:val="decimal"/>
      <w:suff w:val="nothing"/>
      <w:lvlText w:val="%1、"/>
      <w:lvlJc w:val="left"/>
    </w:lvl>
  </w:abstractNum>
  <w:abstractNum w:abstractNumId="1604042542">
    <w:nsid w:val="5F9BBF2E"/>
    <w:multiLevelType w:val="singleLevel"/>
    <w:tmpl w:val="5F9BBF2E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603950240"/>
  </w:num>
  <w:num w:numId="2">
    <w:abstractNumId w:val="1603958040"/>
  </w:num>
  <w:num w:numId="3">
    <w:abstractNumId w:val="1604042542"/>
  </w:num>
  <w:num w:numId="4">
    <w:abstractNumId w:val="1604044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customXml" Target="../customXml/item1.xml"/><Relationship Id="rId25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2020-10-30T09:26:30Z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