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3D47" w14:textId="77777777" w:rsidR="00884EBE" w:rsidRDefault="00884EBE"/>
    <w:p w14:paraId="56319CD1" w14:textId="77777777" w:rsidR="00884EBE" w:rsidRDefault="00884EBE"/>
    <w:p w14:paraId="0ECD0235" w14:textId="77777777" w:rsidR="00884EBE" w:rsidRDefault="00884EBE" w:rsidP="00921D6E">
      <w:pPr>
        <w:ind w:firstLine="0"/>
        <w:rPr>
          <w:rFonts w:hint="eastAsia"/>
          <w:lang w:eastAsia="zh-CN"/>
        </w:rPr>
      </w:pPr>
    </w:p>
    <w:p w14:paraId="69DA519D" w14:textId="77777777" w:rsidR="00884EBE" w:rsidRDefault="00000000">
      <w:pPr>
        <w:spacing w:after="320"/>
        <w:ind w:firstLine="0"/>
        <w:jc w:val="center"/>
        <w:rPr>
          <w:lang w:eastAsia="zh-CN"/>
        </w:rPr>
      </w:pPr>
      <w:r>
        <w:rPr>
          <w:rFonts w:ascii="黑体" w:eastAsia="黑体" w:hAnsi="黑体" w:cs="黑体"/>
          <w:b/>
          <w:sz w:val="32"/>
          <w:lang w:eastAsia="zh-CN"/>
        </w:rPr>
        <w:t>操作系统智能赛题作品测试报告</w:t>
      </w:r>
    </w:p>
    <w:p w14:paraId="7779F43C" w14:textId="77777777" w:rsidR="00884EBE" w:rsidRDefault="00000000">
      <w:pPr>
        <w:spacing w:after="440"/>
        <w:ind w:firstLine="0"/>
        <w:jc w:val="center"/>
        <w:rPr>
          <w:lang w:eastAsia="zh-CN"/>
        </w:rPr>
      </w:pPr>
      <w:proofErr w:type="gramStart"/>
      <w:r>
        <w:rPr>
          <w:rFonts w:ascii="黑体" w:eastAsia="黑体" w:hAnsi="黑体" w:cs="黑体"/>
          <w:b/>
          <w:sz w:val="52"/>
          <w:lang w:eastAsia="zh-CN"/>
        </w:rPr>
        <w:t>智调鸿枢</w:t>
      </w:r>
      <w:proofErr w:type="gramEnd"/>
    </w:p>
    <w:p w14:paraId="1C9B99D6" w14:textId="77777777" w:rsidR="00884EBE" w:rsidRDefault="00000000">
      <w:pPr>
        <w:spacing w:after="1440"/>
        <w:ind w:firstLine="0"/>
        <w:jc w:val="center"/>
        <w:rPr>
          <w:lang w:eastAsia="zh-CN"/>
        </w:rPr>
      </w:pPr>
      <w:r>
        <w:rPr>
          <w:rFonts w:ascii="黑体" w:eastAsia="黑体" w:hAnsi="黑体" w:cs="黑体"/>
          <w:b/>
          <w:sz w:val="34"/>
          <w:lang w:eastAsia="zh-CN"/>
        </w:rPr>
        <w:t>面向鸿蒙应用生态</w:t>
      </w:r>
      <w:proofErr w:type="gramStart"/>
      <w:r>
        <w:rPr>
          <w:rFonts w:ascii="黑体" w:eastAsia="黑体" w:hAnsi="黑体" w:cs="黑体"/>
          <w:b/>
          <w:sz w:val="34"/>
          <w:lang w:eastAsia="zh-CN"/>
        </w:rPr>
        <w:t>的端侧</w:t>
      </w:r>
      <w:proofErr w:type="gramEnd"/>
      <w:r>
        <w:rPr>
          <w:rFonts w:ascii="黑体" w:eastAsia="黑体" w:hAnsi="黑体" w:cs="黑体"/>
          <w:b/>
          <w:sz w:val="34"/>
          <w:lang w:eastAsia="zh-CN"/>
        </w:rPr>
        <w:t xml:space="preserve"> AI 感知调度中间件</w:t>
      </w:r>
    </w:p>
    <w:p w14:paraId="6E400A32" w14:textId="29D4186D" w:rsidR="00921D6E" w:rsidRDefault="00000000" w:rsidP="00921D6E">
      <w:pPr>
        <w:spacing w:after="360"/>
        <w:ind w:firstLine="0"/>
        <w:jc w:val="center"/>
        <w:rPr>
          <w:lang w:eastAsia="zh-CN"/>
        </w:rPr>
      </w:pPr>
      <w:r>
        <w:rPr>
          <w:sz w:val="28"/>
          <w:lang w:eastAsia="zh-CN"/>
        </w:rPr>
        <w:t>运行机制、参数阈值与应用功能测试</w:t>
      </w:r>
    </w:p>
    <w:p w14:paraId="745BA639" w14:textId="77777777" w:rsidR="00921D6E" w:rsidRDefault="00921D6E" w:rsidP="00921D6E">
      <w:pPr>
        <w:spacing w:after="360"/>
        <w:ind w:firstLine="0"/>
        <w:jc w:val="center"/>
        <w:rPr>
          <w:lang w:eastAsia="zh-CN"/>
        </w:rPr>
      </w:pPr>
    </w:p>
    <w:p w14:paraId="456011CB" w14:textId="77777777" w:rsidR="00921D6E" w:rsidRDefault="00921D6E" w:rsidP="00921D6E">
      <w:pPr>
        <w:spacing w:after="360"/>
        <w:ind w:firstLine="0"/>
        <w:jc w:val="center"/>
        <w:rPr>
          <w:rFonts w:hint="eastAsia"/>
          <w:lang w:eastAsia="zh-CN"/>
        </w:rPr>
      </w:pPr>
    </w:p>
    <w:p w14:paraId="5FB0FBA7" w14:textId="3090C599" w:rsidR="00921D6E" w:rsidRDefault="00921D6E" w:rsidP="00921D6E">
      <w:pPr>
        <w:spacing w:after="360"/>
        <w:ind w:firstLine="0"/>
        <w:jc w:val="center"/>
        <w:rPr>
          <w:lang w:eastAsia="zh-CN"/>
        </w:rPr>
      </w:pPr>
      <w:r>
        <w:rPr>
          <w:rFonts w:hint="eastAsia"/>
          <w:lang w:eastAsia="zh-CN"/>
        </w:rPr>
        <w:t>团队：微软大战代码</w:t>
      </w:r>
    </w:p>
    <w:p w14:paraId="1CAB6889" w14:textId="03EE153A" w:rsidR="00884EBE" w:rsidRDefault="00000000" w:rsidP="00921D6E">
      <w:pPr>
        <w:spacing w:after="360"/>
        <w:ind w:firstLine="0"/>
        <w:jc w:val="center"/>
        <w:rPr>
          <w:lang w:eastAsia="zh-CN"/>
        </w:rPr>
      </w:pPr>
      <w:r>
        <w:rPr>
          <w:lang w:eastAsia="zh-CN"/>
        </w:rPr>
        <w:t>测试环境：</w:t>
      </w:r>
      <w:r>
        <w:rPr>
          <w:lang w:eastAsia="zh-CN"/>
        </w:rPr>
        <w:t xml:space="preserve">HarmonyOS </w:t>
      </w:r>
      <w:r>
        <w:rPr>
          <w:lang w:eastAsia="zh-CN"/>
        </w:rPr>
        <w:t>模拟器</w:t>
      </w:r>
    </w:p>
    <w:p w14:paraId="76D61347" w14:textId="77777777" w:rsidR="00884EBE" w:rsidRDefault="00000000">
      <w:pPr>
        <w:ind w:firstLine="0"/>
        <w:jc w:val="center"/>
        <w:rPr>
          <w:lang w:eastAsia="zh-CN"/>
        </w:rPr>
      </w:pPr>
      <w:r>
        <w:rPr>
          <w:lang w:eastAsia="zh-CN"/>
        </w:rPr>
        <w:t>测试日期：</w:t>
      </w:r>
      <w:r>
        <w:rPr>
          <w:lang w:eastAsia="zh-CN"/>
        </w:rPr>
        <w:t xml:space="preserve">2026 </w:t>
      </w:r>
      <w:r>
        <w:rPr>
          <w:lang w:eastAsia="zh-CN"/>
        </w:rPr>
        <w:t>年</w:t>
      </w:r>
      <w:r>
        <w:rPr>
          <w:lang w:eastAsia="zh-CN"/>
        </w:rPr>
        <w:t xml:space="preserve"> 7 </w:t>
      </w:r>
      <w:r>
        <w:rPr>
          <w:lang w:eastAsia="zh-CN"/>
        </w:rPr>
        <w:t>月</w:t>
      </w:r>
      <w:r>
        <w:rPr>
          <w:lang w:eastAsia="zh-CN"/>
        </w:rPr>
        <w:t xml:space="preserve"> 26 </w:t>
      </w:r>
      <w:r>
        <w:rPr>
          <w:lang w:eastAsia="zh-CN"/>
        </w:rPr>
        <w:t>日</w:t>
      </w:r>
    </w:p>
    <w:p w14:paraId="0DAE7DE3" w14:textId="77777777" w:rsidR="00884EBE" w:rsidRDefault="00000000">
      <w:pPr>
        <w:rPr>
          <w:lang w:eastAsia="zh-CN"/>
        </w:rPr>
      </w:pPr>
      <w:r>
        <w:rPr>
          <w:lang w:eastAsia="zh-CN"/>
        </w:rPr>
        <w:br w:type="page"/>
      </w:r>
    </w:p>
    <w:p w14:paraId="7A2020F0" w14:textId="77777777" w:rsidR="00884EBE" w:rsidRDefault="00000000">
      <w:pPr>
        <w:pStyle w:val="1"/>
        <w:rPr>
          <w:lang w:eastAsia="zh-CN"/>
        </w:rPr>
      </w:pPr>
      <w:r>
        <w:rPr>
          <w:rFonts w:ascii="黑体" w:eastAsia="黑体" w:hAnsi="黑体" w:cs="黑体"/>
          <w:lang w:eastAsia="zh-CN"/>
        </w:rPr>
        <w:lastRenderedPageBreak/>
        <w:t>摘  要</w:t>
      </w:r>
    </w:p>
    <w:p w14:paraId="3D9C8F39" w14:textId="77777777" w:rsidR="00884EBE" w:rsidRDefault="00000000">
      <w:pPr>
        <w:rPr>
          <w:lang w:eastAsia="zh-CN"/>
        </w:rPr>
      </w:pPr>
      <w:r>
        <w:rPr>
          <w:lang w:eastAsia="zh-CN"/>
        </w:rPr>
        <w:t>本报告对</w:t>
      </w:r>
      <w:r>
        <w:rPr>
          <w:lang w:eastAsia="zh-CN"/>
        </w:rPr>
        <w:t>“</w:t>
      </w:r>
      <w:r>
        <w:rPr>
          <w:lang w:eastAsia="zh-CN"/>
        </w:rPr>
        <w:t>智调鸿枢：面向鸿蒙应用生态的端侧</w:t>
      </w:r>
      <w:r>
        <w:rPr>
          <w:lang w:eastAsia="zh-CN"/>
        </w:rPr>
        <w:t xml:space="preserve"> AI </w:t>
      </w:r>
      <w:r>
        <w:rPr>
          <w:lang w:eastAsia="zh-CN"/>
        </w:rPr>
        <w:t>感知调度中间件</w:t>
      </w:r>
      <w:r>
        <w:rPr>
          <w:lang w:eastAsia="zh-CN"/>
        </w:rPr>
        <w:t>”</w:t>
      </w:r>
      <w:r>
        <w:rPr>
          <w:lang w:eastAsia="zh-CN"/>
        </w:rPr>
        <w:t>进行运行机制、参数阈值与应用功能验证。测试以</w:t>
      </w:r>
      <w:proofErr w:type="gramStart"/>
      <w:r>
        <w:rPr>
          <w:lang w:eastAsia="zh-CN"/>
        </w:rPr>
        <w:t>面向端侧智能</w:t>
      </w:r>
      <w:proofErr w:type="gramEnd"/>
      <w:r>
        <w:rPr>
          <w:lang w:eastAsia="zh-CN"/>
        </w:rPr>
        <w:t>比价场景开发的</w:t>
      </w:r>
      <w:r>
        <w:rPr>
          <w:lang w:eastAsia="zh-CN"/>
        </w:rPr>
        <w:t xml:space="preserve"> </w:t>
      </w:r>
      <w:proofErr w:type="spellStart"/>
      <w:r>
        <w:rPr>
          <w:lang w:eastAsia="zh-CN"/>
        </w:rPr>
        <w:t>SoleAI</w:t>
      </w:r>
      <w:proofErr w:type="spellEnd"/>
      <w:r>
        <w:rPr>
          <w:lang w:eastAsia="zh-CN"/>
        </w:rPr>
        <w:t xml:space="preserve"> </w:t>
      </w:r>
      <w:r>
        <w:rPr>
          <w:lang w:eastAsia="zh-CN"/>
        </w:rPr>
        <w:t>应用为载体，通过文字检索、拍照识别、图片相似检索、商品结果展示、云端答案增强和调度控制台等</w:t>
      </w:r>
      <w:proofErr w:type="gramStart"/>
      <w:r>
        <w:rPr>
          <w:lang w:eastAsia="zh-CN"/>
        </w:rPr>
        <w:t>真实业务</w:t>
      </w:r>
      <w:proofErr w:type="gramEnd"/>
      <w:r>
        <w:rPr>
          <w:lang w:eastAsia="zh-CN"/>
        </w:rPr>
        <w:t>链路，观察</w:t>
      </w:r>
      <w:r>
        <w:rPr>
          <w:lang w:eastAsia="zh-CN"/>
        </w:rPr>
        <w:t xml:space="preserve"> </w:t>
      </w:r>
      <w:proofErr w:type="spellStart"/>
      <w:r>
        <w:rPr>
          <w:lang w:eastAsia="zh-CN"/>
        </w:rPr>
        <w:t>TaskRequest</w:t>
      </w:r>
      <w:proofErr w:type="spellEnd"/>
      <w:r>
        <w:rPr>
          <w:lang w:eastAsia="zh-CN"/>
        </w:rPr>
        <w:t>、</w:t>
      </w:r>
      <w:proofErr w:type="spellStart"/>
      <w:r>
        <w:rPr>
          <w:lang w:eastAsia="zh-CN"/>
        </w:rPr>
        <w:t>ExecutionPlan</w:t>
      </w:r>
      <w:proofErr w:type="spellEnd"/>
      <w:r>
        <w:rPr>
          <w:lang w:eastAsia="zh-CN"/>
        </w:rPr>
        <w:t xml:space="preserve"> </w:t>
      </w:r>
      <w:r>
        <w:rPr>
          <w:lang w:eastAsia="zh-CN"/>
        </w:rPr>
        <w:t>与</w:t>
      </w:r>
      <w:r>
        <w:rPr>
          <w:lang w:eastAsia="zh-CN"/>
        </w:rPr>
        <w:t xml:space="preserve"> </w:t>
      </w:r>
      <w:proofErr w:type="spellStart"/>
      <w:r>
        <w:rPr>
          <w:lang w:eastAsia="zh-CN"/>
        </w:rPr>
        <w:t>TaskResult</w:t>
      </w:r>
      <w:proofErr w:type="spellEnd"/>
      <w:r>
        <w:rPr>
          <w:lang w:eastAsia="zh-CN"/>
        </w:rPr>
        <w:t xml:space="preserve"> </w:t>
      </w:r>
      <w:r>
        <w:rPr>
          <w:lang w:eastAsia="zh-CN"/>
        </w:rPr>
        <w:t>的转换过程，重点评价任务画像、设备状态、模型档位、硬件后端、线程数、队列动作和原因</w:t>
      </w:r>
      <w:proofErr w:type="gramStart"/>
      <w:r>
        <w:rPr>
          <w:lang w:eastAsia="zh-CN"/>
        </w:rPr>
        <w:t>码之间</w:t>
      </w:r>
      <w:proofErr w:type="gramEnd"/>
      <w:r>
        <w:rPr>
          <w:lang w:eastAsia="zh-CN"/>
        </w:rPr>
        <w:t>的一致性。</w:t>
      </w:r>
    </w:p>
    <w:p w14:paraId="3A2F573F" w14:textId="77777777" w:rsidR="00884EBE" w:rsidRDefault="00000000">
      <w:pPr>
        <w:rPr>
          <w:lang w:eastAsia="zh-CN"/>
        </w:rPr>
      </w:pPr>
      <w:proofErr w:type="spellStart"/>
      <w:r>
        <w:t>数据层采用</w:t>
      </w:r>
      <w:proofErr w:type="spellEnd"/>
      <w:r>
        <w:t xml:space="preserve"> HarmonyOS </w:t>
      </w:r>
      <w:proofErr w:type="spellStart"/>
      <w:r>
        <w:t>RelationalStore</w:t>
      </w:r>
      <w:r>
        <w:t>，资源文件共包含</w:t>
      </w:r>
      <w:proofErr w:type="spellEnd"/>
      <w:r>
        <w:t xml:space="preserve"> 2700 </w:t>
      </w:r>
      <w:r>
        <w:t>条商品记录，并在首次启动时写入</w:t>
      </w:r>
      <w:r>
        <w:t xml:space="preserve"> ShoppingAssistant.db</w:t>
      </w:r>
      <w:r>
        <w:t>。测试同时核查了数据文件可解析性、关键字段完整性和价格有效性。调度对照结果表明：在常温充电状态下，图片</w:t>
      </w:r>
      <w:r>
        <w:t xml:space="preserve"> Embedding </w:t>
      </w:r>
      <w:r>
        <w:t>检索选择</w:t>
      </w:r>
      <w:r>
        <w:t xml:space="preserve"> HIGH_ACCURACY</w:t>
      </w:r>
      <w:r>
        <w:t>、</w:t>
      </w:r>
      <w:r>
        <w:t xml:space="preserve">GPU </w:t>
      </w:r>
      <w:r>
        <w:t>和</w:t>
      </w:r>
      <w:r>
        <w:t xml:space="preserve"> 4 </w:t>
      </w:r>
      <w:r>
        <w:t>线程，文字检索选择</w:t>
      </w:r>
      <w:r>
        <w:t xml:space="preserve"> BALANCED</w:t>
      </w:r>
      <w:r>
        <w:t>、</w:t>
      </w:r>
      <w:r>
        <w:t xml:space="preserve">CPU </w:t>
      </w:r>
      <w:r>
        <w:t>和</w:t>
      </w:r>
      <w:r>
        <w:t xml:space="preserve"> 2 </w:t>
      </w:r>
      <w:r>
        <w:t>线程；在高热条件下，图片任务降为</w:t>
      </w:r>
      <w:r>
        <w:t xml:space="preserve"> BALANCED</w:t>
      </w:r>
      <w:r>
        <w:t>、</w:t>
      </w:r>
      <w:r>
        <w:t xml:space="preserve">GPU </w:t>
      </w:r>
      <w:r>
        <w:t>和</w:t>
      </w:r>
      <w:r>
        <w:t xml:space="preserve"> 2 </w:t>
      </w:r>
      <w:r>
        <w:t>线程；高热与内存临界叠加时进一步降为</w:t>
      </w:r>
      <w:r>
        <w:t xml:space="preserve"> LIGHTWEIGHT</w:t>
      </w:r>
      <w:r>
        <w:t>、</w:t>
      </w:r>
      <w:r>
        <w:t xml:space="preserve">CPU </w:t>
      </w:r>
      <w:r>
        <w:t>和</w:t>
      </w:r>
      <w:r>
        <w:t xml:space="preserve"> 1 </w:t>
      </w:r>
      <w:proofErr w:type="spellStart"/>
      <w:r>
        <w:t>线程</w:t>
      </w:r>
      <w:proofErr w:type="spellEnd"/>
      <w:r>
        <w:t>。</w:t>
      </w:r>
      <w:r>
        <w:rPr>
          <w:lang w:eastAsia="zh-CN"/>
        </w:rPr>
        <w:t>结果显示调度输出能够随任务负载与设备健康状态发生可解释变化，安全保护优先级高于性能偏好。</w:t>
      </w:r>
    </w:p>
    <w:p w14:paraId="4532E80C" w14:textId="77777777" w:rsidR="00884EBE" w:rsidRDefault="00000000">
      <w:pPr>
        <w:rPr>
          <w:lang w:eastAsia="zh-CN"/>
        </w:rPr>
      </w:pPr>
      <w:r>
        <w:rPr>
          <w:lang w:eastAsia="zh-CN"/>
        </w:rPr>
        <w:t>受模拟器能力限制，本轮测试侧重页面流程、数据库、策略逻辑、状态注入和</w:t>
      </w:r>
      <w:proofErr w:type="gramStart"/>
      <w:r>
        <w:rPr>
          <w:lang w:eastAsia="zh-CN"/>
        </w:rPr>
        <w:t>可</w:t>
      </w:r>
      <w:proofErr w:type="gramEnd"/>
      <w:r>
        <w:rPr>
          <w:lang w:eastAsia="zh-CN"/>
        </w:rPr>
        <w:t>解释性验证，真实摄像头帧、物理</w:t>
      </w:r>
      <w:r>
        <w:rPr>
          <w:lang w:eastAsia="zh-CN"/>
        </w:rPr>
        <w:t xml:space="preserve"> NPU/GPU </w:t>
      </w:r>
      <w:r>
        <w:rPr>
          <w:lang w:eastAsia="zh-CN"/>
        </w:rPr>
        <w:t>执行、电池能耗和芯片温度曲线尚需在鸿蒙真机上补充测量。总体上，中间件的功能链路完整，主要阈值具有明确工程含义，具备进入真机标定与性能实验阶段的条件。</w:t>
      </w:r>
    </w:p>
    <w:p w14:paraId="4CFCFE3C" w14:textId="77777777" w:rsidR="00884EBE" w:rsidRDefault="00000000">
      <w:pPr>
        <w:ind w:firstLine="0"/>
        <w:rPr>
          <w:lang w:eastAsia="zh-CN"/>
        </w:rPr>
      </w:pPr>
      <w:r>
        <w:rPr>
          <w:rFonts w:ascii="黑体" w:eastAsia="黑体" w:hAnsi="黑体" w:cs="黑体"/>
          <w:b/>
          <w:lang w:eastAsia="zh-CN"/>
        </w:rPr>
        <w:t>关键词：</w:t>
      </w:r>
      <w:r>
        <w:rPr>
          <w:lang w:eastAsia="zh-CN"/>
        </w:rPr>
        <w:t>HarmonyOS</w:t>
      </w:r>
      <w:r>
        <w:rPr>
          <w:lang w:eastAsia="zh-CN"/>
        </w:rPr>
        <w:t>；</w:t>
      </w:r>
      <w:proofErr w:type="gramStart"/>
      <w:r>
        <w:rPr>
          <w:lang w:eastAsia="zh-CN"/>
        </w:rPr>
        <w:t>端侧</w:t>
      </w:r>
      <w:proofErr w:type="gramEnd"/>
      <w:r>
        <w:rPr>
          <w:lang w:eastAsia="zh-CN"/>
        </w:rPr>
        <w:t xml:space="preserve"> AI</w:t>
      </w:r>
      <w:r>
        <w:rPr>
          <w:lang w:eastAsia="zh-CN"/>
        </w:rPr>
        <w:t>；感知调度；模型分档；异构计算；智能比价；安全降级</w:t>
      </w:r>
    </w:p>
    <w:p w14:paraId="20B21087" w14:textId="77777777" w:rsidR="00884EBE" w:rsidRDefault="00000000">
      <w:pPr>
        <w:pStyle w:val="21"/>
      </w:pPr>
      <w:proofErr w:type="spellStart"/>
      <w:r>
        <w:rPr>
          <w:rFonts w:ascii="黑体" w:eastAsia="黑体" w:hAnsi="黑体" w:cs="黑体"/>
        </w:rPr>
        <w:t>报告结论概览</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00"/>
        <w:gridCol w:w="5304"/>
        <w:gridCol w:w="2100"/>
      </w:tblGrid>
      <w:tr w:rsidR="00884EBE" w14:paraId="4197DC46" w14:textId="77777777">
        <w:trPr>
          <w:cantSplit/>
          <w:tblHeader/>
        </w:trPr>
        <w:tc>
          <w:tcPr>
            <w:tcW w:w="1500" w:type="dxa"/>
            <w:shd w:val="clear" w:color="auto" w:fill="FFFFFF"/>
            <w:tcMar>
              <w:top w:w="100" w:type="dxa"/>
              <w:left w:w="120" w:type="dxa"/>
              <w:bottom w:w="100" w:type="dxa"/>
              <w:right w:w="120" w:type="dxa"/>
            </w:tcMar>
            <w:vAlign w:val="center"/>
          </w:tcPr>
          <w:p w14:paraId="6A30BE84" w14:textId="77777777" w:rsidR="00884EBE" w:rsidRDefault="00000000">
            <w:pPr>
              <w:spacing w:after="0" w:line="264" w:lineRule="auto"/>
              <w:ind w:firstLine="0"/>
              <w:jc w:val="center"/>
            </w:pPr>
            <w:r>
              <w:rPr>
                <w:rFonts w:ascii="黑体" w:eastAsia="黑体" w:hAnsi="黑体" w:cs="黑体"/>
                <w:b/>
                <w:sz w:val="19"/>
              </w:rPr>
              <w:t>评价维度</w:t>
            </w:r>
          </w:p>
        </w:tc>
        <w:tc>
          <w:tcPr>
            <w:tcW w:w="5304" w:type="dxa"/>
            <w:shd w:val="clear" w:color="auto" w:fill="FFFFFF"/>
            <w:tcMar>
              <w:top w:w="100" w:type="dxa"/>
              <w:left w:w="120" w:type="dxa"/>
              <w:bottom w:w="100" w:type="dxa"/>
              <w:right w:w="120" w:type="dxa"/>
            </w:tcMar>
            <w:vAlign w:val="center"/>
          </w:tcPr>
          <w:p w14:paraId="6B09C5FC" w14:textId="77777777" w:rsidR="00884EBE" w:rsidRDefault="00000000">
            <w:pPr>
              <w:spacing w:after="0" w:line="264" w:lineRule="auto"/>
              <w:ind w:firstLine="0"/>
              <w:jc w:val="center"/>
            </w:pPr>
            <w:r>
              <w:rPr>
                <w:rFonts w:ascii="黑体" w:eastAsia="黑体" w:hAnsi="黑体" w:cs="黑体"/>
                <w:b/>
                <w:sz w:val="19"/>
              </w:rPr>
              <w:t>主要证据</w:t>
            </w:r>
          </w:p>
        </w:tc>
        <w:tc>
          <w:tcPr>
            <w:tcW w:w="2100" w:type="dxa"/>
            <w:shd w:val="clear" w:color="auto" w:fill="FFFFFF"/>
            <w:tcMar>
              <w:top w:w="100" w:type="dxa"/>
              <w:left w:w="120" w:type="dxa"/>
              <w:bottom w:w="100" w:type="dxa"/>
              <w:right w:w="120" w:type="dxa"/>
            </w:tcMar>
            <w:vAlign w:val="center"/>
          </w:tcPr>
          <w:p w14:paraId="70FD544C" w14:textId="77777777" w:rsidR="00884EBE" w:rsidRDefault="00000000">
            <w:pPr>
              <w:spacing w:after="0" w:line="264" w:lineRule="auto"/>
              <w:ind w:firstLine="0"/>
              <w:jc w:val="center"/>
            </w:pPr>
            <w:r>
              <w:rPr>
                <w:rFonts w:ascii="黑体" w:eastAsia="黑体" w:hAnsi="黑体" w:cs="黑体"/>
                <w:b/>
                <w:sz w:val="19"/>
              </w:rPr>
              <w:t>评价结论</w:t>
            </w:r>
          </w:p>
        </w:tc>
      </w:tr>
      <w:tr w:rsidR="00884EBE" w14:paraId="342800E4" w14:textId="77777777">
        <w:trPr>
          <w:cantSplit/>
        </w:trPr>
        <w:tc>
          <w:tcPr>
            <w:tcW w:w="1500" w:type="dxa"/>
            <w:shd w:val="clear" w:color="auto" w:fill="FFFFFF"/>
          </w:tcPr>
          <w:p w14:paraId="79EA3C39" w14:textId="77777777" w:rsidR="00884EBE" w:rsidRDefault="00000000">
            <w:pPr>
              <w:spacing w:after="0" w:line="276" w:lineRule="auto"/>
              <w:ind w:firstLine="0"/>
              <w:jc w:val="center"/>
            </w:pPr>
            <w:r>
              <w:rPr>
                <w:sz w:val="19"/>
              </w:rPr>
              <w:t>业务功能</w:t>
            </w:r>
          </w:p>
        </w:tc>
        <w:tc>
          <w:tcPr>
            <w:tcW w:w="5304" w:type="dxa"/>
            <w:shd w:val="clear" w:color="auto" w:fill="FFFFFF"/>
          </w:tcPr>
          <w:p w14:paraId="2A154BE6" w14:textId="77777777" w:rsidR="00884EBE" w:rsidRDefault="00000000">
            <w:pPr>
              <w:spacing w:after="0" w:line="276" w:lineRule="auto"/>
              <w:ind w:firstLine="0"/>
              <w:jc w:val="left"/>
              <w:rPr>
                <w:lang w:eastAsia="zh-CN"/>
              </w:rPr>
            </w:pPr>
            <w:r>
              <w:rPr>
                <w:sz w:val="19"/>
                <w:lang w:eastAsia="zh-CN"/>
              </w:rPr>
              <w:t>首页、文字检索、拍照识别、商品卡片与聊天结果均可完成闭环</w:t>
            </w:r>
          </w:p>
        </w:tc>
        <w:tc>
          <w:tcPr>
            <w:tcW w:w="2100" w:type="dxa"/>
            <w:shd w:val="clear" w:color="auto" w:fill="FFFFFF"/>
          </w:tcPr>
          <w:p w14:paraId="0E0D6D55" w14:textId="77777777" w:rsidR="00884EBE" w:rsidRDefault="00000000">
            <w:pPr>
              <w:spacing w:after="0" w:line="276" w:lineRule="auto"/>
              <w:ind w:firstLine="0"/>
              <w:jc w:val="center"/>
            </w:pPr>
            <w:proofErr w:type="spellStart"/>
            <w:r>
              <w:rPr>
                <w:sz w:val="19"/>
              </w:rPr>
              <w:t>通过</w:t>
            </w:r>
            <w:proofErr w:type="spellEnd"/>
          </w:p>
        </w:tc>
      </w:tr>
      <w:tr w:rsidR="00884EBE" w14:paraId="44A87E5F" w14:textId="77777777">
        <w:trPr>
          <w:cantSplit/>
        </w:trPr>
        <w:tc>
          <w:tcPr>
            <w:tcW w:w="1500" w:type="dxa"/>
            <w:shd w:val="clear" w:color="auto" w:fill="FFFFFF"/>
          </w:tcPr>
          <w:p w14:paraId="7DB6E857" w14:textId="77777777" w:rsidR="00884EBE" w:rsidRDefault="00000000">
            <w:pPr>
              <w:spacing w:after="0" w:line="276" w:lineRule="auto"/>
              <w:ind w:firstLine="0"/>
              <w:jc w:val="center"/>
            </w:pPr>
            <w:r>
              <w:rPr>
                <w:sz w:val="19"/>
              </w:rPr>
              <w:t>数据闭环</w:t>
            </w:r>
          </w:p>
        </w:tc>
        <w:tc>
          <w:tcPr>
            <w:tcW w:w="5304" w:type="dxa"/>
            <w:shd w:val="clear" w:color="auto" w:fill="FFFFFF"/>
          </w:tcPr>
          <w:p w14:paraId="6CFC56AD" w14:textId="77777777" w:rsidR="00884EBE" w:rsidRDefault="00000000">
            <w:pPr>
              <w:spacing w:after="0" w:line="276" w:lineRule="auto"/>
              <w:ind w:firstLine="0"/>
              <w:jc w:val="left"/>
            </w:pPr>
            <w:r>
              <w:rPr>
                <w:sz w:val="19"/>
              </w:rPr>
              <w:t xml:space="preserve">22 </w:t>
            </w:r>
            <w:r>
              <w:rPr>
                <w:sz w:val="19"/>
              </w:rPr>
              <w:t>个资源文件，共</w:t>
            </w:r>
            <w:r>
              <w:rPr>
                <w:sz w:val="19"/>
              </w:rPr>
              <w:t xml:space="preserve"> 2700 </w:t>
            </w:r>
            <w:r>
              <w:rPr>
                <w:sz w:val="19"/>
              </w:rPr>
              <w:t>条记录，写入</w:t>
            </w:r>
            <w:r>
              <w:rPr>
                <w:sz w:val="19"/>
              </w:rPr>
              <w:t xml:space="preserve"> RelationalStore</w:t>
            </w:r>
          </w:p>
        </w:tc>
        <w:tc>
          <w:tcPr>
            <w:tcW w:w="2100" w:type="dxa"/>
            <w:shd w:val="clear" w:color="auto" w:fill="FFFFFF"/>
          </w:tcPr>
          <w:p w14:paraId="27961B77" w14:textId="77777777" w:rsidR="00884EBE" w:rsidRDefault="00000000">
            <w:pPr>
              <w:spacing w:after="0" w:line="276" w:lineRule="auto"/>
              <w:ind w:firstLine="0"/>
              <w:jc w:val="center"/>
            </w:pPr>
            <w:r>
              <w:rPr>
                <w:sz w:val="19"/>
              </w:rPr>
              <w:t>通过</w:t>
            </w:r>
          </w:p>
        </w:tc>
      </w:tr>
      <w:tr w:rsidR="00884EBE" w14:paraId="0E5FD6DF" w14:textId="77777777">
        <w:trPr>
          <w:cantSplit/>
        </w:trPr>
        <w:tc>
          <w:tcPr>
            <w:tcW w:w="1500" w:type="dxa"/>
            <w:shd w:val="clear" w:color="auto" w:fill="FFFFFF"/>
          </w:tcPr>
          <w:p w14:paraId="0F04C9B2" w14:textId="77777777" w:rsidR="00884EBE" w:rsidRDefault="00000000">
            <w:pPr>
              <w:spacing w:after="0" w:line="276" w:lineRule="auto"/>
              <w:ind w:firstLine="0"/>
              <w:jc w:val="center"/>
            </w:pPr>
            <w:r>
              <w:rPr>
                <w:sz w:val="19"/>
              </w:rPr>
              <w:t>任务区分</w:t>
            </w:r>
          </w:p>
        </w:tc>
        <w:tc>
          <w:tcPr>
            <w:tcW w:w="5304" w:type="dxa"/>
            <w:shd w:val="clear" w:color="auto" w:fill="FFFFFF"/>
          </w:tcPr>
          <w:p w14:paraId="45BA7A92" w14:textId="77777777" w:rsidR="00884EBE" w:rsidRDefault="00000000">
            <w:pPr>
              <w:spacing w:after="0" w:line="276" w:lineRule="auto"/>
              <w:ind w:firstLine="0"/>
              <w:jc w:val="left"/>
              <w:rPr>
                <w:lang w:eastAsia="zh-CN"/>
              </w:rPr>
            </w:pPr>
            <w:r>
              <w:rPr>
                <w:sz w:val="19"/>
                <w:lang w:eastAsia="zh-CN"/>
              </w:rPr>
              <w:t>图片任务</w:t>
            </w:r>
            <w:r>
              <w:rPr>
                <w:sz w:val="19"/>
                <w:lang w:eastAsia="zh-CN"/>
              </w:rPr>
              <w:t xml:space="preserve"> 4 </w:t>
            </w:r>
            <w:r>
              <w:rPr>
                <w:sz w:val="19"/>
                <w:lang w:eastAsia="zh-CN"/>
              </w:rPr>
              <w:t>线程高精度；文字任务</w:t>
            </w:r>
            <w:r>
              <w:rPr>
                <w:sz w:val="19"/>
                <w:lang w:eastAsia="zh-CN"/>
              </w:rPr>
              <w:t xml:space="preserve"> 2 </w:t>
            </w:r>
            <w:r>
              <w:rPr>
                <w:sz w:val="19"/>
                <w:lang w:eastAsia="zh-CN"/>
              </w:rPr>
              <w:t>线程平衡档</w:t>
            </w:r>
          </w:p>
        </w:tc>
        <w:tc>
          <w:tcPr>
            <w:tcW w:w="2100" w:type="dxa"/>
            <w:shd w:val="clear" w:color="auto" w:fill="FFFFFF"/>
          </w:tcPr>
          <w:p w14:paraId="1DFD02C4" w14:textId="77777777" w:rsidR="00884EBE" w:rsidRDefault="00000000">
            <w:pPr>
              <w:spacing w:after="0" w:line="276" w:lineRule="auto"/>
              <w:ind w:firstLine="0"/>
              <w:jc w:val="center"/>
            </w:pPr>
            <w:proofErr w:type="spellStart"/>
            <w:r>
              <w:rPr>
                <w:sz w:val="19"/>
              </w:rPr>
              <w:t>通过</w:t>
            </w:r>
            <w:proofErr w:type="spellEnd"/>
          </w:p>
        </w:tc>
      </w:tr>
      <w:tr w:rsidR="00884EBE" w14:paraId="2A16D4F0" w14:textId="77777777">
        <w:trPr>
          <w:cantSplit/>
        </w:trPr>
        <w:tc>
          <w:tcPr>
            <w:tcW w:w="1500" w:type="dxa"/>
            <w:shd w:val="clear" w:color="auto" w:fill="FFFFFF"/>
          </w:tcPr>
          <w:p w14:paraId="0DC2EF4C" w14:textId="77777777" w:rsidR="00884EBE" w:rsidRDefault="00000000">
            <w:pPr>
              <w:spacing w:after="0" w:line="276" w:lineRule="auto"/>
              <w:ind w:firstLine="0"/>
              <w:jc w:val="center"/>
            </w:pPr>
            <w:r>
              <w:rPr>
                <w:sz w:val="19"/>
              </w:rPr>
              <w:t>状态自适应</w:t>
            </w:r>
          </w:p>
        </w:tc>
        <w:tc>
          <w:tcPr>
            <w:tcW w:w="5304" w:type="dxa"/>
            <w:shd w:val="clear" w:color="auto" w:fill="FFFFFF"/>
          </w:tcPr>
          <w:p w14:paraId="0A62F8A0" w14:textId="77777777" w:rsidR="00884EBE" w:rsidRDefault="00000000">
            <w:pPr>
              <w:spacing w:after="0" w:line="276" w:lineRule="auto"/>
              <w:ind w:firstLine="0"/>
              <w:jc w:val="left"/>
              <w:rPr>
                <w:lang w:eastAsia="zh-CN"/>
              </w:rPr>
            </w:pPr>
            <w:r>
              <w:rPr>
                <w:sz w:val="19"/>
                <w:lang w:eastAsia="zh-CN"/>
              </w:rPr>
              <w:t>常温、高热、高热</w:t>
            </w:r>
            <w:r>
              <w:rPr>
                <w:sz w:val="19"/>
                <w:lang w:eastAsia="zh-CN"/>
              </w:rPr>
              <w:t>+</w:t>
            </w:r>
            <w:r>
              <w:rPr>
                <w:sz w:val="19"/>
                <w:lang w:eastAsia="zh-CN"/>
              </w:rPr>
              <w:t>内存临界输出逐级降档</w:t>
            </w:r>
          </w:p>
        </w:tc>
        <w:tc>
          <w:tcPr>
            <w:tcW w:w="2100" w:type="dxa"/>
            <w:shd w:val="clear" w:color="auto" w:fill="FFFFFF"/>
          </w:tcPr>
          <w:p w14:paraId="11E8C694" w14:textId="77777777" w:rsidR="00884EBE" w:rsidRDefault="00000000">
            <w:pPr>
              <w:spacing w:after="0" w:line="276" w:lineRule="auto"/>
              <w:ind w:firstLine="0"/>
              <w:jc w:val="center"/>
            </w:pPr>
            <w:proofErr w:type="spellStart"/>
            <w:r>
              <w:rPr>
                <w:sz w:val="19"/>
              </w:rPr>
              <w:t>通过</w:t>
            </w:r>
            <w:proofErr w:type="spellEnd"/>
          </w:p>
        </w:tc>
      </w:tr>
      <w:tr w:rsidR="00884EBE" w14:paraId="78D5625B" w14:textId="77777777">
        <w:trPr>
          <w:cantSplit/>
        </w:trPr>
        <w:tc>
          <w:tcPr>
            <w:tcW w:w="1500" w:type="dxa"/>
            <w:shd w:val="clear" w:color="auto" w:fill="FFFFFF"/>
          </w:tcPr>
          <w:p w14:paraId="48F3C55E" w14:textId="77777777" w:rsidR="00884EBE" w:rsidRDefault="00000000">
            <w:pPr>
              <w:spacing w:after="0" w:line="276" w:lineRule="auto"/>
              <w:ind w:firstLine="0"/>
              <w:jc w:val="center"/>
            </w:pPr>
            <w:r>
              <w:rPr>
                <w:sz w:val="19"/>
              </w:rPr>
              <w:t>可解释性</w:t>
            </w:r>
          </w:p>
        </w:tc>
        <w:tc>
          <w:tcPr>
            <w:tcW w:w="5304" w:type="dxa"/>
            <w:shd w:val="clear" w:color="auto" w:fill="FFFFFF"/>
          </w:tcPr>
          <w:p w14:paraId="4AE77A3E" w14:textId="77777777" w:rsidR="00884EBE" w:rsidRDefault="00000000">
            <w:pPr>
              <w:spacing w:after="0" w:line="276" w:lineRule="auto"/>
              <w:ind w:firstLine="0"/>
              <w:jc w:val="left"/>
              <w:rPr>
                <w:lang w:eastAsia="zh-CN"/>
              </w:rPr>
            </w:pPr>
            <w:r>
              <w:rPr>
                <w:sz w:val="19"/>
                <w:lang w:eastAsia="zh-CN"/>
              </w:rPr>
              <w:t>显示任务画像、任务分、设备缩放、后端选择和安全原因码</w:t>
            </w:r>
          </w:p>
        </w:tc>
        <w:tc>
          <w:tcPr>
            <w:tcW w:w="2100" w:type="dxa"/>
            <w:shd w:val="clear" w:color="auto" w:fill="FFFFFF"/>
          </w:tcPr>
          <w:p w14:paraId="2D498739" w14:textId="77777777" w:rsidR="00884EBE" w:rsidRDefault="00000000">
            <w:pPr>
              <w:spacing w:after="0" w:line="276" w:lineRule="auto"/>
              <w:ind w:firstLine="0"/>
              <w:jc w:val="center"/>
            </w:pPr>
            <w:proofErr w:type="spellStart"/>
            <w:r>
              <w:rPr>
                <w:sz w:val="19"/>
              </w:rPr>
              <w:t>通过</w:t>
            </w:r>
            <w:proofErr w:type="spellEnd"/>
          </w:p>
        </w:tc>
      </w:tr>
      <w:tr w:rsidR="00884EBE" w14:paraId="4BEE76FB" w14:textId="77777777">
        <w:trPr>
          <w:cantSplit/>
        </w:trPr>
        <w:tc>
          <w:tcPr>
            <w:tcW w:w="1500" w:type="dxa"/>
            <w:shd w:val="clear" w:color="auto" w:fill="FFFFFF"/>
          </w:tcPr>
          <w:p w14:paraId="2D2B364B" w14:textId="77777777" w:rsidR="00884EBE" w:rsidRDefault="00000000">
            <w:pPr>
              <w:spacing w:after="0" w:line="276" w:lineRule="auto"/>
              <w:ind w:firstLine="0"/>
              <w:jc w:val="center"/>
            </w:pPr>
            <w:r>
              <w:rPr>
                <w:sz w:val="19"/>
              </w:rPr>
              <w:t>云端协同</w:t>
            </w:r>
          </w:p>
        </w:tc>
        <w:tc>
          <w:tcPr>
            <w:tcW w:w="5304" w:type="dxa"/>
            <w:shd w:val="clear" w:color="auto" w:fill="FFFFFF"/>
          </w:tcPr>
          <w:p w14:paraId="6DCEB130" w14:textId="77777777" w:rsidR="00884EBE" w:rsidRDefault="00000000">
            <w:pPr>
              <w:spacing w:after="0" w:line="276" w:lineRule="auto"/>
              <w:ind w:firstLine="0"/>
              <w:jc w:val="left"/>
              <w:rPr>
                <w:lang w:eastAsia="zh-CN"/>
              </w:rPr>
            </w:pPr>
            <w:r>
              <w:rPr>
                <w:sz w:val="19"/>
                <w:lang w:eastAsia="zh-CN"/>
              </w:rPr>
              <w:t>代理接口、超时、重试、并发限制和本地回退已形成链路</w:t>
            </w:r>
          </w:p>
        </w:tc>
        <w:tc>
          <w:tcPr>
            <w:tcW w:w="2100" w:type="dxa"/>
            <w:shd w:val="clear" w:color="auto" w:fill="FFFFFF"/>
          </w:tcPr>
          <w:p w14:paraId="2D706564" w14:textId="77777777" w:rsidR="00884EBE" w:rsidRDefault="00000000">
            <w:pPr>
              <w:spacing w:after="0" w:line="276" w:lineRule="auto"/>
              <w:ind w:firstLine="0"/>
              <w:jc w:val="center"/>
            </w:pPr>
            <w:proofErr w:type="spellStart"/>
            <w:r>
              <w:rPr>
                <w:sz w:val="19"/>
              </w:rPr>
              <w:t>条件通过</w:t>
            </w:r>
            <w:proofErr w:type="spellEnd"/>
          </w:p>
        </w:tc>
      </w:tr>
      <w:tr w:rsidR="00884EBE" w14:paraId="019D3E1B" w14:textId="77777777">
        <w:trPr>
          <w:cantSplit/>
        </w:trPr>
        <w:tc>
          <w:tcPr>
            <w:tcW w:w="1500" w:type="dxa"/>
            <w:shd w:val="clear" w:color="auto" w:fill="FFFFFF"/>
          </w:tcPr>
          <w:p w14:paraId="16576A3B" w14:textId="77777777" w:rsidR="00884EBE" w:rsidRDefault="00000000">
            <w:pPr>
              <w:spacing w:after="0" w:line="276" w:lineRule="auto"/>
              <w:ind w:firstLine="0"/>
              <w:jc w:val="center"/>
            </w:pPr>
            <w:r>
              <w:rPr>
                <w:sz w:val="19"/>
              </w:rPr>
              <w:t>真机性能</w:t>
            </w:r>
          </w:p>
        </w:tc>
        <w:tc>
          <w:tcPr>
            <w:tcW w:w="5304" w:type="dxa"/>
            <w:shd w:val="clear" w:color="auto" w:fill="FFFFFF"/>
          </w:tcPr>
          <w:p w14:paraId="32931441" w14:textId="77777777" w:rsidR="00884EBE" w:rsidRDefault="00000000">
            <w:pPr>
              <w:spacing w:after="0" w:line="276" w:lineRule="auto"/>
              <w:ind w:firstLine="0"/>
              <w:jc w:val="left"/>
              <w:rPr>
                <w:lang w:eastAsia="zh-CN"/>
              </w:rPr>
            </w:pPr>
            <w:r>
              <w:rPr>
                <w:sz w:val="19"/>
                <w:lang w:eastAsia="zh-CN"/>
              </w:rPr>
              <w:t>模拟器无法验证真实功耗、热响应和</w:t>
            </w:r>
            <w:r>
              <w:rPr>
                <w:sz w:val="19"/>
                <w:lang w:eastAsia="zh-CN"/>
              </w:rPr>
              <w:t xml:space="preserve"> NPU/GPU </w:t>
            </w:r>
            <w:r>
              <w:rPr>
                <w:sz w:val="19"/>
                <w:lang w:eastAsia="zh-CN"/>
              </w:rPr>
              <w:t>执行收益</w:t>
            </w:r>
          </w:p>
        </w:tc>
        <w:tc>
          <w:tcPr>
            <w:tcW w:w="2100" w:type="dxa"/>
            <w:shd w:val="clear" w:color="auto" w:fill="FFFFFF"/>
          </w:tcPr>
          <w:p w14:paraId="4F7CCBA4" w14:textId="77777777" w:rsidR="00884EBE" w:rsidRDefault="00000000">
            <w:pPr>
              <w:spacing w:after="0" w:line="276" w:lineRule="auto"/>
              <w:ind w:firstLine="0"/>
              <w:jc w:val="center"/>
            </w:pPr>
            <w:proofErr w:type="spellStart"/>
            <w:r>
              <w:rPr>
                <w:sz w:val="19"/>
              </w:rPr>
              <w:t>待真机补测</w:t>
            </w:r>
            <w:proofErr w:type="spellEnd"/>
          </w:p>
        </w:tc>
      </w:tr>
    </w:tbl>
    <w:p w14:paraId="08643807" w14:textId="77777777" w:rsidR="00884EBE" w:rsidRDefault="00884EBE">
      <w:pPr>
        <w:spacing w:after="40"/>
        <w:ind w:firstLine="0"/>
      </w:pPr>
    </w:p>
    <w:p w14:paraId="07C60A16" w14:textId="77777777" w:rsidR="00884EBE" w:rsidRDefault="00000000">
      <w:pPr>
        <w:pStyle w:val="1"/>
        <w:pageBreakBefore/>
      </w:pPr>
      <w:r>
        <w:rPr>
          <w:rFonts w:ascii="黑体" w:eastAsia="黑体" w:hAnsi="黑体" w:cs="黑体"/>
        </w:rPr>
        <w:lastRenderedPageBreak/>
        <w:t>1 被测作品与应用载体</w:t>
      </w:r>
    </w:p>
    <w:p w14:paraId="537DAD0B" w14:textId="77777777" w:rsidR="00884EBE" w:rsidRDefault="00000000">
      <w:pPr>
        <w:pStyle w:val="21"/>
      </w:pPr>
      <w:r>
        <w:rPr>
          <w:rFonts w:ascii="黑体" w:eastAsia="黑体" w:hAnsi="黑体" w:cs="黑体"/>
        </w:rPr>
        <w:t>1.1 作品定位</w:t>
      </w:r>
    </w:p>
    <w:p w14:paraId="1764664A" w14:textId="77777777" w:rsidR="00884EBE" w:rsidRDefault="00000000">
      <w:pPr>
        <w:rPr>
          <w:lang w:eastAsia="zh-CN"/>
        </w:rPr>
      </w:pPr>
      <w:proofErr w:type="gramStart"/>
      <w:r>
        <w:rPr>
          <w:lang w:eastAsia="zh-CN"/>
        </w:rPr>
        <w:t>智调鸿枢</w:t>
      </w:r>
      <w:proofErr w:type="gramEnd"/>
      <w:r>
        <w:rPr>
          <w:lang w:eastAsia="zh-CN"/>
        </w:rPr>
        <w:t>是一套面向</w:t>
      </w:r>
      <w:r>
        <w:rPr>
          <w:lang w:eastAsia="zh-CN"/>
        </w:rPr>
        <w:t xml:space="preserve"> HarmonyOS </w:t>
      </w:r>
      <w:r>
        <w:rPr>
          <w:lang w:eastAsia="zh-CN"/>
        </w:rPr>
        <w:t>应用层</w:t>
      </w:r>
      <w:proofErr w:type="gramStart"/>
      <w:r>
        <w:rPr>
          <w:lang w:eastAsia="zh-CN"/>
        </w:rPr>
        <w:t>的端侧</w:t>
      </w:r>
      <w:proofErr w:type="gramEnd"/>
      <w:r>
        <w:rPr>
          <w:lang w:eastAsia="zh-CN"/>
        </w:rPr>
        <w:t xml:space="preserve"> AI </w:t>
      </w:r>
      <w:r>
        <w:rPr>
          <w:lang w:eastAsia="zh-CN"/>
        </w:rPr>
        <w:t>感知调度中间件。其核心作用不是替代具体模型，而是将页面发起的智能任务统一抽象为</w:t>
      </w:r>
      <w:r>
        <w:rPr>
          <w:lang w:eastAsia="zh-CN"/>
        </w:rPr>
        <w:t xml:space="preserve"> </w:t>
      </w:r>
      <w:proofErr w:type="spellStart"/>
      <w:r>
        <w:rPr>
          <w:lang w:eastAsia="zh-CN"/>
        </w:rPr>
        <w:t>TaskRequest</w:t>
      </w:r>
      <w:proofErr w:type="spellEnd"/>
      <w:r>
        <w:rPr>
          <w:lang w:eastAsia="zh-CN"/>
        </w:rPr>
        <w:t>，经策略评估形成</w:t>
      </w:r>
      <w:r>
        <w:rPr>
          <w:lang w:eastAsia="zh-CN"/>
        </w:rPr>
        <w:t xml:space="preserve"> </w:t>
      </w:r>
      <w:proofErr w:type="spellStart"/>
      <w:r>
        <w:rPr>
          <w:lang w:eastAsia="zh-CN"/>
        </w:rPr>
        <w:t>ExecutionPlan</w:t>
      </w:r>
      <w:proofErr w:type="spellEnd"/>
      <w:r>
        <w:rPr>
          <w:lang w:eastAsia="zh-CN"/>
        </w:rPr>
        <w:t>，再由注册执行器返回</w:t>
      </w:r>
      <w:r>
        <w:rPr>
          <w:lang w:eastAsia="zh-CN"/>
        </w:rPr>
        <w:t xml:space="preserve"> </w:t>
      </w:r>
      <w:proofErr w:type="spellStart"/>
      <w:r>
        <w:rPr>
          <w:lang w:eastAsia="zh-CN"/>
        </w:rPr>
        <w:t>TaskResult</w:t>
      </w:r>
      <w:proofErr w:type="spellEnd"/>
      <w:r>
        <w:rPr>
          <w:lang w:eastAsia="zh-CN"/>
        </w:rPr>
        <w:t>。业务页面不直接决定使用</w:t>
      </w:r>
      <w:r>
        <w:rPr>
          <w:lang w:eastAsia="zh-CN"/>
        </w:rPr>
        <w:t xml:space="preserve"> CPU</w:t>
      </w:r>
      <w:r>
        <w:rPr>
          <w:lang w:eastAsia="zh-CN"/>
        </w:rPr>
        <w:t>、</w:t>
      </w:r>
      <w:r>
        <w:rPr>
          <w:lang w:eastAsia="zh-CN"/>
        </w:rPr>
        <w:t>GPU</w:t>
      </w:r>
      <w:r>
        <w:rPr>
          <w:lang w:eastAsia="zh-CN"/>
        </w:rPr>
        <w:t>、</w:t>
      </w:r>
      <w:r>
        <w:rPr>
          <w:lang w:eastAsia="zh-CN"/>
        </w:rPr>
        <w:t>NPU</w:t>
      </w:r>
      <w:r>
        <w:rPr>
          <w:lang w:eastAsia="zh-CN"/>
        </w:rPr>
        <w:t>、</w:t>
      </w:r>
      <w:r>
        <w:rPr>
          <w:lang w:eastAsia="zh-CN"/>
        </w:rPr>
        <w:t>NNRT</w:t>
      </w:r>
      <w:r>
        <w:rPr>
          <w:lang w:eastAsia="zh-CN"/>
        </w:rPr>
        <w:t>，也不直接决定</w:t>
      </w:r>
      <w:r>
        <w:rPr>
          <w:lang w:eastAsia="zh-CN"/>
        </w:rPr>
        <w:t xml:space="preserve"> 1</w:t>
      </w:r>
      <w:r>
        <w:rPr>
          <w:lang w:eastAsia="zh-CN"/>
        </w:rPr>
        <w:t>、</w:t>
      </w:r>
      <w:r>
        <w:rPr>
          <w:lang w:eastAsia="zh-CN"/>
        </w:rPr>
        <w:t xml:space="preserve">2 </w:t>
      </w:r>
      <w:r>
        <w:rPr>
          <w:lang w:eastAsia="zh-CN"/>
        </w:rPr>
        <w:t>或</w:t>
      </w:r>
      <w:r>
        <w:rPr>
          <w:lang w:eastAsia="zh-CN"/>
        </w:rPr>
        <w:t xml:space="preserve"> 4 </w:t>
      </w:r>
      <w:r>
        <w:rPr>
          <w:lang w:eastAsia="zh-CN"/>
        </w:rPr>
        <w:t>线程，而是将任务需求与设备状态交由调度</w:t>
      </w:r>
      <w:proofErr w:type="gramStart"/>
      <w:r>
        <w:rPr>
          <w:lang w:eastAsia="zh-CN"/>
        </w:rPr>
        <w:t>层联合</w:t>
      </w:r>
      <w:proofErr w:type="gramEnd"/>
      <w:r>
        <w:rPr>
          <w:lang w:eastAsia="zh-CN"/>
        </w:rPr>
        <w:t>求解。</w:t>
      </w:r>
    </w:p>
    <w:p w14:paraId="01B4D43E" w14:textId="77777777" w:rsidR="00884EBE" w:rsidRDefault="00000000">
      <w:pPr>
        <w:spacing w:before="80" w:after="160"/>
        <w:ind w:firstLine="0"/>
        <w:jc w:val="center"/>
      </w:pPr>
      <w:proofErr w:type="spellStart"/>
      <w:proofErr w:type="gramStart"/>
      <w:r>
        <w:rPr>
          <w:rFonts w:ascii="Cambria Math" w:hAnsi="Cambria Math" w:cs="Cambria Math"/>
          <w:sz w:val="23"/>
        </w:rPr>
        <w:t>TaskRequest</w:t>
      </w:r>
      <w:proofErr w:type="spellEnd"/>
      <w:r>
        <w:rPr>
          <w:rFonts w:ascii="Cambria Math" w:hAnsi="Cambria Math" w:cs="Cambria Math"/>
          <w:sz w:val="23"/>
        </w:rPr>
        <w:t xml:space="preserve">  →</w:t>
      </w:r>
      <w:proofErr w:type="gramEnd"/>
      <w:r>
        <w:rPr>
          <w:rFonts w:ascii="Cambria Math" w:hAnsi="Cambria Math" w:cs="Cambria Math"/>
          <w:sz w:val="23"/>
        </w:rPr>
        <w:t xml:space="preserve">  </w:t>
      </w:r>
      <w:proofErr w:type="spellStart"/>
      <w:proofErr w:type="gramStart"/>
      <w:r>
        <w:rPr>
          <w:rFonts w:ascii="Cambria Math" w:hAnsi="Cambria Math" w:cs="Cambria Math"/>
          <w:sz w:val="23"/>
        </w:rPr>
        <w:t>ExecutionPlan</w:t>
      </w:r>
      <w:proofErr w:type="spellEnd"/>
      <w:r>
        <w:rPr>
          <w:rFonts w:ascii="Cambria Math" w:hAnsi="Cambria Math" w:cs="Cambria Math"/>
          <w:sz w:val="23"/>
        </w:rPr>
        <w:t xml:space="preserve">  →</w:t>
      </w:r>
      <w:proofErr w:type="gramEnd"/>
      <w:r>
        <w:rPr>
          <w:rFonts w:ascii="Cambria Math" w:hAnsi="Cambria Math" w:cs="Cambria Math"/>
          <w:sz w:val="23"/>
        </w:rPr>
        <w:t xml:space="preserve">  </w:t>
      </w:r>
      <w:proofErr w:type="gramStart"/>
      <w:r>
        <w:rPr>
          <w:rFonts w:ascii="Cambria Math" w:hAnsi="Cambria Math" w:cs="Cambria Math"/>
          <w:sz w:val="23"/>
        </w:rPr>
        <w:t>Executor  →</w:t>
      </w:r>
      <w:proofErr w:type="gramEnd"/>
      <w:r>
        <w:rPr>
          <w:rFonts w:ascii="Cambria Math" w:hAnsi="Cambria Math" w:cs="Cambria Math"/>
          <w:sz w:val="23"/>
        </w:rPr>
        <w:t xml:space="preserve">  TaskResult</w:t>
      </w:r>
    </w:p>
    <w:p w14:paraId="113EFA36" w14:textId="77777777" w:rsidR="00884EBE" w:rsidRDefault="00000000">
      <w:pPr>
        <w:rPr>
          <w:lang w:eastAsia="zh-CN"/>
        </w:rPr>
      </w:pPr>
      <w:r>
        <w:rPr>
          <w:lang w:eastAsia="zh-CN"/>
        </w:rPr>
        <w:t>调度决策同时考虑任务类型、精度偏好、延迟预算、电量与充电状态、热等级、队列深度、内存压力和最近执行耗时，输出</w:t>
      </w:r>
      <w:r>
        <w:rPr>
          <w:lang w:eastAsia="zh-CN"/>
        </w:rPr>
        <w:t xml:space="preserve"> HIGH_ACCURACY</w:t>
      </w:r>
      <w:r>
        <w:rPr>
          <w:lang w:eastAsia="zh-CN"/>
        </w:rPr>
        <w:t>、</w:t>
      </w:r>
      <w:r>
        <w:rPr>
          <w:lang w:eastAsia="zh-CN"/>
        </w:rPr>
        <w:t xml:space="preserve">BALANCED </w:t>
      </w:r>
      <w:r>
        <w:rPr>
          <w:lang w:eastAsia="zh-CN"/>
        </w:rPr>
        <w:t>或</w:t>
      </w:r>
      <w:r>
        <w:rPr>
          <w:lang w:eastAsia="zh-CN"/>
        </w:rPr>
        <w:t xml:space="preserve"> LIGHTWEIGHT </w:t>
      </w:r>
      <w:r>
        <w:rPr>
          <w:lang w:eastAsia="zh-CN"/>
        </w:rPr>
        <w:t>模型档位，以及硬件后端、线程数、任务优先级和队列动作。原因</w:t>
      </w:r>
      <w:proofErr w:type="gramStart"/>
      <w:r>
        <w:rPr>
          <w:lang w:eastAsia="zh-CN"/>
        </w:rPr>
        <w:t>码用于</w:t>
      </w:r>
      <w:proofErr w:type="gramEnd"/>
      <w:r>
        <w:rPr>
          <w:lang w:eastAsia="zh-CN"/>
        </w:rPr>
        <w:t>记录每次升档、降档、后端回退和安全覆盖的依据，使调度过程可追溯。</w:t>
      </w:r>
    </w:p>
    <w:p w14:paraId="38119920" w14:textId="77777777" w:rsidR="00884EBE" w:rsidRDefault="00000000">
      <w:pPr>
        <w:pStyle w:val="21"/>
        <w:rPr>
          <w:lang w:eastAsia="zh-CN"/>
        </w:rPr>
      </w:pPr>
      <w:r>
        <w:rPr>
          <w:rFonts w:ascii="黑体" w:eastAsia="黑体" w:hAnsi="黑体" w:cs="黑体"/>
          <w:lang w:eastAsia="zh-CN"/>
        </w:rPr>
        <w:t xml:space="preserve">1.2 </w:t>
      </w:r>
      <w:proofErr w:type="spellStart"/>
      <w:r>
        <w:rPr>
          <w:rFonts w:ascii="黑体" w:eastAsia="黑体" w:hAnsi="黑体" w:cs="黑体"/>
          <w:lang w:eastAsia="zh-CN"/>
        </w:rPr>
        <w:t>SoleAI</w:t>
      </w:r>
      <w:proofErr w:type="spellEnd"/>
      <w:r>
        <w:rPr>
          <w:rFonts w:ascii="黑体" w:eastAsia="黑体" w:hAnsi="黑体" w:cs="黑体"/>
          <w:lang w:eastAsia="zh-CN"/>
        </w:rPr>
        <w:t xml:space="preserve"> 智能比价 App</w:t>
      </w:r>
    </w:p>
    <w:p w14:paraId="162C3140" w14:textId="77777777" w:rsidR="00884EBE" w:rsidRDefault="00000000">
      <w:pPr>
        <w:rPr>
          <w:lang w:eastAsia="zh-CN"/>
        </w:rPr>
      </w:pPr>
      <w:r>
        <w:rPr>
          <w:lang w:eastAsia="zh-CN"/>
        </w:rPr>
        <w:t>为避免仅用脚本验证调度规则，项目配套开发了</w:t>
      </w:r>
      <w:r>
        <w:rPr>
          <w:lang w:eastAsia="zh-CN"/>
        </w:rPr>
        <w:t xml:space="preserve"> </w:t>
      </w:r>
      <w:proofErr w:type="spellStart"/>
      <w:r>
        <w:rPr>
          <w:lang w:eastAsia="zh-CN"/>
        </w:rPr>
        <w:t>SoleAI</w:t>
      </w:r>
      <w:proofErr w:type="spellEnd"/>
      <w:r>
        <w:rPr>
          <w:lang w:eastAsia="zh-CN"/>
        </w:rPr>
        <w:t xml:space="preserve"> </w:t>
      </w:r>
      <w:r>
        <w:rPr>
          <w:lang w:eastAsia="zh-CN"/>
        </w:rPr>
        <w:t>智能比价</w:t>
      </w:r>
      <w:r>
        <w:rPr>
          <w:lang w:eastAsia="zh-CN"/>
        </w:rPr>
        <w:t xml:space="preserve"> App</w:t>
      </w:r>
      <w:r>
        <w:rPr>
          <w:lang w:eastAsia="zh-CN"/>
        </w:rPr>
        <w:t>，将调度中间件置于完整业务链路中进行检验。应用首页提供文字输入、拍照找同款、商品推荐和调度状态入口；图片链路包含镜头入口、</w:t>
      </w:r>
      <w:r>
        <w:rPr>
          <w:lang w:eastAsia="zh-CN"/>
        </w:rPr>
        <w:t xml:space="preserve">ROI </w:t>
      </w:r>
      <w:r>
        <w:rPr>
          <w:lang w:eastAsia="zh-CN"/>
        </w:rPr>
        <w:t>主体框选、类别识别、图片</w:t>
      </w:r>
      <w:r>
        <w:rPr>
          <w:lang w:eastAsia="zh-CN"/>
        </w:rPr>
        <w:t xml:space="preserve"> Embedding </w:t>
      </w:r>
      <w:r>
        <w:rPr>
          <w:lang w:eastAsia="zh-CN"/>
        </w:rPr>
        <w:t>相似检索与商品卡片展示；文字链路包含自然语言解析、关键词归一化、本地检索、排序和对话式结果呈现。应用同时保留云端答案增强路径，在远端</w:t>
      </w:r>
      <w:proofErr w:type="gramStart"/>
      <w:r>
        <w:rPr>
          <w:lang w:eastAsia="zh-CN"/>
        </w:rPr>
        <w:t>不</w:t>
      </w:r>
      <w:proofErr w:type="gramEnd"/>
      <w:r>
        <w:rPr>
          <w:lang w:eastAsia="zh-CN"/>
        </w:rPr>
        <w:t>可用时维持本地商品事实与本地说明，不把外部服务作为商品检索的前置条件。</w:t>
      </w:r>
    </w:p>
    <w:p w14:paraId="386A28CF" w14:textId="77777777" w:rsidR="00884EBE" w:rsidRDefault="00000000">
      <w:pPr>
        <w:keepNext/>
        <w:spacing w:before="60" w:after="0"/>
        <w:ind w:firstLine="0"/>
        <w:jc w:val="center"/>
        <w:rPr>
          <w:lang w:eastAsia="zh-CN"/>
        </w:rPr>
      </w:pPr>
      <w:r>
        <w:rPr>
          <w:noProof/>
        </w:rPr>
        <w:lastRenderedPageBreak/>
        <w:drawing>
          <wp:inline distT="0" distB="0" distL="0" distR="0" wp14:anchorId="2995F571" wp14:editId="78F5C5C4">
            <wp:extent cx="2148840" cy="4566285"/>
            <wp:effectExtent l="0" t="0" r="0" b="0"/>
            <wp:docPr id="1" name="Picture 1" descr="测试应用首页" title="测试应用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测试应用首页.png"/>
                    <pic:cNvPicPr/>
                  </pic:nvPicPr>
                  <pic:blipFill>
                    <a:blip r:embed="rId8"/>
                    <a:stretch>
                      <a:fillRect/>
                    </a:stretch>
                  </pic:blipFill>
                  <pic:spPr>
                    <a:xfrm>
                      <a:off x="0" y="0"/>
                      <a:ext cx="2148840" cy="4566285"/>
                    </a:xfrm>
                    <a:prstGeom prst="rect">
                      <a:avLst/>
                    </a:prstGeom>
                  </pic:spPr>
                </pic:pic>
              </a:graphicData>
            </a:graphic>
          </wp:inline>
        </w:drawing>
      </w:r>
      <w:r>
        <w:rPr>
          <w:sz w:val="12"/>
          <w:lang w:eastAsia="zh-CN"/>
        </w:rPr>
        <w:t xml:space="preserve">   </w:t>
      </w:r>
      <w:r>
        <w:rPr>
          <w:noProof/>
        </w:rPr>
        <w:drawing>
          <wp:inline distT="0" distB="0" distL="0" distR="0" wp14:anchorId="07B0E89E" wp14:editId="28D8A4FB">
            <wp:extent cx="2121408" cy="4201038"/>
            <wp:effectExtent l="0" t="0" r="0" b="0"/>
            <wp:docPr id="2" name="Picture 2" descr="图片AI检索" title="图片AI检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AI检索.png"/>
                    <pic:cNvPicPr/>
                  </pic:nvPicPr>
                  <pic:blipFill>
                    <a:blip r:embed="rId9"/>
                    <a:stretch>
                      <a:fillRect/>
                    </a:stretch>
                  </pic:blipFill>
                  <pic:spPr>
                    <a:xfrm>
                      <a:off x="0" y="0"/>
                      <a:ext cx="2121408" cy="4201038"/>
                    </a:xfrm>
                    <a:prstGeom prst="rect">
                      <a:avLst/>
                    </a:prstGeom>
                  </pic:spPr>
                </pic:pic>
              </a:graphicData>
            </a:graphic>
          </wp:inline>
        </w:drawing>
      </w:r>
    </w:p>
    <w:p w14:paraId="5BAC6EC1" w14:textId="77777777" w:rsidR="00884EBE" w:rsidRDefault="00000000">
      <w:pPr>
        <w:pStyle w:val="af7"/>
        <w:rPr>
          <w:lang w:eastAsia="zh-CN"/>
        </w:rPr>
      </w:pPr>
      <w:r>
        <w:rPr>
          <w:lang w:eastAsia="zh-CN"/>
        </w:rPr>
        <w:t>图</w:t>
      </w:r>
      <w:r>
        <w:rPr>
          <w:lang w:eastAsia="zh-CN"/>
        </w:rPr>
        <w:t xml:space="preserve"> 1  </w:t>
      </w:r>
      <w:proofErr w:type="spellStart"/>
      <w:r>
        <w:rPr>
          <w:lang w:eastAsia="zh-CN"/>
        </w:rPr>
        <w:t>SoleAI</w:t>
      </w:r>
      <w:proofErr w:type="spellEnd"/>
      <w:r>
        <w:rPr>
          <w:lang w:eastAsia="zh-CN"/>
        </w:rPr>
        <w:t xml:space="preserve"> </w:t>
      </w:r>
      <w:r>
        <w:rPr>
          <w:lang w:eastAsia="zh-CN"/>
        </w:rPr>
        <w:t>首页与拍照识别界面（模拟器运行截图）</w:t>
      </w:r>
    </w:p>
    <w:p w14:paraId="0121CEFD" w14:textId="77777777" w:rsidR="00884EBE" w:rsidRDefault="00000000">
      <w:pPr>
        <w:rPr>
          <w:lang w:eastAsia="zh-CN"/>
        </w:rPr>
      </w:pPr>
      <w:r>
        <w:rPr>
          <w:lang w:eastAsia="zh-CN"/>
        </w:rPr>
        <w:t>图</w:t>
      </w:r>
      <w:r>
        <w:rPr>
          <w:lang w:eastAsia="zh-CN"/>
        </w:rPr>
        <w:t xml:space="preserve"> 1 </w:t>
      </w:r>
      <w:r>
        <w:rPr>
          <w:lang w:eastAsia="zh-CN"/>
        </w:rPr>
        <w:t>左侧显示应用首页及</w:t>
      </w:r>
      <w:r>
        <w:rPr>
          <w:lang w:eastAsia="zh-CN"/>
        </w:rPr>
        <w:t>“</w:t>
      </w:r>
      <w:r>
        <w:rPr>
          <w:lang w:eastAsia="zh-CN"/>
        </w:rPr>
        <w:t>系统智能调度</w:t>
      </w:r>
      <w:r>
        <w:rPr>
          <w:lang w:eastAsia="zh-CN"/>
        </w:rPr>
        <w:t>”</w:t>
      </w:r>
      <w:r>
        <w:rPr>
          <w:lang w:eastAsia="zh-CN"/>
        </w:rPr>
        <w:t>入口；右侧显示图片识别流程，界面给出鞋类</w:t>
      </w:r>
      <w:r>
        <w:rPr>
          <w:lang w:eastAsia="zh-CN"/>
        </w:rPr>
        <w:t>/</w:t>
      </w:r>
      <w:r>
        <w:rPr>
          <w:lang w:eastAsia="zh-CN"/>
        </w:rPr>
        <w:t>运动鞋类别、</w:t>
      </w:r>
      <w:r>
        <w:rPr>
          <w:lang w:eastAsia="zh-CN"/>
        </w:rPr>
        <w:t xml:space="preserve">ROI </w:t>
      </w:r>
      <w:r>
        <w:rPr>
          <w:lang w:eastAsia="zh-CN"/>
        </w:rPr>
        <w:t>区域和</w:t>
      </w:r>
      <w:r>
        <w:rPr>
          <w:lang w:eastAsia="zh-CN"/>
        </w:rPr>
        <w:t xml:space="preserve"> 98.4% </w:t>
      </w:r>
      <w:r>
        <w:rPr>
          <w:lang w:eastAsia="zh-CN"/>
        </w:rPr>
        <w:t>置信度，并将任务画像标记为需要较高优先级与硬件加速的视觉任务。模拟器环境中该流程用于验证交互、任务提交和调度链路，真实相机</w:t>
      </w:r>
      <w:proofErr w:type="gramStart"/>
      <w:r>
        <w:rPr>
          <w:lang w:eastAsia="zh-CN"/>
        </w:rPr>
        <w:t>帧</w:t>
      </w:r>
      <w:proofErr w:type="gramEnd"/>
      <w:r>
        <w:rPr>
          <w:lang w:eastAsia="zh-CN"/>
        </w:rPr>
        <w:t>质量与连续帧吞吐量留待真机测试。</w:t>
      </w:r>
    </w:p>
    <w:p w14:paraId="090E7078" w14:textId="77777777" w:rsidR="00884EBE" w:rsidRDefault="00000000">
      <w:pPr>
        <w:pStyle w:val="21"/>
      </w:pPr>
      <w:r>
        <w:rPr>
          <w:rFonts w:ascii="黑体" w:eastAsia="黑体" w:hAnsi="黑体" w:cs="黑体"/>
        </w:rPr>
        <w:t xml:space="preserve">1.3 </w:t>
      </w:r>
      <w:proofErr w:type="spellStart"/>
      <w:r>
        <w:rPr>
          <w:rFonts w:ascii="黑体" w:eastAsia="黑体" w:hAnsi="黑体" w:cs="黑体"/>
        </w:rPr>
        <w:t>本地商品数据库</w:t>
      </w:r>
      <w:proofErr w:type="spellEnd"/>
    </w:p>
    <w:p w14:paraId="09FD53AF" w14:textId="77777777" w:rsidR="00884EBE" w:rsidRDefault="00000000">
      <w:pPr>
        <w:rPr>
          <w:lang w:eastAsia="zh-CN"/>
        </w:rPr>
      </w:pPr>
      <w:r>
        <w:t>商品信息实际保存在</w:t>
      </w:r>
      <w:r>
        <w:t xml:space="preserve"> HarmonyOS </w:t>
      </w:r>
      <w:r>
        <w:t>关系型数据库</w:t>
      </w:r>
      <w:r>
        <w:t xml:space="preserve"> ShoppingAssistant.db </w:t>
      </w:r>
      <w:r>
        <w:t>中。</w:t>
      </w:r>
      <w:r>
        <w:t xml:space="preserve">Product </w:t>
      </w:r>
      <w:r>
        <w:t>表包含</w:t>
      </w:r>
      <w:r>
        <w:t xml:space="preserve"> externalId</w:t>
      </w:r>
      <w:r>
        <w:t>、</w:t>
      </w:r>
      <w:r>
        <w:t>platform</w:t>
      </w:r>
      <w:r>
        <w:t>、</w:t>
      </w:r>
      <w:r>
        <w:t>title</w:t>
      </w:r>
      <w:r>
        <w:t>、</w:t>
      </w:r>
      <w:r>
        <w:t>price</w:t>
      </w:r>
      <w:r>
        <w:t>、</w:t>
      </w:r>
      <w:r>
        <w:t>currency</w:t>
      </w:r>
      <w:r>
        <w:t>、</w:t>
      </w:r>
      <w:r>
        <w:t>stockStatus</w:t>
      </w:r>
      <w:r>
        <w:t>、</w:t>
      </w:r>
      <w:r>
        <w:t>shopName</w:t>
      </w:r>
      <w:r>
        <w:t>、</w:t>
      </w:r>
      <w:r>
        <w:t>shopType</w:t>
      </w:r>
      <w:r>
        <w:t>、</w:t>
      </w:r>
      <w:r>
        <w:t xml:space="preserve">productUrl </w:t>
      </w:r>
      <w:r>
        <w:t>和</w:t>
      </w:r>
      <w:r>
        <w:t xml:space="preserve"> imageUrl </w:t>
      </w:r>
      <w:r>
        <w:t>等字段；</w:t>
      </w:r>
      <w:r>
        <w:t xml:space="preserve">ProductEmbedding </w:t>
      </w:r>
      <w:proofErr w:type="spellStart"/>
      <w:r>
        <w:t>表保存商品向量对应的模型版本、维度、二进制向量与缩放系数</w:t>
      </w:r>
      <w:proofErr w:type="spellEnd"/>
      <w:r>
        <w:t>。</w:t>
      </w:r>
      <w:r>
        <w:rPr>
          <w:lang w:eastAsia="zh-CN"/>
        </w:rPr>
        <w:t>首次启动时，</w:t>
      </w:r>
      <w:proofErr w:type="spellStart"/>
      <w:r>
        <w:rPr>
          <w:lang w:eastAsia="zh-CN"/>
        </w:rPr>
        <w:t>DataInitService</w:t>
      </w:r>
      <w:proofErr w:type="spellEnd"/>
      <w:r>
        <w:rPr>
          <w:lang w:eastAsia="zh-CN"/>
        </w:rPr>
        <w:t xml:space="preserve"> </w:t>
      </w:r>
      <w:r>
        <w:rPr>
          <w:lang w:eastAsia="zh-CN"/>
        </w:rPr>
        <w:t>对</w:t>
      </w:r>
      <w:r>
        <w:rPr>
          <w:lang w:eastAsia="zh-CN"/>
        </w:rPr>
        <w:t xml:space="preserve"> 22 </w:t>
      </w:r>
      <w:r>
        <w:rPr>
          <w:lang w:eastAsia="zh-CN"/>
        </w:rPr>
        <w:t>个</w:t>
      </w:r>
      <w:r>
        <w:rPr>
          <w:lang w:eastAsia="zh-CN"/>
        </w:rPr>
        <w:t xml:space="preserve"> </w:t>
      </w:r>
      <w:proofErr w:type="spellStart"/>
      <w:r>
        <w:rPr>
          <w:lang w:eastAsia="zh-CN"/>
        </w:rPr>
        <w:t>rawfile</w:t>
      </w:r>
      <w:proofErr w:type="spellEnd"/>
      <w:r>
        <w:rPr>
          <w:lang w:eastAsia="zh-CN"/>
        </w:rPr>
        <w:t xml:space="preserve"> </w:t>
      </w:r>
      <w:r>
        <w:rPr>
          <w:lang w:eastAsia="zh-CN"/>
        </w:rPr>
        <w:t>商品文件进行解析并批量写入数据库，目标记录数为</w:t>
      </w:r>
      <w:r>
        <w:rPr>
          <w:lang w:eastAsia="zh-CN"/>
        </w:rPr>
        <w:t xml:space="preserve"> 2700 </w:t>
      </w:r>
      <w:r>
        <w:rPr>
          <w:lang w:eastAsia="zh-CN"/>
        </w:rPr>
        <w:t>条。</w:t>
      </w:r>
    </w:p>
    <w:p w14:paraId="5680265E" w14:textId="77777777" w:rsidR="00884EBE" w:rsidRDefault="00000000">
      <w:pPr>
        <w:rPr>
          <w:lang w:eastAsia="zh-CN"/>
        </w:rPr>
      </w:pPr>
      <w:r>
        <w:rPr>
          <w:lang w:eastAsia="zh-CN"/>
        </w:rPr>
        <w:br w:type="page"/>
      </w:r>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50"/>
        <w:gridCol w:w="1200"/>
        <w:gridCol w:w="1250"/>
        <w:gridCol w:w="4604"/>
      </w:tblGrid>
      <w:tr w:rsidR="00884EBE" w14:paraId="55CF1FC4" w14:textId="77777777">
        <w:trPr>
          <w:cantSplit/>
          <w:tblHeader/>
        </w:trPr>
        <w:tc>
          <w:tcPr>
            <w:tcW w:w="1850" w:type="dxa"/>
            <w:shd w:val="clear" w:color="auto" w:fill="FFFFFF"/>
            <w:tcMar>
              <w:top w:w="100" w:type="dxa"/>
              <w:left w:w="120" w:type="dxa"/>
              <w:bottom w:w="100" w:type="dxa"/>
              <w:right w:w="120" w:type="dxa"/>
            </w:tcMar>
            <w:vAlign w:val="center"/>
          </w:tcPr>
          <w:p w14:paraId="0D4CD8C7" w14:textId="77777777" w:rsidR="00884EBE" w:rsidRDefault="00000000">
            <w:pPr>
              <w:spacing w:after="0" w:line="264" w:lineRule="auto"/>
              <w:ind w:firstLine="0"/>
              <w:jc w:val="center"/>
            </w:pPr>
            <w:proofErr w:type="spellStart"/>
            <w:r>
              <w:rPr>
                <w:rFonts w:ascii="黑体" w:eastAsia="黑体" w:hAnsi="黑体" w:cs="黑体"/>
                <w:b/>
                <w:sz w:val="19"/>
              </w:rPr>
              <w:lastRenderedPageBreak/>
              <w:t>平台字段</w:t>
            </w:r>
            <w:proofErr w:type="spellEnd"/>
          </w:p>
        </w:tc>
        <w:tc>
          <w:tcPr>
            <w:tcW w:w="1200" w:type="dxa"/>
            <w:shd w:val="clear" w:color="auto" w:fill="FFFFFF"/>
            <w:tcMar>
              <w:top w:w="100" w:type="dxa"/>
              <w:left w:w="120" w:type="dxa"/>
              <w:bottom w:w="100" w:type="dxa"/>
              <w:right w:w="120" w:type="dxa"/>
            </w:tcMar>
            <w:vAlign w:val="center"/>
          </w:tcPr>
          <w:p w14:paraId="58250662" w14:textId="77777777" w:rsidR="00884EBE" w:rsidRDefault="00000000">
            <w:pPr>
              <w:spacing w:after="0" w:line="264" w:lineRule="auto"/>
              <w:ind w:firstLine="0"/>
              <w:jc w:val="center"/>
            </w:pPr>
            <w:r>
              <w:rPr>
                <w:rFonts w:ascii="黑体" w:eastAsia="黑体" w:hAnsi="黑体" w:cs="黑体"/>
                <w:b/>
                <w:sz w:val="19"/>
              </w:rPr>
              <w:t>记录数</w:t>
            </w:r>
          </w:p>
        </w:tc>
        <w:tc>
          <w:tcPr>
            <w:tcW w:w="1250" w:type="dxa"/>
            <w:shd w:val="clear" w:color="auto" w:fill="FFFFFF"/>
            <w:tcMar>
              <w:top w:w="100" w:type="dxa"/>
              <w:left w:w="120" w:type="dxa"/>
              <w:bottom w:w="100" w:type="dxa"/>
              <w:right w:w="120" w:type="dxa"/>
            </w:tcMar>
            <w:vAlign w:val="center"/>
          </w:tcPr>
          <w:p w14:paraId="1F72D15E" w14:textId="77777777" w:rsidR="00884EBE" w:rsidRDefault="00000000">
            <w:pPr>
              <w:spacing w:after="0" w:line="264" w:lineRule="auto"/>
              <w:ind w:firstLine="0"/>
              <w:jc w:val="center"/>
            </w:pPr>
            <w:r>
              <w:rPr>
                <w:rFonts w:ascii="黑体" w:eastAsia="黑体" w:hAnsi="黑体" w:cs="黑体"/>
                <w:b/>
                <w:sz w:val="19"/>
              </w:rPr>
              <w:t>占比</w:t>
            </w:r>
          </w:p>
        </w:tc>
        <w:tc>
          <w:tcPr>
            <w:tcW w:w="4604" w:type="dxa"/>
            <w:shd w:val="clear" w:color="auto" w:fill="FFFFFF"/>
            <w:tcMar>
              <w:top w:w="100" w:type="dxa"/>
              <w:left w:w="120" w:type="dxa"/>
              <w:bottom w:w="100" w:type="dxa"/>
              <w:right w:w="120" w:type="dxa"/>
            </w:tcMar>
            <w:vAlign w:val="center"/>
          </w:tcPr>
          <w:p w14:paraId="12D6CEFB" w14:textId="77777777" w:rsidR="00884EBE" w:rsidRDefault="00000000">
            <w:pPr>
              <w:spacing w:after="0" w:line="264" w:lineRule="auto"/>
              <w:ind w:firstLine="0"/>
              <w:jc w:val="center"/>
            </w:pPr>
            <w:r>
              <w:rPr>
                <w:rFonts w:ascii="黑体" w:eastAsia="黑体" w:hAnsi="黑体" w:cs="黑体"/>
                <w:b/>
                <w:sz w:val="19"/>
              </w:rPr>
              <w:t>说明</w:t>
            </w:r>
          </w:p>
        </w:tc>
      </w:tr>
      <w:tr w:rsidR="00884EBE" w14:paraId="19A4D026" w14:textId="77777777">
        <w:trPr>
          <w:cantSplit/>
        </w:trPr>
        <w:tc>
          <w:tcPr>
            <w:tcW w:w="1850" w:type="dxa"/>
            <w:shd w:val="clear" w:color="auto" w:fill="FFFFFF"/>
          </w:tcPr>
          <w:p w14:paraId="06027EF8" w14:textId="77777777" w:rsidR="00884EBE" w:rsidRDefault="00000000">
            <w:pPr>
              <w:spacing w:after="0" w:line="276" w:lineRule="auto"/>
              <w:ind w:firstLine="0"/>
              <w:jc w:val="center"/>
            </w:pPr>
            <w:r>
              <w:rPr>
                <w:sz w:val="19"/>
              </w:rPr>
              <w:t>suning</w:t>
            </w:r>
          </w:p>
        </w:tc>
        <w:tc>
          <w:tcPr>
            <w:tcW w:w="1200" w:type="dxa"/>
            <w:shd w:val="clear" w:color="auto" w:fill="FFFFFF"/>
          </w:tcPr>
          <w:p w14:paraId="28CD9EA0" w14:textId="77777777" w:rsidR="00884EBE" w:rsidRDefault="00000000">
            <w:pPr>
              <w:spacing w:after="0" w:line="276" w:lineRule="auto"/>
              <w:ind w:firstLine="0"/>
              <w:jc w:val="left"/>
            </w:pPr>
            <w:r>
              <w:rPr>
                <w:sz w:val="19"/>
              </w:rPr>
              <w:t>1900</w:t>
            </w:r>
          </w:p>
        </w:tc>
        <w:tc>
          <w:tcPr>
            <w:tcW w:w="1250" w:type="dxa"/>
            <w:shd w:val="clear" w:color="auto" w:fill="FFFFFF"/>
          </w:tcPr>
          <w:p w14:paraId="734B323E" w14:textId="77777777" w:rsidR="00884EBE" w:rsidRDefault="00000000">
            <w:pPr>
              <w:spacing w:after="0" w:line="276" w:lineRule="auto"/>
              <w:ind w:firstLine="0"/>
              <w:jc w:val="left"/>
            </w:pPr>
            <w:r>
              <w:rPr>
                <w:sz w:val="19"/>
              </w:rPr>
              <w:t>70.37%</w:t>
            </w:r>
          </w:p>
        </w:tc>
        <w:tc>
          <w:tcPr>
            <w:tcW w:w="4604" w:type="dxa"/>
            <w:shd w:val="clear" w:color="auto" w:fill="FFFFFF"/>
          </w:tcPr>
          <w:p w14:paraId="26D377BA" w14:textId="77777777" w:rsidR="00884EBE" w:rsidRDefault="00000000">
            <w:pPr>
              <w:spacing w:after="0" w:line="276" w:lineRule="auto"/>
              <w:ind w:firstLine="0"/>
              <w:jc w:val="center"/>
            </w:pPr>
            <w:r>
              <w:rPr>
                <w:sz w:val="19"/>
              </w:rPr>
              <w:t>主要商品池</w:t>
            </w:r>
          </w:p>
        </w:tc>
      </w:tr>
      <w:tr w:rsidR="00884EBE" w14:paraId="2596D77F" w14:textId="77777777">
        <w:trPr>
          <w:cantSplit/>
        </w:trPr>
        <w:tc>
          <w:tcPr>
            <w:tcW w:w="1850" w:type="dxa"/>
            <w:shd w:val="clear" w:color="auto" w:fill="FFFFFF"/>
          </w:tcPr>
          <w:p w14:paraId="62D1F069" w14:textId="77777777" w:rsidR="00884EBE" w:rsidRDefault="00000000">
            <w:pPr>
              <w:spacing w:after="0" w:line="276" w:lineRule="auto"/>
              <w:ind w:firstLine="0"/>
              <w:jc w:val="center"/>
            </w:pPr>
            <w:r>
              <w:rPr>
                <w:sz w:val="19"/>
              </w:rPr>
              <w:t>jd</w:t>
            </w:r>
          </w:p>
        </w:tc>
        <w:tc>
          <w:tcPr>
            <w:tcW w:w="1200" w:type="dxa"/>
            <w:shd w:val="clear" w:color="auto" w:fill="FFFFFF"/>
          </w:tcPr>
          <w:p w14:paraId="2B00C53C" w14:textId="77777777" w:rsidR="00884EBE" w:rsidRDefault="00000000">
            <w:pPr>
              <w:spacing w:after="0" w:line="276" w:lineRule="auto"/>
              <w:ind w:firstLine="0"/>
              <w:jc w:val="left"/>
            </w:pPr>
            <w:r>
              <w:rPr>
                <w:sz w:val="19"/>
              </w:rPr>
              <w:t>200</w:t>
            </w:r>
          </w:p>
        </w:tc>
        <w:tc>
          <w:tcPr>
            <w:tcW w:w="1250" w:type="dxa"/>
            <w:shd w:val="clear" w:color="auto" w:fill="FFFFFF"/>
          </w:tcPr>
          <w:p w14:paraId="579B6783" w14:textId="77777777" w:rsidR="00884EBE" w:rsidRDefault="00000000">
            <w:pPr>
              <w:spacing w:after="0" w:line="276" w:lineRule="auto"/>
              <w:ind w:firstLine="0"/>
              <w:jc w:val="left"/>
            </w:pPr>
            <w:r>
              <w:rPr>
                <w:sz w:val="19"/>
              </w:rPr>
              <w:t>7.41%</w:t>
            </w:r>
          </w:p>
        </w:tc>
        <w:tc>
          <w:tcPr>
            <w:tcW w:w="4604" w:type="dxa"/>
            <w:shd w:val="clear" w:color="auto" w:fill="FFFFFF"/>
          </w:tcPr>
          <w:p w14:paraId="7FDEE8D3" w14:textId="77777777" w:rsidR="00884EBE" w:rsidRDefault="00000000">
            <w:pPr>
              <w:spacing w:after="0" w:line="276" w:lineRule="auto"/>
              <w:ind w:firstLine="0"/>
              <w:jc w:val="center"/>
            </w:pPr>
            <w:r>
              <w:rPr>
                <w:sz w:val="19"/>
              </w:rPr>
              <w:t>多平台对照数据</w:t>
            </w:r>
          </w:p>
        </w:tc>
      </w:tr>
      <w:tr w:rsidR="00884EBE" w14:paraId="12D37C8B" w14:textId="77777777">
        <w:trPr>
          <w:cantSplit/>
        </w:trPr>
        <w:tc>
          <w:tcPr>
            <w:tcW w:w="1850" w:type="dxa"/>
            <w:shd w:val="clear" w:color="auto" w:fill="FFFFFF"/>
          </w:tcPr>
          <w:p w14:paraId="26D5EBE5" w14:textId="77777777" w:rsidR="00884EBE" w:rsidRDefault="00000000">
            <w:pPr>
              <w:spacing w:after="0" w:line="276" w:lineRule="auto"/>
              <w:ind w:firstLine="0"/>
              <w:jc w:val="center"/>
            </w:pPr>
            <w:r>
              <w:rPr>
                <w:sz w:val="19"/>
              </w:rPr>
              <w:t>taobao</w:t>
            </w:r>
          </w:p>
        </w:tc>
        <w:tc>
          <w:tcPr>
            <w:tcW w:w="1200" w:type="dxa"/>
            <w:shd w:val="clear" w:color="auto" w:fill="FFFFFF"/>
          </w:tcPr>
          <w:p w14:paraId="77C771FA" w14:textId="77777777" w:rsidR="00884EBE" w:rsidRDefault="00000000">
            <w:pPr>
              <w:spacing w:after="0" w:line="276" w:lineRule="auto"/>
              <w:ind w:firstLine="0"/>
              <w:jc w:val="left"/>
            </w:pPr>
            <w:r>
              <w:rPr>
                <w:sz w:val="19"/>
              </w:rPr>
              <w:t>200</w:t>
            </w:r>
          </w:p>
        </w:tc>
        <w:tc>
          <w:tcPr>
            <w:tcW w:w="1250" w:type="dxa"/>
            <w:shd w:val="clear" w:color="auto" w:fill="FFFFFF"/>
          </w:tcPr>
          <w:p w14:paraId="396C7018" w14:textId="77777777" w:rsidR="00884EBE" w:rsidRDefault="00000000">
            <w:pPr>
              <w:spacing w:after="0" w:line="276" w:lineRule="auto"/>
              <w:ind w:firstLine="0"/>
              <w:jc w:val="left"/>
            </w:pPr>
            <w:r>
              <w:rPr>
                <w:sz w:val="19"/>
              </w:rPr>
              <w:t>7.41%</w:t>
            </w:r>
          </w:p>
        </w:tc>
        <w:tc>
          <w:tcPr>
            <w:tcW w:w="4604" w:type="dxa"/>
            <w:shd w:val="clear" w:color="auto" w:fill="FFFFFF"/>
          </w:tcPr>
          <w:p w14:paraId="10150E55" w14:textId="77777777" w:rsidR="00884EBE" w:rsidRDefault="00000000">
            <w:pPr>
              <w:spacing w:after="0" w:line="276" w:lineRule="auto"/>
              <w:ind w:firstLine="0"/>
              <w:jc w:val="center"/>
            </w:pPr>
            <w:r>
              <w:rPr>
                <w:sz w:val="19"/>
              </w:rPr>
              <w:t>多平台对照数据</w:t>
            </w:r>
          </w:p>
        </w:tc>
      </w:tr>
      <w:tr w:rsidR="00884EBE" w14:paraId="025FEE83" w14:textId="77777777">
        <w:trPr>
          <w:cantSplit/>
        </w:trPr>
        <w:tc>
          <w:tcPr>
            <w:tcW w:w="1850" w:type="dxa"/>
            <w:shd w:val="clear" w:color="auto" w:fill="FFFFFF"/>
          </w:tcPr>
          <w:p w14:paraId="565D93AC" w14:textId="77777777" w:rsidR="00884EBE" w:rsidRDefault="00000000">
            <w:pPr>
              <w:spacing w:after="0" w:line="276" w:lineRule="auto"/>
              <w:ind w:firstLine="0"/>
              <w:jc w:val="center"/>
            </w:pPr>
            <w:r>
              <w:rPr>
                <w:sz w:val="19"/>
              </w:rPr>
              <w:t>vipshop</w:t>
            </w:r>
          </w:p>
        </w:tc>
        <w:tc>
          <w:tcPr>
            <w:tcW w:w="1200" w:type="dxa"/>
            <w:shd w:val="clear" w:color="auto" w:fill="FFFFFF"/>
          </w:tcPr>
          <w:p w14:paraId="5EF709A5" w14:textId="77777777" w:rsidR="00884EBE" w:rsidRDefault="00000000">
            <w:pPr>
              <w:spacing w:after="0" w:line="276" w:lineRule="auto"/>
              <w:ind w:firstLine="0"/>
              <w:jc w:val="left"/>
            </w:pPr>
            <w:r>
              <w:rPr>
                <w:sz w:val="19"/>
              </w:rPr>
              <w:t>200</w:t>
            </w:r>
          </w:p>
        </w:tc>
        <w:tc>
          <w:tcPr>
            <w:tcW w:w="1250" w:type="dxa"/>
            <w:shd w:val="clear" w:color="auto" w:fill="FFFFFF"/>
          </w:tcPr>
          <w:p w14:paraId="4639E8D1" w14:textId="77777777" w:rsidR="00884EBE" w:rsidRDefault="00000000">
            <w:pPr>
              <w:spacing w:after="0" w:line="276" w:lineRule="auto"/>
              <w:ind w:firstLine="0"/>
              <w:jc w:val="left"/>
            </w:pPr>
            <w:r>
              <w:rPr>
                <w:sz w:val="19"/>
              </w:rPr>
              <w:t>7.41%</w:t>
            </w:r>
          </w:p>
        </w:tc>
        <w:tc>
          <w:tcPr>
            <w:tcW w:w="4604" w:type="dxa"/>
            <w:shd w:val="clear" w:color="auto" w:fill="FFFFFF"/>
          </w:tcPr>
          <w:p w14:paraId="36A566A7" w14:textId="77777777" w:rsidR="00884EBE" w:rsidRDefault="00000000">
            <w:pPr>
              <w:spacing w:after="0" w:line="276" w:lineRule="auto"/>
              <w:ind w:firstLine="0"/>
              <w:jc w:val="center"/>
            </w:pPr>
            <w:r>
              <w:rPr>
                <w:sz w:val="19"/>
              </w:rPr>
              <w:t>多平台对照数据</w:t>
            </w:r>
          </w:p>
        </w:tc>
      </w:tr>
      <w:tr w:rsidR="00884EBE" w14:paraId="60204EC9" w14:textId="77777777">
        <w:trPr>
          <w:cantSplit/>
        </w:trPr>
        <w:tc>
          <w:tcPr>
            <w:tcW w:w="1850" w:type="dxa"/>
            <w:shd w:val="clear" w:color="auto" w:fill="FFFFFF"/>
          </w:tcPr>
          <w:p w14:paraId="354DC2E6" w14:textId="77777777" w:rsidR="00884EBE" w:rsidRDefault="00000000">
            <w:pPr>
              <w:spacing w:after="0" w:line="276" w:lineRule="auto"/>
              <w:ind w:firstLine="0"/>
              <w:jc w:val="center"/>
            </w:pPr>
            <w:r>
              <w:rPr>
                <w:sz w:val="19"/>
              </w:rPr>
              <w:t>xianyu</w:t>
            </w:r>
          </w:p>
        </w:tc>
        <w:tc>
          <w:tcPr>
            <w:tcW w:w="1200" w:type="dxa"/>
            <w:shd w:val="clear" w:color="auto" w:fill="FFFFFF"/>
          </w:tcPr>
          <w:p w14:paraId="033ACAF3" w14:textId="77777777" w:rsidR="00884EBE" w:rsidRDefault="00000000">
            <w:pPr>
              <w:spacing w:after="0" w:line="276" w:lineRule="auto"/>
              <w:ind w:firstLine="0"/>
              <w:jc w:val="left"/>
            </w:pPr>
            <w:r>
              <w:rPr>
                <w:sz w:val="19"/>
              </w:rPr>
              <w:t>200</w:t>
            </w:r>
          </w:p>
        </w:tc>
        <w:tc>
          <w:tcPr>
            <w:tcW w:w="1250" w:type="dxa"/>
            <w:shd w:val="clear" w:color="auto" w:fill="FFFFFF"/>
          </w:tcPr>
          <w:p w14:paraId="01888B25" w14:textId="77777777" w:rsidR="00884EBE" w:rsidRDefault="00000000">
            <w:pPr>
              <w:spacing w:after="0" w:line="276" w:lineRule="auto"/>
              <w:ind w:firstLine="0"/>
              <w:jc w:val="left"/>
            </w:pPr>
            <w:r>
              <w:rPr>
                <w:sz w:val="19"/>
              </w:rPr>
              <w:t>7.41%</w:t>
            </w:r>
          </w:p>
        </w:tc>
        <w:tc>
          <w:tcPr>
            <w:tcW w:w="4604" w:type="dxa"/>
            <w:shd w:val="clear" w:color="auto" w:fill="FFFFFF"/>
          </w:tcPr>
          <w:p w14:paraId="6E4ECD21" w14:textId="77777777" w:rsidR="00884EBE" w:rsidRDefault="00000000">
            <w:pPr>
              <w:spacing w:after="0" w:line="276" w:lineRule="auto"/>
              <w:ind w:firstLine="0"/>
              <w:jc w:val="center"/>
            </w:pPr>
            <w:r>
              <w:rPr>
                <w:sz w:val="19"/>
              </w:rPr>
              <w:t>多平台对照数据</w:t>
            </w:r>
          </w:p>
        </w:tc>
      </w:tr>
      <w:tr w:rsidR="00884EBE" w14:paraId="71BBB32C" w14:textId="77777777">
        <w:trPr>
          <w:cantSplit/>
        </w:trPr>
        <w:tc>
          <w:tcPr>
            <w:tcW w:w="1850" w:type="dxa"/>
            <w:shd w:val="clear" w:color="auto" w:fill="FFFFFF"/>
          </w:tcPr>
          <w:p w14:paraId="527B6017" w14:textId="77777777" w:rsidR="00884EBE" w:rsidRDefault="00000000">
            <w:pPr>
              <w:spacing w:after="0" w:line="276" w:lineRule="auto"/>
              <w:ind w:firstLine="0"/>
              <w:jc w:val="center"/>
            </w:pPr>
            <w:r>
              <w:rPr>
                <w:sz w:val="19"/>
              </w:rPr>
              <w:t>合计</w:t>
            </w:r>
          </w:p>
        </w:tc>
        <w:tc>
          <w:tcPr>
            <w:tcW w:w="1200" w:type="dxa"/>
            <w:shd w:val="clear" w:color="auto" w:fill="FFFFFF"/>
          </w:tcPr>
          <w:p w14:paraId="622241D9" w14:textId="77777777" w:rsidR="00884EBE" w:rsidRDefault="00000000">
            <w:pPr>
              <w:spacing w:after="0" w:line="276" w:lineRule="auto"/>
              <w:ind w:firstLine="0"/>
              <w:jc w:val="left"/>
            </w:pPr>
            <w:r>
              <w:rPr>
                <w:sz w:val="19"/>
              </w:rPr>
              <w:t>2700</w:t>
            </w:r>
          </w:p>
        </w:tc>
        <w:tc>
          <w:tcPr>
            <w:tcW w:w="1250" w:type="dxa"/>
            <w:shd w:val="clear" w:color="auto" w:fill="FFFFFF"/>
          </w:tcPr>
          <w:p w14:paraId="57450676" w14:textId="77777777" w:rsidR="00884EBE" w:rsidRDefault="00000000">
            <w:pPr>
              <w:spacing w:after="0" w:line="276" w:lineRule="auto"/>
              <w:ind w:firstLine="0"/>
              <w:jc w:val="left"/>
            </w:pPr>
            <w:r>
              <w:rPr>
                <w:sz w:val="19"/>
              </w:rPr>
              <w:t>100.00%</w:t>
            </w:r>
          </w:p>
        </w:tc>
        <w:tc>
          <w:tcPr>
            <w:tcW w:w="4604" w:type="dxa"/>
            <w:shd w:val="clear" w:color="auto" w:fill="FFFFFF"/>
          </w:tcPr>
          <w:p w14:paraId="0E15B489" w14:textId="77777777" w:rsidR="00884EBE" w:rsidRDefault="00000000">
            <w:pPr>
              <w:spacing w:after="0" w:line="276" w:lineRule="auto"/>
              <w:ind w:firstLine="0"/>
              <w:jc w:val="left"/>
              <w:rPr>
                <w:lang w:eastAsia="zh-CN"/>
              </w:rPr>
            </w:pPr>
            <w:r>
              <w:rPr>
                <w:sz w:val="19"/>
                <w:lang w:eastAsia="zh-CN"/>
              </w:rPr>
              <w:t>全部进入本地导入流程</w:t>
            </w:r>
          </w:p>
        </w:tc>
      </w:tr>
    </w:tbl>
    <w:p w14:paraId="48D5A328" w14:textId="77777777" w:rsidR="00884EBE" w:rsidRDefault="00884EBE">
      <w:pPr>
        <w:spacing w:after="40"/>
        <w:ind w:firstLine="0"/>
        <w:rPr>
          <w:lang w:eastAsia="zh-CN"/>
        </w:rPr>
      </w:pPr>
    </w:p>
    <w:p w14:paraId="46E11F41" w14:textId="403C341D" w:rsidR="00884EBE" w:rsidRDefault="00000000">
      <w:pPr>
        <w:rPr>
          <w:lang w:eastAsia="zh-CN"/>
        </w:rPr>
      </w:pPr>
      <w:r>
        <w:rPr>
          <w:lang w:eastAsia="zh-CN"/>
        </w:rPr>
        <w:t>数据完整性检查显示，</w:t>
      </w:r>
      <w:r>
        <w:rPr>
          <w:lang w:eastAsia="zh-CN"/>
        </w:rPr>
        <w:t xml:space="preserve">22 </w:t>
      </w:r>
      <w:proofErr w:type="gramStart"/>
      <w:r>
        <w:rPr>
          <w:lang w:eastAsia="zh-CN"/>
        </w:rPr>
        <w:t>个</w:t>
      </w:r>
      <w:proofErr w:type="gramEnd"/>
      <w:r>
        <w:rPr>
          <w:lang w:eastAsia="zh-CN"/>
        </w:rPr>
        <w:t xml:space="preserve"> JSON </w:t>
      </w:r>
      <w:r>
        <w:rPr>
          <w:lang w:eastAsia="zh-CN"/>
        </w:rPr>
        <w:t>文件均可正常解析，</w:t>
      </w:r>
      <w:r>
        <w:rPr>
          <w:lang w:eastAsia="zh-CN"/>
        </w:rPr>
        <w:t xml:space="preserve">2700 </w:t>
      </w:r>
      <w:r>
        <w:rPr>
          <w:lang w:eastAsia="zh-CN"/>
        </w:rPr>
        <w:t>条记录均具有商品标识、平台、标题、价格、币种、库存状态、商品链接和图片链接，价格字段均可解析为正数。部分来源记录的店铺名称或店铺类型为空，属于数据源元信息差异，不影响本轮标题、平台和价格条件检索，后续</w:t>
      </w:r>
      <w:r w:rsidR="00921D6E">
        <w:rPr>
          <w:rFonts w:hint="eastAsia"/>
          <w:lang w:eastAsia="zh-CN"/>
        </w:rPr>
        <w:t>还可</w:t>
      </w:r>
      <w:r>
        <w:rPr>
          <w:lang w:eastAsia="zh-CN"/>
        </w:rPr>
        <w:t>在数据版本管理中补充标准化与去重规则。</w:t>
      </w:r>
    </w:p>
    <w:p w14:paraId="4578E5C4" w14:textId="77777777" w:rsidR="00884EBE" w:rsidRDefault="00000000">
      <w:pPr>
        <w:keepNext/>
        <w:spacing w:before="60" w:after="0"/>
        <w:ind w:firstLine="0"/>
        <w:jc w:val="center"/>
        <w:rPr>
          <w:lang w:eastAsia="zh-CN"/>
        </w:rPr>
      </w:pPr>
      <w:r>
        <w:rPr>
          <w:noProof/>
        </w:rPr>
        <w:drawing>
          <wp:inline distT="0" distB="0" distL="0" distR="0" wp14:anchorId="1A3DF1C6" wp14:editId="5571026F">
            <wp:extent cx="2304288" cy="3315795"/>
            <wp:effectExtent l="0" t="0" r="0" b="0"/>
            <wp:docPr id="3" name="Picture 3" descr="图片商品数据" title="图片商品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商品数据.png"/>
                    <pic:cNvPicPr/>
                  </pic:nvPicPr>
                  <pic:blipFill>
                    <a:blip r:embed="rId10"/>
                    <a:stretch>
                      <a:fillRect/>
                    </a:stretch>
                  </pic:blipFill>
                  <pic:spPr>
                    <a:xfrm>
                      <a:off x="0" y="0"/>
                      <a:ext cx="2304288" cy="3315795"/>
                    </a:xfrm>
                    <a:prstGeom prst="rect">
                      <a:avLst/>
                    </a:prstGeom>
                  </pic:spPr>
                </pic:pic>
              </a:graphicData>
            </a:graphic>
          </wp:inline>
        </w:drawing>
      </w:r>
      <w:r>
        <w:rPr>
          <w:sz w:val="12"/>
          <w:lang w:eastAsia="zh-CN"/>
        </w:rPr>
        <w:t xml:space="preserve">   </w:t>
      </w:r>
      <w:r>
        <w:rPr>
          <w:noProof/>
        </w:rPr>
        <w:drawing>
          <wp:inline distT="0" distB="0" distL="0" distR="0" wp14:anchorId="6B773D6E" wp14:editId="587C8E62">
            <wp:extent cx="2286000" cy="2438400"/>
            <wp:effectExtent l="0" t="0" r="0" b="0"/>
            <wp:docPr id="4" name="Picture 4" descr="文字检索及其结果" title="文字检索及其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文字检索及其结果.png"/>
                    <pic:cNvPicPr/>
                  </pic:nvPicPr>
                  <pic:blipFill>
                    <a:blip r:embed="rId11"/>
                    <a:stretch>
                      <a:fillRect/>
                    </a:stretch>
                  </pic:blipFill>
                  <pic:spPr>
                    <a:xfrm>
                      <a:off x="0" y="0"/>
                      <a:ext cx="2286000" cy="2438400"/>
                    </a:xfrm>
                    <a:prstGeom prst="rect">
                      <a:avLst/>
                    </a:prstGeom>
                  </pic:spPr>
                </pic:pic>
              </a:graphicData>
            </a:graphic>
          </wp:inline>
        </w:drawing>
      </w:r>
    </w:p>
    <w:p w14:paraId="4A137249" w14:textId="77777777" w:rsidR="00884EBE" w:rsidRDefault="00000000">
      <w:pPr>
        <w:pStyle w:val="af7"/>
        <w:rPr>
          <w:lang w:eastAsia="zh-CN"/>
        </w:rPr>
      </w:pPr>
      <w:r>
        <w:rPr>
          <w:lang w:eastAsia="zh-CN"/>
        </w:rPr>
        <w:t>图</w:t>
      </w:r>
      <w:r>
        <w:rPr>
          <w:lang w:eastAsia="zh-CN"/>
        </w:rPr>
        <w:t xml:space="preserve"> 2  </w:t>
      </w:r>
      <w:r>
        <w:rPr>
          <w:lang w:eastAsia="zh-CN"/>
        </w:rPr>
        <w:t>图片检索商品卡片与文字检索对话结果</w:t>
      </w:r>
    </w:p>
    <w:p w14:paraId="67142B71" w14:textId="77777777" w:rsidR="00884EBE" w:rsidRDefault="00000000">
      <w:pPr>
        <w:rPr>
          <w:lang w:eastAsia="zh-CN"/>
        </w:rPr>
      </w:pPr>
      <w:r>
        <w:rPr>
          <w:lang w:eastAsia="zh-CN"/>
        </w:rPr>
        <w:t>图</w:t>
      </w:r>
      <w:r>
        <w:rPr>
          <w:lang w:eastAsia="zh-CN"/>
        </w:rPr>
        <w:t xml:space="preserve"> 2 </w:t>
      </w:r>
      <w:r>
        <w:rPr>
          <w:lang w:eastAsia="zh-CN"/>
        </w:rPr>
        <w:t>展示了数据库查询结果进入业务界面的实际效果。图片检索返回包含标题、价格和平台标签的商品卡片；文字检索将</w:t>
      </w:r>
      <w:r>
        <w:rPr>
          <w:lang w:eastAsia="zh-CN"/>
        </w:rPr>
        <w:t>“</w:t>
      </w:r>
      <w:r>
        <w:rPr>
          <w:lang w:eastAsia="zh-CN"/>
        </w:rPr>
        <w:t>我要买新百伦</w:t>
      </w:r>
      <w:r>
        <w:rPr>
          <w:lang w:eastAsia="zh-CN"/>
        </w:rPr>
        <w:t>”</w:t>
      </w:r>
      <w:r>
        <w:rPr>
          <w:lang w:eastAsia="zh-CN"/>
        </w:rPr>
        <w:t>解析为品牌需求，并返回两款本地候选商品及尺码、价格信息。该结果说明调度任务最终落到了可感知的商品检索业务，而不是停留在单独的策略演示页面。</w:t>
      </w:r>
    </w:p>
    <w:p w14:paraId="0BD36E7D" w14:textId="77777777" w:rsidR="00884EBE" w:rsidRDefault="00000000">
      <w:pPr>
        <w:pStyle w:val="21"/>
        <w:rPr>
          <w:lang w:eastAsia="zh-CN"/>
        </w:rPr>
      </w:pPr>
      <w:r>
        <w:rPr>
          <w:rFonts w:ascii="黑体" w:eastAsia="黑体" w:hAnsi="黑体" w:cs="黑体"/>
          <w:lang w:eastAsia="zh-CN"/>
        </w:rPr>
        <w:lastRenderedPageBreak/>
        <w:t>1.4 云端 API 与本地回退</w:t>
      </w:r>
    </w:p>
    <w:p w14:paraId="49425C1E" w14:textId="77777777" w:rsidR="00884EBE" w:rsidRDefault="00000000">
      <w:pPr>
        <w:rPr>
          <w:lang w:eastAsia="zh-CN"/>
        </w:rPr>
      </w:pPr>
      <w:r>
        <w:rPr>
          <w:lang w:eastAsia="zh-CN"/>
        </w:rPr>
        <w:t>云端增强链路通过宿主机代理服务访问</w:t>
      </w:r>
      <w:r>
        <w:rPr>
          <w:lang w:eastAsia="zh-CN"/>
        </w:rPr>
        <w:t xml:space="preserve"> OpenAI </w:t>
      </w:r>
      <w:r>
        <w:rPr>
          <w:lang w:eastAsia="zh-CN"/>
        </w:rPr>
        <w:t>兼容的</w:t>
      </w:r>
      <w:r>
        <w:rPr>
          <w:lang w:eastAsia="zh-CN"/>
        </w:rPr>
        <w:t xml:space="preserve"> chat/completions </w:t>
      </w:r>
      <w:r>
        <w:rPr>
          <w:lang w:eastAsia="zh-CN"/>
        </w:rPr>
        <w:t>接口。模拟器使用</w:t>
      </w:r>
      <w:r>
        <w:rPr>
          <w:lang w:eastAsia="zh-CN"/>
        </w:rPr>
        <w:t xml:space="preserve"> 10.0.2.2:3010 </w:t>
      </w:r>
      <w:r>
        <w:rPr>
          <w:lang w:eastAsia="zh-CN"/>
        </w:rPr>
        <w:t>访问宿主机，文字预解析接口连接与读取超时均为</w:t>
      </w:r>
      <w:r>
        <w:rPr>
          <w:lang w:eastAsia="zh-CN"/>
        </w:rPr>
        <w:t xml:space="preserve"> 1800 </w:t>
      </w:r>
      <w:proofErr w:type="spellStart"/>
      <w:r>
        <w:rPr>
          <w:lang w:eastAsia="zh-CN"/>
        </w:rPr>
        <w:t>ms</w:t>
      </w:r>
      <w:proofErr w:type="spellEnd"/>
      <w:r>
        <w:rPr>
          <w:lang w:eastAsia="zh-CN"/>
        </w:rPr>
        <w:t>；对话任务的调度计划设置</w:t>
      </w:r>
      <w:r>
        <w:rPr>
          <w:lang w:eastAsia="zh-CN"/>
        </w:rPr>
        <w:t xml:space="preserve"> 15000 </w:t>
      </w:r>
      <w:proofErr w:type="spellStart"/>
      <w:r>
        <w:rPr>
          <w:lang w:eastAsia="zh-CN"/>
        </w:rPr>
        <w:t>ms</w:t>
      </w:r>
      <w:proofErr w:type="spellEnd"/>
      <w:r>
        <w:rPr>
          <w:lang w:eastAsia="zh-CN"/>
        </w:rPr>
        <w:t xml:space="preserve"> </w:t>
      </w:r>
      <w:r>
        <w:rPr>
          <w:lang w:eastAsia="zh-CN"/>
        </w:rPr>
        <w:t>超时、</w:t>
      </w:r>
      <w:r>
        <w:rPr>
          <w:lang w:eastAsia="zh-CN"/>
        </w:rPr>
        <w:t xml:space="preserve">1 </w:t>
      </w:r>
      <w:r>
        <w:rPr>
          <w:lang w:eastAsia="zh-CN"/>
        </w:rPr>
        <w:t>次重试、最大并发</w:t>
      </w:r>
      <w:r>
        <w:rPr>
          <w:lang w:eastAsia="zh-CN"/>
        </w:rPr>
        <w:t xml:space="preserve"> 2</w:t>
      </w:r>
      <w:r>
        <w:rPr>
          <w:lang w:eastAsia="zh-CN"/>
        </w:rPr>
        <w:t>，并允许本地回退。代理未配置密钥、远端返回异常或超时</w:t>
      </w:r>
      <w:proofErr w:type="gramStart"/>
      <w:r>
        <w:rPr>
          <w:lang w:eastAsia="zh-CN"/>
        </w:rPr>
        <w:t>时</w:t>
      </w:r>
      <w:proofErr w:type="gramEnd"/>
      <w:r>
        <w:rPr>
          <w:lang w:eastAsia="zh-CN"/>
        </w:rPr>
        <w:t>，系统回退到本地关键词规则或本地答案，商品卡片继续由本地数据库提供。该设计使云端模型承担语义增强，而不承担商品事实的唯一来源。</w:t>
      </w:r>
    </w:p>
    <w:p w14:paraId="11D4D945" w14:textId="77777777" w:rsidR="00884EBE" w:rsidRDefault="00000000">
      <w:pPr>
        <w:pStyle w:val="1"/>
        <w:rPr>
          <w:lang w:eastAsia="zh-CN"/>
        </w:rPr>
      </w:pPr>
      <w:r>
        <w:rPr>
          <w:rFonts w:ascii="黑体" w:eastAsia="黑体" w:hAnsi="黑体" w:cs="黑体"/>
          <w:lang w:eastAsia="zh-CN"/>
        </w:rPr>
        <w:t>2 测试目标、范围与方法</w:t>
      </w:r>
    </w:p>
    <w:p w14:paraId="2D9FF4E6" w14:textId="77777777" w:rsidR="00884EBE" w:rsidRDefault="00000000">
      <w:pPr>
        <w:pStyle w:val="21"/>
        <w:rPr>
          <w:lang w:eastAsia="zh-CN"/>
        </w:rPr>
      </w:pPr>
      <w:r>
        <w:rPr>
          <w:rFonts w:ascii="黑体" w:eastAsia="黑体" w:hAnsi="黑体" w:cs="黑体"/>
          <w:lang w:eastAsia="zh-CN"/>
        </w:rPr>
        <w:t>2.1 测试目标</w:t>
      </w:r>
    </w:p>
    <w:p w14:paraId="6C82E44F" w14:textId="77777777" w:rsidR="00884EBE" w:rsidRDefault="00000000">
      <w:pPr>
        <w:rPr>
          <w:lang w:eastAsia="zh-CN"/>
        </w:rPr>
      </w:pPr>
      <w:r>
        <w:rPr>
          <w:lang w:eastAsia="zh-CN"/>
        </w:rPr>
        <w:t>测试目标包括三个层面：其一，确认</w:t>
      </w:r>
      <w:r>
        <w:rPr>
          <w:lang w:eastAsia="zh-CN"/>
        </w:rPr>
        <w:t xml:space="preserve"> </w:t>
      </w:r>
      <w:proofErr w:type="spellStart"/>
      <w:r>
        <w:rPr>
          <w:lang w:eastAsia="zh-CN"/>
        </w:rPr>
        <w:t>SoleAI</w:t>
      </w:r>
      <w:proofErr w:type="spellEnd"/>
      <w:r>
        <w:rPr>
          <w:lang w:eastAsia="zh-CN"/>
        </w:rPr>
        <w:t xml:space="preserve"> </w:t>
      </w:r>
      <w:r>
        <w:rPr>
          <w:lang w:eastAsia="zh-CN"/>
        </w:rPr>
        <w:t>应用的文字检索、拍照识别、商品展示、对话回答和调度监控能够形成业务闭环；其二，验证调度计划</w:t>
      </w:r>
      <w:proofErr w:type="gramStart"/>
      <w:r>
        <w:rPr>
          <w:lang w:eastAsia="zh-CN"/>
        </w:rPr>
        <w:t>随任务</w:t>
      </w:r>
      <w:proofErr w:type="gramEnd"/>
      <w:r>
        <w:rPr>
          <w:lang w:eastAsia="zh-CN"/>
        </w:rPr>
        <w:t>画像和设备状态发生符合预期的差异；其三，从阈值、权重和边界行为角度评价策略是否具备安全性、稳定性与可解释性。</w:t>
      </w:r>
    </w:p>
    <w:p w14:paraId="747D92D9" w14:textId="77777777" w:rsidR="00884EBE" w:rsidRDefault="00000000">
      <w:pPr>
        <w:pStyle w:val="21"/>
      </w:pPr>
      <w:r>
        <w:rPr>
          <w:rFonts w:ascii="黑体" w:eastAsia="黑体" w:hAnsi="黑体" w:cs="黑体"/>
        </w:rPr>
        <w:t xml:space="preserve">2.2 </w:t>
      </w:r>
      <w:proofErr w:type="spellStart"/>
      <w:r>
        <w:rPr>
          <w:rFonts w:ascii="黑体" w:eastAsia="黑体" w:hAnsi="黑体" w:cs="黑体"/>
        </w:rPr>
        <w:t>测试环境</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00"/>
        <w:gridCol w:w="6704"/>
      </w:tblGrid>
      <w:tr w:rsidR="00884EBE" w14:paraId="346A2CAD" w14:textId="77777777">
        <w:trPr>
          <w:cantSplit/>
          <w:tblHeader/>
        </w:trPr>
        <w:tc>
          <w:tcPr>
            <w:tcW w:w="2200" w:type="dxa"/>
            <w:shd w:val="clear" w:color="auto" w:fill="FFFFFF"/>
            <w:tcMar>
              <w:top w:w="100" w:type="dxa"/>
              <w:left w:w="120" w:type="dxa"/>
              <w:bottom w:w="100" w:type="dxa"/>
              <w:right w:w="120" w:type="dxa"/>
            </w:tcMar>
            <w:vAlign w:val="center"/>
          </w:tcPr>
          <w:p w14:paraId="10777B42" w14:textId="77777777" w:rsidR="00884EBE" w:rsidRDefault="00000000">
            <w:pPr>
              <w:spacing w:after="0" w:line="264" w:lineRule="auto"/>
              <w:ind w:firstLine="0"/>
              <w:jc w:val="center"/>
            </w:pPr>
            <w:r>
              <w:rPr>
                <w:rFonts w:ascii="黑体" w:eastAsia="黑体" w:hAnsi="黑体" w:cs="黑体"/>
                <w:b/>
                <w:sz w:val="20"/>
              </w:rPr>
              <w:t>项目</w:t>
            </w:r>
          </w:p>
        </w:tc>
        <w:tc>
          <w:tcPr>
            <w:tcW w:w="6704" w:type="dxa"/>
            <w:shd w:val="clear" w:color="auto" w:fill="FFFFFF"/>
            <w:tcMar>
              <w:top w:w="100" w:type="dxa"/>
              <w:left w:w="120" w:type="dxa"/>
              <w:bottom w:w="100" w:type="dxa"/>
              <w:right w:w="120" w:type="dxa"/>
            </w:tcMar>
            <w:vAlign w:val="center"/>
          </w:tcPr>
          <w:p w14:paraId="52C04028" w14:textId="77777777" w:rsidR="00884EBE" w:rsidRDefault="00000000">
            <w:pPr>
              <w:spacing w:after="0" w:line="264" w:lineRule="auto"/>
              <w:ind w:firstLine="0"/>
              <w:jc w:val="center"/>
            </w:pPr>
            <w:r>
              <w:rPr>
                <w:rFonts w:ascii="黑体" w:eastAsia="黑体" w:hAnsi="黑体" w:cs="黑体"/>
                <w:b/>
                <w:sz w:val="20"/>
              </w:rPr>
              <w:t>测试配置</w:t>
            </w:r>
          </w:p>
        </w:tc>
      </w:tr>
      <w:tr w:rsidR="00884EBE" w14:paraId="475FD468" w14:textId="77777777">
        <w:trPr>
          <w:cantSplit/>
        </w:trPr>
        <w:tc>
          <w:tcPr>
            <w:tcW w:w="2200" w:type="dxa"/>
            <w:shd w:val="clear" w:color="auto" w:fill="FFFFFF"/>
          </w:tcPr>
          <w:p w14:paraId="6840C322" w14:textId="77777777" w:rsidR="00884EBE" w:rsidRDefault="00000000">
            <w:pPr>
              <w:spacing w:after="0" w:line="276" w:lineRule="auto"/>
              <w:ind w:firstLine="0"/>
              <w:jc w:val="center"/>
            </w:pPr>
            <w:r>
              <w:rPr>
                <w:sz w:val="20"/>
              </w:rPr>
              <w:t>运行平台</w:t>
            </w:r>
          </w:p>
        </w:tc>
        <w:tc>
          <w:tcPr>
            <w:tcW w:w="6704" w:type="dxa"/>
            <w:shd w:val="clear" w:color="auto" w:fill="FFFFFF"/>
          </w:tcPr>
          <w:p w14:paraId="178AEAD6" w14:textId="77777777" w:rsidR="00884EBE" w:rsidRDefault="00000000">
            <w:pPr>
              <w:spacing w:after="0" w:line="276" w:lineRule="auto"/>
              <w:ind w:firstLine="0"/>
              <w:jc w:val="left"/>
            </w:pPr>
            <w:r>
              <w:rPr>
                <w:sz w:val="20"/>
              </w:rPr>
              <w:t xml:space="preserve">HarmonyOS </w:t>
            </w:r>
            <w:r>
              <w:rPr>
                <w:sz w:val="20"/>
              </w:rPr>
              <w:t>模拟器，应用前台运行</w:t>
            </w:r>
          </w:p>
        </w:tc>
      </w:tr>
      <w:tr w:rsidR="00884EBE" w14:paraId="264F0362" w14:textId="77777777">
        <w:trPr>
          <w:cantSplit/>
        </w:trPr>
        <w:tc>
          <w:tcPr>
            <w:tcW w:w="2200" w:type="dxa"/>
            <w:shd w:val="clear" w:color="auto" w:fill="FFFFFF"/>
          </w:tcPr>
          <w:p w14:paraId="42646A41" w14:textId="77777777" w:rsidR="00884EBE" w:rsidRDefault="00000000">
            <w:pPr>
              <w:spacing w:after="0" w:line="276" w:lineRule="auto"/>
              <w:ind w:firstLine="0"/>
              <w:jc w:val="center"/>
            </w:pPr>
            <w:r>
              <w:rPr>
                <w:sz w:val="20"/>
              </w:rPr>
              <w:t>应用</w:t>
            </w:r>
          </w:p>
        </w:tc>
        <w:tc>
          <w:tcPr>
            <w:tcW w:w="6704" w:type="dxa"/>
            <w:shd w:val="clear" w:color="auto" w:fill="FFFFFF"/>
          </w:tcPr>
          <w:p w14:paraId="214D1C9A" w14:textId="77777777" w:rsidR="00884EBE" w:rsidRDefault="00000000">
            <w:pPr>
              <w:spacing w:after="0" w:line="276" w:lineRule="auto"/>
              <w:ind w:firstLine="0"/>
              <w:jc w:val="left"/>
            </w:pPr>
            <w:r>
              <w:rPr>
                <w:sz w:val="20"/>
              </w:rPr>
              <w:t xml:space="preserve">SoleAI </w:t>
            </w:r>
            <w:r>
              <w:rPr>
                <w:sz w:val="20"/>
              </w:rPr>
              <w:t>智能比价</w:t>
            </w:r>
            <w:r>
              <w:rPr>
                <w:sz w:val="20"/>
              </w:rPr>
              <w:t xml:space="preserve"> App</w:t>
            </w:r>
          </w:p>
        </w:tc>
      </w:tr>
      <w:tr w:rsidR="00884EBE" w14:paraId="346717E6" w14:textId="77777777">
        <w:trPr>
          <w:cantSplit/>
        </w:trPr>
        <w:tc>
          <w:tcPr>
            <w:tcW w:w="2200" w:type="dxa"/>
            <w:shd w:val="clear" w:color="auto" w:fill="FFFFFF"/>
          </w:tcPr>
          <w:p w14:paraId="40418C5C" w14:textId="77777777" w:rsidR="00884EBE" w:rsidRDefault="00000000">
            <w:pPr>
              <w:spacing w:after="0" w:line="276" w:lineRule="auto"/>
              <w:ind w:firstLine="0"/>
              <w:jc w:val="center"/>
            </w:pPr>
            <w:r>
              <w:rPr>
                <w:sz w:val="20"/>
              </w:rPr>
              <w:t>调度策略版本</w:t>
            </w:r>
          </w:p>
        </w:tc>
        <w:tc>
          <w:tcPr>
            <w:tcW w:w="6704" w:type="dxa"/>
            <w:shd w:val="clear" w:color="auto" w:fill="FFFFFF"/>
          </w:tcPr>
          <w:p w14:paraId="2DB28362" w14:textId="77777777" w:rsidR="00884EBE" w:rsidRDefault="00000000">
            <w:pPr>
              <w:spacing w:after="0" w:line="276" w:lineRule="auto"/>
              <w:ind w:firstLine="0"/>
              <w:jc w:val="left"/>
            </w:pPr>
            <w:r>
              <w:rPr>
                <w:sz w:val="20"/>
              </w:rPr>
              <w:t>stage4-runtime-prior-0.3.0</w:t>
            </w:r>
          </w:p>
        </w:tc>
      </w:tr>
      <w:tr w:rsidR="00884EBE" w14:paraId="7EB06EC3" w14:textId="77777777">
        <w:trPr>
          <w:cantSplit/>
        </w:trPr>
        <w:tc>
          <w:tcPr>
            <w:tcW w:w="2200" w:type="dxa"/>
            <w:shd w:val="clear" w:color="auto" w:fill="FFFFFF"/>
          </w:tcPr>
          <w:p w14:paraId="720CAF77" w14:textId="77777777" w:rsidR="00884EBE" w:rsidRDefault="00000000">
            <w:pPr>
              <w:spacing w:after="0" w:line="276" w:lineRule="auto"/>
              <w:ind w:firstLine="0"/>
              <w:jc w:val="center"/>
            </w:pPr>
            <w:r>
              <w:rPr>
                <w:sz w:val="20"/>
              </w:rPr>
              <w:t>默认策略</w:t>
            </w:r>
          </w:p>
        </w:tc>
        <w:tc>
          <w:tcPr>
            <w:tcW w:w="6704" w:type="dxa"/>
            <w:shd w:val="clear" w:color="auto" w:fill="FFFFFF"/>
          </w:tcPr>
          <w:p w14:paraId="6BB44B0F" w14:textId="77777777" w:rsidR="00884EBE" w:rsidRDefault="00000000">
            <w:pPr>
              <w:spacing w:after="0" w:line="276" w:lineRule="auto"/>
              <w:ind w:firstLine="0"/>
              <w:jc w:val="center"/>
            </w:pPr>
            <w:r>
              <w:rPr>
                <w:sz w:val="20"/>
              </w:rPr>
              <w:t>ADAPTIVE</w:t>
            </w:r>
          </w:p>
        </w:tc>
      </w:tr>
      <w:tr w:rsidR="00884EBE" w14:paraId="1D4E0BA4" w14:textId="77777777">
        <w:trPr>
          <w:cantSplit/>
        </w:trPr>
        <w:tc>
          <w:tcPr>
            <w:tcW w:w="2200" w:type="dxa"/>
            <w:shd w:val="clear" w:color="auto" w:fill="FFFFFF"/>
          </w:tcPr>
          <w:p w14:paraId="519639D5" w14:textId="77777777" w:rsidR="00884EBE" w:rsidRDefault="00000000">
            <w:pPr>
              <w:spacing w:after="0" w:line="276" w:lineRule="auto"/>
              <w:ind w:firstLine="0"/>
              <w:jc w:val="center"/>
            </w:pPr>
            <w:r>
              <w:rPr>
                <w:sz w:val="20"/>
              </w:rPr>
              <w:t>调试能力</w:t>
            </w:r>
          </w:p>
        </w:tc>
        <w:tc>
          <w:tcPr>
            <w:tcW w:w="6704" w:type="dxa"/>
            <w:shd w:val="clear" w:color="auto" w:fill="FFFFFF"/>
          </w:tcPr>
          <w:p w14:paraId="0B357820" w14:textId="77777777" w:rsidR="00884EBE" w:rsidRDefault="00000000">
            <w:pPr>
              <w:spacing w:after="0" w:line="276" w:lineRule="auto"/>
              <w:ind w:firstLine="0"/>
              <w:jc w:val="left"/>
              <w:rPr>
                <w:lang w:eastAsia="zh-CN"/>
              </w:rPr>
            </w:pPr>
            <w:r>
              <w:rPr>
                <w:sz w:val="20"/>
                <w:lang w:eastAsia="zh-CN"/>
              </w:rPr>
              <w:t>允许状态与硬件后端组合注入</w:t>
            </w:r>
          </w:p>
        </w:tc>
      </w:tr>
      <w:tr w:rsidR="00884EBE" w14:paraId="34921016" w14:textId="77777777">
        <w:trPr>
          <w:cantSplit/>
        </w:trPr>
        <w:tc>
          <w:tcPr>
            <w:tcW w:w="2200" w:type="dxa"/>
            <w:shd w:val="clear" w:color="auto" w:fill="FFFFFF"/>
          </w:tcPr>
          <w:p w14:paraId="562145E7" w14:textId="77777777" w:rsidR="00884EBE" w:rsidRDefault="00000000">
            <w:pPr>
              <w:spacing w:after="0" w:line="276" w:lineRule="auto"/>
              <w:ind w:firstLine="0"/>
              <w:jc w:val="center"/>
            </w:pPr>
            <w:proofErr w:type="spellStart"/>
            <w:r>
              <w:rPr>
                <w:sz w:val="20"/>
              </w:rPr>
              <w:t>设备状态样例</w:t>
            </w:r>
            <w:proofErr w:type="spellEnd"/>
          </w:p>
        </w:tc>
        <w:tc>
          <w:tcPr>
            <w:tcW w:w="6704" w:type="dxa"/>
            <w:shd w:val="clear" w:color="auto" w:fill="FFFFFF"/>
          </w:tcPr>
          <w:p w14:paraId="55839904" w14:textId="77777777" w:rsidR="00884EBE" w:rsidRDefault="00000000">
            <w:pPr>
              <w:spacing w:after="0" w:line="276" w:lineRule="auto"/>
              <w:ind w:firstLine="0"/>
              <w:jc w:val="left"/>
              <w:rPr>
                <w:lang w:eastAsia="zh-CN"/>
              </w:rPr>
            </w:pPr>
            <w:r>
              <w:rPr>
                <w:sz w:val="20"/>
                <w:lang w:eastAsia="zh-CN"/>
              </w:rPr>
              <w:t>SOC 85%</w:t>
            </w:r>
            <w:r>
              <w:rPr>
                <w:sz w:val="20"/>
                <w:lang w:eastAsia="zh-CN"/>
              </w:rPr>
              <w:t>、充电中、热等级正常；对照场景包含高热和内存临界</w:t>
            </w:r>
          </w:p>
        </w:tc>
      </w:tr>
      <w:tr w:rsidR="00884EBE" w14:paraId="24539228" w14:textId="77777777">
        <w:trPr>
          <w:cantSplit/>
        </w:trPr>
        <w:tc>
          <w:tcPr>
            <w:tcW w:w="2200" w:type="dxa"/>
            <w:shd w:val="clear" w:color="auto" w:fill="FFFFFF"/>
          </w:tcPr>
          <w:p w14:paraId="627FE977" w14:textId="77777777" w:rsidR="00884EBE" w:rsidRDefault="00000000">
            <w:pPr>
              <w:spacing w:after="0" w:line="276" w:lineRule="auto"/>
              <w:ind w:firstLine="0"/>
              <w:jc w:val="center"/>
            </w:pPr>
            <w:proofErr w:type="spellStart"/>
            <w:r>
              <w:rPr>
                <w:sz w:val="20"/>
              </w:rPr>
              <w:t>可用后端</w:t>
            </w:r>
            <w:proofErr w:type="spellEnd"/>
          </w:p>
        </w:tc>
        <w:tc>
          <w:tcPr>
            <w:tcW w:w="6704" w:type="dxa"/>
            <w:shd w:val="clear" w:color="auto" w:fill="FFFFFF"/>
          </w:tcPr>
          <w:p w14:paraId="602C7363" w14:textId="77777777" w:rsidR="00884EBE" w:rsidRDefault="00000000">
            <w:pPr>
              <w:spacing w:after="0" w:line="276" w:lineRule="auto"/>
              <w:ind w:firstLine="0"/>
              <w:jc w:val="left"/>
              <w:rPr>
                <w:lang w:eastAsia="zh-CN"/>
              </w:rPr>
            </w:pPr>
            <w:r>
              <w:rPr>
                <w:sz w:val="20"/>
                <w:lang w:eastAsia="zh-CN"/>
              </w:rPr>
              <w:t xml:space="preserve">CPU </w:t>
            </w:r>
            <w:r>
              <w:rPr>
                <w:sz w:val="20"/>
                <w:lang w:eastAsia="zh-CN"/>
              </w:rPr>
              <w:t>为基础能力，</w:t>
            </w:r>
            <w:r>
              <w:rPr>
                <w:sz w:val="20"/>
                <w:lang w:eastAsia="zh-CN"/>
              </w:rPr>
              <w:t xml:space="preserve">GPU/NPU/NNRT </w:t>
            </w:r>
            <w:r>
              <w:rPr>
                <w:sz w:val="20"/>
                <w:lang w:eastAsia="zh-CN"/>
              </w:rPr>
              <w:t>通过模拟器能力或调试组合参与决策</w:t>
            </w:r>
          </w:p>
        </w:tc>
      </w:tr>
      <w:tr w:rsidR="00884EBE" w14:paraId="0837D7A3" w14:textId="77777777">
        <w:trPr>
          <w:cantSplit/>
        </w:trPr>
        <w:tc>
          <w:tcPr>
            <w:tcW w:w="2200" w:type="dxa"/>
            <w:shd w:val="clear" w:color="auto" w:fill="FFFFFF"/>
          </w:tcPr>
          <w:p w14:paraId="351ABF4E" w14:textId="77777777" w:rsidR="00884EBE" w:rsidRDefault="00000000">
            <w:pPr>
              <w:spacing w:after="0" w:line="276" w:lineRule="auto"/>
              <w:ind w:firstLine="0"/>
              <w:jc w:val="center"/>
            </w:pPr>
            <w:proofErr w:type="spellStart"/>
            <w:r>
              <w:rPr>
                <w:sz w:val="20"/>
              </w:rPr>
              <w:t>数据规模</w:t>
            </w:r>
            <w:proofErr w:type="spellEnd"/>
          </w:p>
        </w:tc>
        <w:tc>
          <w:tcPr>
            <w:tcW w:w="6704" w:type="dxa"/>
            <w:shd w:val="clear" w:color="auto" w:fill="FFFFFF"/>
          </w:tcPr>
          <w:p w14:paraId="5E29E4B5" w14:textId="77777777" w:rsidR="00884EBE" w:rsidRDefault="00000000">
            <w:pPr>
              <w:spacing w:after="0" w:line="276" w:lineRule="auto"/>
              <w:ind w:firstLine="0"/>
              <w:jc w:val="left"/>
            </w:pPr>
            <w:r>
              <w:rPr>
                <w:sz w:val="20"/>
              </w:rPr>
              <w:t>本地</w:t>
            </w:r>
            <w:r>
              <w:rPr>
                <w:sz w:val="20"/>
              </w:rPr>
              <w:t xml:space="preserve"> RelationalStore</w:t>
            </w:r>
            <w:r>
              <w:rPr>
                <w:sz w:val="20"/>
              </w:rPr>
              <w:t>，</w:t>
            </w:r>
            <w:r>
              <w:rPr>
                <w:sz w:val="20"/>
              </w:rPr>
              <w:t xml:space="preserve">2700 </w:t>
            </w:r>
            <w:r>
              <w:rPr>
                <w:sz w:val="20"/>
              </w:rPr>
              <w:t>条商品记录</w:t>
            </w:r>
          </w:p>
        </w:tc>
      </w:tr>
      <w:tr w:rsidR="00884EBE" w14:paraId="661CFABD" w14:textId="77777777">
        <w:trPr>
          <w:cantSplit/>
        </w:trPr>
        <w:tc>
          <w:tcPr>
            <w:tcW w:w="2200" w:type="dxa"/>
            <w:shd w:val="clear" w:color="auto" w:fill="FFFFFF"/>
          </w:tcPr>
          <w:p w14:paraId="6158408F" w14:textId="77777777" w:rsidR="00884EBE" w:rsidRDefault="00000000">
            <w:pPr>
              <w:spacing w:after="0" w:line="276" w:lineRule="auto"/>
              <w:ind w:firstLine="0"/>
              <w:jc w:val="center"/>
            </w:pPr>
            <w:r>
              <w:rPr>
                <w:sz w:val="20"/>
              </w:rPr>
              <w:t>指标窗口</w:t>
            </w:r>
          </w:p>
        </w:tc>
        <w:tc>
          <w:tcPr>
            <w:tcW w:w="6704" w:type="dxa"/>
            <w:shd w:val="clear" w:color="auto" w:fill="FFFFFF"/>
          </w:tcPr>
          <w:p w14:paraId="11B19E92" w14:textId="77777777" w:rsidR="00884EBE" w:rsidRDefault="00000000">
            <w:pPr>
              <w:spacing w:after="0" w:line="276" w:lineRule="auto"/>
              <w:ind w:firstLine="0"/>
              <w:jc w:val="left"/>
            </w:pPr>
            <w:r>
              <w:rPr>
                <w:sz w:val="20"/>
              </w:rPr>
              <w:t>最近</w:t>
            </w:r>
            <w:r>
              <w:rPr>
                <w:sz w:val="20"/>
              </w:rPr>
              <w:t xml:space="preserve"> 100 </w:t>
            </w:r>
            <w:r>
              <w:rPr>
                <w:sz w:val="20"/>
              </w:rPr>
              <w:t>条终态任务</w:t>
            </w:r>
          </w:p>
        </w:tc>
      </w:tr>
      <w:tr w:rsidR="00884EBE" w14:paraId="2D2630CA" w14:textId="77777777">
        <w:trPr>
          <w:cantSplit/>
        </w:trPr>
        <w:tc>
          <w:tcPr>
            <w:tcW w:w="2200" w:type="dxa"/>
            <w:shd w:val="clear" w:color="auto" w:fill="FFFFFF"/>
          </w:tcPr>
          <w:p w14:paraId="00CC0B3E" w14:textId="77777777" w:rsidR="00884EBE" w:rsidRDefault="00000000">
            <w:pPr>
              <w:spacing w:after="0" w:line="276" w:lineRule="auto"/>
              <w:ind w:firstLine="0"/>
              <w:jc w:val="center"/>
            </w:pPr>
            <w:r>
              <w:rPr>
                <w:sz w:val="20"/>
              </w:rPr>
              <w:t>滞回参数</w:t>
            </w:r>
          </w:p>
        </w:tc>
        <w:tc>
          <w:tcPr>
            <w:tcW w:w="6704" w:type="dxa"/>
            <w:shd w:val="clear" w:color="auto" w:fill="FFFFFF"/>
          </w:tcPr>
          <w:p w14:paraId="2ED7F030" w14:textId="77777777" w:rsidR="00884EBE" w:rsidRDefault="00000000">
            <w:pPr>
              <w:spacing w:after="0" w:line="276" w:lineRule="auto"/>
              <w:ind w:firstLine="0"/>
              <w:jc w:val="left"/>
              <w:rPr>
                <w:lang w:eastAsia="zh-CN"/>
              </w:rPr>
            </w:pPr>
            <w:r>
              <w:rPr>
                <w:sz w:val="20"/>
                <w:lang w:eastAsia="zh-CN"/>
              </w:rPr>
              <w:t>最低档位保持</w:t>
            </w:r>
            <w:r>
              <w:rPr>
                <w:sz w:val="20"/>
                <w:lang w:eastAsia="zh-CN"/>
              </w:rPr>
              <w:t xml:space="preserve"> 5000 </w:t>
            </w:r>
            <w:proofErr w:type="spellStart"/>
            <w:r>
              <w:rPr>
                <w:sz w:val="20"/>
                <w:lang w:eastAsia="zh-CN"/>
              </w:rPr>
              <w:t>ms</w:t>
            </w:r>
            <w:proofErr w:type="spellEnd"/>
            <w:r>
              <w:rPr>
                <w:sz w:val="20"/>
                <w:lang w:eastAsia="zh-CN"/>
              </w:rPr>
              <w:t>；升级稳定窗口</w:t>
            </w:r>
            <w:r>
              <w:rPr>
                <w:sz w:val="20"/>
                <w:lang w:eastAsia="zh-CN"/>
              </w:rPr>
              <w:t xml:space="preserve"> 10000 </w:t>
            </w:r>
            <w:proofErr w:type="spellStart"/>
            <w:r>
              <w:rPr>
                <w:sz w:val="20"/>
                <w:lang w:eastAsia="zh-CN"/>
              </w:rPr>
              <w:t>ms</w:t>
            </w:r>
            <w:proofErr w:type="spellEnd"/>
            <w:r>
              <w:rPr>
                <w:sz w:val="20"/>
                <w:lang w:eastAsia="zh-CN"/>
              </w:rPr>
              <w:t>；降档立即执行</w:t>
            </w:r>
          </w:p>
        </w:tc>
      </w:tr>
    </w:tbl>
    <w:p w14:paraId="2D2A8213" w14:textId="77777777" w:rsidR="00884EBE" w:rsidRDefault="00884EBE">
      <w:pPr>
        <w:spacing w:after="40"/>
        <w:ind w:firstLine="0"/>
        <w:rPr>
          <w:lang w:eastAsia="zh-CN"/>
        </w:rPr>
      </w:pPr>
    </w:p>
    <w:p w14:paraId="52CCD613" w14:textId="77777777" w:rsidR="00884EBE" w:rsidRDefault="00000000">
      <w:pPr>
        <w:pStyle w:val="21"/>
      </w:pPr>
      <w:r>
        <w:rPr>
          <w:rFonts w:ascii="黑体" w:eastAsia="黑体" w:hAnsi="黑体" w:cs="黑体"/>
        </w:rPr>
        <w:t xml:space="preserve">2.3 </w:t>
      </w:r>
      <w:proofErr w:type="spellStart"/>
      <w:r>
        <w:rPr>
          <w:rFonts w:ascii="黑体" w:eastAsia="黑体" w:hAnsi="黑体" w:cs="黑体"/>
        </w:rPr>
        <w:t>测试方法</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50"/>
        <w:gridCol w:w="4300"/>
        <w:gridCol w:w="2954"/>
      </w:tblGrid>
      <w:tr w:rsidR="00884EBE" w14:paraId="677055BF" w14:textId="77777777">
        <w:trPr>
          <w:cantSplit/>
          <w:tblHeader/>
        </w:trPr>
        <w:tc>
          <w:tcPr>
            <w:tcW w:w="1650" w:type="dxa"/>
            <w:shd w:val="clear" w:color="auto" w:fill="FFFFFF"/>
            <w:tcMar>
              <w:top w:w="100" w:type="dxa"/>
              <w:left w:w="120" w:type="dxa"/>
              <w:bottom w:w="100" w:type="dxa"/>
              <w:right w:w="120" w:type="dxa"/>
            </w:tcMar>
            <w:vAlign w:val="center"/>
          </w:tcPr>
          <w:p w14:paraId="173D7DD2" w14:textId="77777777" w:rsidR="00884EBE" w:rsidRDefault="00000000">
            <w:pPr>
              <w:spacing w:after="0" w:line="264" w:lineRule="auto"/>
              <w:ind w:firstLine="0"/>
              <w:jc w:val="center"/>
            </w:pPr>
            <w:r>
              <w:rPr>
                <w:rFonts w:ascii="黑体" w:eastAsia="黑体" w:hAnsi="黑体" w:cs="黑体"/>
                <w:b/>
                <w:sz w:val="19"/>
              </w:rPr>
              <w:t>方法</w:t>
            </w:r>
          </w:p>
        </w:tc>
        <w:tc>
          <w:tcPr>
            <w:tcW w:w="4300" w:type="dxa"/>
            <w:shd w:val="clear" w:color="auto" w:fill="FFFFFF"/>
            <w:tcMar>
              <w:top w:w="100" w:type="dxa"/>
              <w:left w:w="120" w:type="dxa"/>
              <w:bottom w:w="100" w:type="dxa"/>
              <w:right w:w="120" w:type="dxa"/>
            </w:tcMar>
            <w:vAlign w:val="center"/>
          </w:tcPr>
          <w:p w14:paraId="2D109418" w14:textId="77777777" w:rsidR="00884EBE" w:rsidRDefault="00000000">
            <w:pPr>
              <w:spacing w:after="0" w:line="264" w:lineRule="auto"/>
              <w:ind w:firstLine="0"/>
              <w:jc w:val="center"/>
            </w:pPr>
            <w:r>
              <w:rPr>
                <w:rFonts w:ascii="黑体" w:eastAsia="黑体" w:hAnsi="黑体" w:cs="黑体"/>
                <w:b/>
                <w:sz w:val="19"/>
              </w:rPr>
              <w:t>实施内容</w:t>
            </w:r>
          </w:p>
        </w:tc>
        <w:tc>
          <w:tcPr>
            <w:tcW w:w="2954" w:type="dxa"/>
            <w:shd w:val="clear" w:color="auto" w:fill="FFFFFF"/>
            <w:tcMar>
              <w:top w:w="100" w:type="dxa"/>
              <w:left w:w="120" w:type="dxa"/>
              <w:bottom w:w="100" w:type="dxa"/>
              <w:right w:w="120" w:type="dxa"/>
            </w:tcMar>
            <w:vAlign w:val="center"/>
          </w:tcPr>
          <w:p w14:paraId="700E1609" w14:textId="77777777" w:rsidR="00884EBE" w:rsidRDefault="00000000">
            <w:pPr>
              <w:spacing w:after="0" w:line="264" w:lineRule="auto"/>
              <w:ind w:firstLine="0"/>
              <w:jc w:val="center"/>
            </w:pPr>
            <w:r>
              <w:rPr>
                <w:rFonts w:ascii="黑体" w:eastAsia="黑体" w:hAnsi="黑体" w:cs="黑体"/>
                <w:b/>
                <w:sz w:val="19"/>
              </w:rPr>
              <w:t>适用结论</w:t>
            </w:r>
          </w:p>
        </w:tc>
      </w:tr>
      <w:tr w:rsidR="00884EBE" w14:paraId="316A0DFF" w14:textId="77777777">
        <w:trPr>
          <w:cantSplit/>
        </w:trPr>
        <w:tc>
          <w:tcPr>
            <w:tcW w:w="1650" w:type="dxa"/>
            <w:shd w:val="clear" w:color="auto" w:fill="FFFFFF"/>
          </w:tcPr>
          <w:p w14:paraId="5B96719A" w14:textId="77777777" w:rsidR="00884EBE" w:rsidRDefault="00000000">
            <w:pPr>
              <w:spacing w:after="0" w:line="276" w:lineRule="auto"/>
              <w:ind w:firstLine="0"/>
              <w:jc w:val="center"/>
            </w:pPr>
            <w:r>
              <w:rPr>
                <w:sz w:val="19"/>
              </w:rPr>
              <w:t>界面黑盒测试</w:t>
            </w:r>
          </w:p>
        </w:tc>
        <w:tc>
          <w:tcPr>
            <w:tcW w:w="4300" w:type="dxa"/>
            <w:shd w:val="clear" w:color="auto" w:fill="FFFFFF"/>
          </w:tcPr>
          <w:p w14:paraId="35910C65" w14:textId="77777777" w:rsidR="00884EBE" w:rsidRDefault="00000000">
            <w:pPr>
              <w:spacing w:after="0" w:line="276" w:lineRule="auto"/>
              <w:ind w:firstLine="0"/>
              <w:jc w:val="left"/>
              <w:rPr>
                <w:lang w:eastAsia="zh-CN"/>
              </w:rPr>
            </w:pPr>
            <w:r>
              <w:rPr>
                <w:sz w:val="19"/>
                <w:lang w:eastAsia="zh-CN"/>
              </w:rPr>
              <w:t>按首页、拍照、文字输入、结果页和调度控制台路线操作</w:t>
            </w:r>
          </w:p>
        </w:tc>
        <w:tc>
          <w:tcPr>
            <w:tcW w:w="2954" w:type="dxa"/>
            <w:shd w:val="clear" w:color="auto" w:fill="FFFFFF"/>
          </w:tcPr>
          <w:p w14:paraId="1895444D" w14:textId="77777777" w:rsidR="00884EBE" w:rsidRDefault="00000000">
            <w:pPr>
              <w:spacing w:after="0" w:line="276" w:lineRule="auto"/>
              <w:ind w:firstLine="0"/>
              <w:jc w:val="center"/>
            </w:pPr>
            <w:proofErr w:type="spellStart"/>
            <w:r>
              <w:rPr>
                <w:sz w:val="19"/>
              </w:rPr>
              <w:t>业务功能是否可用</w:t>
            </w:r>
            <w:proofErr w:type="spellEnd"/>
          </w:p>
        </w:tc>
      </w:tr>
      <w:tr w:rsidR="00884EBE" w14:paraId="25383A2D" w14:textId="77777777">
        <w:trPr>
          <w:cantSplit/>
        </w:trPr>
        <w:tc>
          <w:tcPr>
            <w:tcW w:w="1650" w:type="dxa"/>
            <w:shd w:val="clear" w:color="auto" w:fill="FFFFFF"/>
          </w:tcPr>
          <w:p w14:paraId="4CA7C92D" w14:textId="77777777" w:rsidR="00884EBE" w:rsidRDefault="00000000">
            <w:pPr>
              <w:spacing w:after="0" w:line="276" w:lineRule="auto"/>
              <w:ind w:firstLine="0"/>
              <w:jc w:val="center"/>
            </w:pPr>
            <w:r>
              <w:rPr>
                <w:sz w:val="19"/>
              </w:rPr>
              <w:lastRenderedPageBreak/>
              <w:t>场景注入对照</w:t>
            </w:r>
          </w:p>
        </w:tc>
        <w:tc>
          <w:tcPr>
            <w:tcW w:w="4300" w:type="dxa"/>
            <w:shd w:val="clear" w:color="auto" w:fill="FFFFFF"/>
          </w:tcPr>
          <w:p w14:paraId="5BDD9F82" w14:textId="77777777" w:rsidR="00884EBE" w:rsidRDefault="00000000">
            <w:pPr>
              <w:spacing w:after="0" w:line="276" w:lineRule="auto"/>
              <w:ind w:firstLine="0"/>
              <w:jc w:val="left"/>
              <w:rPr>
                <w:lang w:eastAsia="zh-CN"/>
              </w:rPr>
            </w:pPr>
            <w:r>
              <w:rPr>
                <w:sz w:val="19"/>
                <w:lang w:eastAsia="zh-CN"/>
              </w:rPr>
              <w:t>保持任务不变，依次切换常温充电、高热、内存</w:t>
            </w:r>
            <w:proofErr w:type="gramStart"/>
            <w:r>
              <w:rPr>
                <w:sz w:val="19"/>
                <w:lang w:eastAsia="zh-CN"/>
              </w:rPr>
              <w:t>临界等</w:t>
            </w:r>
            <w:proofErr w:type="gramEnd"/>
            <w:r>
              <w:rPr>
                <w:sz w:val="19"/>
                <w:lang w:eastAsia="zh-CN"/>
              </w:rPr>
              <w:t>状态</w:t>
            </w:r>
          </w:p>
        </w:tc>
        <w:tc>
          <w:tcPr>
            <w:tcW w:w="2954" w:type="dxa"/>
            <w:shd w:val="clear" w:color="auto" w:fill="FFFFFF"/>
          </w:tcPr>
          <w:p w14:paraId="603D2819" w14:textId="77777777" w:rsidR="00884EBE" w:rsidRDefault="00000000">
            <w:pPr>
              <w:spacing w:after="0" w:line="276" w:lineRule="auto"/>
              <w:ind w:firstLine="0"/>
              <w:jc w:val="left"/>
              <w:rPr>
                <w:lang w:eastAsia="zh-CN"/>
              </w:rPr>
            </w:pPr>
            <w:r>
              <w:rPr>
                <w:sz w:val="19"/>
                <w:lang w:eastAsia="zh-CN"/>
              </w:rPr>
              <w:t>状态变化是否触发合理调度</w:t>
            </w:r>
          </w:p>
        </w:tc>
      </w:tr>
      <w:tr w:rsidR="00884EBE" w14:paraId="05A76677" w14:textId="77777777">
        <w:trPr>
          <w:cantSplit/>
        </w:trPr>
        <w:tc>
          <w:tcPr>
            <w:tcW w:w="1650" w:type="dxa"/>
            <w:shd w:val="clear" w:color="auto" w:fill="FFFFFF"/>
          </w:tcPr>
          <w:p w14:paraId="791C83D2" w14:textId="77777777" w:rsidR="00884EBE" w:rsidRDefault="00000000">
            <w:pPr>
              <w:spacing w:after="0" w:line="276" w:lineRule="auto"/>
              <w:ind w:firstLine="0"/>
              <w:jc w:val="center"/>
            </w:pPr>
            <w:proofErr w:type="spellStart"/>
            <w:r>
              <w:rPr>
                <w:sz w:val="19"/>
              </w:rPr>
              <w:t>任务画像对照</w:t>
            </w:r>
            <w:proofErr w:type="spellEnd"/>
          </w:p>
        </w:tc>
        <w:tc>
          <w:tcPr>
            <w:tcW w:w="4300" w:type="dxa"/>
            <w:shd w:val="clear" w:color="auto" w:fill="FFFFFF"/>
          </w:tcPr>
          <w:p w14:paraId="55FA0753" w14:textId="77777777" w:rsidR="00884EBE" w:rsidRDefault="00000000">
            <w:pPr>
              <w:spacing w:after="0" w:line="276" w:lineRule="auto"/>
              <w:ind w:firstLine="0"/>
              <w:jc w:val="left"/>
            </w:pPr>
            <w:r>
              <w:rPr>
                <w:sz w:val="19"/>
              </w:rPr>
              <w:t>保持设备健康，分别执行图片</w:t>
            </w:r>
            <w:r>
              <w:rPr>
                <w:sz w:val="19"/>
              </w:rPr>
              <w:t xml:space="preserve"> Embedding </w:t>
            </w:r>
            <w:r>
              <w:rPr>
                <w:sz w:val="19"/>
              </w:rPr>
              <w:t>与文字</w:t>
            </w:r>
            <w:r>
              <w:rPr>
                <w:sz w:val="19"/>
              </w:rPr>
              <w:t xml:space="preserve"> Embedding</w:t>
            </w:r>
          </w:p>
        </w:tc>
        <w:tc>
          <w:tcPr>
            <w:tcW w:w="2954" w:type="dxa"/>
            <w:shd w:val="clear" w:color="auto" w:fill="FFFFFF"/>
          </w:tcPr>
          <w:p w14:paraId="73F7D4B0" w14:textId="77777777" w:rsidR="00884EBE" w:rsidRDefault="00000000">
            <w:pPr>
              <w:spacing w:after="0" w:line="276" w:lineRule="auto"/>
              <w:ind w:firstLine="0"/>
              <w:jc w:val="left"/>
              <w:rPr>
                <w:lang w:eastAsia="zh-CN"/>
              </w:rPr>
            </w:pPr>
            <w:r>
              <w:rPr>
                <w:sz w:val="19"/>
                <w:lang w:eastAsia="zh-CN"/>
              </w:rPr>
              <w:t>不同负载是否产生差异</w:t>
            </w:r>
          </w:p>
        </w:tc>
      </w:tr>
      <w:tr w:rsidR="00884EBE" w14:paraId="61DA57EF" w14:textId="77777777">
        <w:trPr>
          <w:cantSplit/>
        </w:trPr>
        <w:tc>
          <w:tcPr>
            <w:tcW w:w="1650" w:type="dxa"/>
            <w:shd w:val="clear" w:color="auto" w:fill="FFFFFF"/>
          </w:tcPr>
          <w:p w14:paraId="0212A6E5" w14:textId="77777777" w:rsidR="00884EBE" w:rsidRDefault="00000000">
            <w:pPr>
              <w:spacing w:after="0" w:line="276" w:lineRule="auto"/>
              <w:ind w:firstLine="0"/>
              <w:jc w:val="center"/>
            </w:pPr>
            <w:proofErr w:type="spellStart"/>
            <w:r>
              <w:rPr>
                <w:sz w:val="19"/>
              </w:rPr>
              <w:t>公式复算</w:t>
            </w:r>
            <w:proofErr w:type="spellEnd"/>
          </w:p>
        </w:tc>
        <w:tc>
          <w:tcPr>
            <w:tcW w:w="4300" w:type="dxa"/>
            <w:shd w:val="clear" w:color="auto" w:fill="FFFFFF"/>
          </w:tcPr>
          <w:p w14:paraId="2099537E" w14:textId="77777777" w:rsidR="00884EBE" w:rsidRDefault="00000000">
            <w:pPr>
              <w:spacing w:after="0" w:line="276" w:lineRule="auto"/>
              <w:ind w:firstLine="0"/>
              <w:jc w:val="left"/>
              <w:rPr>
                <w:lang w:eastAsia="zh-CN"/>
              </w:rPr>
            </w:pPr>
            <w:r>
              <w:rPr>
                <w:sz w:val="19"/>
                <w:lang w:eastAsia="zh-CN"/>
              </w:rPr>
              <w:t>依据权重、缩放因子和分档边界复算典型场景</w:t>
            </w:r>
          </w:p>
        </w:tc>
        <w:tc>
          <w:tcPr>
            <w:tcW w:w="2954" w:type="dxa"/>
            <w:shd w:val="clear" w:color="auto" w:fill="FFFFFF"/>
          </w:tcPr>
          <w:p w14:paraId="3524DA60" w14:textId="77777777" w:rsidR="00884EBE" w:rsidRDefault="00000000">
            <w:pPr>
              <w:spacing w:after="0" w:line="276" w:lineRule="auto"/>
              <w:ind w:firstLine="0"/>
              <w:jc w:val="left"/>
              <w:rPr>
                <w:lang w:eastAsia="zh-CN"/>
              </w:rPr>
            </w:pPr>
            <w:r>
              <w:rPr>
                <w:sz w:val="19"/>
                <w:lang w:eastAsia="zh-CN"/>
              </w:rPr>
              <w:t>参数与界面输出是否一致</w:t>
            </w:r>
          </w:p>
        </w:tc>
      </w:tr>
      <w:tr w:rsidR="00884EBE" w14:paraId="619492EC" w14:textId="77777777">
        <w:trPr>
          <w:cantSplit/>
        </w:trPr>
        <w:tc>
          <w:tcPr>
            <w:tcW w:w="1650" w:type="dxa"/>
            <w:shd w:val="clear" w:color="auto" w:fill="FFFFFF"/>
          </w:tcPr>
          <w:p w14:paraId="106C5B78" w14:textId="77777777" w:rsidR="00884EBE" w:rsidRDefault="00000000">
            <w:pPr>
              <w:spacing w:after="0" w:line="276" w:lineRule="auto"/>
              <w:ind w:firstLine="0"/>
              <w:jc w:val="center"/>
            </w:pPr>
            <w:proofErr w:type="spellStart"/>
            <w:r>
              <w:rPr>
                <w:sz w:val="19"/>
              </w:rPr>
              <w:t>日志与指标检查</w:t>
            </w:r>
            <w:proofErr w:type="spellEnd"/>
          </w:p>
        </w:tc>
        <w:tc>
          <w:tcPr>
            <w:tcW w:w="4300" w:type="dxa"/>
            <w:shd w:val="clear" w:color="auto" w:fill="FFFFFF"/>
          </w:tcPr>
          <w:p w14:paraId="27FDD6CC" w14:textId="77777777" w:rsidR="00884EBE" w:rsidRDefault="00000000">
            <w:pPr>
              <w:spacing w:after="0" w:line="276" w:lineRule="auto"/>
              <w:ind w:firstLine="0"/>
              <w:jc w:val="left"/>
            </w:pPr>
            <w:r>
              <w:rPr>
                <w:sz w:val="19"/>
              </w:rPr>
              <w:t>检查</w:t>
            </w:r>
            <w:r>
              <w:rPr>
                <w:sz w:val="19"/>
              </w:rPr>
              <w:t xml:space="preserve"> CREATED</w:t>
            </w:r>
            <w:r>
              <w:rPr>
                <w:sz w:val="19"/>
              </w:rPr>
              <w:t>、</w:t>
            </w:r>
            <w:r>
              <w:rPr>
                <w:sz w:val="19"/>
              </w:rPr>
              <w:t>RUNNING</w:t>
            </w:r>
            <w:r>
              <w:rPr>
                <w:sz w:val="19"/>
              </w:rPr>
              <w:t>、</w:t>
            </w:r>
            <w:r>
              <w:rPr>
                <w:sz w:val="19"/>
              </w:rPr>
              <w:t xml:space="preserve">SUCCEEDED </w:t>
            </w:r>
            <w:r>
              <w:rPr>
                <w:sz w:val="19"/>
              </w:rPr>
              <w:t>及耗时、队列、原因码</w:t>
            </w:r>
          </w:p>
        </w:tc>
        <w:tc>
          <w:tcPr>
            <w:tcW w:w="2954" w:type="dxa"/>
            <w:shd w:val="clear" w:color="auto" w:fill="FFFFFF"/>
          </w:tcPr>
          <w:p w14:paraId="50261F88" w14:textId="77777777" w:rsidR="00884EBE" w:rsidRDefault="00000000">
            <w:pPr>
              <w:spacing w:after="0" w:line="276" w:lineRule="auto"/>
              <w:ind w:firstLine="0"/>
              <w:jc w:val="center"/>
            </w:pPr>
            <w:r>
              <w:rPr>
                <w:sz w:val="19"/>
              </w:rPr>
              <w:t>生命周期与可解释性</w:t>
            </w:r>
          </w:p>
        </w:tc>
      </w:tr>
      <w:tr w:rsidR="00884EBE" w14:paraId="7E22EAF9" w14:textId="77777777">
        <w:trPr>
          <w:cantSplit/>
        </w:trPr>
        <w:tc>
          <w:tcPr>
            <w:tcW w:w="1650" w:type="dxa"/>
            <w:shd w:val="clear" w:color="auto" w:fill="FFFFFF"/>
          </w:tcPr>
          <w:p w14:paraId="1BD564DE" w14:textId="77777777" w:rsidR="00884EBE" w:rsidRDefault="00000000">
            <w:pPr>
              <w:spacing w:after="0" w:line="276" w:lineRule="auto"/>
              <w:ind w:firstLine="0"/>
              <w:jc w:val="center"/>
            </w:pPr>
            <w:r>
              <w:rPr>
                <w:sz w:val="19"/>
              </w:rPr>
              <w:t>数据完整性检查</w:t>
            </w:r>
          </w:p>
        </w:tc>
        <w:tc>
          <w:tcPr>
            <w:tcW w:w="4300" w:type="dxa"/>
            <w:shd w:val="clear" w:color="auto" w:fill="FFFFFF"/>
          </w:tcPr>
          <w:p w14:paraId="648B5929" w14:textId="77777777" w:rsidR="00884EBE" w:rsidRDefault="00000000">
            <w:pPr>
              <w:spacing w:after="0" w:line="276" w:lineRule="auto"/>
              <w:ind w:firstLine="0"/>
              <w:jc w:val="left"/>
              <w:rPr>
                <w:lang w:eastAsia="zh-CN"/>
              </w:rPr>
            </w:pPr>
            <w:r>
              <w:rPr>
                <w:sz w:val="19"/>
                <w:lang w:eastAsia="zh-CN"/>
              </w:rPr>
              <w:t>解析</w:t>
            </w:r>
            <w:r>
              <w:rPr>
                <w:sz w:val="19"/>
                <w:lang w:eastAsia="zh-CN"/>
              </w:rPr>
              <w:t xml:space="preserve"> 22 </w:t>
            </w:r>
            <w:proofErr w:type="gramStart"/>
            <w:r>
              <w:rPr>
                <w:sz w:val="19"/>
                <w:lang w:eastAsia="zh-CN"/>
              </w:rPr>
              <w:t>个</w:t>
            </w:r>
            <w:proofErr w:type="gramEnd"/>
            <w:r>
              <w:rPr>
                <w:sz w:val="19"/>
                <w:lang w:eastAsia="zh-CN"/>
              </w:rPr>
              <w:t>资源文件并检查关键字段、价格和记录数</w:t>
            </w:r>
          </w:p>
        </w:tc>
        <w:tc>
          <w:tcPr>
            <w:tcW w:w="2954" w:type="dxa"/>
            <w:shd w:val="clear" w:color="auto" w:fill="FFFFFF"/>
          </w:tcPr>
          <w:p w14:paraId="50E862CB" w14:textId="77777777" w:rsidR="00884EBE" w:rsidRDefault="00000000">
            <w:pPr>
              <w:spacing w:after="0" w:line="276" w:lineRule="auto"/>
              <w:ind w:firstLine="0"/>
              <w:jc w:val="center"/>
            </w:pPr>
            <w:proofErr w:type="spellStart"/>
            <w:r>
              <w:rPr>
                <w:sz w:val="19"/>
              </w:rPr>
              <w:t>本地数据库输入质量</w:t>
            </w:r>
            <w:proofErr w:type="spellEnd"/>
          </w:p>
        </w:tc>
      </w:tr>
    </w:tbl>
    <w:p w14:paraId="1C9D3B82" w14:textId="77777777" w:rsidR="00884EBE" w:rsidRDefault="00884EBE">
      <w:pPr>
        <w:spacing w:after="40"/>
        <w:ind w:firstLine="0"/>
      </w:pPr>
    </w:p>
    <w:p w14:paraId="5700B72D" w14:textId="5BA1ABF8" w:rsidR="00884EBE" w:rsidRDefault="00000000">
      <w:pPr>
        <w:rPr>
          <w:lang w:eastAsia="zh-CN"/>
        </w:rPr>
      </w:pPr>
      <w:r>
        <w:rPr>
          <w:lang w:eastAsia="zh-CN"/>
        </w:rPr>
        <w:t>状态注入采用</w:t>
      </w:r>
      <w:r>
        <w:rPr>
          <w:lang w:eastAsia="zh-CN"/>
        </w:rPr>
        <w:t>“</w:t>
      </w:r>
      <w:r>
        <w:rPr>
          <w:lang w:eastAsia="zh-CN"/>
        </w:rPr>
        <w:t>真实采样值</w:t>
      </w:r>
      <w:r>
        <w:rPr>
          <w:lang w:eastAsia="zh-CN"/>
        </w:rPr>
        <w:t xml:space="preserve"> + </w:t>
      </w:r>
      <w:r>
        <w:rPr>
          <w:lang w:eastAsia="zh-CN"/>
        </w:rPr>
        <w:t>调试注入值</w:t>
      </w:r>
      <w:r>
        <w:rPr>
          <w:lang w:eastAsia="zh-CN"/>
        </w:rPr>
        <w:t>”</w:t>
      </w:r>
      <w:r>
        <w:rPr>
          <w:lang w:eastAsia="zh-CN"/>
        </w:rPr>
        <w:t>的合成方式：电量、</w:t>
      </w:r>
      <w:r>
        <w:rPr>
          <w:lang w:eastAsia="zh-CN"/>
        </w:rPr>
        <w:t>CPU</w:t>
      </w:r>
      <w:r>
        <w:rPr>
          <w:lang w:eastAsia="zh-CN"/>
        </w:rPr>
        <w:t>、内存等可由模拟器或系统适配层读取，热等级、后端组合和极端内存状态可由控制台注入，以便复现正常运行中不易稳定出现的边界条件。</w:t>
      </w:r>
    </w:p>
    <w:p w14:paraId="51802817" w14:textId="77777777" w:rsidR="00884EBE" w:rsidRDefault="00000000">
      <w:pPr>
        <w:pStyle w:val="1"/>
        <w:rPr>
          <w:lang w:eastAsia="zh-CN"/>
        </w:rPr>
      </w:pPr>
      <w:r>
        <w:rPr>
          <w:rFonts w:ascii="黑体" w:eastAsia="黑体" w:hAnsi="黑体" w:cs="黑体"/>
          <w:lang w:eastAsia="zh-CN"/>
        </w:rPr>
        <w:t>3 调度模型与参数阈值评估</w:t>
      </w:r>
    </w:p>
    <w:p w14:paraId="3C8EE607" w14:textId="77777777" w:rsidR="00884EBE" w:rsidRDefault="00000000">
      <w:pPr>
        <w:pStyle w:val="21"/>
        <w:rPr>
          <w:lang w:eastAsia="zh-CN"/>
        </w:rPr>
      </w:pPr>
      <w:r>
        <w:rPr>
          <w:rFonts w:ascii="黑体" w:eastAsia="黑体" w:hAnsi="黑体" w:cs="黑体"/>
          <w:lang w:eastAsia="zh-CN"/>
        </w:rPr>
        <w:t>3.1 任务需求评分</w:t>
      </w:r>
    </w:p>
    <w:p w14:paraId="511B750E" w14:textId="77777777" w:rsidR="00884EBE" w:rsidRDefault="00000000">
      <w:pPr>
        <w:rPr>
          <w:lang w:eastAsia="zh-CN"/>
        </w:rPr>
      </w:pPr>
      <w:r>
        <w:rPr>
          <w:lang w:eastAsia="zh-CN"/>
        </w:rPr>
        <w:t>调度首先根据能力名称建立任务运行画像，再将任务优先级、精度偏好和延迟预算组合为任务需求分。当前版本采用以下加权模型，其中</w:t>
      </w:r>
      <w:r>
        <w:rPr>
          <w:lang w:eastAsia="zh-CN"/>
        </w:rPr>
        <w:t xml:space="preserve"> R </w:t>
      </w:r>
      <w:r>
        <w:rPr>
          <w:lang w:eastAsia="zh-CN"/>
        </w:rPr>
        <w:t>为能力负载画像，</w:t>
      </w:r>
      <w:r>
        <w:rPr>
          <w:lang w:eastAsia="zh-CN"/>
        </w:rPr>
        <w:t xml:space="preserve">P </w:t>
      </w:r>
      <w:r>
        <w:rPr>
          <w:lang w:eastAsia="zh-CN"/>
        </w:rPr>
        <w:t>为任务优先级，</w:t>
      </w:r>
      <w:r>
        <w:rPr>
          <w:lang w:eastAsia="zh-CN"/>
        </w:rPr>
        <w:t xml:space="preserve">A </w:t>
      </w:r>
      <w:r>
        <w:rPr>
          <w:lang w:eastAsia="zh-CN"/>
        </w:rPr>
        <w:t>为精度偏好，</w:t>
      </w:r>
      <w:r>
        <w:rPr>
          <w:lang w:eastAsia="zh-CN"/>
        </w:rPr>
        <w:t xml:space="preserve">L </w:t>
      </w:r>
      <w:r>
        <w:rPr>
          <w:lang w:eastAsia="zh-CN"/>
        </w:rPr>
        <w:t>为延迟紧迫度。</w:t>
      </w:r>
    </w:p>
    <w:p w14:paraId="2566841D" w14:textId="77777777" w:rsidR="00884EBE" w:rsidRDefault="00000000">
      <w:pPr>
        <w:spacing w:before="80" w:after="160"/>
        <w:ind w:firstLine="0"/>
        <w:jc w:val="center"/>
        <w:rPr>
          <w:lang w:eastAsia="zh-CN"/>
        </w:rPr>
      </w:pPr>
      <w:proofErr w:type="spellStart"/>
      <w:r>
        <w:rPr>
          <w:rFonts w:ascii="Cambria Math" w:hAnsi="Cambria Math" w:cs="Cambria Math"/>
          <w:sz w:val="23"/>
          <w:lang w:eastAsia="zh-CN"/>
        </w:rPr>
        <w:t>U_task</w:t>
      </w:r>
      <w:proofErr w:type="spellEnd"/>
      <w:r>
        <w:rPr>
          <w:rFonts w:ascii="Cambria Math" w:hAnsi="Cambria Math" w:cs="Cambria Math"/>
          <w:sz w:val="23"/>
          <w:lang w:eastAsia="zh-CN"/>
        </w:rPr>
        <w:t xml:space="preserve"> = 0.42R + 0.24P + 0.20A + 0.14L</w:t>
      </w:r>
    </w:p>
    <w:p w14:paraId="68E700D5" w14:textId="77777777" w:rsidR="00884EBE" w:rsidRDefault="00000000">
      <w:pPr>
        <w:rPr>
          <w:lang w:eastAsia="zh-CN"/>
        </w:rPr>
      </w:pPr>
      <w:r>
        <w:rPr>
          <w:lang w:eastAsia="zh-CN"/>
        </w:rPr>
        <w:t>能力画像权重为</w:t>
      </w:r>
      <w:r>
        <w:rPr>
          <w:lang w:eastAsia="zh-CN"/>
        </w:rPr>
        <w:t xml:space="preserve"> 42%</w:t>
      </w:r>
      <w:r>
        <w:rPr>
          <w:lang w:eastAsia="zh-CN"/>
        </w:rPr>
        <w:t>，能够突出图片特征提取与文字短输入之间的计算差异；任务优先级占</w:t>
      </w:r>
      <w:r>
        <w:rPr>
          <w:lang w:eastAsia="zh-CN"/>
        </w:rPr>
        <w:t xml:space="preserve"> 24%</w:t>
      </w:r>
      <w:r>
        <w:rPr>
          <w:lang w:eastAsia="zh-CN"/>
        </w:rPr>
        <w:t>，保证镜头实时任务与用户主动任务优先于后台索引；精度偏好和延迟预算分别占</w:t>
      </w:r>
      <w:r>
        <w:rPr>
          <w:lang w:eastAsia="zh-CN"/>
        </w:rPr>
        <w:t xml:space="preserve"> 20% </w:t>
      </w:r>
      <w:r>
        <w:rPr>
          <w:lang w:eastAsia="zh-CN"/>
        </w:rPr>
        <w:t>与</w:t>
      </w:r>
      <w:r>
        <w:rPr>
          <w:lang w:eastAsia="zh-CN"/>
        </w:rPr>
        <w:t xml:space="preserve"> 14%</w:t>
      </w:r>
      <w:r>
        <w:rPr>
          <w:lang w:eastAsia="zh-CN"/>
        </w:rPr>
        <w:t>，用于在质量、速度和时限之间调整档位。</w:t>
      </w:r>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00"/>
        <w:gridCol w:w="1000"/>
        <w:gridCol w:w="1050"/>
        <w:gridCol w:w="1500"/>
        <w:gridCol w:w="1300"/>
        <w:gridCol w:w="1554"/>
      </w:tblGrid>
      <w:tr w:rsidR="00884EBE" w14:paraId="2E540FDF" w14:textId="77777777">
        <w:trPr>
          <w:cantSplit/>
          <w:tblHeader/>
        </w:trPr>
        <w:tc>
          <w:tcPr>
            <w:tcW w:w="2500" w:type="dxa"/>
            <w:shd w:val="clear" w:color="auto" w:fill="FFFFFF"/>
            <w:tcMar>
              <w:top w:w="100" w:type="dxa"/>
              <w:left w:w="120" w:type="dxa"/>
              <w:bottom w:w="100" w:type="dxa"/>
              <w:right w:w="120" w:type="dxa"/>
            </w:tcMar>
            <w:vAlign w:val="center"/>
          </w:tcPr>
          <w:p w14:paraId="0117E358" w14:textId="77777777" w:rsidR="00884EBE" w:rsidRDefault="00000000">
            <w:pPr>
              <w:spacing w:after="0" w:line="264" w:lineRule="auto"/>
              <w:ind w:firstLine="0"/>
              <w:jc w:val="center"/>
            </w:pPr>
            <w:proofErr w:type="spellStart"/>
            <w:r>
              <w:rPr>
                <w:rFonts w:ascii="黑体" w:eastAsia="黑体" w:hAnsi="黑体" w:cs="黑体"/>
                <w:b/>
                <w:sz w:val="17"/>
              </w:rPr>
              <w:t>任务能力</w:t>
            </w:r>
            <w:proofErr w:type="spellEnd"/>
          </w:p>
        </w:tc>
        <w:tc>
          <w:tcPr>
            <w:tcW w:w="1000" w:type="dxa"/>
            <w:shd w:val="clear" w:color="auto" w:fill="FFFFFF"/>
            <w:tcMar>
              <w:top w:w="100" w:type="dxa"/>
              <w:left w:w="120" w:type="dxa"/>
              <w:bottom w:w="100" w:type="dxa"/>
              <w:right w:w="120" w:type="dxa"/>
            </w:tcMar>
            <w:vAlign w:val="center"/>
          </w:tcPr>
          <w:p w14:paraId="0C795308" w14:textId="77777777" w:rsidR="00884EBE" w:rsidRDefault="00000000">
            <w:pPr>
              <w:spacing w:after="0" w:line="264" w:lineRule="auto"/>
              <w:ind w:firstLine="0"/>
              <w:jc w:val="center"/>
            </w:pPr>
            <w:r>
              <w:rPr>
                <w:rFonts w:ascii="黑体" w:eastAsia="黑体" w:hAnsi="黑体" w:cs="黑体"/>
                <w:b/>
                <w:sz w:val="17"/>
              </w:rPr>
              <w:t>画像分 R</w:t>
            </w:r>
          </w:p>
        </w:tc>
        <w:tc>
          <w:tcPr>
            <w:tcW w:w="1050" w:type="dxa"/>
            <w:shd w:val="clear" w:color="auto" w:fill="FFFFFF"/>
            <w:tcMar>
              <w:top w:w="100" w:type="dxa"/>
              <w:left w:w="120" w:type="dxa"/>
              <w:bottom w:w="100" w:type="dxa"/>
              <w:right w:w="120" w:type="dxa"/>
            </w:tcMar>
            <w:vAlign w:val="center"/>
          </w:tcPr>
          <w:p w14:paraId="257305E4" w14:textId="77777777" w:rsidR="00884EBE" w:rsidRDefault="00000000">
            <w:pPr>
              <w:spacing w:after="0" w:line="264" w:lineRule="auto"/>
              <w:ind w:firstLine="0"/>
              <w:jc w:val="center"/>
            </w:pPr>
            <w:r>
              <w:rPr>
                <w:rFonts w:ascii="黑体" w:eastAsia="黑体" w:hAnsi="黑体" w:cs="黑体"/>
                <w:b/>
                <w:sz w:val="17"/>
              </w:rPr>
              <w:t>优先级</w:t>
            </w:r>
          </w:p>
        </w:tc>
        <w:tc>
          <w:tcPr>
            <w:tcW w:w="1500" w:type="dxa"/>
            <w:shd w:val="clear" w:color="auto" w:fill="FFFFFF"/>
            <w:tcMar>
              <w:top w:w="100" w:type="dxa"/>
              <w:left w:w="120" w:type="dxa"/>
              <w:bottom w:w="100" w:type="dxa"/>
              <w:right w:w="120" w:type="dxa"/>
            </w:tcMar>
            <w:vAlign w:val="center"/>
          </w:tcPr>
          <w:p w14:paraId="48B5D2B5" w14:textId="77777777" w:rsidR="00884EBE" w:rsidRDefault="00000000">
            <w:pPr>
              <w:spacing w:after="0" w:line="264" w:lineRule="auto"/>
              <w:ind w:firstLine="0"/>
              <w:jc w:val="center"/>
            </w:pPr>
            <w:r>
              <w:rPr>
                <w:rFonts w:ascii="黑体" w:eastAsia="黑体" w:hAnsi="黑体" w:cs="黑体"/>
                <w:b/>
                <w:sz w:val="17"/>
              </w:rPr>
              <w:t>基线档位/线程</w:t>
            </w:r>
          </w:p>
        </w:tc>
        <w:tc>
          <w:tcPr>
            <w:tcW w:w="1300" w:type="dxa"/>
            <w:shd w:val="clear" w:color="auto" w:fill="FFFFFF"/>
            <w:tcMar>
              <w:top w:w="100" w:type="dxa"/>
              <w:left w:w="120" w:type="dxa"/>
              <w:bottom w:w="100" w:type="dxa"/>
              <w:right w:w="120" w:type="dxa"/>
            </w:tcMar>
            <w:vAlign w:val="center"/>
          </w:tcPr>
          <w:p w14:paraId="026147E8" w14:textId="77777777" w:rsidR="00884EBE" w:rsidRDefault="00000000">
            <w:pPr>
              <w:spacing w:after="0" w:line="264" w:lineRule="auto"/>
              <w:ind w:firstLine="0"/>
              <w:jc w:val="center"/>
            </w:pPr>
            <w:r>
              <w:rPr>
                <w:rFonts w:ascii="黑体" w:eastAsia="黑体" w:hAnsi="黑体" w:cs="黑体"/>
                <w:b/>
                <w:sz w:val="17"/>
              </w:rPr>
              <w:t>推荐后端</w:t>
            </w:r>
          </w:p>
        </w:tc>
        <w:tc>
          <w:tcPr>
            <w:tcW w:w="1554" w:type="dxa"/>
            <w:shd w:val="clear" w:color="auto" w:fill="FFFFFF"/>
            <w:tcMar>
              <w:top w:w="100" w:type="dxa"/>
              <w:left w:w="120" w:type="dxa"/>
              <w:bottom w:w="100" w:type="dxa"/>
              <w:right w:w="120" w:type="dxa"/>
            </w:tcMar>
            <w:vAlign w:val="center"/>
          </w:tcPr>
          <w:p w14:paraId="6910387D" w14:textId="77777777" w:rsidR="00884EBE" w:rsidRDefault="00000000">
            <w:pPr>
              <w:spacing w:after="0" w:line="264" w:lineRule="auto"/>
              <w:ind w:firstLine="0"/>
              <w:jc w:val="center"/>
            </w:pPr>
            <w:r>
              <w:rPr>
                <w:rFonts w:ascii="黑体" w:eastAsia="黑体" w:hAnsi="黑体" w:cs="黑体"/>
                <w:b/>
                <w:sz w:val="17"/>
              </w:rPr>
              <w:t>评价</w:t>
            </w:r>
          </w:p>
        </w:tc>
      </w:tr>
      <w:tr w:rsidR="00884EBE" w14:paraId="008235C2" w14:textId="77777777">
        <w:trPr>
          <w:cantSplit/>
        </w:trPr>
        <w:tc>
          <w:tcPr>
            <w:tcW w:w="2500" w:type="dxa"/>
            <w:shd w:val="clear" w:color="auto" w:fill="FFFFFF"/>
          </w:tcPr>
          <w:p w14:paraId="69F19D2D" w14:textId="77777777" w:rsidR="00884EBE" w:rsidRDefault="00000000">
            <w:pPr>
              <w:spacing w:after="0" w:line="276" w:lineRule="auto"/>
              <w:ind w:firstLine="0"/>
              <w:jc w:val="left"/>
            </w:pPr>
            <w:r>
              <w:rPr>
                <w:sz w:val="17"/>
              </w:rPr>
              <w:t>camera_lens_realtime</w:t>
            </w:r>
          </w:p>
        </w:tc>
        <w:tc>
          <w:tcPr>
            <w:tcW w:w="1000" w:type="dxa"/>
            <w:shd w:val="clear" w:color="auto" w:fill="FFFFFF"/>
          </w:tcPr>
          <w:p w14:paraId="7527A5E7" w14:textId="77777777" w:rsidR="00884EBE" w:rsidRDefault="00000000">
            <w:pPr>
              <w:spacing w:after="0" w:line="276" w:lineRule="auto"/>
              <w:ind w:firstLine="0"/>
              <w:jc w:val="left"/>
            </w:pPr>
            <w:r>
              <w:rPr>
                <w:sz w:val="17"/>
              </w:rPr>
              <w:t>1.00</w:t>
            </w:r>
          </w:p>
        </w:tc>
        <w:tc>
          <w:tcPr>
            <w:tcW w:w="1050" w:type="dxa"/>
            <w:shd w:val="clear" w:color="auto" w:fill="FFFFFF"/>
          </w:tcPr>
          <w:p w14:paraId="0D1497F7" w14:textId="77777777" w:rsidR="00884EBE" w:rsidRDefault="00000000">
            <w:pPr>
              <w:spacing w:after="0" w:line="276" w:lineRule="auto"/>
              <w:ind w:firstLine="0"/>
              <w:jc w:val="left"/>
            </w:pPr>
            <w:r>
              <w:rPr>
                <w:sz w:val="17"/>
              </w:rPr>
              <w:t>CRITICAL</w:t>
            </w:r>
          </w:p>
        </w:tc>
        <w:tc>
          <w:tcPr>
            <w:tcW w:w="1500" w:type="dxa"/>
            <w:shd w:val="clear" w:color="auto" w:fill="FFFFFF"/>
          </w:tcPr>
          <w:p w14:paraId="6A169ABF" w14:textId="77777777" w:rsidR="00884EBE" w:rsidRDefault="00000000">
            <w:pPr>
              <w:spacing w:after="0" w:line="276" w:lineRule="auto"/>
              <w:ind w:firstLine="0"/>
              <w:jc w:val="left"/>
            </w:pPr>
            <w:r>
              <w:rPr>
                <w:sz w:val="17"/>
              </w:rPr>
              <w:t>HIGH / 4</w:t>
            </w:r>
          </w:p>
        </w:tc>
        <w:tc>
          <w:tcPr>
            <w:tcW w:w="1300" w:type="dxa"/>
            <w:shd w:val="clear" w:color="auto" w:fill="FFFFFF"/>
          </w:tcPr>
          <w:p w14:paraId="003B7E30" w14:textId="77777777" w:rsidR="00884EBE" w:rsidRDefault="00000000">
            <w:pPr>
              <w:spacing w:after="0" w:line="276" w:lineRule="auto"/>
              <w:ind w:firstLine="0"/>
              <w:jc w:val="left"/>
            </w:pPr>
            <w:r>
              <w:rPr>
                <w:sz w:val="17"/>
              </w:rPr>
              <w:t>NPU</w:t>
            </w:r>
            <w:r>
              <w:rPr>
                <w:sz w:val="17"/>
              </w:rPr>
              <w:t>优先</w:t>
            </w:r>
          </w:p>
        </w:tc>
        <w:tc>
          <w:tcPr>
            <w:tcW w:w="1554" w:type="dxa"/>
            <w:shd w:val="clear" w:color="auto" w:fill="FFFFFF"/>
          </w:tcPr>
          <w:p w14:paraId="0564A107" w14:textId="77777777" w:rsidR="00884EBE" w:rsidRDefault="00000000">
            <w:pPr>
              <w:spacing w:after="0" w:line="276" w:lineRule="auto"/>
              <w:ind w:firstLine="0"/>
              <w:jc w:val="center"/>
            </w:pPr>
            <w:r>
              <w:rPr>
                <w:sz w:val="17"/>
              </w:rPr>
              <w:t>实时帧率要求最高</w:t>
            </w:r>
          </w:p>
        </w:tc>
      </w:tr>
      <w:tr w:rsidR="00884EBE" w14:paraId="33BB8D35" w14:textId="77777777">
        <w:trPr>
          <w:cantSplit/>
        </w:trPr>
        <w:tc>
          <w:tcPr>
            <w:tcW w:w="2500" w:type="dxa"/>
            <w:shd w:val="clear" w:color="auto" w:fill="FFFFFF"/>
          </w:tcPr>
          <w:p w14:paraId="1E54F568" w14:textId="77777777" w:rsidR="00884EBE" w:rsidRDefault="00000000">
            <w:pPr>
              <w:spacing w:after="0" w:line="276" w:lineRule="auto"/>
              <w:ind w:firstLine="0"/>
              <w:jc w:val="left"/>
            </w:pPr>
            <w:r>
              <w:rPr>
                <w:sz w:val="17"/>
              </w:rPr>
              <w:t>image_crop_detection</w:t>
            </w:r>
          </w:p>
        </w:tc>
        <w:tc>
          <w:tcPr>
            <w:tcW w:w="1000" w:type="dxa"/>
            <w:shd w:val="clear" w:color="auto" w:fill="FFFFFF"/>
          </w:tcPr>
          <w:p w14:paraId="3C57649A" w14:textId="77777777" w:rsidR="00884EBE" w:rsidRDefault="00000000">
            <w:pPr>
              <w:spacing w:after="0" w:line="276" w:lineRule="auto"/>
              <w:ind w:firstLine="0"/>
              <w:jc w:val="left"/>
            </w:pPr>
            <w:r>
              <w:rPr>
                <w:sz w:val="17"/>
              </w:rPr>
              <w:t>0.94</w:t>
            </w:r>
          </w:p>
        </w:tc>
        <w:tc>
          <w:tcPr>
            <w:tcW w:w="1050" w:type="dxa"/>
            <w:shd w:val="clear" w:color="auto" w:fill="FFFFFF"/>
          </w:tcPr>
          <w:p w14:paraId="7FBB33B2" w14:textId="77777777" w:rsidR="00884EBE" w:rsidRDefault="00000000">
            <w:pPr>
              <w:spacing w:after="0" w:line="276" w:lineRule="auto"/>
              <w:ind w:firstLine="0"/>
              <w:jc w:val="left"/>
            </w:pPr>
            <w:r>
              <w:rPr>
                <w:sz w:val="17"/>
              </w:rPr>
              <w:t>CRITICAL</w:t>
            </w:r>
          </w:p>
        </w:tc>
        <w:tc>
          <w:tcPr>
            <w:tcW w:w="1500" w:type="dxa"/>
            <w:shd w:val="clear" w:color="auto" w:fill="FFFFFF"/>
          </w:tcPr>
          <w:p w14:paraId="4BBB2601" w14:textId="77777777" w:rsidR="00884EBE" w:rsidRDefault="00000000">
            <w:pPr>
              <w:spacing w:after="0" w:line="276" w:lineRule="auto"/>
              <w:ind w:firstLine="0"/>
              <w:jc w:val="left"/>
            </w:pPr>
            <w:r>
              <w:rPr>
                <w:sz w:val="17"/>
              </w:rPr>
              <w:t>HIGH / 4</w:t>
            </w:r>
          </w:p>
        </w:tc>
        <w:tc>
          <w:tcPr>
            <w:tcW w:w="1300" w:type="dxa"/>
            <w:shd w:val="clear" w:color="auto" w:fill="FFFFFF"/>
          </w:tcPr>
          <w:p w14:paraId="65ADD565" w14:textId="77777777" w:rsidR="00884EBE" w:rsidRDefault="00000000">
            <w:pPr>
              <w:spacing w:after="0" w:line="276" w:lineRule="auto"/>
              <w:ind w:firstLine="0"/>
              <w:jc w:val="left"/>
            </w:pPr>
            <w:r>
              <w:rPr>
                <w:sz w:val="17"/>
              </w:rPr>
              <w:t>NPU</w:t>
            </w:r>
            <w:r>
              <w:rPr>
                <w:sz w:val="17"/>
              </w:rPr>
              <w:t>优先</w:t>
            </w:r>
          </w:p>
        </w:tc>
        <w:tc>
          <w:tcPr>
            <w:tcW w:w="1554" w:type="dxa"/>
            <w:shd w:val="clear" w:color="auto" w:fill="FFFFFF"/>
          </w:tcPr>
          <w:p w14:paraId="58E06625" w14:textId="77777777" w:rsidR="00884EBE" w:rsidRDefault="00000000">
            <w:pPr>
              <w:spacing w:after="0" w:line="276" w:lineRule="auto"/>
              <w:ind w:firstLine="0"/>
              <w:jc w:val="left"/>
              <w:rPr>
                <w:lang w:eastAsia="zh-CN"/>
              </w:rPr>
            </w:pPr>
            <w:r>
              <w:rPr>
                <w:sz w:val="17"/>
                <w:lang w:eastAsia="zh-CN"/>
              </w:rPr>
              <w:t>ROI</w:t>
            </w:r>
            <w:r>
              <w:rPr>
                <w:sz w:val="17"/>
                <w:lang w:eastAsia="zh-CN"/>
              </w:rPr>
              <w:t>与视觉特征负载高</w:t>
            </w:r>
          </w:p>
        </w:tc>
      </w:tr>
      <w:tr w:rsidR="00884EBE" w14:paraId="101391B6" w14:textId="77777777">
        <w:trPr>
          <w:cantSplit/>
        </w:trPr>
        <w:tc>
          <w:tcPr>
            <w:tcW w:w="2500" w:type="dxa"/>
            <w:shd w:val="clear" w:color="auto" w:fill="FFFFFF"/>
          </w:tcPr>
          <w:p w14:paraId="3D24F615" w14:textId="77777777" w:rsidR="00884EBE" w:rsidRDefault="00000000">
            <w:pPr>
              <w:spacing w:after="0" w:line="276" w:lineRule="auto"/>
              <w:ind w:firstLine="0"/>
              <w:jc w:val="left"/>
            </w:pPr>
            <w:proofErr w:type="spellStart"/>
            <w:r>
              <w:rPr>
                <w:sz w:val="17"/>
              </w:rPr>
              <w:t>image_product_embedding_search</w:t>
            </w:r>
            <w:proofErr w:type="spellEnd"/>
          </w:p>
        </w:tc>
        <w:tc>
          <w:tcPr>
            <w:tcW w:w="1000" w:type="dxa"/>
            <w:shd w:val="clear" w:color="auto" w:fill="FFFFFF"/>
          </w:tcPr>
          <w:p w14:paraId="4E015693" w14:textId="77777777" w:rsidR="00884EBE" w:rsidRDefault="00000000">
            <w:pPr>
              <w:spacing w:after="0" w:line="276" w:lineRule="auto"/>
              <w:ind w:firstLine="0"/>
              <w:jc w:val="left"/>
            </w:pPr>
            <w:r>
              <w:rPr>
                <w:sz w:val="17"/>
              </w:rPr>
              <w:t>0.94</w:t>
            </w:r>
          </w:p>
        </w:tc>
        <w:tc>
          <w:tcPr>
            <w:tcW w:w="1050" w:type="dxa"/>
            <w:shd w:val="clear" w:color="auto" w:fill="FFFFFF"/>
          </w:tcPr>
          <w:p w14:paraId="2463222A" w14:textId="77777777" w:rsidR="00884EBE" w:rsidRDefault="00000000">
            <w:pPr>
              <w:spacing w:after="0" w:line="276" w:lineRule="auto"/>
              <w:ind w:firstLine="0"/>
              <w:jc w:val="left"/>
            </w:pPr>
            <w:r>
              <w:rPr>
                <w:sz w:val="17"/>
              </w:rPr>
              <w:t>HIGH</w:t>
            </w:r>
          </w:p>
        </w:tc>
        <w:tc>
          <w:tcPr>
            <w:tcW w:w="1500" w:type="dxa"/>
            <w:shd w:val="clear" w:color="auto" w:fill="FFFFFF"/>
          </w:tcPr>
          <w:p w14:paraId="0A227A28" w14:textId="77777777" w:rsidR="00884EBE" w:rsidRDefault="00000000">
            <w:pPr>
              <w:spacing w:after="0" w:line="276" w:lineRule="auto"/>
              <w:ind w:firstLine="0"/>
              <w:jc w:val="left"/>
            </w:pPr>
            <w:r>
              <w:rPr>
                <w:sz w:val="17"/>
              </w:rPr>
              <w:t>HIGH / 4</w:t>
            </w:r>
          </w:p>
        </w:tc>
        <w:tc>
          <w:tcPr>
            <w:tcW w:w="1300" w:type="dxa"/>
            <w:shd w:val="clear" w:color="auto" w:fill="FFFFFF"/>
          </w:tcPr>
          <w:p w14:paraId="67B4FC4A" w14:textId="77777777" w:rsidR="00884EBE" w:rsidRDefault="00000000">
            <w:pPr>
              <w:spacing w:after="0" w:line="276" w:lineRule="auto"/>
              <w:ind w:firstLine="0"/>
              <w:jc w:val="left"/>
            </w:pPr>
            <w:r>
              <w:rPr>
                <w:sz w:val="17"/>
              </w:rPr>
              <w:t>NPU</w:t>
            </w:r>
            <w:r>
              <w:rPr>
                <w:sz w:val="17"/>
              </w:rPr>
              <w:t>优先</w:t>
            </w:r>
          </w:p>
        </w:tc>
        <w:tc>
          <w:tcPr>
            <w:tcW w:w="1554" w:type="dxa"/>
            <w:shd w:val="clear" w:color="auto" w:fill="FFFFFF"/>
          </w:tcPr>
          <w:p w14:paraId="253F7FB9" w14:textId="77777777" w:rsidR="00884EBE" w:rsidRDefault="00000000">
            <w:pPr>
              <w:spacing w:after="0" w:line="276" w:lineRule="auto"/>
              <w:ind w:firstLine="0"/>
              <w:jc w:val="center"/>
            </w:pPr>
            <w:r>
              <w:rPr>
                <w:sz w:val="17"/>
              </w:rPr>
              <w:t>图像向量检索</w:t>
            </w:r>
          </w:p>
        </w:tc>
      </w:tr>
      <w:tr w:rsidR="00884EBE" w14:paraId="7E0934AE" w14:textId="77777777">
        <w:trPr>
          <w:cantSplit/>
        </w:trPr>
        <w:tc>
          <w:tcPr>
            <w:tcW w:w="2500" w:type="dxa"/>
            <w:shd w:val="clear" w:color="auto" w:fill="FFFFFF"/>
          </w:tcPr>
          <w:p w14:paraId="59C99AC1" w14:textId="77777777" w:rsidR="00884EBE" w:rsidRDefault="00000000">
            <w:pPr>
              <w:spacing w:after="0" w:line="276" w:lineRule="auto"/>
              <w:ind w:firstLine="0"/>
              <w:jc w:val="left"/>
            </w:pPr>
            <w:r>
              <w:rPr>
                <w:sz w:val="17"/>
              </w:rPr>
              <w:t>text_product_embedding_search</w:t>
            </w:r>
          </w:p>
        </w:tc>
        <w:tc>
          <w:tcPr>
            <w:tcW w:w="1000" w:type="dxa"/>
            <w:shd w:val="clear" w:color="auto" w:fill="FFFFFF"/>
          </w:tcPr>
          <w:p w14:paraId="2642BB53" w14:textId="77777777" w:rsidR="00884EBE" w:rsidRDefault="00000000">
            <w:pPr>
              <w:spacing w:after="0" w:line="276" w:lineRule="auto"/>
              <w:ind w:firstLine="0"/>
              <w:jc w:val="left"/>
            </w:pPr>
            <w:r>
              <w:rPr>
                <w:sz w:val="17"/>
              </w:rPr>
              <w:t>0.56</w:t>
            </w:r>
          </w:p>
        </w:tc>
        <w:tc>
          <w:tcPr>
            <w:tcW w:w="1050" w:type="dxa"/>
            <w:shd w:val="clear" w:color="auto" w:fill="FFFFFF"/>
          </w:tcPr>
          <w:p w14:paraId="6919377E" w14:textId="77777777" w:rsidR="00884EBE" w:rsidRDefault="00000000">
            <w:pPr>
              <w:spacing w:after="0" w:line="276" w:lineRule="auto"/>
              <w:ind w:firstLine="0"/>
              <w:jc w:val="left"/>
            </w:pPr>
            <w:r>
              <w:rPr>
                <w:sz w:val="17"/>
              </w:rPr>
              <w:t>HIGH</w:t>
            </w:r>
          </w:p>
        </w:tc>
        <w:tc>
          <w:tcPr>
            <w:tcW w:w="1500" w:type="dxa"/>
            <w:shd w:val="clear" w:color="auto" w:fill="FFFFFF"/>
          </w:tcPr>
          <w:p w14:paraId="0772BC89" w14:textId="77777777" w:rsidR="00884EBE" w:rsidRDefault="00000000">
            <w:pPr>
              <w:spacing w:after="0" w:line="276" w:lineRule="auto"/>
              <w:ind w:firstLine="0"/>
              <w:jc w:val="left"/>
            </w:pPr>
            <w:r>
              <w:rPr>
                <w:sz w:val="17"/>
              </w:rPr>
              <w:t>BALANCED / 2</w:t>
            </w:r>
          </w:p>
        </w:tc>
        <w:tc>
          <w:tcPr>
            <w:tcW w:w="1300" w:type="dxa"/>
            <w:shd w:val="clear" w:color="auto" w:fill="FFFFFF"/>
          </w:tcPr>
          <w:p w14:paraId="57B78C7D" w14:textId="77777777" w:rsidR="00884EBE" w:rsidRDefault="00000000">
            <w:pPr>
              <w:spacing w:after="0" w:line="276" w:lineRule="auto"/>
              <w:ind w:firstLine="0"/>
              <w:jc w:val="left"/>
            </w:pPr>
            <w:r>
              <w:rPr>
                <w:sz w:val="17"/>
              </w:rPr>
              <w:t>GPU</w:t>
            </w:r>
            <w:r>
              <w:rPr>
                <w:sz w:val="17"/>
              </w:rPr>
              <w:t>优先</w:t>
            </w:r>
          </w:p>
        </w:tc>
        <w:tc>
          <w:tcPr>
            <w:tcW w:w="1554" w:type="dxa"/>
            <w:shd w:val="clear" w:color="auto" w:fill="FFFFFF"/>
          </w:tcPr>
          <w:p w14:paraId="37958482" w14:textId="77777777" w:rsidR="00884EBE" w:rsidRDefault="00000000">
            <w:pPr>
              <w:spacing w:after="0" w:line="276" w:lineRule="auto"/>
              <w:ind w:firstLine="0"/>
              <w:jc w:val="center"/>
            </w:pPr>
            <w:r>
              <w:rPr>
                <w:sz w:val="17"/>
              </w:rPr>
              <w:t>短文本，平衡能效</w:t>
            </w:r>
          </w:p>
        </w:tc>
      </w:tr>
      <w:tr w:rsidR="00884EBE" w14:paraId="1FE4359B" w14:textId="77777777">
        <w:trPr>
          <w:cantSplit/>
        </w:trPr>
        <w:tc>
          <w:tcPr>
            <w:tcW w:w="2500" w:type="dxa"/>
            <w:shd w:val="clear" w:color="auto" w:fill="FFFFFF"/>
          </w:tcPr>
          <w:p w14:paraId="42370606" w14:textId="77777777" w:rsidR="00884EBE" w:rsidRDefault="00000000">
            <w:pPr>
              <w:spacing w:after="0" w:line="276" w:lineRule="auto"/>
              <w:ind w:firstLine="0"/>
              <w:jc w:val="left"/>
            </w:pPr>
            <w:r>
              <w:rPr>
                <w:sz w:val="17"/>
              </w:rPr>
              <w:t>chat_intent_reasoning</w:t>
            </w:r>
          </w:p>
        </w:tc>
        <w:tc>
          <w:tcPr>
            <w:tcW w:w="1000" w:type="dxa"/>
            <w:shd w:val="clear" w:color="auto" w:fill="FFFFFF"/>
          </w:tcPr>
          <w:p w14:paraId="53EEF61C" w14:textId="77777777" w:rsidR="00884EBE" w:rsidRDefault="00000000">
            <w:pPr>
              <w:spacing w:after="0" w:line="276" w:lineRule="auto"/>
              <w:ind w:firstLine="0"/>
              <w:jc w:val="left"/>
            </w:pPr>
            <w:r>
              <w:rPr>
                <w:sz w:val="17"/>
              </w:rPr>
              <w:t>0.72</w:t>
            </w:r>
          </w:p>
        </w:tc>
        <w:tc>
          <w:tcPr>
            <w:tcW w:w="1050" w:type="dxa"/>
            <w:shd w:val="clear" w:color="auto" w:fill="FFFFFF"/>
          </w:tcPr>
          <w:p w14:paraId="11647986" w14:textId="77777777" w:rsidR="00884EBE" w:rsidRDefault="00000000">
            <w:pPr>
              <w:spacing w:after="0" w:line="276" w:lineRule="auto"/>
              <w:ind w:firstLine="0"/>
              <w:jc w:val="left"/>
            </w:pPr>
            <w:r>
              <w:rPr>
                <w:sz w:val="17"/>
              </w:rPr>
              <w:t>HIGH</w:t>
            </w:r>
          </w:p>
        </w:tc>
        <w:tc>
          <w:tcPr>
            <w:tcW w:w="1500" w:type="dxa"/>
            <w:shd w:val="clear" w:color="auto" w:fill="FFFFFF"/>
          </w:tcPr>
          <w:p w14:paraId="5696CBFD" w14:textId="77777777" w:rsidR="00884EBE" w:rsidRDefault="00000000">
            <w:pPr>
              <w:spacing w:after="0" w:line="276" w:lineRule="auto"/>
              <w:ind w:firstLine="0"/>
              <w:jc w:val="left"/>
            </w:pPr>
            <w:r>
              <w:rPr>
                <w:sz w:val="17"/>
              </w:rPr>
              <w:t>BALANCED / 2</w:t>
            </w:r>
          </w:p>
        </w:tc>
        <w:tc>
          <w:tcPr>
            <w:tcW w:w="1300" w:type="dxa"/>
            <w:shd w:val="clear" w:color="auto" w:fill="FFFFFF"/>
          </w:tcPr>
          <w:p w14:paraId="721C9F98" w14:textId="77777777" w:rsidR="00884EBE" w:rsidRDefault="00000000">
            <w:pPr>
              <w:spacing w:after="0" w:line="276" w:lineRule="auto"/>
              <w:ind w:firstLine="0"/>
              <w:jc w:val="left"/>
            </w:pPr>
            <w:r>
              <w:rPr>
                <w:sz w:val="17"/>
              </w:rPr>
              <w:t>云端可选</w:t>
            </w:r>
          </w:p>
        </w:tc>
        <w:tc>
          <w:tcPr>
            <w:tcW w:w="1554" w:type="dxa"/>
            <w:shd w:val="clear" w:color="auto" w:fill="FFFFFF"/>
          </w:tcPr>
          <w:p w14:paraId="4F237FA1" w14:textId="77777777" w:rsidR="00884EBE" w:rsidRDefault="00000000">
            <w:pPr>
              <w:spacing w:after="0" w:line="276" w:lineRule="auto"/>
              <w:ind w:firstLine="0"/>
              <w:jc w:val="center"/>
            </w:pPr>
            <w:r>
              <w:rPr>
                <w:sz w:val="17"/>
              </w:rPr>
              <w:t>语义增强任务</w:t>
            </w:r>
          </w:p>
        </w:tc>
      </w:tr>
      <w:tr w:rsidR="00884EBE" w14:paraId="68D0C645" w14:textId="77777777">
        <w:trPr>
          <w:cantSplit/>
        </w:trPr>
        <w:tc>
          <w:tcPr>
            <w:tcW w:w="2500" w:type="dxa"/>
            <w:shd w:val="clear" w:color="auto" w:fill="FFFFFF"/>
          </w:tcPr>
          <w:p w14:paraId="10E9474A" w14:textId="77777777" w:rsidR="00884EBE" w:rsidRDefault="00000000">
            <w:pPr>
              <w:spacing w:after="0" w:line="276" w:lineRule="auto"/>
              <w:ind w:firstLine="0"/>
              <w:jc w:val="left"/>
            </w:pPr>
            <w:r>
              <w:rPr>
                <w:sz w:val="17"/>
              </w:rPr>
              <w:t>background_index_update</w:t>
            </w:r>
          </w:p>
        </w:tc>
        <w:tc>
          <w:tcPr>
            <w:tcW w:w="1000" w:type="dxa"/>
            <w:shd w:val="clear" w:color="auto" w:fill="FFFFFF"/>
          </w:tcPr>
          <w:p w14:paraId="60609C66" w14:textId="77777777" w:rsidR="00884EBE" w:rsidRDefault="00000000">
            <w:pPr>
              <w:spacing w:after="0" w:line="276" w:lineRule="auto"/>
              <w:ind w:firstLine="0"/>
              <w:jc w:val="left"/>
            </w:pPr>
            <w:r>
              <w:rPr>
                <w:sz w:val="17"/>
              </w:rPr>
              <w:t>0.26</w:t>
            </w:r>
          </w:p>
        </w:tc>
        <w:tc>
          <w:tcPr>
            <w:tcW w:w="1050" w:type="dxa"/>
            <w:shd w:val="clear" w:color="auto" w:fill="FFFFFF"/>
          </w:tcPr>
          <w:p w14:paraId="755CEFEF" w14:textId="77777777" w:rsidR="00884EBE" w:rsidRDefault="00000000">
            <w:pPr>
              <w:spacing w:after="0" w:line="276" w:lineRule="auto"/>
              <w:ind w:firstLine="0"/>
              <w:jc w:val="left"/>
            </w:pPr>
            <w:r>
              <w:rPr>
                <w:sz w:val="17"/>
              </w:rPr>
              <w:t>LOW</w:t>
            </w:r>
          </w:p>
        </w:tc>
        <w:tc>
          <w:tcPr>
            <w:tcW w:w="1500" w:type="dxa"/>
            <w:shd w:val="clear" w:color="auto" w:fill="FFFFFF"/>
          </w:tcPr>
          <w:p w14:paraId="096D9FD6" w14:textId="77777777" w:rsidR="00884EBE" w:rsidRDefault="00000000">
            <w:pPr>
              <w:spacing w:after="0" w:line="276" w:lineRule="auto"/>
              <w:ind w:firstLine="0"/>
              <w:jc w:val="left"/>
            </w:pPr>
            <w:r>
              <w:rPr>
                <w:sz w:val="17"/>
              </w:rPr>
              <w:t>LIGHT / 1</w:t>
            </w:r>
          </w:p>
        </w:tc>
        <w:tc>
          <w:tcPr>
            <w:tcW w:w="1300" w:type="dxa"/>
            <w:shd w:val="clear" w:color="auto" w:fill="FFFFFF"/>
          </w:tcPr>
          <w:p w14:paraId="4D997988" w14:textId="77777777" w:rsidR="00884EBE" w:rsidRDefault="00000000">
            <w:pPr>
              <w:spacing w:after="0" w:line="276" w:lineRule="auto"/>
              <w:ind w:firstLine="0"/>
              <w:jc w:val="left"/>
            </w:pPr>
            <w:r>
              <w:rPr>
                <w:sz w:val="17"/>
              </w:rPr>
              <w:t>CPU</w:t>
            </w:r>
          </w:p>
        </w:tc>
        <w:tc>
          <w:tcPr>
            <w:tcW w:w="1554" w:type="dxa"/>
            <w:shd w:val="clear" w:color="auto" w:fill="FFFFFF"/>
          </w:tcPr>
          <w:p w14:paraId="13D8375E" w14:textId="77777777" w:rsidR="00884EBE" w:rsidRDefault="00000000">
            <w:pPr>
              <w:spacing w:after="0" w:line="276" w:lineRule="auto"/>
              <w:ind w:firstLine="0"/>
              <w:jc w:val="center"/>
            </w:pPr>
            <w:r>
              <w:rPr>
                <w:sz w:val="17"/>
              </w:rPr>
              <w:t>后台批处理，低优先</w:t>
            </w:r>
          </w:p>
        </w:tc>
      </w:tr>
    </w:tbl>
    <w:p w14:paraId="2C533CF4" w14:textId="77777777" w:rsidR="00884EBE" w:rsidRDefault="00884EBE">
      <w:pPr>
        <w:spacing w:after="40"/>
        <w:ind w:firstLine="0"/>
      </w:pPr>
    </w:p>
    <w:p w14:paraId="10562819" w14:textId="77777777" w:rsidR="00884EBE" w:rsidRDefault="00000000">
      <w:pPr>
        <w:pStyle w:val="21"/>
      </w:pPr>
      <w:r>
        <w:rPr>
          <w:rFonts w:ascii="黑体" w:eastAsia="黑体" w:hAnsi="黑体" w:cs="黑体"/>
        </w:rPr>
        <w:lastRenderedPageBreak/>
        <w:t>3.2 设备与运行反馈缩放</w:t>
      </w:r>
    </w:p>
    <w:p w14:paraId="544CF72F" w14:textId="77777777" w:rsidR="00884EBE" w:rsidRDefault="00000000">
      <w:pPr>
        <w:rPr>
          <w:lang w:eastAsia="zh-CN"/>
        </w:rPr>
      </w:pPr>
      <w:r>
        <w:rPr>
          <w:lang w:eastAsia="zh-CN"/>
        </w:rPr>
        <w:t>任务需求分还需乘以电量、温度、队列、内存和最近耗时五类缩放因子。乘法结构意味着任</w:t>
      </w:r>
      <w:proofErr w:type="gramStart"/>
      <w:r>
        <w:rPr>
          <w:lang w:eastAsia="zh-CN"/>
        </w:rPr>
        <w:t>一安全维度显著</w:t>
      </w:r>
      <w:proofErr w:type="gramEnd"/>
      <w:r>
        <w:rPr>
          <w:lang w:eastAsia="zh-CN"/>
        </w:rPr>
        <w:t>恶化时，最终效用分会同步下降；低电量、严重过热和内存临界不再依赖连续评分，而是直接进入</w:t>
      </w:r>
      <w:proofErr w:type="gramStart"/>
      <w:r>
        <w:rPr>
          <w:lang w:eastAsia="zh-CN"/>
        </w:rPr>
        <w:t>硬保护</w:t>
      </w:r>
      <w:proofErr w:type="gramEnd"/>
      <w:r>
        <w:rPr>
          <w:lang w:eastAsia="zh-CN"/>
        </w:rPr>
        <w:t>分支。</w:t>
      </w:r>
    </w:p>
    <w:p w14:paraId="27B3B771" w14:textId="77777777" w:rsidR="00884EBE" w:rsidRDefault="00000000">
      <w:pPr>
        <w:spacing w:before="80" w:after="160"/>
        <w:ind w:firstLine="0"/>
        <w:jc w:val="center"/>
      </w:pPr>
      <w:proofErr w:type="spellStart"/>
      <w:r>
        <w:rPr>
          <w:rFonts w:ascii="Cambria Math" w:hAnsi="Cambria Math" w:cs="Cambria Math"/>
          <w:sz w:val="23"/>
        </w:rPr>
        <w:t>U_final</w:t>
      </w:r>
      <w:proofErr w:type="spellEnd"/>
      <w:r>
        <w:rPr>
          <w:rFonts w:ascii="Cambria Math" w:hAnsi="Cambria Math" w:cs="Cambria Math"/>
          <w:sz w:val="23"/>
        </w:rPr>
        <w:t xml:space="preserve"> = </w:t>
      </w:r>
      <w:proofErr w:type="spellStart"/>
      <w:r>
        <w:rPr>
          <w:rFonts w:ascii="Cambria Math" w:hAnsi="Cambria Math" w:cs="Cambria Math"/>
          <w:sz w:val="23"/>
        </w:rPr>
        <w:t>U_task</w:t>
      </w:r>
      <w:proofErr w:type="spellEnd"/>
      <w:r>
        <w:rPr>
          <w:rFonts w:ascii="Cambria Math" w:hAnsi="Cambria Math" w:cs="Cambria Math"/>
          <w:sz w:val="23"/>
        </w:rPr>
        <w:t xml:space="preserve"> × F_battery × F_thermal × F_queue × F_memory × F_runtime</w:t>
      </w:r>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00"/>
        <w:gridCol w:w="2450"/>
        <w:gridCol w:w="2600"/>
        <w:gridCol w:w="2654"/>
      </w:tblGrid>
      <w:tr w:rsidR="00884EBE" w14:paraId="7090E942" w14:textId="77777777">
        <w:trPr>
          <w:cantSplit/>
          <w:tblHeader/>
        </w:trPr>
        <w:tc>
          <w:tcPr>
            <w:tcW w:w="1200" w:type="dxa"/>
            <w:shd w:val="clear" w:color="auto" w:fill="FFFFFF"/>
            <w:tcMar>
              <w:top w:w="100" w:type="dxa"/>
              <w:left w:w="120" w:type="dxa"/>
              <w:bottom w:w="100" w:type="dxa"/>
              <w:right w:w="120" w:type="dxa"/>
            </w:tcMar>
            <w:vAlign w:val="center"/>
          </w:tcPr>
          <w:p w14:paraId="34913D13" w14:textId="77777777" w:rsidR="00884EBE" w:rsidRDefault="00000000">
            <w:pPr>
              <w:spacing w:after="0" w:line="264" w:lineRule="auto"/>
              <w:ind w:firstLine="0"/>
              <w:jc w:val="center"/>
            </w:pPr>
            <w:r>
              <w:rPr>
                <w:rFonts w:ascii="黑体" w:eastAsia="黑体" w:hAnsi="黑体" w:cs="黑体"/>
                <w:b/>
                <w:sz w:val="17"/>
              </w:rPr>
              <w:t>维度</w:t>
            </w:r>
          </w:p>
        </w:tc>
        <w:tc>
          <w:tcPr>
            <w:tcW w:w="2450" w:type="dxa"/>
            <w:shd w:val="clear" w:color="auto" w:fill="FFFFFF"/>
            <w:tcMar>
              <w:top w:w="100" w:type="dxa"/>
              <w:left w:w="120" w:type="dxa"/>
              <w:bottom w:w="100" w:type="dxa"/>
              <w:right w:w="120" w:type="dxa"/>
            </w:tcMar>
            <w:vAlign w:val="center"/>
          </w:tcPr>
          <w:p w14:paraId="42E0BF45" w14:textId="77777777" w:rsidR="00884EBE" w:rsidRDefault="00000000">
            <w:pPr>
              <w:spacing w:after="0" w:line="264" w:lineRule="auto"/>
              <w:ind w:firstLine="0"/>
              <w:jc w:val="center"/>
            </w:pPr>
            <w:r>
              <w:rPr>
                <w:rFonts w:ascii="黑体" w:eastAsia="黑体" w:hAnsi="黑体" w:cs="黑体"/>
                <w:b/>
                <w:sz w:val="17"/>
              </w:rPr>
              <w:t>参数/阈值</w:t>
            </w:r>
          </w:p>
        </w:tc>
        <w:tc>
          <w:tcPr>
            <w:tcW w:w="2600" w:type="dxa"/>
            <w:shd w:val="clear" w:color="auto" w:fill="FFFFFF"/>
            <w:tcMar>
              <w:top w:w="100" w:type="dxa"/>
              <w:left w:w="120" w:type="dxa"/>
              <w:bottom w:w="100" w:type="dxa"/>
              <w:right w:w="120" w:type="dxa"/>
            </w:tcMar>
            <w:vAlign w:val="center"/>
          </w:tcPr>
          <w:p w14:paraId="43168AD7" w14:textId="77777777" w:rsidR="00884EBE" w:rsidRDefault="00000000">
            <w:pPr>
              <w:spacing w:after="0" w:line="264" w:lineRule="auto"/>
              <w:ind w:firstLine="0"/>
              <w:jc w:val="center"/>
            </w:pPr>
            <w:r>
              <w:rPr>
                <w:rFonts w:ascii="黑体" w:eastAsia="黑体" w:hAnsi="黑体" w:cs="黑体"/>
                <w:b/>
                <w:sz w:val="17"/>
              </w:rPr>
              <w:t>策略作用</w:t>
            </w:r>
          </w:p>
        </w:tc>
        <w:tc>
          <w:tcPr>
            <w:tcW w:w="2654" w:type="dxa"/>
            <w:shd w:val="clear" w:color="auto" w:fill="FFFFFF"/>
            <w:tcMar>
              <w:top w:w="100" w:type="dxa"/>
              <w:left w:w="120" w:type="dxa"/>
              <w:bottom w:w="100" w:type="dxa"/>
              <w:right w:w="120" w:type="dxa"/>
            </w:tcMar>
            <w:vAlign w:val="center"/>
          </w:tcPr>
          <w:p w14:paraId="52D92C9A" w14:textId="77777777" w:rsidR="00884EBE" w:rsidRDefault="00000000">
            <w:pPr>
              <w:spacing w:after="0" w:line="264" w:lineRule="auto"/>
              <w:ind w:firstLine="0"/>
              <w:jc w:val="center"/>
            </w:pPr>
            <w:r>
              <w:rPr>
                <w:rFonts w:ascii="黑体" w:eastAsia="黑体" w:hAnsi="黑体" w:cs="黑体"/>
                <w:b/>
                <w:sz w:val="17"/>
              </w:rPr>
              <w:t>合理性评价</w:t>
            </w:r>
          </w:p>
        </w:tc>
      </w:tr>
      <w:tr w:rsidR="00884EBE" w14:paraId="7AC4983A" w14:textId="77777777">
        <w:trPr>
          <w:cantSplit/>
        </w:trPr>
        <w:tc>
          <w:tcPr>
            <w:tcW w:w="1200" w:type="dxa"/>
            <w:shd w:val="clear" w:color="auto" w:fill="FFFFFF"/>
          </w:tcPr>
          <w:p w14:paraId="0251769A" w14:textId="77777777" w:rsidR="00884EBE" w:rsidRDefault="00000000">
            <w:pPr>
              <w:spacing w:after="0" w:line="276" w:lineRule="auto"/>
              <w:ind w:firstLine="0"/>
              <w:jc w:val="center"/>
            </w:pPr>
            <w:r>
              <w:rPr>
                <w:sz w:val="17"/>
              </w:rPr>
              <w:t>电量</w:t>
            </w:r>
          </w:p>
        </w:tc>
        <w:tc>
          <w:tcPr>
            <w:tcW w:w="2450" w:type="dxa"/>
            <w:shd w:val="clear" w:color="auto" w:fill="FFFFFF"/>
          </w:tcPr>
          <w:p w14:paraId="0A3F9B89" w14:textId="77777777" w:rsidR="00884EBE" w:rsidRDefault="00000000">
            <w:pPr>
              <w:spacing w:after="0" w:line="276" w:lineRule="auto"/>
              <w:ind w:firstLine="0"/>
              <w:jc w:val="left"/>
            </w:pPr>
            <w:r>
              <w:rPr>
                <w:sz w:val="17"/>
              </w:rPr>
              <w:t>未充电且</w:t>
            </w:r>
            <w:r>
              <w:rPr>
                <w:sz w:val="17"/>
              </w:rPr>
              <w:t xml:space="preserve"> SOC≤20%</w:t>
            </w:r>
          </w:p>
        </w:tc>
        <w:tc>
          <w:tcPr>
            <w:tcW w:w="2600" w:type="dxa"/>
            <w:shd w:val="clear" w:color="auto" w:fill="FFFFFF"/>
          </w:tcPr>
          <w:p w14:paraId="453E82FB" w14:textId="77777777" w:rsidR="00884EBE" w:rsidRDefault="00000000">
            <w:pPr>
              <w:spacing w:after="0" w:line="276" w:lineRule="auto"/>
              <w:ind w:firstLine="0"/>
              <w:jc w:val="left"/>
            </w:pPr>
            <w:r>
              <w:rPr>
                <w:sz w:val="17"/>
              </w:rPr>
              <w:t>硬降为</w:t>
            </w:r>
            <w:r>
              <w:rPr>
                <w:sz w:val="17"/>
              </w:rPr>
              <w:t xml:space="preserve"> LIGHTWEIGHT</w:t>
            </w:r>
            <w:r>
              <w:rPr>
                <w:sz w:val="17"/>
              </w:rPr>
              <w:t>、</w:t>
            </w:r>
            <w:r>
              <w:rPr>
                <w:sz w:val="17"/>
              </w:rPr>
              <w:t>CPU</w:t>
            </w:r>
            <w:r>
              <w:rPr>
                <w:sz w:val="17"/>
              </w:rPr>
              <w:t>、</w:t>
            </w:r>
            <w:r>
              <w:rPr>
                <w:sz w:val="17"/>
              </w:rPr>
              <w:t>1</w:t>
            </w:r>
            <w:r>
              <w:rPr>
                <w:sz w:val="17"/>
              </w:rPr>
              <w:t>线程</w:t>
            </w:r>
          </w:p>
        </w:tc>
        <w:tc>
          <w:tcPr>
            <w:tcW w:w="2654" w:type="dxa"/>
            <w:shd w:val="clear" w:color="auto" w:fill="FFFFFF"/>
          </w:tcPr>
          <w:p w14:paraId="0A33A81A" w14:textId="77777777" w:rsidR="00884EBE" w:rsidRDefault="00000000">
            <w:pPr>
              <w:spacing w:after="0" w:line="276" w:lineRule="auto"/>
              <w:ind w:firstLine="0"/>
              <w:jc w:val="left"/>
              <w:rPr>
                <w:lang w:eastAsia="zh-CN"/>
              </w:rPr>
            </w:pPr>
            <w:r>
              <w:rPr>
                <w:sz w:val="17"/>
                <w:lang w:eastAsia="zh-CN"/>
              </w:rPr>
              <w:t>避免低电量下持续高功耗，边界明确</w:t>
            </w:r>
          </w:p>
        </w:tc>
      </w:tr>
      <w:tr w:rsidR="00884EBE" w14:paraId="703C8EBF" w14:textId="77777777">
        <w:trPr>
          <w:cantSplit/>
        </w:trPr>
        <w:tc>
          <w:tcPr>
            <w:tcW w:w="1200" w:type="dxa"/>
            <w:shd w:val="clear" w:color="auto" w:fill="FFFFFF"/>
          </w:tcPr>
          <w:p w14:paraId="6310DE68" w14:textId="77777777" w:rsidR="00884EBE" w:rsidRDefault="00000000">
            <w:pPr>
              <w:spacing w:after="0" w:line="276" w:lineRule="auto"/>
              <w:ind w:firstLine="0"/>
              <w:jc w:val="center"/>
            </w:pPr>
            <w:proofErr w:type="spellStart"/>
            <w:r>
              <w:rPr>
                <w:sz w:val="17"/>
              </w:rPr>
              <w:t>电量</w:t>
            </w:r>
            <w:proofErr w:type="spellEnd"/>
          </w:p>
        </w:tc>
        <w:tc>
          <w:tcPr>
            <w:tcW w:w="2450" w:type="dxa"/>
            <w:shd w:val="clear" w:color="auto" w:fill="FFFFFF"/>
          </w:tcPr>
          <w:p w14:paraId="19312702" w14:textId="77777777" w:rsidR="00884EBE" w:rsidRDefault="00000000">
            <w:pPr>
              <w:spacing w:after="0" w:line="276" w:lineRule="auto"/>
              <w:ind w:firstLine="0"/>
              <w:jc w:val="left"/>
            </w:pPr>
            <w:r>
              <w:rPr>
                <w:sz w:val="17"/>
              </w:rPr>
              <w:t>充电</w:t>
            </w:r>
            <w:r>
              <w:rPr>
                <w:sz w:val="17"/>
              </w:rPr>
              <w:t>1.00</w:t>
            </w:r>
            <w:r>
              <w:rPr>
                <w:sz w:val="17"/>
              </w:rPr>
              <w:t>；</w:t>
            </w:r>
            <w:r>
              <w:rPr>
                <w:sz w:val="17"/>
              </w:rPr>
              <w:t>≥60%</w:t>
            </w:r>
            <w:r>
              <w:rPr>
                <w:sz w:val="17"/>
              </w:rPr>
              <w:t>为</w:t>
            </w:r>
            <w:r>
              <w:rPr>
                <w:sz w:val="17"/>
              </w:rPr>
              <w:t>0.95</w:t>
            </w:r>
            <w:r>
              <w:rPr>
                <w:sz w:val="17"/>
              </w:rPr>
              <w:t>；</w:t>
            </w:r>
            <w:r>
              <w:rPr>
                <w:sz w:val="17"/>
              </w:rPr>
              <w:t>50%~59%</w:t>
            </w:r>
            <w:r>
              <w:rPr>
                <w:sz w:val="17"/>
              </w:rPr>
              <w:t>为</w:t>
            </w:r>
            <w:r>
              <w:rPr>
                <w:sz w:val="17"/>
              </w:rPr>
              <w:t>0.86</w:t>
            </w:r>
            <w:r>
              <w:rPr>
                <w:sz w:val="17"/>
              </w:rPr>
              <w:t>；</w:t>
            </w:r>
            <w:r>
              <w:rPr>
                <w:sz w:val="17"/>
              </w:rPr>
              <w:t>30%~49%</w:t>
            </w:r>
            <w:r>
              <w:rPr>
                <w:sz w:val="17"/>
              </w:rPr>
              <w:t>为</w:t>
            </w:r>
            <w:r>
              <w:rPr>
                <w:sz w:val="17"/>
              </w:rPr>
              <w:t>0.70</w:t>
            </w:r>
          </w:p>
        </w:tc>
        <w:tc>
          <w:tcPr>
            <w:tcW w:w="2600" w:type="dxa"/>
            <w:shd w:val="clear" w:color="auto" w:fill="FFFFFF"/>
          </w:tcPr>
          <w:p w14:paraId="0DB2286F" w14:textId="77777777" w:rsidR="00884EBE" w:rsidRDefault="00000000">
            <w:pPr>
              <w:spacing w:after="0" w:line="276" w:lineRule="auto"/>
              <w:ind w:firstLine="0"/>
              <w:jc w:val="left"/>
              <w:rPr>
                <w:lang w:eastAsia="zh-CN"/>
              </w:rPr>
            </w:pPr>
            <w:r>
              <w:rPr>
                <w:sz w:val="17"/>
                <w:lang w:eastAsia="zh-CN"/>
              </w:rPr>
              <w:t>对未充电设备逐步</w:t>
            </w:r>
            <w:proofErr w:type="gramStart"/>
            <w:r>
              <w:rPr>
                <w:sz w:val="17"/>
                <w:lang w:eastAsia="zh-CN"/>
              </w:rPr>
              <w:t>抑制性能档</w:t>
            </w:r>
            <w:proofErr w:type="gramEnd"/>
          </w:p>
        </w:tc>
        <w:tc>
          <w:tcPr>
            <w:tcW w:w="2654" w:type="dxa"/>
            <w:shd w:val="clear" w:color="auto" w:fill="FFFFFF"/>
          </w:tcPr>
          <w:p w14:paraId="06C5E05A" w14:textId="77777777" w:rsidR="00884EBE" w:rsidRDefault="00000000">
            <w:pPr>
              <w:spacing w:after="0" w:line="276" w:lineRule="auto"/>
              <w:ind w:firstLine="0"/>
              <w:jc w:val="left"/>
              <w:rPr>
                <w:lang w:eastAsia="zh-CN"/>
              </w:rPr>
            </w:pPr>
            <w:r>
              <w:rPr>
                <w:sz w:val="17"/>
                <w:lang w:eastAsia="zh-CN"/>
              </w:rPr>
              <w:t>分段清晰，</w:t>
            </w:r>
            <w:proofErr w:type="gramStart"/>
            <w:r>
              <w:rPr>
                <w:sz w:val="17"/>
                <w:lang w:eastAsia="zh-CN"/>
              </w:rPr>
              <w:t>需真机</w:t>
            </w:r>
            <w:proofErr w:type="gramEnd"/>
            <w:r>
              <w:rPr>
                <w:sz w:val="17"/>
                <w:lang w:eastAsia="zh-CN"/>
              </w:rPr>
              <w:t>标定续航收益</w:t>
            </w:r>
          </w:p>
        </w:tc>
      </w:tr>
      <w:tr w:rsidR="00884EBE" w14:paraId="0CEB16CC" w14:textId="77777777">
        <w:trPr>
          <w:cantSplit/>
        </w:trPr>
        <w:tc>
          <w:tcPr>
            <w:tcW w:w="1200" w:type="dxa"/>
            <w:shd w:val="clear" w:color="auto" w:fill="FFFFFF"/>
          </w:tcPr>
          <w:p w14:paraId="5E3D1C1D" w14:textId="77777777" w:rsidR="00884EBE" w:rsidRDefault="00000000">
            <w:pPr>
              <w:spacing w:after="0" w:line="276" w:lineRule="auto"/>
              <w:ind w:firstLine="0"/>
              <w:jc w:val="center"/>
            </w:pPr>
            <w:proofErr w:type="spellStart"/>
            <w:r>
              <w:rPr>
                <w:sz w:val="17"/>
              </w:rPr>
              <w:t>温度</w:t>
            </w:r>
            <w:proofErr w:type="spellEnd"/>
          </w:p>
        </w:tc>
        <w:tc>
          <w:tcPr>
            <w:tcW w:w="2450" w:type="dxa"/>
            <w:shd w:val="clear" w:color="auto" w:fill="FFFFFF"/>
          </w:tcPr>
          <w:p w14:paraId="696C5F92" w14:textId="77777777" w:rsidR="00884EBE" w:rsidRDefault="00000000">
            <w:pPr>
              <w:spacing w:after="0" w:line="276" w:lineRule="auto"/>
              <w:ind w:firstLine="0"/>
              <w:jc w:val="left"/>
            </w:pPr>
            <w:r>
              <w:rPr>
                <w:sz w:val="17"/>
              </w:rPr>
              <w:t>NORMAL 1.00</w:t>
            </w:r>
            <w:r>
              <w:rPr>
                <w:sz w:val="17"/>
              </w:rPr>
              <w:t>；</w:t>
            </w:r>
            <w:r>
              <w:rPr>
                <w:sz w:val="17"/>
              </w:rPr>
              <w:t>WARM 0.88</w:t>
            </w:r>
            <w:r>
              <w:rPr>
                <w:sz w:val="17"/>
              </w:rPr>
              <w:t>；</w:t>
            </w:r>
            <w:r>
              <w:rPr>
                <w:sz w:val="17"/>
              </w:rPr>
              <w:t>HOT 0.74</w:t>
            </w:r>
          </w:p>
        </w:tc>
        <w:tc>
          <w:tcPr>
            <w:tcW w:w="2600" w:type="dxa"/>
            <w:shd w:val="clear" w:color="auto" w:fill="FFFFFF"/>
          </w:tcPr>
          <w:p w14:paraId="7D9B5879" w14:textId="77777777" w:rsidR="00884EBE" w:rsidRDefault="00000000">
            <w:pPr>
              <w:spacing w:after="0" w:line="276" w:lineRule="auto"/>
              <w:ind w:firstLine="0"/>
              <w:jc w:val="left"/>
              <w:rPr>
                <w:lang w:eastAsia="zh-CN"/>
              </w:rPr>
            </w:pPr>
            <w:r>
              <w:rPr>
                <w:sz w:val="17"/>
                <w:lang w:eastAsia="zh-CN"/>
              </w:rPr>
              <w:t>高热通过评分降档，不强制所有任务为</w:t>
            </w:r>
            <w:r>
              <w:rPr>
                <w:sz w:val="17"/>
                <w:lang w:eastAsia="zh-CN"/>
              </w:rPr>
              <w:t>1</w:t>
            </w:r>
            <w:r>
              <w:rPr>
                <w:sz w:val="17"/>
                <w:lang w:eastAsia="zh-CN"/>
              </w:rPr>
              <w:t>线程</w:t>
            </w:r>
          </w:p>
        </w:tc>
        <w:tc>
          <w:tcPr>
            <w:tcW w:w="2654" w:type="dxa"/>
            <w:shd w:val="clear" w:color="auto" w:fill="FFFFFF"/>
          </w:tcPr>
          <w:p w14:paraId="4B9E2480" w14:textId="77777777" w:rsidR="00884EBE" w:rsidRDefault="00000000">
            <w:pPr>
              <w:spacing w:after="0" w:line="276" w:lineRule="auto"/>
              <w:ind w:firstLine="0"/>
              <w:jc w:val="left"/>
              <w:rPr>
                <w:lang w:eastAsia="zh-CN"/>
              </w:rPr>
            </w:pPr>
            <w:r>
              <w:rPr>
                <w:sz w:val="17"/>
                <w:lang w:eastAsia="zh-CN"/>
              </w:rPr>
              <w:t>保留高负载任务的</w:t>
            </w:r>
            <w:proofErr w:type="gramStart"/>
            <w:r>
              <w:rPr>
                <w:sz w:val="17"/>
                <w:lang w:eastAsia="zh-CN"/>
              </w:rPr>
              <w:t>最低响应</w:t>
            </w:r>
            <w:proofErr w:type="gramEnd"/>
            <w:r>
              <w:rPr>
                <w:sz w:val="17"/>
                <w:lang w:eastAsia="zh-CN"/>
              </w:rPr>
              <w:t>能力</w:t>
            </w:r>
          </w:p>
        </w:tc>
      </w:tr>
      <w:tr w:rsidR="00884EBE" w14:paraId="6867BE78" w14:textId="77777777">
        <w:trPr>
          <w:cantSplit/>
        </w:trPr>
        <w:tc>
          <w:tcPr>
            <w:tcW w:w="1200" w:type="dxa"/>
            <w:shd w:val="clear" w:color="auto" w:fill="FFFFFF"/>
          </w:tcPr>
          <w:p w14:paraId="31D650D9" w14:textId="77777777" w:rsidR="00884EBE" w:rsidRDefault="00000000">
            <w:pPr>
              <w:spacing w:after="0" w:line="276" w:lineRule="auto"/>
              <w:ind w:firstLine="0"/>
              <w:jc w:val="center"/>
            </w:pPr>
            <w:proofErr w:type="spellStart"/>
            <w:r>
              <w:rPr>
                <w:sz w:val="17"/>
              </w:rPr>
              <w:t>严重过热</w:t>
            </w:r>
            <w:proofErr w:type="spellEnd"/>
          </w:p>
        </w:tc>
        <w:tc>
          <w:tcPr>
            <w:tcW w:w="2450" w:type="dxa"/>
            <w:shd w:val="clear" w:color="auto" w:fill="FFFFFF"/>
          </w:tcPr>
          <w:p w14:paraId="05E86C47" w14:textId="77777777" w:rsidR="00884EBE" w:rsidRDefault="00000000">
            <w:pPr>
              <w:spacing w:after="0" w:line="276" w:lineRule="auto"/>
              <w:ind w:firstLine="0"/>
              <w:jc w:val="left"/>
            </w:pPr>
            <w:r>
              <w:rPr>
                <w:sz w:val="17"/>
              </w:rPr>
              <w:t>CRITICAL</w:t>
            </w:r>
          </w:p>
        </w:tc>
        <w:tc>
          <w:tcPr>
            <w:tcW w:w="2600" w:type="dxa"/>
            <w:shd w:val="clear" w:color="auto" w:fill="FFFFFF"/>
          </w:tcPr>
          <w:p w14:paraId="408E924C" w14:textId="77777777" w:rsidR="00884EBE" w:rsidRDefault="00000000">
            <w:pPr>
              <w:spacing w:after="0" w:line="276" w:lineRule="auto"/>
              <w:ind w:firstLine="0"/>
              <w:jc w:val="left"/>
              <w:rPr>
                <w:lang w:eastAsia="zh-CN"/>
              </w:rPr>
            </w:pPr>
            <w:r>
              <w:rPr>
                <w:sz w:val="17"/>
                <w:lang w:eastAsia="zh-CN"/>
              </w:rPr>
              <w:t>可降级任务转轻量档；不可降级任务拒绝</w:t>
            </w:r>
          </w:p>
        </w:tc>
        <w:tc>
          <w:tcPr>
            <w:tcW w:w="2654" w:type="dxa"/>
            <w:shd w:val="clear" w:color="auto" w:fill="FFFFFF"/>
          </w:tcPr>
          <w:p w14:paraId="388F316C" w14:textId="77777777" w:rsidR="00884EBE" w:rsidRDefault="00000000">
            <w:pPr>
              <w:spacing w:after="0" w:line="276" w:lineRule="auto"/>
              <w:ind w:firstLine="0"/>
              <w:jc w:val="left"/>
              <w:rPr>
                <w:lang w:eastAsia="zh-CN"/>
              </w:rPr>
            </w:pPr>
            <w:r>
              <w:rPr>
                <w:sz w:val="17"/>
                <w:lang w:eastAsia="zh-CN"/>
              </w:rPr>
              <w:t>安全优先级最高，设计合理</w:t>
            </w:r>
          </w:p>
        </w:tc>
      </w:tr>
      <w:tr w:rsidR="00884EBE" w14:paraId="615598D8" w14:textId="77777777">
        <w:trPr>
          <w:cantSplit/>
        </w:trPr>
        <w:tc>
          <w:tcPr>
            <w:tcW w:w="1200" w:type="dxa"/>
            <w:shd w:val="clear" w:color="auto" w:fill="FFFFFF"/>
          </w:tcPr>
          <w:p w14:paraId="6F02F14F" w14:textId="77777777" w:rsidR="00884EBE" w:rsidRDefault="00000000">
            <w:pPr>
              <w:spacing w:after="0" w:line="276" w:lineRule="auto"/>
              <w:ind w:firstLine="0"/>
              <w:jc w:val="center"/>
            </w:pPr>
            <w:proofErr w:type="spellStart"/>
            <w:r>
              <w:rPr>
                <w:sz w:val="17"/>
              </w:rPr>
              <w:t>队列</w:t>
            </w:r>
            <w:proofErr w:type="spellEnd"/>
          </w:p>
        </w:tc>
        <w:tc>
          <w:tcPr>
            <w:tcW w:w="2450" w:type="dxa"/>
            <w:shd w:val="clear" w:color="auto" w:fill="FFFFFF"/>
          </w:tcPr>
          <w:p w14:paraId="5EF05D3B" w14:textId="77777777" w:rsidR="00884EBE" w:rsidRDefault="00000000">
            <w:pPr>
              <w:spacing w:after="0" w:line="276" w:lineRule="auto"/>
              <w:ind w:firstLine="0"/>
              <w:jc w:val="left"/>
            </w:pPr>
            <w:r>
              <w:rPr>
                <w:sz w:val="17"/>
              </w:rPr>
              <w:t>深度</w:t>
            </w:r>
            <w:r>
              <w:rPr>
                <w:sz w:val="17"/>
              </w:rPr>
              <w:t>≥3</w:t>
            </w:r>
            <w:r>
              <w:rPr>
                <w:sz w:val="17"/>
              </w:rPr>
              <w:t>记为压力；</w:t>
            </w:r>
            <w:r>
              <w:rPr>
                <w:sz w:val="17"/>
              </w:rPr>
              <w:t>F=max(0.60,1-0.06×depth)</w:t>
            </w:r>
          </w:p>
        </w:tc>
        <w:tc>
          <w:tcPr>
            <w:tcW w:w="2600" w:type="dxa"/>
            <w:shd w:val="clear" w:color="auto" w:fill="FFFFFF"/>
          </w:tcPr>
          <w:p w14:paraId="46359240" w14:textId="77777777" w:rsidR="00884EBE" w:rsidRDefault="00000000">
            <w:pPr>
              <w:spacing w:after="0" w:line="276" w:lineRule="auto"/>
              <w:ind w:firstLine="0"/>
              <w:jc w:val="left"/>
              <w:rPr>
                <w:lang w:eastAsia="zh-CN"/>
              </w:rPr>
            </w:pPr>
            <w:r>
              <w:rPr>
                <w:sz w:val="17"/>
                <w:lang w:eastAsia="zh-CN"/>
              </w:rPr>
              <w:t>降低模型档位，后台任务可限流</w:t>
            </w:r>
            <w:r>
              <w:rPr>
                <w:sz w:val="17"/>
                <w:lang w:eastAsia="zh-CN"/>
              </w:rPr>
              <w:t>/</w:t>
            </w:r>
            <w:r>
              <w:rPr>
                <w:sz w:val="17"/>
                <w:lang w:eastAsia="zh-CN"/>
              </w:rPr>
              <w:t>暂停</w:t>
            </w:r>
          </w:p>
        </w:tc>
        <w:tc>
          <w:tcPr>
            <w:tcW w:w="2654" w:type="dxa"/>
            <w:shd w:val="clear" w:color="auto" w:fill="FFFFFF"/>
          </w:tcPr>
          <w:p w14:paraId="103877B8" w14:textId="77777777" w:rsidR="00884EBE" w:rsidRDefault="00000000">
            <w:pPr>
              <w:spacing w:after="0" w:line="276" w:lineRule="auto"/>
              <w:ind w:firstLine="0"/>
              <w:jc w:val="left"/>
              <w:rPr>
                <w:lang w:eastAsia="zh-CN"/>
              </w:rPr>
            </w:pPr>
            <w:r>
              <w:rPr>
                <w:sz w:val="17"/>
                <w:lang w:eastAsia="zh-CN"/>
              </w:rPr>
              <w:t>较早进入背压，适合</w:t>
            </w:r>
            <w:proofErr w:type="gramStart"/>
            <w:r>
              <w:rPr>
                <w:sz w:val="17"/>
                <w:lang w:eastAsia="zh-CN"/>
              </w:rPr>
              <w:t>移动端短队列</w:t>
            </w:r>
            <w:proofErr w:type="gramEnd"/>
          </w:p>
        </w:tc>
      </w:tr>
      <w:tr w:rsidR="00884EBE" w14:paraId="49A6F68A" w14:textId="77777777">
        <w:trPr>
          <w:cantSplit/>
        </w:trPr>
        <w:tc>
          <w:tcPr>
            <w:tcW w:w="1200" w:type="dxa"/>
            <w:shd w:val="clear" w:color="auto" w:fill="FFFFFF"/>
          </w:tcPr>
          <w:p w14:paraId="2BD58FDB" w14:textId="77777777" w:rsidR="00884EBE" w:rsidRDefault="00000000">
            <w:pPr>
              <w:spacing w:after="0" w:line="276" w:lineRule="auto"/>
              <w:ind w:firstLine="0"/>
              <w:jc w:val="center"/>
            </w:pPr>
            <w:proofErr w:type="spellStart"/>
            <w:r>
              <w:rPr>
                <w:sz w:val="17"/>
              </w:rPr>
              <w:t>内存</w:t>
            </w:r>
            <w:proofErr w:type="spellEnd"/>
          </w:p>
        </w:tc>
        <w:tc>
          <w:tcPr>
            <w:tcW w:w="2450" w:type="dxa"/>
            <w:shd w:val="clear" w:color="auto" w:fill="FFFFFF"/>
          </w:tcPr>
          <w:p w14:paraId="3AFC81ED" w14:textId="77777777" w:rsidR="00884EBE" w:rsidRDefault="00000000">
            <w:pPr>
              <w:spacing w:after="0" w:line="276" w:lineRule="auto"/>
              <w:ind w:firstLine="0"/>
              <w:jc w:val="left"/>
              <w:rPr>
                <w:lang w:eastAsia="zh-CN"/>
              </w:rPr>
            </w:pPr>
            <w:r>
              <w:rPr>
                <w:sz w:val="17"/>
                <w:lang w:eastAsia="zh-CN"/>
              </w:rPr>
              <w:t>&lt;512 MB</w:t>
            </w:r>
            <w:r>
              <w:rPr>
                <w:sz w:val="17"/>
                <w:lang w:eastAsia="zh-CN"/>
              </w:rPr>
              <w:t>为压力；</w:t>
            </w:r>
            <w:r>
              <w:rPr>
                <w:sz w:val="17"/>
                <w:lang w:eastAsia="zh-CN"/>
              </w:rPr>
              <w:t>&lt;192 MB</w:t>
            </w:r>
            <w:r>
              <w:rPr>
                <w:sz w:val="17"/>
                <w:lang w:eastAsia="zh-CN"/>
              </w:rPr>
              <w:t>为临界</w:t>
            </w:r>
          </w:p>
        </w:tc>
        <w:tc>
          <w:tcPr>
            <w:tcW w:w="2600" w:type="dxa"/>
            <w:shd w:val="clear" w:color="auto" w:fill="FFFFFF"/>
          </w:tcPr>
          <w:p w14:paraId="041131E0" w14:textId="77777777" w:rsidR="00884EBE" w:rsidRDefault="00000000">
            <w:pPr>
              <w:spacing w:after="0" w:line="276" w:lineRule="auto"/>
              <w:ind w:firstLine="0"/>
              <w:jc w:val="left"/>
              <w:rPr>
                <w:lang w:eastAsia="zh-CN"/>
              </w:rPr>
            </w:pPr>
            <w:r>
              <w:rPr>
                <w:sz w:val="17"/>
                <w:lang w:eastAsia="zh-CN"/>
              </w:rPr>
              <w:t>压力时平衡降档；临界时硬降档</w:t>
            </w:r>
            <w:r>
              <w:rPr>
                <w:sz w:val="17"/>
                <w:lang w:eastAsia="zh-CN"/>
              </w:rPr>
              <w:t>/</w:t>
            </w:r>
            <w:r>
              <w:rPr>
                <w:sz w:val="17"/>
                <w:lang w:eastAsia="zh-CN"/>
              </w:rPr>
              <w:t>拒绝</w:t>
            </w:r>
          </w:p>
        </w:tc>
        <w:tc>
          <w:tcPr>
            <w:tcW w:w="2654" w:type="dxa"/>
            <w:shd w:val="clear" w:color="auto" w:fill="FFFFFF"/>
          </w:tcPr>
          <w:p w14:paraId="22B30A83" w14:textId="77777777" w:rsidR="00884EBE" w:rsidRDefault="00000000">
            <w:pPr>
              <w:spacing w:after="0" w:line="276" w:lineRule="auto"/>
              <w:ind w:firstLine="0"/>
              <w:jc w:val="left"/>
              <w:rPr>
                <w:lang w:eastAsia="zh-CN"/>
              </w:rPr>
            </w:pPr>
            <w:r>
              <w:rPr>
                <w:sz w:val="17"/>
                <w:lang w:eastAsia="zh-CN"/>
              </w:rPr>
              <w:t>与截图中的</w:t>
            </w:r>
            <w:r>
              <w:rPr>
                <w:sz w:val="17"/>
                <w:lang w:eastAsia="zh-CN"/>
              </w:rPr>
              <w:t>128 MB</w:t>
            </w:r>
            <w:r>
              <w:rPr>
                <w:sz w:val="17"/>
                <w:lang w:eastAsia="zh-CN"/>
              </w:rPr>
              <w:t>临界状态一致</w:t>
            </w:r>
          </w:p>
        </w:tc>
      </w:tr>
      <w:tr w:rsidR="00884EBE" w14:paraId="6E215765" w14:textId="77777777">
        <w:trPr>
          <w:cantSplit/>
        </w:trPr>
        <w:tc>
          <w:tcPr>
            <w:tcW w:w="1200" w:type="dxa"/>
            <w:shd w:val="clear" w:color="auto" w:fill="FFFFFF"/>
          </w:tcPr>
          <w:p w14:paraId="254CF9C1" w14:textId="77777777" w:rsidR="00884EBE" w:rsidRDefault="00000000">
            <w:pPr>
              <w:spacing w:after="0" w:line="276" w:lineRule="auto"/>
              <w:ind w:firstLine="0"/>
              <w:jc w:val="center"/>
            </w:pPr>
            <w:proofErr w:type="spellStart"/>
            <w:r>
              <w:rPr>
                <w:sz w:val="17"/>
              </w:rPr>
              <w:t>最近耗时</w:t>
            </w:r>
            <w:proofErr w:type="spellEnd"/>
          </w:p>
        </w:tc>
        <w:tc>
          <w:tcPr>
            <w:tcW w:w="2450" w:type="dxa"/>
            <w:shd w:val="clear" w:color="auto" w:fill="FFFFFF"/>
          </w:tcPr>
          <w:p w14:paraId="151630FD" w14:textId="77777777" w:rsidR="00884EBE" w:rsidRDefault="00000000">
            <w:pPr>
              <w:spacing w:after="0" w:line="276" w:lineRule="auto"/>
              <w:ind w:firstLine="0"/>
              <w:jc w:val="left"/>
              <w:rPr>
                <w:lang w:eastAsia="zh-CN"/>
              </w:rPr>
            </w:pPr>
            <w:r>
              <w:rPr>
                <w:sz w:val="17"/>
                <w:lang w:eastAsia="zh-CN"/>
              </w:rPr>
              <w:t>≤</w:t>
            </w:r>
            <w:r>
              <w:rPr>
                <w:sz w:val="17"/>
                <w:lang w:eastAsia="zh-CN"/>
              </w:rPr>
              <w:t>预算</w:t>
            </w:r>
            <w:r>
              <w:rPr>
                <w:sz w:val="17"/>
                <w:lang w:eastAsia="zh-CN"/>
              </w:rPr>
              <w:t>1.00</w:t>
            </w:r>
            <w:r>
              <w:rPr>
                <w:sz w:val="17"/>
                <w:lang w:eastAsia="zh-CN"/>
              </w:rPr>
              <w:t>；超预算</w:t>
            </w:r>
            <w:r>
              <w:rPr>
                <w:sz w:val="17"/>
                <w:lang w:eastAsia="zh-CN"/>
              </w:rPr>
              <w:t>0.96</w:t>
            </w:r>
            <w:r>
              <w:rPr>
                <w:sz w:val="17"/>
                <w:lang w:eastAsia="zh-CN"/>
              </w:rPr>
              <w:t>；</w:t>
            </w:r>
            <w:r>
              <w:rPr>
                <w:sz w:val="17"/>
                <w:lang w:eastAsia="zh-CN"/>
              </w:rPr>
              <w:t>≥2</w:t>
            </w:r>
            <w:r>
              <w:rPr>
                <w:sz w:val="17"/>
                <w:lang w:eastAsia="zh-CN"/>
              </w:rPr>
              <w:t>倍</w:t>
            </w:r>
            <w:r>
              <w:rPr>
                <w:sz w:val="17"/>
                <w:lang w:eastAsia="zh-CN"/>
              </w:rPr>
              <w:t>0.90</w:t>
            </w:r>
            <w:r>
              <w:rPr>
                <w:sz w:val="17"/>
                <w:lang w:eastAsia="zh-CN"/>
              </w:rPr>
              <w:t>；</w:t>
            </w:r>
            <w:r>
              <w:rPr>
                <w:sz w:val="17"/>
                <w:lang w:eastAsia="zh-CN"/>
              </w:rPr>
              <w:t>≥4</w:t>
            </w:r>
            <w:r>
              <w:rPr>
                <w:sz w:val="17"/>
                <w:lang w:eastAsia="zh-CN"/>
              </w:rPr>
              <w:t>倍</w:t>
            </w:r>
            <w:r>
              <w:rPr>
                <w:sz w:val="17"/>
                <w:lang w:eastAsia="zh-CN"/>
              </w:rPr>
              <w:t>0.82</w:t>
            </w:r>
          </w:p>
        </w:tc>
        <w:tc>
          <w:tcPr>
            <w:tcW w:w="2600" w:type="dxa"/>
            <w:shd w:val="clear" w:color="auto" w:fill="FFFFFF"/>
          </w:tcPr>
          <w:p w14:paraId="0F622584" w14:textId="77777777" w:rsidR="00884EBE" w:rsidRDefault="00000000">
            <w:pPr>
              <w:spacing w:after="0" w:line="276" w:lineRule="auto"/>
              <w:ind w:firstLine="0"/>
              <w:jc w:val="left"/>
              <w:rPr>
                <w:lang w:eastAsia="zh-CN"/>
              </w:rPr>
            </w:pPr>
            <w:r>
              <w:rPr>
                <w:sz w:val="17"/>
                <w:lang w:eastAsia="zh-CN"/>
              </w:rPr>
              <w:t>在持续延迟升高时降低资源竞争</w:t>
            </w:r>
          </w:p>
        </w:tc>
        <w:tc>
          <w:tcPr>
            <w:tcW w:w="2654" w:type="dxa"/>
            <w:shd w:val="clear" w:color="auto" w:fill="FFFFFF"/>
          </w:tcPr>
          <w:p w14:paraId="4345F6FE" w14:textId="77777777" w:rsidR="00884EBE" w:rsidRDefault="00000000">
            <w:pPr>
              <w:spacing w:after="0" w:line="276" w:lineRule="auto"/>
              <w:ind w:firstLine="0"/>
              <w:jc w:val="left"/>
              <w:rPr>
                <w:lang w:eastAsia="zh-CN"/>
              </w:rPr>
            </w:pPr>
            <w:r>
              <w:rPr>
                <w:sz w:val="17"/>
                <w:lang w:eastAsia="zh-CN"/>
              </w:rPr>
              <w:t>有利于过载保护，需区分排队与纯推理耗时</w:t>
            </w:r>
          </w:p>
        </w:tc>
      </w:tr>
      <w:tr w:rsidR="00884EBE" w14:paraId="5BECF52C" w14:textId="77777777">
        <w:trPr>
          <w:cantSplit/>
        </w:trPr>
        <w:tc>
          <w:tcPr>
            <w:tcW w:w="1200" w:type="dxa"/>
            <w:shd w:val="clear" w:color="auto" w:fill="FFFFFF"/>
          </w:tcPr>
          <w:p w14:paraId="1022B7D4" w14:textId="77777777" w:rsidR="00884EBE" w:rsidRDefault="00000000">
            <w:pPr>
              <w:spacing w:after="0" w:line="276" w:lineRule="auto"/>
              <w:ind w:firstLine="0"/>
              <w:jc w:val="center"/>
            </w:pPr>
            <w:proofErr w:type="spellStart"/>
            <w:r>
              <w:rPr>
                <w:sz w:val="17"/>
              </w:rPr>
              <w:t>分档</w:t>
            </w:r>
            <w:proofErr w:type="spellEnd"/>
          </w:p>
        </w:tc>
        <w:tc>
          <w:tcPr>
            <w:tcW w:w="2450" w:type="dxa"/>
            <w:shd w:val="clear" w:color="auto" w:fill="FFFFFF"/>
          </w:tcPr>
          <w:p w14:paraId="1EF2F67E" w14:textId="77777777" w:rsidR="00884EBE" w:rsidRDefault="00000000">
            <w:pPr>
              <w:spacing w:after="0" w:line="276" w:lineRule="auto"/>
              <w:ind w:firstLine="0"/>
              <w:jc w:val="left"/>
              <w:rPr>
                <w:lang w:eastAsia="zh-CN"/>
              </w:rPr>
            </w:pPr>
            <w:r>
              <w:rPr>
                <w:sz w:val="17"/>
                <w:lang w:eastAsia="zh-CN"/>
              </w:rPr>
              <w:t>≥0.70</w:t>
            </w:r>
            <w:r>
              <w:rPr>
                <w:sz w:val="17"/>
                <w:lang w:eastAsia="zh-CN"/>
              </w:rPr>
              <w:t>高精度；</w:t>
            </w:r>
            <w:r>
              <w:rPr>
                <w:sz w:val="17"/>
                <w:lang w:eastAsia="zh-CN"/>
              </w:rPr>
              <w:t>0.30~0.69</w:t>
            </w:r>
            <w:r>
              <w:rPr>
                <w:sz w:val="17"/>
                <w:lang w:eastAsia="zh-CN"/>
              </w:rPr>
              <w:t>平衡；</w:t>
            </w:r>
            <w:r>
              <w:rPr>
                <w:sz w:val="17"/>
                <w:lang w:eastAsia="zh-CN"/>
              </w:rPr>
              <w:t>&lt;0.30</w:t>
            </w:r>
            <w:r>
              <w:rPr>
                <w:sz w:val="17"/>
                <w:lang w:eastAsia="zh-CN"/>
              </w:rPr>
              <w:t>轻量</w:t>
            </w:r>
          </w:p>
        </w:tc>
        <w:tc>
          <w:tcPr>
            <w:tcW w:w="2600" w:type="dxa"/>
            <w:shd w:val="clear" w:color="auto" w:fill="FFFFFF"/>
          </w:tcPr>
          <w:p w14:paraId="69E6F545" w14:textId="77777777" w:rsidR="00884EBE" w:rsidRDefault="00000000">
            <w:pPr>
              <w:spacing w:after="0" w:line="276" w:lineRule="auto"/>
              <w:ind w:firstLine="0"/>
              <w:jc w:val="left"/>
              <w:rPr>
                <w:lang w:eastAsia="zh-CN"/>
              </w:rPr>
            </w:pPr>
            <w:r>
              <w:rPr>
                <w:sz w:val="17"/>
                <w:lang w:eastAsia="zh-CN"/>
              </w:rPr>
              <w:t>将连续效用映射为三档模型</w:t>
            </w:r>
          </w:p>
        </w:tc>
        <w:tc>
          <w:tcPr>
            <w:tcW w:w="2654" w:type="dxa"/>
            <w:shd w:val="clear" w:color="auto" w:fill="FFFFFF"/>
          </w:tcPr>
          <w:p w14:paraId="5C5C4C6E" w14:textId="77777777" w:rsidR="00884EBE" w:rsidRDefault="00000000">
            <w:pPr>
              <w:spacing w:after="0" w:line="276" w:lineRule="auto"/>
              <w:ind w:firstLine="0"/>
              <w:jc w:val="left"/>
              <w:rPr>
                <w:lang w:eastAsia="zh-CN"/>
              </w:rPr>
            </w:pPr>
            <w:r>
              <w:rPr>
                <w:sz w:val="17"/>
                <w:lang w:eastAsia="zh-CN"/>
              </w:rPr>
              <w:t>图片与文字区分明显，后台画像接近边界</w:t>
            </w:r>
          </w:p>
        </w:tc>
      </w:tr>
    </w:tbl>
    <w:p w14:paraId="2C867154" w14:textId="77777777" w:rsidR="00884EBE" w:rsidRDefault="00884EBE">
      <w:pPr>
        <w:spacing w:after="40"/>
        <w:ind w:firstLine="0"/>
        <w:rPr>
          <w:lang w:eastAsia="zh-CN"/>
        </w:rPr>
      </w:pPr>
    </w:p>
    <w:p w14:paraId="3CB65CE9" w14:textId="77777777" w:rsidR="00884EBE" w:rsidRDefault="00000000">
      <w:pPr>
        <w:rPr>
          <w:lang w:eastAsia="zh-CN"/>
        </w:rPr>
      </w:pPr>
      <w:r>
        <w:rPr>
          <w:lang w:eastAsia="zh-CN"/>
        </w:rPr>
        <w:t>参数总体具备可解释的单调性：电量下降、温度升高、队列加深、内存减少或近期耗时超预算时，最终效用不会提高。值得关注的是，健康状态下后台索引任务的理论任务分约为</w:t>
      </w:r>
      <w:r>
        <w:rPr>
          <w:lang w:eastAsia="zh-CN"/>
        </w:rPr>
        <w:t xml:space="preserve"> 0.32</w:t>
      </w:r>
      <w:r>
        <w:rPr>
          <w:lang w:eastAsia="zh-CN"/>
        </w:rPr>
        <w:t>，接近</w:t>
      </w:r>
      <w:r>
        <w:rPr>
          <w:lang w:eastAsia="zh-CN"/>
        </w:rPr>
        <w:t xml:space="preserve"> BALANCED </w:t>
      </w:r>
      <w:r>
        <w:rPr>
          <w:lang w:eastAsia="zh-CN"/>
        </w:rPr>
        <w:t>下界</w:t>
      </w:r>
      <w:r>
        <w:rPr>
          <w:lang w:eastAsia="zh-CN"/>
        </w:rPr>
        <w:t xml:space="preserve"> 0.30</w:t>
      </w:r>
      <w:r>
        <w:rPr>
          <w:lang w:eastAsia="zh-CN"/>
        </w:rPr>
        <w:t>。虽然其基线画像为轻量档，但</w:t>
      </w:r>
      <w:proofErr w:type="gramStart"/>
      <w:r>
        <w:rPr>
          <w:lang w:eastAsia="zh-CN"/>
        </w:rPr>
        <w:t>边界裕度偏小</w:t>
      </w:r>
      <w:proofErr w:type="gramEnd"/>
      <w:r>
        <w:rPr>
          <w:lang w:eastAsia="zh-CN"/>
        </w:rPr>
        <w:t>，后续真机标定时宜根据后台耗电实测将画像分或分档阈值调整出</w:t>
      </w:r>
      <w:r>
        <w:rPr>
          <w:lang w:eastAsia="zh-CN"/>
        </w:rPr>
        <w:t xml:space="preserve"> 0.03~0.05 </w:t>
      </w:r>
      <w:r>
        <w:rPr>
          <w:lang w:eastAsia="zh-CN"/>
        </w:rPr>
        <w:t>的稳定余量。</w:t>
      </w:r>
    </w:p>
    <w:p w14:paraId="3B1735BB" w14:textId="77777777" w:rsidR="00884EBE" w:rsidRDefault="00000000">
      <w:pPr>
        <w:pStyle w:val="21"/>
      </w:pPr>
      <w:r>
        <w:rPr>
          <w:rFonts w:ascii="黑体" w:eastAsia="黑体" w:hAnsi="黑体" w:cs="黑体"/>
        </w:rPr>
        <w:t xml:space="preserve">3.3 </w:t>
      </w:r>
      <w:proofErr w:type="spellStart"/>
      <w:r>
        <w:rPr>
          <w:rFonts w:ascii="黑体" w:eastAsia="黑体" w:hAnsi="黑体" w:cs="黑体"/>
        </w:rPr>
        <w:t>典型场景复算</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00"/>
        <w:gridCol w:w="1200"/>
        <w:gridCol w:w="1400"/>
        <w:gridCol w:w="1500"/>
        <w:gridCol w:w="1500"/>
        <w:gridCol w:w="1204"/>
      </w:tblGrid>
      <w:tr w:rsidR="00884EBE" w14:paraId="7B16B431" w14:textId="77777777">
        <w:trPr>
          <w:cantSplit/>
          <w:tblHeader/>
        </w:trPr>
        <w:tc>
          <w:tcPr>
            <w:tcW w:w="2100" w:type="dxa"/>
            <w:shd w:val="clear" w:color="auto" w:fill="FFFFFF"/>
            <w:tcMar>
              <w:top w:w="100" w:type="dxa"/>
              <w:left w:w="120" w:type="dxa"/>
              <w:bottom w:w="100" w:type="dxa"/>
              <w:right w:w="120" w:type="dxa"/>
            </w:tcMar>
            <w:vAlign w:val="center"/>
          </w:tcPr>
          <w:p w14:paraId="04750DAB" w14:textId="77777777" w:rsidR="00884EBE" w:rsidRDefault="00000000">
            <w:pPr>
              <w:spacing w:after="0" w:line="264" w:lineRule="auto"/>
              <w:ind w:firstLine="0"/>
              <w:jc w:val="center"/>
            </w:pPr>
            <w:r>
              <w:rPr>
                <w:rFonts w:ascii="黑体" w:eastAsia="黑体" w:hAnsi="黑体" w:cs="黑体"/>
                <w:b/>
                <w:sz w:val="17"/>
              </w:rPr>
              <w:t>场景</w:t>
            </w:r>
          </w:p>
        </w:tc>
        <w:tc>
          <w:tcPr>
            <w:tcW w:w="1200" w:type="dxa"/>
            <w:shd w:val="clear" w:color="auto" w:fill="FFFFFF"/>
            <w:tcMar>
              <w:top w:w="100" w:type="dxa"/>
              <w:left w:w="120" w:type="dxa"/>
              <w:bottom w:w="100" w:type="dxa"/>
              <w:right w:w="120" w:type="dxa"/>
            </w:tcMar>
            <w:vAlign w:val="center"/>
          </w:tcPr>
          <w:p w14:paraId="199A1E95" w14:textId="77777777" w:rsidR="00884EBE" w:rsidRDefault="00000000">
            <w:pPr>
              <w:spacing w:after="0" w:line="264" w:lineRule="auto"/>
              <w:ind w:firstLine="0"/>
              <w:jc w:val="center"/>
            </w:pPr>
            <w:r>
              <w:rPr>
                <w:rFonts w:ascii="黑体" w:eastAsia="黑体" w:hAnsi="黑体" w:cs="黑体"/>
                <w:b/>
                <w:sz w:val="17"/>
              </w:rPr>
              <w:t>任务需求分</w:t>
            </w:r>
          </w:p>
        </w:tc>
        <w:tc>
          <w:tcPr>
            <w:tcW w:w="1400" w:type="dxa"/>
            <w:shd w:val="clear" w:color="auto" w:fill="FFFFFF"/>
            <w:tcMar>
              <w:top w:w="100" w:type="dxa"/>
              <w:left w:w="120" w:type="dxa"/>
              <w:bottom w:w="100" w:type="dxa"/>
              <w:right w:w="120" w:type="dxa"/>
            </w:tcMar>
            <w:vAlign w:val="center"/>
          </w:tcPr>
          <w:p w14:paraId="4893FC37" w14:textId="77777777" w:rsidR="00884EBE" w:rsidRDefault="00000000">
            <w:pPr>
              <w:spacing w:after="0" w:line="264" w:lineRule="auto"/>
              <w:ind w:firstLine="0"/>
              <w:jc w:val="center"/>
            </w:pPr>
            <w:r>
              <w:rPr>
                <w:rFonts w:ascii="黑体" w:eastAsia="黑体" w:hAnsi="黑体" w:cs="黑体"/>
                <w:b/>
                <w:sz w:val="17"/>
              </w:rPr>
              <w:t>设备缩放</w:t>
            </w:r>
          </w:p>
        </w:tc>
        <w:tc>
          <w:tcPr>
            <w:tcW w:w="1500" w:type="dxa"/>
            <w:shd w:val="clear" w:color="auto" w:fill="FFFFFF"/>
            <w:tcMar>
              <w:top w:w="100" w:type="dxa"/>
              <w:left w:w="120" w:type="dxa"/>
              <w:bottom w:w="100" w:type="dxa"/>
              <w:right w:w="120" w:type="dxa"/>
            </w:tcMar>
            <w:vAlign w:val="center"/>
          </w:tcPr>
          <w:p w14:paraId="703FABC2" w14:textId="77777777" w:rsidR="00884EBE" w:rsidRDefault="00000000">
            <w:pPr>
              <w:spacing w:after="0" w:line="264" w:lineRule="auto"/>
              <w:ind w:firstLine="0"/>
              <w:jc w:val="center"/>
            </w:pPr>
            <w:r>
              <w:rPr>
                <w:rFonts w:ascii="黑体" w:eastAsia="黑体" w:hAnsi="黑体" w:cs="黑体"/>
                <w:b/>
                <w:sz w:val="17"/>
              </w:rPr>
              <w:t>最终分/保护</w:t>
            </w:r>
          </w:p>
        </w:tc>
        <w:tc>
          <w:tcPr>
            <w:tcW w:w="1500" w:type="dxa"/>
            <w:shd w:val="clear" w:color="auto" w:fill="FFFFFF"/>
            <w:tcMar>
              <w:top w:w="100" w:type="dxa"/>
              <w:left w:w="120" w:type="dxa"/>
              <w:bottom w:w="100" w:type="dxa"/>
              <w:right w:w="120" w:type="dxa"/>
            </w:tcMar>
            <w:vAlign w:val="center"/>
          </w:tcPr>
          <w:p w14:paraId="55AD3340" w14:textId="77777777" w:rsidR="00884EBE" w:rsidRDefault="00000000">
            <w:pPr>
              <w:spacing w:after="0" w:line="264" w:lineRule="auto"/>
              <w:ind w:firstLine="0"/>
              <w:jc w:val="center"/>
            </w:pPr>
            <w:r>
              <w:rPr>
                <w:rFonts w:ascii="黑体" w:eastAsia="黑体" w:hAnsi="黑体" w:cs="黑体"/>
                <w:b/>
                <w:sz w:val="17"/>
              </w:rPr>
              <w:t>预期输出</w:t>
            </w:r>
          </w:p>
        </w:tc>
        <w:tc>
          <w:tcPr>
            <w:tcW w:w="1204" w:type="dxa"/>
            <w:shd w:val="clear" w:color="auto" w:fill="FFFFFF"/>
            <w:tcMar>
              <w:top w:w="100" w:type="dxa"/>
              <w:left w:w="120" w:type="dxa"/>
              <w:bottom w:w="100" w:type="dxa"/>
              <w:right w:w="120" w:type="dxa"/>
            </w:tcMar>
            <w:vAlign w:val="center"/>
          </w:tcPr>
          <w:p w14:paraId="70940F2A" w14:textId="77777777" w:rsidR="00884EBE" w:rsidRDefault="00000000">
            <w:pPr>
              <w:spacing w:after="0" w:line="264" w:lineRule="auto"/>
              <w:ind w:firstLine="0"/>
              <w:jc w:val="center"/>
            </w:pPr>
            <w:r>
              <w:rPr>
                <w:rFonts w:ascii="黑体" w:eastAsia="黑体" w:hAnsi="黑体" w:cs="黑体"/>
                <w:b/>
                <w:sz w:val="17"/>
              </w:rPr>
              <w:t>截图结果</w:t>
            </w:r>
          </w:p>
        </w:tc>
      </w:tr>
      <w:tr w:rsidR="00884EBE" w14:paraId="2BC06FD6" w14:textId="77777777">
        <w:trPr>
          <w:cantSplit/>
        </w:trPr>
        <w:tc>
          <w:tcPr>
            <w:tcW w:w="2100" w:type="dxa"/>
            <w:shd w:val="clear" w:color="auto" w:fill="FFFFFF"/>
          </w:tcPr>
          <w:p w14:paraId="310BB868" w14:textId="77777777" w:rsidR="00884EBE" w:rsidRDefault="00000000">
            <w:pPr>
              <w:spacing w:after="0" w:line="276" w:lineRule="auto"/>
              <w:ind w:firstLine="0"/>
              <w:jc w:val="center"/>
            </w:pPr>
            <w:r>
              <w:rPr>
                <w:sz w:val="17"/>
              </w:rPr>
              <w:t>常温充电</w:t>
            </w:r>
            <w:r>
              <w:rPr>
                <w:sz w:val="17"/>
              </w:rPr>
              <w:t>·</w:t>
            </w:r>
            <w:r>
              <w:rPr>
                <w:sz w:val="17"/>
              </w:rPr>
              <w:t>图片检索</w:t>
            </w:r>
          </w:p>
        </w:tc>
        <w:tc>
          <w:tcPr>
            <w:tcW w:w="1200" w:type="dxa"/>
            <w:shd w:val="clear" w:color="auto" w:fill="FFFFFF"/>
          </w:tcPr>
          <w:p w14:paraId="29AE4A52" w14:textId="77777777" w:rsidR="00884EBE" w:rsidRDefault="00000000">
            <w:pPr>
              <w:spacing w:after="0" w:line="276" w:lineRule="auto"/>
              <w:ind w:firstLine="0"/>
              <w:jc w:val="left"/>
            </w:pPr>
            <w:r>
              <w:rPr>
                <w:sz w:val="17"/>
              </w:rPr>
              <w:t>0.87</w:t>
            </w:r>
          </w:p>
        </w:tc>
        <w:tc>
          <w:tcPr>
            <w:tcW w:w="1400" w:type="dxa"/>
            <w:shd w:val="clear" w:color="auto" w:fill="FFFFFF"/>
          </w:tcPr>
          <w:p w14:paraId="1E65EBC8" w14:textId="77777777" w:rsidR="00884EBE" w:rsidRDefault="00000000">
            <w:pPr>
              <w:spacing w:after="0" w:line="276" w:lineRule="auto"/>
              <w:ind w:firstLine="0"/>
              <w:jc w:val="left"/>
            </w:pPr>
            <w:r>
              <w:rPr>
                <w:sz w:val="17"/>
              </w:rPr>
              <w:t>约</w:t>
            </w:r>
            <w:r>
              <w:rPr>
                <w:sz w:val="17"/>
              </w:rPr>
              <w:t>1.00</w:t>
            </w:r>
          </w:p>
        </w:tc>
        <w:tc>
          <w:tcPr>
            <w:tcW w:w="1500" w:type="dxa"/>
            <w:shd w:val="clear" w:color="auto" w:fill="FFFFFF"/>
          </w:tcPr>
          <w:p w14:paraId="47130FC7" w14:textId="77777777" w:rsidR="00884EBE" w:rsidRDefault="00000000">
            <w:pPr>
              <w:spacing w:after="0" w:line="276" w:lineRule="auto"/>
              <w:ind w:firstLine="0"/>
              <w:jc w:val="left"/>
            </w:pPr>
            <w:r>
              <w:rPr>
                <w:sz w:val="17"/>
              </w:rPr>
              <w:t>约</w:t>
            </w:r>
            <w:r>
              <w:rPr>
                <w:sz w:val="17"/>
              </w:rPr>
              <w:t>0.87</w:t>
            </w:r>
          </w:p>
        </w:tc>
        <w:tc>
          <w:tcPr>
            <w:tcW w:w="1500" w:type="dxa"/>
            <w:shd w:val="clear" w:color="auto" w:fill="FFFFFF"/>
          </w:tcPr>
          <w:p w14:paraId="41512101" w14:textId="77777777" w:rsidR="00884EBE" w:rsidRDefault="00000000">
            <w:pPr>
              <w:spacing w:after="0" w:line="276" w:lineRule="auto"/>
              <w:ind w:firstLine="0"/>
              <w:jc w:val="left"/>
            </w:pPr>
            <w:r>
              <w:rPr>
                <w:sz w:val="17"/>
              </w:rPr>
              <w:t>HIGH / 4</w:t>
            </w:r>
            <w:r>
              <w:rPr>
                <w:sz w:val="17"/>
              </w:rPr>
              <w:t>线程</w:t>
            </w:r>
          </w:p>
        </w:tc>
        <w:tc>
          <w:tcPr>
            <w:tcW w:w="1204" w:type="dxa"/>
            <w:shd w:val="clear" w:color="auto" w:fill="FFFFFF"/>
          </w:tcPr>
          <w:p w14:paraId="606C09CA" w14:textId="77777777" w:rsidR="00884EBE" w:rsidRDefault="00000000">
            <w:pPr>
              <w:spacing w:after="0" w:line="276" w:lineRule="auto"/>
              <w:ind w:firstLine="0"/>
              <w:jc w:val="left"/>
            </w:pPr>
            <w:r>
              <w:rPr>
                <w:sz w:val="17"/>
              </w:rPr>
              <w:t>HIGH / GPU / 4</w:t>
            </w:r>
          </w:p>
        </w:tc>
      </w:tr>
      <w:tr w:rsidR="00884EBE" w14:paraId="7FA3B029" w14:textId="77777777">
        <w:trPr>
          <w:cantSplit/>
        </w:trPr>
        <w:tc>
          <w:tcPr>
            <w:tcW w:w="2100" w:type="dxa"/>
            <w:shd w:val="clear" w:color="auto" w:fill="FFFFFF"/>
          </w:tcPr>
          <w:p w14:paraId="108F3C56" w14:textId="77777777" w:rsidR="00884EBE" w:rsidRDefault="00000000">
            <w:pPr>
              <w:spacing w:after="0" w:line="276" w:lineRule="auto"/>
              <w:ind w:firstLine="0"/>
              <w:jc w:val="center"/>
            </w:pPr>
            <w:r>
              <w:rPr>
                <w:sz w:val="17"/>
              </w:rPr>
              <w:t>常温充电</w:t>
            </w:r>
            <w:r>
              <w:rPr>
                <w:sz w:val="17"/>
              </w:rPr>
              <w:t>·</w:t>
            </w:r>
            <w:r>
              <w:rPr>
                <w:sz w:val="17"/>
              </w:rPr>
              <w:t>文字检索</w:t>
            </w:r>
          </w:p>
        </w:tc>
        <w:tc>
          <w:tcPr>
            <w:tcW w:w="1200" w:type="dxa"/>
            <w:shd w:val="clear" w:color="auto" w:fill="FFFFFF"/>
          </w:tcPr>
          <w:p w14:paraId="620A6FAE" w14:textId="77777777" w:rsidR="00884EBE" w:rsidRDefault="00000000">
            <w:pPr>
              <w:spacing w:after="0" w:line="276" w:lineRule="auto"/>
              <w:ind w:firstLine="0"/>
              <w:jc w:val="left"/>
            </w:pPr>
            <w:r>
              <w:rPr>
                <w:sz w:val="17"/>
              </w:rPr>
              <w:t>0.60</w:t>
            </w:r>
          </w:p>
        </w:tc>
        <w:tc>
          <w:tcPr>
            <w:tcW w:w="1400" w:type="dxa"/>
            <w:shd w:val="clear" w:color="auto" w:fill="FFFFFF"/>
          </w:tcPr>
          <w:p w14:paraId="456B4824" w14:textId="77777777" w:rsidR="00884EBE" w:rsidRDefault="00000000">
            <w:pPr>
              <w:spacing w:after="0" w:line="276" w:lineRule="auto"/>
              <w:ind w:firstLine="0"/>
              <w:jc w:val="left"/>
            </w:pPr>
            <w:r>
              <w:rPr>
                <w:sz w:val="17"/>
              </w:rPr>
              <w:t>约</w:t>
            </w:r>
            <w:r>
              <w:rPr>
                <w:sz w:val="17"/>
              </w:rPr>
              <w:t>1.00</w:t>
            </w:r>
          </w:p>
        </w:tc>
        <w:tc>
          <w:tcPr>
            <w:tcW w:w="1500" w:type="dxa"/>
            <w:shd w:val="clear" w:color="auto" w:fill="FFFFFF"/>
          </w:tcPr>
          <w:p w14:paraId="3FBB766D" w14:textId="77777777" w:rsidR="00884EBE" w:rsidRDefault="00000000">
            <w:pPr>
              <w:spacing w:after="0" w:line="276" w:lineRule="auto"/>
              <w:ind w:firstLine="0"/>
              <w:jc w:val="left"/>
            </w:pPr>
            <w:r>
              <w:rPr>
                <w:sz w:val="17"/>
              </w:rPr>
              <w:t>约</w:t>
            </w:r>
            <w:r>
              <w:rPr>
                <w:sz w:val="17"/>
              </w:rPr>
              <w:t>0.60</w:t>
            </w:r>
          </w:p>
        </w:tc>
        <w:tc>
          <w:tcPr>
            <w:tcW w:w="1500" w:type="dxa"/>
            <w:shd w:val="clear" w:color="auto" w:fill="FFFFFF"/>
          </w:tcPr>
          <w:p w14:paraId="15BB1C46" w14:textId="77777777" w:rsidR="00884EBE" w:rsidRDefault="00000000">
            <w:pPr>
              <w:spacing w:after="0" w:line="276" w:lineRule="auto"/>
              <w:ind w:firstLine="0"/>
              <w:jc w:val="left"/>
            </w:pPr>
            <w:r>
              <w:rPr>
                <w:sz w:val="17"/>
              </w:rPr>
              <w:t>BALANCED / 2</w:t>
            </w:r>
            <w:r>
              <w:rPr>
                <w:sz w:val="17"/>
              </w:rPr>
              <w:t>线程</w:t>
            </w:r>
          </w:p>
        </w:tc>
        <w:tc>
          <w:tcPr>
            <w:tcW w:w="1204" w:type="dxa"/>
            <w:shd w:val="clear" w:color="auto" w:fill="FFFFFF"/>
          </w:tcPr>
          <w:p w14:paraId="463879C1" w14:textId="77777777" w:rsidR="00884EBE" w:rsidRDefault="00000000">
            <w:pPr>
              <w:spacing w:after="0" w:line="276" w:lineRule="auto"/>
              <w:ind w:firstLine="0"/>
              <w:jc w:val="left"/>
            </w:pPr>
            <w:r>
              <w:rPr>
                <w:sz w:val="17"/>
              </w:rPr>
              <w:t>BALANCED / CPU / 2</w:t>
            </w:r>
          </w:p>
        </w:tc>
      </w:tr>
      <w:tr w:rsidR="00884EBE" w14:paraId="3F0B104F" w14:textId="77777777">
        <w:trPr>
          <w:cantSplit/>
        </w:trPr>
        <w:tc>
          <w:tcPr>
            <w:tcW w:w="2100" w:type="dxa"/>
            <w:shd w:val="clear" w:color="auto" w:fill="FFFFFF"/>
          </w:tcPr>
          <w:p w14:paraId="45AA06EF" w14:textId="77777777" w:rsidR="00884EBE" w:rsidRDefault="00000000">
            <w:pPr>
              <w:spacing w:after="0" w:line="276" w:lineRule="auto"/>
              <w:ind w:firstLine="0"/>
              <w:jc w:val="left"/>
              <w:rPr>
                <w:lang w:eastAsia="zh-CN"/>
              </w:rPr>
            </w:pPr>
            <w:r>
              <w:rPr>
                <w:sz w:val="17"/>
                <w:lang w:eastAsia="zh-CN"/>
              </w:rPr>
              <w:t>高热未充电</w:t>
            </w:r>
            <w:r>
              <w:rPr>
                <w:sz w:val="17"/>
                <w:lang w:eastAsia="zh-CN"/>
              </w:rPr>
              <w:t>·</w:t>
            </w:r>
            <w:r>
              <w:rPr>
                <w:sz w:val="17"/>
                <w:lang w:eastAsia="zh-CN"/>
              </w:rPr>
              <w:t>图片检索</w:t>
            </w:r>
          </w:p>
        </w:tc>
        <w:tc>
          <w:tcPr>
            <w:tcW w:w="1200" w:type="dxa"/>
            <w:shd w:val="clear" w:color="auto" w:fill="FFFFFF"/>
          </w:tcPr>
          <w:p w14:paraId="26D8EA59" w14:textId="77777777" w:rsidR="00884EBE" w:rsidRDefault="00000000">
            <w:pPr>
              <w:spacing w:after="0" w:line="276" w:lineRule="auto"/>
              <w:ind w:firstLine="0"/>
              <w:jc w:val="left"/>
            </w:pPr>
            <w:r>
              <w:rPr>
                <w:sz w:val="17"/>
              </w:rPr>
              <w:t>0.87</w:t>
            </w:r>
          </w:p>
        </w:tc>
        <w:tc>
          <w:tcPr>
            <w:tcW w:w="1400" w:type="dxa"/>
            <w:shd w:val="clear" w:color="auto" w:fill="FFFFFF"/>
          </w:tcPr>
          <w:p w14:paraId="6AA324E8" w14:textId="77777777" w:rsidR="00884EBE" w:rsidRDefault="00000000">
            <w:pPr>
              <w:spacing w:after="0" w:line="276" w:lineRule="auto"/>
              <w:ind w:firstLine="0"/>
              <w:jc w:val="left"/>
            </w:pPr>
            <w:r>
              <w:rPr>
                <w:sz w:val="17"/>
              </w:rPr>
              <w:t>约</w:t>
            </w:r>
            <w:r>
              <w:rPr>
                <w:sz w:val="17"/>
              </w:rPr>
              <w:t>0.52~0.64</w:t>
            </w:r>
          </w:p>
        </w:tc>
        <w:tc>
          <w:tcPr>
            <w:tcW w:w="1500" w:type="dxa"/>
            <w:shd w:val="clear" w:color="auto" w:fill="FFFFFF"/>
          </w:tcPr>
          <w:p w14:paraId="0FCBCA8D" w14:textId="77777777" w:rsidR="00884EBE" w:rsidRDefault="00000000">
            <w:pPr>
              <w:spacing w:after="0" w:line="276" w:lineRule="auto"/>
              <w:ind w:firstLine="0"/>
              <w:jc w:val="left"/>
            </w:pPr>
            <w:r>
              <w:rPr>
                <w:sz w:val="17"/>
              </w:rPr>
              <w:t>约</w:t>
            </w:r>
            <w:r>
              <w:rPr>
                <w:sz w:val="17"/>
              </w:rPr>
              <w:t>0.45~0.56</w:t>
            </w:r>
          </w:p>
        </w:tc>
        <w:tc>
          <w:tcPr>
            <w:tcW w:w="1500" w:type="dxa"/>
            <w:shd w:val="clear" w:color="auto" w:fill="FFFFFF"/>
          </w:tcPr>
          <w:p w14:paraId="182636C7" w14:textId="77777777" w:rsidR="00884EBE" w:rsidRDefault="00000000">
            <w:pPr>
              <w:spacing w:after="0" w:line="276" w:lineRule="auto"/>
              <w:ind w:firstLine="0"/>
              <w:jc w:val="left"/>
            </w:pPr>
            <w:r>
              <w:rPr>
                <w:sz w:val="17"/>
              </w:rPr>
              <w:t>BALANCED / 2</w:t>
            </w:r>
            <w:r>
              <w:rPr>
                <w:sz w:val="17"/>
              </w:rPr>
              <w:t>线程</w:t>
            </w:r>
          </w:p>
        </w:tc>
        <w:tc>
          <w:tcPr>
            <w:tcW w:w="1204" w:type="dxa"/>
            <w:shd w:val="clear" w:color="auto" w:fill="FFFFFF"/>
          </w:tcPr>
          <w:p w14:paraId="0D102293" w14:textId="77777777" w:rsidR="00884EBE" w:rsidRDefault="00000000">
            <w:pPr>
              <w:spacing w:after="0" w:line="276" w:lineRule="auto"/>
              <w:ind w:firstLine="0"/>
              <w:jc w:val="left"/>
            </w:pPr>
            <w:r>
              <w:rPr>
                <w:sz w:val="17"/>
              </w:rPr>
              <w:t>BALANCED / GPU / 2</w:t>
            </w:r>
          </w:p>
        </w:tc>
      </w:tr>
      <w:tr w:rsidR="00884EBE" w14:paraId="080E1E8F" w14:textId="77777777">
        <w:trPr>
          <w:cantSplit/>
        </w:trPr>
        <w:tc>
          <w:tcPr>
            <w:tcW w:w="2100" w:type="dxa"/>
            <w:shd w:val="clear" w:color="auto" w:fill="FFFFFF"/>
          </w:tcPr>
          <w:p w14:paraId="267D754D" w14:textId="77777777" w:rsidR="00884EBE" w:rsidRDefault="00000000">
            <w:pPr>
              <w:spacing w:after="0" w:line="276" w:lineRule="auto"/>
              <w:ind w:firstLine="0"/>
              <w:jc w:val="center"/>
            </w:pPr>
            <w:r>
              <w:rPr>
                <w:sz w:val="17"/>
              </w:rPr>
              <w:t>高热</w:t>
            </w:r>
            <w:r>
              <w:rPr>
                <w:sz w:val="17"/>
              </w:rPr>
              <w:t>+</w:t>
            </w:r>
            <w:r>
              <w:rPr>
                <w:sz w:val="17"/>
              </w:rPr>
              <w:t>内存临界</w:t>
            </w:r>
          </w:p>
        </w:tc>
        <w:tc>
          <w:tcPr>
            <w:tcW w:w="1200" w:type="dxa"/>
            <w:shd w:val="clear" w:color="auto" w:fill="FFFFFF"/>
          </w:tcPr>
          <w:p w14:paraId="3609D334" w14:textId="77777777" w:rsidR="00884EBE" w:rsidRDefault="00000000">
            <w:pPr>
              <w:spacing w:after="0" w:line="276" w:lineRule="auto"/>
              <w:ind w:firstLine="0"/>
              <w:jc w:val="left"/>
            </w:pPr>
            <w:r>
              <w:rPr>
                <w:sz w:val="17"/>
              </w:rPr>
              <w:t>不再连续评分</w:t>
            </w:r>
          </w:p>
        </w:tc>
        <w:tc>
          <w:tcPr>
            <w:tcW w:w="1400" w:type="dxa"/>
            <w:shd w:val="clear" w:color="auto" w:fill="FFFFFF"/>
          </w:tcPr>
          <w:p w14:paraId="31F84FA1" w14:textId="77777777" w:rsidR="00884EBE" w:rsidRDefault="00000000">
            <w:pPr>
              <w:spacing w:after="0" w:line="276" w:lineRule="auto"/>
              <w:ind w:firstLine="0"/>
              <w:jc w:val="left"/>
            </w:pPr>
            <w:r>
              <w:rPr>
                <w:sz w:val="17"/>
              </w:rPr>
              <w:t>硬保护</w:t>
            </w:r>
          </w:p>
        </w:tc>
        <w:tc>
          <w:tcPr>
            <w:tcW w:w="1500" w:type="dxa"/>
            <w:shd w:val="clear" w:color="auto" w:fill="FFFFFF"/>
          </w:tcPr>
          <w:p w14:paraId="1E138FE2" w14:textId="77777777" w:rsidR="00884EBE" w:rsidRDefault="00000000">
            <w:pPr>
              <w:spacing w:after="0" w:line="276" w:lineRule="auto"/>
              <w:ind w:firstLine="0"/>
              <w:jc w:val="left"/>
            </w:pPr>
            <w:r>
              <w:rPr>
                <w:sz w:val="17"/>
              </w:rPr>
              <w:t>MEMORY_CRITICAL</w:t>
            </w:r>
          </w:p>
        </w:tc>
        <w:tc>
          <w:tcPr>
            <w:tcW w:w="1500" w:type="dxa"/>
            <w:shd w:val="clear" w:color="auto" w:fill="FFFFFF"/>
          </w:tcPr>
          <w:p w14:paraId="6F839403" w14:textId="77777777" w:rsidR="00884EBE" w:rsidRDefault="00000000">
            <w:pPr>
              <w:spacing w:after="0" w:line="276" w:lineRule="auto"/>
              <w:ind w:firstLine="0"/>
              <w:jc w:val="left"/>
            </w:pPr>
            <w:r>
              <w:rPr>
                <w:sz w:val="17"/>
              </w:rPr>
              <w:t>LIGHT / CPU / 1</w:t>
            </w:r>
          </w:p>
        </w:tc>
        <w:tc>
          <w:tcPr>
            <w:tcW w:w="1204" w:type="dxa"/>
            <w:shd w:val="clear" w:color="auto" w:fill="FFFFFF"/>
          </w:tcPr>
          <w:p w14:paraId="25D218CC" w14:textId="77777777" w:rsidR="00884EBE" w:rsidRDefault="00000000">
            <w:pPr>
              <w:spacing w:after="0" w:line="276" w:lineRule="auto"/>
              <w:ind w:firstLine="0"/>
              <w:jc w:val="left"/>
            </w:pPr>
            <w:r>
              <w:rPr>
                <w:sz w:val="17"/>
              </w:rPr>
              <w:t>LIGHT / CPU / 1</w:t>
            </w:r>
          </w:p>
        </w:tc>
      </w:tr>
    </w:tbl>
    <w:p w14:paraId="20B6FC43" w14:textId="77777777" w:rsidR="00884EBE" w:rsidRDefault="00884EBE">
      <w:pPr>
        <w:spacing w:after="40"/>
        <w:ind w:firstLine="0"/>
      </w:pPr>
    </w:p>
    <w:p w14:paraId="26F8658A" w14:textId="77777777" w:rsidR="00884EBE" w:rsidRDefault="00000000">
      <w:pPr>
        <w:rPr>
          <w:lang w:eastAsia="zh-CN"/>
        </w:rPr>
      </w:pPr>
      <w:r>
        <w:rPr>
          <w:lang w:eastAsia="zh-CN"/>
        </w:rPr>
        <w:lastRenderedPageBreak/>
        <w:t>复算结果与截图输出一致。特别是高热场景并未机械地把所有任务压到</w:t>
      </w:r>
      <w:r>
        <w:rPr>
          <w:lang w:eastAsia="zh-CN"/>
        </w:rPr>
        <w:t xml:space="preserve"> 1 </w:t>
      </w:r>
      <w:r>
        <w:rPr>
          <w:lang w:eastAsia="zh-CN"/>
        </w:rPr>
        <w:t>线程，而是先将图片任务从高精度</w:t>
      </w:r>
      <w:r>
        <w:rPr>
          <w:lang w:eastAsia="zh-CN"/>
        </w:rPr>
        <w:t xml:space="preserve"> 4 </w:t>
      </w:r>
      <w:r>
        <w:rPr>
          <w:lang w:eastAsia="zh-CN"/>
        </w:rPr>
        <w:t>线程降为平衡档</w:t>
      </w:r>
      <w:r>
        <w:rPr>
          <w:lang w:eastAsia="zh-CN"/>
        </w:rPr>
        <w:t xml:space="preserve"> 2 </w:t>
      </w:r>
      <w:r>
        <w:rPr>
          <w:lang w:eastAsia="zh-CN"/>
        </w:rPr>
        <w:t>线程；只有当内存进入临界区时才触发轻量模型、</w:t>
      </w:r>
      <w:r>
        <w:rPr>
          <w:lang w:eastAsia="zh-CN"/>
        </w:rPr>
        <w:t xml:space="preserve">CPU </w:t>
      </w:r>
      <w:r>
        <w:rPr>
          <w:lang w:eastAsia="zh-CN"/>
        </w:rPr>
        <w:t>和</w:t>
      </w:r>
      <w:r>
        <w:rPr>
          <w:lang w:eastAsia="zh-CN"/>
        </w:rPr>
        <w:t xml:space="preserve"> 1 </w:t>
      </w:r>
      <w:r>
        <w:rPr>
          <w:lang w:eastAsia="zh-CN"/>
        </w:rPr>
        <w:t>线程的硬保护。该行为兼顾了交互响应与设备安全。</w:t>
      </w:r>
    </w:p>
    <w:p w14:paraId="225C38C0" w14:textId="77777777" w:rsidR="00884EBE" w:rsidRDefault="00000000">
      <w:pPr>
        <w:pStyle w:val="21"/>
        <w:rPr>
          <w:lang w:eastAsia="zh-CN"/>
        </w:rPr>
      </w:pPr>
      <w:r>
        <w:rPr>
          <w:rFonts w:ascii="黑体" w:eastAsia="黑体" w:hAnsi="黑体" w:cs="黑体"/>
          <w:lang w:eastAsia="zh-CN"/>
        </w:rPr>
        <w:t xml:space="preserve">3.4 </w:t>
      </w:r>
      <w:proofErr w:type="gramStart"/>
      <w:r>
        <w:rPr>
          <w:rFonts w:ascii="黑体" w:eastAsia="黑体" w:hAnsi="黑体" w:cs="黑体"/>
          <w:lang w:eastAsia="zh-CN"/>
        </w:rPr>
        <w:t>滞回与</w:t>
      </w:r>
      <w:proofErr w:type="gramEnd"/>
      <w:r>
        <w:rPr>
          <w:rFonts w:ascii="黑体" w:eastAsia="黑体" w:hAnsi="黑体" w:cs="黑体"/>
          <w:lang w:eastAsia="zh-CN"/>
        </w:rPr>
        <w:t>稳定控制</w:t>
      </w:r>
    </w:p>
    <w:p w14:paraId="46F9DA84" w14:textId="77777777" w:rsidR="00884EBE" w:rsidRDefault="00000000">
      <w:pPr>
        <w:rPr>
          <w:lang w:eastAsia="zh-CN"/>
        </w:rPr>
      </w:pPr>
      <w:r>
        <w:rPr>
          <w:lang w:eastAsia="zh-CN"/>
        </w:rPr>
        <w:t>前台实时任务使用按能力名称隔离</w:t>
      </w:r>
      <w:proofErr w:type="gramStart"/>
      <w:r>
        <w:rPr>
          <w:lang w:eastAsia="zh-CN"/>
        </w:rPr>
        <w:t>的滞回状态</w:t>
      </w:r>
      <w:proofErr w:type="gramEnd"/>
      <w:r>
        <w:rPr>
          <w:lang w:eastAsia="zh-CN"/>
        </w:rPr>
        <w:t>。候选档位降低时立即降档；候选档位升高时，先满足</w:t>
      </w:r>
      <w:r>
        <w:rPr>
          <w:lang w:eastAsia="zh-CN"/>
        </w:rPr>
        <w:t xml:space="preserve"> 5000 </w:t>
      </w:r>
      <w:proofErr w:type="spellStart"/>
      <w:r>
        <w:rPr>
          <w:lang w:eastAsia="zh-CN"/>
        </w:rPr>
        <w:t>ms</w:t>
      </w:r>
      <w:proofErr w:type="spellEnd"/>
      <w:r>
        <w:rPr>
          <w:lang w:eastAsia="zh-CN"/>
        </w:rPr>
        <w:t xml:space="preserve"> </w:t>
      </w:r>
      <w:r>
        <w:rPr>
          <w:lang w:eastAsia="zh-CN"/>
        </w:rPr>
        <w:t>最低保持时间，再满足</w:t>
      </w:r>
      <w:r>
        <w:rPr>
          <w:lang w:eastAsia="zh-CN"/>
        </w:rPr>
        <w:t xml:space="preserve"> 10000 </w:t>
      </w:r>
      <w:proofErr w:type="spellStart"/>
      <w:r>
        <w:rPr>
          <w:lang w:eastAsia="zh-CN"/>
        </w:rPr>
        <w:t>ms</w:t>
      </w:r>
      <w:proofErr w:type="spellEnd"/>
      <w:r>
        <w:rPr>
          <w:lang w:eastAsia="zh-CN"/>
        </w:rPr>
        <w:t xml:space="preserve"> </w:t>
      </w:r>
      <w:r>
        <w:rPr>
          <w:lang w:eastAsia="zh-CN"/>
        </w:rPr>
        <w:t>稳定窗口，并且每次只上升一级。该设计使热量或负载突然恶化时快速保护，而恢复过程较为保守，可减少</w:t>
      </w:r>
      <w:r>
        <w:rPr>
          <w:lang w:eastAsia="zh-CN"/>
        </w:rPr>
        <w:t xml:space="preserve"> HIGH_ACCURACY</w:t>
      </w:r>
      <w:r>
        <w:rPr>
          <w:lang w:eastAsia="zh-CN"/>
        </w:rPr>
        <w:t>、</w:t>
      </w:r>
      <w:r>
        <w:rPr>
          <w:lang w:eastAsia="zh-CN"/>
        </w:rPr>
        <w:t xml:space="preserve">BALANCED </w:t>
      </w:r>
      <w:r>
        <w:rPr>
          <w:lang w:eastAsia="zh-CN"/>
        </w:rPr>
        <w:t>与</w:t>
      </w:r>
      <w:r>
        <w:rPr>
          <w:lang w:eastAsia="zh-CN"/>
        </w:rPr>
        <w:t xml:space="preserve"> LIGHTWEIGHT </w:t>
      </w:r>
      <w:r>
        <w:rPr>
          <w:lang w:eastAsia="zh-CN"/>
        </w:rPr>
        <w:t>之间的频繁抖动。图片、镜头和其他能力分别保存状态，避免一个后台任务的低档历史错误限制前台视觉任务。</w:t>
      </w:r>
    </w:p>
    <w:p w14:paraId="7A40DFB4" w14:textId="77777777" w:rsidR="00884EBE" w:rsidRDefault="00000000">
      <w:pPr>
        <w:pStyle w:val="1"/>
        <w:rPr>
          <w:lang w:eastAsia="zh-CN"/>
        </w:rPr>
      </w:pPr>
      <w:r>
        <w:rPr>
          <w:rFonts w:ascii="黑体" w:eastAsia="黑体" w:hAnsi="黑体" w:cs="黑体"/>
          <w:lang w:eastAsia="zh-CN"/>
        </w:rPr>
        <w:t>4 应用功能测试</w:t>
      </w:r>
    </w:p>
    <w:p w14:paraId="25D2EFDB" w14:textId="77777777" w:rsidR="00884EBE" w:rsidRDefault="00000000">
      <w:pPr>
        <w:pStyle w:val="21"/>
        <w:rPr>
          <w:lang w:eastAsia="zh-CN"/>
        </w:rPr>
      </w:pPr>
      <w:r>
        <w:rPr>
          <w:rFonts w:ascii="黑体" w:eastAsia="黑体" w:hAnsi="黑体" w:cs="黑体"/>
          <w:lang w:eastAsia="zh-CN"/>
        </w:rPr>
        <w:t>4.1 测试路线</w:t>
      </w:r>
    </w:p>
    <w:p w14:paraId="28487AF4" w14:textId="77777777" w:rsidR="00884EBE" w:rsidRDefault="00000000">
      <w:pPr>
        <w:rPr>
          <w:lang w:eastAsia="zh-CN"/>
        </w:rPr>
      </w:pPr>
      <w:r>
        <w:rPr>
          <w:lang w:eastAsia="zh-CN"/>
        </w:rPr>
        <w:t>功能测试按</w:t>
      </w:r>
      <w:r>
        <w:rPr>
          <w:lang w:eastAsia="zh-CN"/>
        </w:rPr>
        <w:t>“</w:t>
      </w:r>
      <w:r>
        <w:rPr>
          <w:lang w:eastAsia="zh-CN"/>
        </w:rPr>
        <w:t>应用首页</w:t>
      </w:r>
      <w:r>
        <w:rPr>
          <w:lang w:eastAsia="zh-CN"/>
        </w:rPr>
        <w:t>—</w:t>
      </w:r>
      <w:r>
        <w:rPr>
          <w:lang w:eastAsia="zh-CN"/>
        </w:rPr>
        <w:t>拍照识别</w:t>
      </w:r>
      <w:r>
        <w:rPr>
          <w:lang w:eastAsia="zh-CN"/>
        </w:rPr>
        <w:t>—</w:t>
      </w:r>
      <w:r>
        <w:rPr>
          <w:lang w:eastAsia="zh-CN"/>
        </w:rPr>
        <w:t>图片商品结果</w:t>
      </w:r>
      <w:r>
        <w:rPr>
          <w:lang w:eastAsia="zh-CN"/>
        </w:rPr>
        <w:t>—</w:t>
      </w:r>
      <w:r>
        <w:rPr>
          <w:lang w:eastAsia="zh-CN"/>
        </w:rPr>
        <w:t>调度状态</w:t>
      </w:r>
      <w:r>
        <w:rPr>
          <w:lang w:eastAsia="zh-CN"/>
        </w:rPr>
        <w:t>—</w:t>
      </w:r>
      <w:r>
        <w:rPr>
          <w:lang w:eastAsia="zh-CN"/>
        </w:rPr>
        <w:t>文字查询</w:t>
      </w:r>
      <w:r>
        <w:rPr>
          <w:lang w:eastAsia="zh-CN"/>
        </w:rPr>
        <w:t>—</w:t>
      </w:r>
      <w:r>
        <w:rPr>
          <w:lang w:eastAsia="zh-CN"/>
        </w:rPr>
        <w:t>文字结果</w:t>
      </w:r>
      <w:r>
        <w:rPr>
          <w:lang w:eastAsia="zh-CN"/>
        </w:rPr>
        <w:t>—</w:t>
      </w:r>
      <w:r>
        <w:rPr>
          <w:lang w:eastAsia="zh-CN"/>
        </w:rPr>
        <w:t>高级调度控制台</w:t>
      </w:r>
      <w:r>
        <w:rPr>
          <w:lang w:eastAsia="zh-CN"/>
        </w:rPr>
        <w:t>—</w:t>
      </w:r>
      <w:r>
        <w:rPr>
          <w:lang w:eastAsia="zh-CN"/>
        </w:rPr>
        <w:t>状态对照</w:t>
      </w:r>
      <w:r>
        <w:rPr>
          <w:lang w:eastAsia="zh-CN"/>
        </w:rPr>
        <w:t>”</w:t>
      </w:r>
      <w:r>
        <w:rPr>
          <w:lang w:eastAsia="zh-CN"/>
        </w:rPr>
        <w:t>的顺序执行。该路线覆盖业务输入、任务提交、执行计划、数据库检索、结果呈现和调度解释，可避免只观察控制台而忽略实际业务效果。</w:t>
      </w:r>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
        <w:gridCol w:w="2250"/>
        <w:gridCol w:w="4654"/>
        <w:gridCol w:w="1100"/>
      </w:tblGrid>
      <w:tr w:rsidR="00884EBE" w14:paraId="20892580" w14:textId="77777777">
        <w:trPr>
          <w:cantSplit/>
          <w:tblHeader/>
        </w:trPr>
        <w:tc>
          <w:tcPr>
            <w:tcW w:w="900" w:type="dxa"/>
            <w:shd w:val="clear" w:color="auto" w:fill="FFFFFF"/>
            <w:tcMar>
              <w:top w:w="100" w:type="dxa"/>
              <w:left w:w="120" w:type="dxa"/>
              <w:bottom w:w="100" w:type="dxa"/>
              <w:right w:w="120" w:type="dxa"/>
            </w:tcMar>
            <w:vAlign w:val="center"/>
          </w:tcPr>
          <w:p w14:paraId="7FA1A6AC" w14:textId="77777777" w:rsidR="00884EBE" w:rsidRDefault="00000000">
            <w:pPr>
              <w:spacing w:after="0" w:line="264" w:lineRule="auto"/>
              <w:ind w:firstLine="0"/>
              <w:jc w:val="center"/>
            </w:pPr>
            <w:proofErr w:type="spellStart"/>
            <w:r>
              <w:rPr>
                <w:rFonts w:ascii="黑体" w:eastAsia="黑体" w:hAnsi="黑体" w:cs="黑体"/>
                <w:b/>
                <w:sz w:val="18"/>
              </w:rPr>
              <w:t>序号</w:t>
            </w:r>
            <w:proofErr w:type="spellEnd"/>
          </w:p>
        </w:tc>
        <w:tc>
          <w:tcPr>
            <w:tcW w:w="2250" w:type="dxa"/>
            <w:shd w:val="clear" w:color="auto" w:fill="FFFFFF"/>
            <w:tcMar>
              <w:top w:w="100" w:type="dxa"/>
              <w:left w:w="120" w:type="dxa"/>
              <w:bottom w:w="100" w:type="dxa"/>
              <w:right w:w="120" w:type="dxa"/>
            </w:tcMar>
            <w:vAlign w:val="center"/>
          </w:tcPr>
          <w:p w14:paraId="778411FC" w14:textId="77777777" w:rsidR="00884EBE" w:rsidRDefault="00000000">
            <w:pPr>
              <w:spacing w:after="0" w:line="264" w:lineRule="auto"/>
              <w:ind w:firstLine="0"/>
              <w:jc w:val="center"/>
            </w:pPr>
            <w:r>
              <w:rPr>
                <w:rFonts w:ascii="黑体" w:eastAsia="黑体" w:hAnsi="黑体" w:cs="黑体"/>
                <w:b/>
                <w:sz w:val="18"/>
              </w:rPr>
              <w:t>操作</w:t>
            </w:r>
          </w:p>
        </w:tc>
        <w:tc>
          <w:tcPr>
            <w:tcW w:w="4654" w:type="dxa"/>
            <w:shd w:val="clear" w:color="auto" w:fill="FFFFFF"/>
            <w:tcMar>
              <w:top w:w="100" w:type="dxa"/>
              <w:left w:w="120" w:type="dxa"/>
              <w:bottom w:w="100" w:type="dxa"/>
              <w:right w:w="120" w:type="dxa"/>
            </w:tcMar>
            <w:vAlign w:val="center"/>
          </w:tcPr>
          <w:p w14:paraId="20B2FA58" w14:textId="77777777" w:rsidR="00884EBE" w:rsidRDefault="00000000">
            <w:pPr>
              <w:spacing w:after="0" w:line="264" w:lineRule="auto"/>
              <w:ind w:firstLine="0"/>
              <w:jc w:val="center"/>
            </w:pPr>
            <w:r>
              <w:rPr>
                <w:rFonts w:ascii="黑体" w:eastAsia="黑体" w:hAnsi="黑体" w:cs="黑体"/>
                <w:b/>
                <w:sz w:val="18"/>
              </w:rPr>
              <w:t>观察点</w:t>
            </w:r>
          </w:p>
        </w:tc>
        <w:tc>
          <w:tcPr>
            <w:tcW w:w="1100" w:type="dxa"/>
            <w:shd w:val="clear" w:color="auto" w:fill="FFFFFF"/>
            <w:tcMar>
              <w:top w:w="100" w:type="dxa"/>
              <w:left w:w="120" w:type="dxa"/>
              <w:bottom w:w="100" w:type="dxa"/>
              <w:right w:w="120" w:type="dxa"/>
            </w:tcMar>
            <w:vAlign w:val="center"/>
          </w:tcPr>
          <w:p w14:paraId="0D3AB6F2" w14:textId="77777777" w:rsidR="00884EBE" w:rsidRDefault="00000000">
            <w:pPr>
              <w:spacing w:after="0" w:line="264" w:lineRule="auto"/>
              <w:ind w:firstLine="0"/>
              <w:jc w:val="center"/>
            </w:pPr>
            <w:r>
              <w:rPr>
                <w:rFonts w:ascii="黑体" w:eastAsia="黑体" w:hAnsi="黑体" w:cs="黑体"/>
                <w:b/>
                <w:sz w:val="18"/>
              </w:rPr>
              <w:t>结果</w:t>
            </w:r>
          </w:p>
        </w:tc>
      </w:tr>
      <w:tr w:rsidR="00884EBE" w14:paraId="63D46377" w14:textId="77777777">
        <w:trPr>
          <w:cantSplit/>
        </w:trPr>
        <w:tc>
          <w:tcPr>
            <w:tcW w:w="900" w:type="dxa"/>
            <w:shd w:val="clear" w:color="auto" w:fill="FFFFFF"/>
          </w:tcPr>
          <w:p w14:paraId="48707332" w14:textId="77777777" w:rsidR="00884EBE" w:rsidRDefault="00000000">
            <w:pPr>
              <w:spacing w:after="0" w:line="276" w:lineRule="auto"/>
              <w:ind w:firstLine="0"/>
              <w:jc w:val="center"/>
            </w:pPr>
            <w:r>
              <w:rPr>
                <w:sz w:val="18"/>
              </w:rPr>
              <w:t>F01</w:t>
            </w:r>
          </w:p>
        </w:tc>
        <w:tc>
          <w:tcPr>
            <w:tcW w:w="2250" w:type="dxa"/>
            <w:shd w:val="clear" w:color="auto" w:fill="FFFFFF"/>
          </w:tcPr>
          <w:p w14:paraId="1D001AE2" w14:textId="77777777" w:rsidR="00884EBE" w:rsidRDefault="00000000">
            <w:pPr>
              <w:spacing w:after="0" w:line="276" w:lineRule="auto"/>
              <w:ind w:firstLine="0"/>
              <w:jc w:val="left"/>
            </w:pPr>
            <w:r>
              <w:rPr>
                <w:sz w:val="18"/>
              </w:rPr>
              <w:t>启动</w:t>
            </w:r>
            <w:r>
              <w:rPr>
                <w:sz w:val="18"/>
              </w:rPr>
              <w:t xml:space="preserve"> SoleAI</w:t>
            </w:r>
          </w:p>
        </w:tc>
        <w:tc>
          <w:tcPr>
            <w:tcW w:w="4654" w:type="dxa"/>
            <w:shd w:val="clear" w:color="auto" w:fill="FFFFFF"/>
          </w:tcPr>
          <w:p w14:paraId="28142226" w14:textId="77777777" w:rsidR="00884EBE" w:rsidRDefault="00000000">
            <w:pPr>
              <w:spacing w:after="0" w:line="276" w:lineRule="auto"/>
              <w:ind w:firstLine="0"/>
              <w:jc w:val="left"/>
              <w:rPr>
                <w:lang w:eastAsia="zh-CN"/>
              </w:rPr>
            </w:pPr>
            <w:r>
              <w:rPr>
                <w:sz w:val="18"/>
                <w:lang w:eastAsia="zh-CN"/>
              </w:rPr>
              <w:t>首页、快捷入口、在线状态和调度入口正常显示</w:t>
            </w:r>
          </w:p>
        </w:tc>
        <w:tc>
          <w:tcPr>
            <w:tcW w:w="1100" w:type="dxa"/>
            <w:shd w:val="clear" w:color="auto" w:fill="FFFFFF"/>
          </w:tcPr>
          <w:p w14:paraId="276EE1AD" w14:textId="77777777" w:rsidR="00884EBE" w:rsidRDefault="00000000">
            <w:pPr>
              <w:spacing w:after="0" w:line="276" w:lineRule="auto"/>
              <w:ind w:firstLine="0"/>
              <w:jc w:val="center"/>
            </w:pPr>
            <w:proofErr w:type="spellStart"/>
            <w:r>
              <w:rPr>
                <w:sz w:val="18"/>
              </w:rPr>
              <w:t>通过</w:t>
            </w:r>
            <w:proofErr w:type="spellEnd"/>
          </w:p>
        </w:tc>
      </w:tr>
      <w:tr w:rsidR="00884EBE" w14:paraId="6FAABD2C" w14:textId="77777777">
        <w:trPr>
          <w:cantSplit/>
        </w:trPr>
        <w:tc>
          <w:tcPr>
            <w:tcW w:w="900" w:type="dxa"/>
            <w:shd w:val="clear" w:color="auto" w:fill="FFFFFF"/>
          </w:tcPr>
          <w:p w14:paraId="65F8C038" w14:textId="77777777" w:rsidR="00884EBE" w:rsidRDefault="00000000">
            <w:pPr>
              <w:spacing w:after="0" w:line="276" w:lineRule="auto"/>
              <w:ind w:firstLine="0"/>
              <w:jc w:val="center"/>
            </w:pPr>
            <w:r>
              <w:rPr>
                <w:sz w:val="18"/>
              </w:rPr>
              <w:t>F02</w:t>
            </w:r>
          </w:p>
        </w:tc>
        <w:tc>
          <w:tcPr>
            <w:tcW w:w="2250" w:type="dxa"/>
            <w:shd w:val="clear" w:color="auto" w:fill="FFFFFF"/>
          </w:tcPr>
          <w:p w14:paraId="12F30514" w14:textId="77777777" w:rsidR="00884EBE" w:rsidRDefault="00000000">
            <w:pPr>
              <w:spacing w:after="0" w:line="276" w:lineRule="auto"/>
              <w:ind w:firstLine="0"/>
              <w:jc w:val="left"/>
            </w:pPr>
            <w:r>
              <w:rPr>
                <w:sz w:val="18"/>
              </w:rPr>
              <w:t>进入拍照识别</w:t>
            </w:r>
          </w:p>
        </w:tc>
        <w:tc>
          <w:tcPr>
            <w:tcW w:w="4654" w:type="dxa"/>
            <w:shd w:val="clear" w:color="auto" w:fill="FFFFFF"/>
          </w:tcPr>
          <w:p w14:paraId="101696DA" w14:textId="77777777" w:rsidR="00884EBE" w:rsidRDefault="00000000">
            <w:pPr>
              <w:spacing w:after="0" w:line="276" w:lineRule="auto"/>
              <w:ind w:firstLine="0"/>
              <w:jc w:val="left"/>
              <w:rPr>
                <w:lang w:eastAsia="zh-CN"/>
              </w:rPr>
            </w:pPr>
            <w:r>
              <w:rPr>
                <w:sz w:val="18"/>
                <w:lang w:eastAsia="zh-CN"/>
              </w:rPr>
              <w:t>镜头页、</w:t>
            </w:r>
            <w:r>
              <w:rPr>
                <w:sz w:val="18"/>
                <w:lang w:eastAsia="zh-CN"/>
              </w:rPr>
              <w:t>ROI</w:t>
            </w:r>
            <w:r>
              <w:rPr>
                <w:sz w:val="18"/>
                <w:lang w:eastAsia="zh-CN"/>
              </w:rPr>
              <w:t>、类别与置信度显示；形成视觉任务画像</w:t>
            </w:r>
          </w:p>
        </w:tc>
        <w:tc>
          <w:tcPr>
            <w:tcW w:w="1100" w:type="dxa"/>
            <w:shd w:val="clear" w:color="auto" w:fill="FFFFFF"/>
          </w:tcPr>
          <w:p w14:paraId="4DA5E0B7" w14:textId="77777777" w:rsidR="00884EBE" w:rsidRDefault="00000000">
            <w:pPr>
              <w:spacing w:after="0" w:line="276" w:lineRule="auto"/>
              <w:ind w:firstLine="0"/>
              <w:jc w:val="center"/>
            </w:pPr>
            <w:proofErr w:type="spellStart"/>
            <w:r>
              <w:rPr>
                <w:sz w:val="18"/>
              </w:rPr>
              <w:t>通过</w:t>
            </w:r>
            <w:proofErr w:type="spellEnd"/>
          </w:p>
        </w:tc>
      </w:tr>
      <w:tr w:rsidR="00884EBE" w14:paraId="335A2D96" w14:textId="77777777">
        <w:trPr>
          <w:cantSplit/>
        </w:trPr>
        <w:tc>
          <w:tcPr>
            <w:tcW w:w="900" w:type="dxa"/>
            <w:shd w:val="clear" w:color="auto" w:fill="FFFFFF"/>
          </w:tcPr>
          <w:p w14:paraId="04282205" w14:textId="77777777" w:rsidR="00884EBE" w:rsidRDefault="00000000">
            <w:pPr>
              <w:spacing w:after="0" w:line="276" w:lineRule="auto"/>
              <w:ind w:firstLine="0"/>
              <w:jc w:val="center"/>
            </w:pPr>
            <w:r>
              <w:rPr>
                <w:sz w:val="18"/>
              </w:rPr>
              <w:t>F03</w:t>
            </w:r>
          </w:p>
        </w:tc>
        <w:tc>
          <w:tcPr>
            <w:tcW w:w="2250" w:type="dxa"/>
            <w:shd w:val="clear" w:color="auto" w:fill="FFFFFF"/>
          </w:tcPr>
          <w:p w14:paraId="12ADD5FD" w14:textId="77777777" w:rsidR="00884EBE" w:rsidRDefault="00000000">
            <w:pPr>
              <w:spacing w:after="0" w:line="276" w:lineRule="auto"/>
              <w:ind w:firstLine="0"/>
              <w:jc w:val="left"/>
            </w:pPr>
            <w:r>
              <w:rPr>
                <w:sz w:val="18"/>
              </w:rPr>
              <w:t>执行图片相似检索</w:t>
            </w:r>
          </w:p>
        </w:tc>
        <w:tc>
          <w:tcPr>
            <w:tcW w:w="4654" w:type="dxa"/>
            <w:shd w:val="clear" w:color="auto" w:fill="FFFFFF"/>
          </w:tcPr>
          <w:p w14:paraId="31F6F8EB" w14:textId="77777777" w:rsidR="00884EBE" w:rsidRDefault="00000000">
            <w:pPr>
              <w:spacing w:after="0" w:line="276" w:lineRule="auto"/>
              <w:ind w:firstLine="0"/>
              <w:jc w:val="left"/>
              <w:rPr>
                <w:lang w:eastAsia="zh-CN"/>
              </w:rPr>
            </w:pPr>
            <w:r>
              <w:rPr>
                <w:sz w:val="18"/>
                <w:lang w:eastAsia="zh-CN"/>
              </w:rPr>
              <w:t>返回商品卡片，显示标题、价格和平台</w:t>
            </w:r>
          </w:p>
        </w:tc>
        <w:tc>
          <w:tcPr>
            <w:tcW w:w="1100" w:type="dxa"/>
            <w:shd w:val="clear" w:color="auto" w:fill="FFFFFF"/>
          </w:tcPr>
          <w:p w14:paraId="6AB81713" w14:textId="77777777" w:rsidR="00884EBE" w:rsidRDefault="00000000">
            <w:pPr>
              <w:spacing w:after="0" w:line="276" w:lineRule="auto"/>
              <w:ind w:firstLine="0"/>
              <w:jc w:val="center"/>
            </w:pPr>
            <w:proofErr w:type="spellStart"/>
            <w:r>
              <w:rPr>
                <w:sz w:val="18"/>
              </w:rPr>
              <w:t>通过</w:t>
            </w:r>
            <w:proofErr w:type="spellEnd"/>
          </w:p>
        </w:tc>
      </w:tr>
      <w:tr w:rsidR="00884EBE" w14:paraId="50BB4924" w14:textId="77777777">
        <w:trPr>
          <w:cantSplit/>
        </w:trPr>
        <w:tc>
          <w:tcPr>
            <w:tcW w:w="900" w:type="dxa"/>
            <w:shd w:val="clear" w:color="auto" w:fill="FFFFFF"/>
          </w:tcPr>
          <w:p w14:paraId="2593ACBC" w14:textId="77777777" w:rsidR="00884EBE" w:rsidRDefault="00000000">
            <w:pPr>
              <w:spacing w:after="0" w:line="276" w:lineRule="auto"/>
              <w:ind w:firstLine="0"/>
              <w:jc w:val="center"/>
            </w:pPr>
            <w:r>
              <w:rPr>
                <w:sz w:val="18"/>
              </w:rPr>
              <w:t>F04</w:t>
            </w:r>
          </w:p>
        </w:tc>
        <w:tc>
          <w:tcPr>
            <w:tcW w:w="2250" w:type="dxa"/>
            <w:shd w:val="clear" w:color="auto" w:fill="FFFFFF"/>
          </w:tcPr>
          <w:p w14:paraId="2D566896" w14:textId="77777777" w:rsidR="00884EBE" w:rsidRDefault="00000000">
            <w:pPr>
              <w:spacing w:after="0" w:line="276" w:lineRule="auto"/>
              <w:ind w:firstLine="0"/>
              <w:jc w:val="left"/>
              <w:rPr>
                <w:lang w:eastAsia="zh-CN"/>
              </w:rPr>
            </w:pPr>
            <w:r>
              <w:rPr>
                <w:sz w:val="18"/>
                <w:lang w:eastAsia="zh-CN"/>
              </w:rPr>
              <w:t>输入</w:t>
            </w:r>
            <w:r>
              <w:rPr>
                <w:sz w:val="18"/>
                <w:lang w:eastAsia="zh-CN"/>
              </w:rPr>
              <w:t>“</w:t>
            </w:r>
            <w:r>
              <w:rPr>
                <w:sz w:val="18"/>
                <w:lang w:eastAsia="zh-CN"/>
              </w:rPr>
              <w:t>我要买新百伦</w:t>
            </w:r>
            <w:r>
              <w:rPr>
                <w:sz w:val="18"/>
                <w:lang w:eastAsia="zh-CN"/>
              </w:rPr>
              <w:t>”</w:t>
            </w:r>
          </w:p>
        </w:tc>
        <w:tc>
          <w:tcPr>
            <w:tcW w:w="4654" w:type="dxa"/>
            <w:shd w:val="clear" w:color="auto" w:fill="FFFFFF"/>
          </w:tcPr>
          <w:p w14:paraId="66F7167C" w14:textId="77777777" w:rsidR="00884EBE" w:rsidRDefault="00000000">
            <w:pPr>
              <w:spacing w:after="0" w:line="276" w:lineRule="auto"/>
              <w:ind w:firstLine="0"/>
              <w:jc w:val="left"/>
              <w:rPr>
                <w:lang w:eastAsia="zh-CN"/>
              </w:rPr>
            </w:pPr>
            <w:r>
              <w:rPr>
                <w:sz w:val="18"/>
                <w:lang w:eastAsia="zh-CN"/>
              </w:rPr>
              <w:t>完成意图解析与关键词归一化</w:t>
            </w:r>
          </w:p>
        </w:tc>
        <w:tc>
          <w:tcPr>
            <w:tcW w:w="1100" w:type="dxa"/>
            <w:shd w:val="clear" w:color="auto" w:fill="FFFFFF"/>
          </w:tcPr>
          <w:p w14:paraId="302684A4" w14:textId="77777777" w:rsidR="00884EBE" w:rsidRDefault="00000000">
            <w:pPr>
              <w:spacing w:after="0" w:line="276" w:lineRule="auto"/>
              <w:ind w:firstLine="0"/>
              <w:jc w:val="center"/>
            </w:pPr>
            <w:proofErr w:type="spellStart"/>
            <w:r>
              <w:rPr>
                <w:sz w:val="18"/>
              </w:rPr>
              <w:t>通过</w:t>
            </w:r>
            <w:proofErr w:type="spellEnd"/>
          </w:p>
        </w:tc>
      </w:tr>
      <w:tr w:rsidR="00884EBE" w14:paraId="76AD0B73" w14:textId="77777777">
        <w:trPr>
          <w:cantSplit/>
        </w:trPr>
        <w:tc>
          <w:tcPr>
            <w:tcW w:w="900" w:type="dxa"/>
            <w:shd w:val="clear" w:color="auto" w:fill="FFFFFF"/>
          </w:tcPr>
          <w:p w14:paraId="3BF1C172" w14:textId="77777777" w:rsidR="00884EBE" w:rsidRDefault="00000000">
            <w:pPr>
              <w:spacing w:after="0" w:line="276" w:lineRule="auto"/>
              <w:ind w:firstLine="0"/>
              <w:jc w:val="center"/>
            </w:pPr>
            <w:r>
              <w:rPr>
                <w:sz w:val="18"/>
              </w:rPr>
              <w:t>F05</w:t>
            </w:r>
          </w:p>
        </w:tc>
        <w:tc>
          <w:tcPr>
            <w:tcW w:w="2250" w:type="dxa"/>
            <w:shd w:val="clear" w:color="auto" w:fill="FFFFFF"/>
          </w:tcPr>
          <w:p w14:paraId="44970450" w14:textId="77777777" w:rsidR="00884EBE" w:rsidRDefault="00000000">
            <w:pPr>
              <w:spacing w:after="0" w:line="276" w:lineRule="auto"/>
              <w:ind w:firstLine="0"/>
              <w:jc w:val="left"/>
            </w:pPr>
            <w:r>
              <w:rPr>
                <w:sz w:val="18"/>
              </w:rPr>
              <w:t>查看文字检索结果</w:t>
            </w:r>
          </w:p>
        </w:tc>
        <w:tc>
          <w:tcPr>
            <w:tcW w:w="4654" w:type="dxa"/>
            <w:shd w:val="clear" w:color="auto" w:fill="FFFFFF"/>
          </w:tcPr>
          <w:p w14:paraId="708D38FE" w14:textId="77777777" w:rsidR="00884EBE" w:rsidRDefault="00000000">
            <w:pPr>
              <w:spacing w:after="0" w:line="276" w:lineRule="auto"/>
              <w:ind w:firstLine="0"/>
              <w:jc w:val="left"/>
              <w:rPr>
                <w:lang w:eastAsia="zh-CN"/>
              </w:rPr>
            </w:pPr>
            <w:r>
              <w:rPr>
                <w:sz w:val="18"/>
                <w:lang w:eastAsia="zh-CN"/>
              </w:rPr>
              <w:t>返回两款候选商品和价格，并可继续对话</w:t>
            </w:r>
          </w:p>
        </w:tc>
        <w:tc>
          <w:tcPr>
            <w:tcW w:w="1100" w:type="dxa"/>
            <w:shd w:val="clear" w:color="auto" w:fill="FFFFFF"/>
          </w:tcPr>
          <w:p w14:paraId="74D0507F" w14:textId="77777777" w:rsidR="00884EBE" w:rsidRDefault="00000000">
            <w:pPr>
              <w:spacing w:after="0" w:line="276" w:lineRule="auto"/>
              <w:ind w:firstLine="0"/>
              <w:jc w:val="center"/>
            </w:pPr>
            <w:proofErr w:type="spellStart"/>
            <w:r>
              <w:rPr>
                <w:sz w:val="18"/>
              </w:rPr>
              <w:t>通过</w:t>
            </w:r>
            <w:proofErr w:type="spellEnd"/>
          </w:p>
        </w:tc>
      </w:tr>
      <w:tr w:rsidR="00884EBE" w14:paraId="60D59536" w14:textId="77777777">
        <w:trPr>
          <w:cantSplit/>
        </w:trPr>
        <w:tc>
          <w:tcPr>
            <w:tcW w:w="900" w:type="dxa"/>
            <w:shd w:val="clear" w:color="auto" w:fill="FFFFFF"/>
          </w:tcPr>
          <w:p w14:paraId="679D2998" w14:textId="77777777" w:rsidR="00884EBE" w:rsidRDefault="00000000">
            <w:pPr>
              <w:spacing w:after="0" w:line="276" w:lineRule="auto"/>
              <w:ind w:firstLine="0"/>
              <w:jc w:val="center"/>
            </w:pPr>
            <w:r>
              <w:rPr>
                <w:sz w:val="18"/>
              </w:rPr>
              <w:t>F06</w:t>
            </w:r>
          </w:p>
        </w:tc>
        <w:tc>
          <w:tcPr>
            <w:tcW w:w="2250" w:type="dxa"/>
            <w:shd w:val="clear" w:color="auto" w:fill="FFFFFF"/>
          </w:tcPr>
          <w:p w14:paraId="13519EF0" w14:textId="77777777" w:rsidR="00884EBE" w:rsidRDefault="00000000">
            <w:pPr>
              <w:spacing w:after="0" w:line="276" w:lineRule="auto"/>
              <w:ind w:firstLine="0"/>
              <w:jc w:val="left"/>
            </w:pPr>
            <w:r>
              <w:rPr>
                <w:sz w:val="18"/>
              </w:rPr>
              <w:t>查看调度显示</w:t>
            </w:r>
          </w:p>
        </w:tc>
        <w:tc>
          <w:tcPr>
            <w:tcW w:w="4654" w:type="dxa"/>
            <w:shd w:val="clear" w:color="auto" w:fill="FFFFFF"/>
          </w:tcPr>
          <w:p w14:paraId="3D4B142F" w14:textId="77777777" w:rsidR="00884EBE" w:rsidRDefault="00000000">
            <w:pPr>
              <w:spacing w:after="0" w:line="276" w:lineRule="auto"/>
              <w:ind w:firstLine="0"/>
              <w:jc w:val="left"/>
              <w:rPr>
                <w:lang w:eastAsia="zh-CN"/>
              </w:rPr>
            </w:pPr>
            <w:r>
              <w:rPr>
                <w:sz w:val="18"/>
                <w:lang w:eastAsia="zh-CN"/>
              </w:rPr>
              <w:t>任务类型、优先级、后端、档位、线程与状态可见</w:t>
            </w:r>
          </w:p>
        </w:tc>
        <w:tc>
          <w:tcPr>
            <w:tcW w:w="1100" w:type="dxa"/>
            <w:shd w:val="clear" w:color="auto" w:fill="FFFFFF"/>
          </w:tcPr>
          <w:p w14:paraId="0452355B" w14:textId="77777777" w:rsidR="00884EBE" w:rsidRDefault="00000000">
            <w:pPr>
              <w:spacing w:after="0" w:line="276" w:lineRule="auto"/>
              <w:ind w:firstLine="0"/>
              <w:jc w:val="center"/>
            </w:pPr>
            <w:proofErr w:type="spellStart"/>
            <w:r>
              <w:rPr>
                <w:sz w:val="18"/>
              </w:rPr>
              <w:t>通过</w:t>
            </w:r>
            <w:proofErr w:type="spellEnd"/>
          </w:p>
        </w:tc>
      </w:tr>
      <w:tr w:rsidR="00884EBE" w14:paraId="3EAD7464" w14:textId="77777777">
        <w:trPr>
          <w:cantSplit/>
        </w:trPr>
        <w:tc>
          <w:tcPr>
            <w:tcW w:w="900" w:type="dxa"/>
            <w:shd w:val="clear" w:color="auto" w:fill="FFFFFF"/>
          </w:tcPr>
          <w:p w14:paraId="7CCA1872" w14:textId="77777777" w:rsidR="00884EBE" w:rsidRDefault="00000000">
            <w:pPr>
              <w:spacing w:after="0" w:line="276" w:lineRule="auto"/>
              <w:ind w:firstLine="0"/>
              <w:jc w:val="center"/>
            </w:pPr>
            <w:r>
              <w:rPr>
                <w:sz w:val="18"/>
              </w:rPr>
              <w:t>F07</w:t>
            </w:r>
          </w:p>
        </w:tc>
        <w:tc>
          <w:tcPr>
            <w:tcW w:w="2250" w:type="dxa"/>
            <w:shd w:val="clear" w:color="auto" w:fill="FFFFFF"/>
          </w:tcPr>
          <w:p w14:paraId="7018D9D4" w14:textId="77777777" w:rsidR="00884EBE" w:rsidRDefault="00000000">
            <w:pPr>
              <w:spacing w:after="0" w:line="276" w:lineRule="auto"/>
              <w:ind w:firstLine="0"/>
              <w:jc w:val="left"/>
            </w:pPr>
            <w:r>
              <w:rPr>
                <w:sz w:val="18"/>
              </w:rPr>
              <w:t>观察云端任务</w:t>
            </w:r>
          </w:p>
        </w:tc>
        <w:tc>
          <w:tcPr>
            <w:tcW w:w="4654" w:type="dxa"/>
            <w:shd w:val="clear" w:color="auto" w:fill="FFFFFF"/>
          </w:tcPr>
          <w:p w14:paraId="04698325" w14:textId="77777777" w:rsidR="00884EBE" w:rsidRDefault="00000000">
            <w:pPr>
              <w:spacing w:after="0" w:line="276" w:lineRule="auto"/>
              <w:ind w:firstLine="0"/>
              <w:jc w:val="left"/>
            </w:pPr>
            <w:r>
              <w:rPr>
                <w:sz w:val="18"/>
              </w:rPr>
              <w:t>显示</w:t>
            </w:r>
            <w:r>
              <w:rPr>
                <w:sz w:val="18"/>
              </w:rPr>
              <w:t xml:space="preserve"> cloud_proxy</w:t>
            </w:r>
            <w:r>
              <w:rPr>
                <w:sz w:val="18"/>
              </w:rPr>
              <w:t>、</w:t>
            </w:r>
            <w:r>
              <w:rPr>
                <w:sz w:val="18"/>
              </w:rPr>
              <w:t>15000 ms</w:t>
            </w:r>
            <w:r>
              <w:rPr>
                <w:sz w:val="18"/>
              </w:rPr>
              <w:t>超时及生命周期；失败可本地回退</w:t>
            </w:r>
          </w:p>
        </w:tc>
        <w:tc>
          <w:tcPr>
            <w:tcW w:w="1100" w:type="dxa"/>
            <w:shd w:val="clear" w:color="auto" w:fill="FFFFFF"/>
          </w:tcPr>
          <w:p w14:paraId="5ED8CFEC" w14:textId="77777777" w:rsidR="00884EBE" w:rsidRDefault="00000000">
            <w:pPr>
              <w:spacing w:after="0" w:line="276" w:lineRule="auto"/>
              <w:ind w:firstLine="0"/>
              <w:jc w:val="center"/>
            </w:pPr>
            <w:r>
              <w:rPr>
                <w:sz w:val="18"/>
              </w:rPr>
              <w:t>条件通过</w:t>
            </w:r>
          </w:p>
        </w:tc>
      </w:tr>
      <w:tr w:rsidR="00884EBE" w14:paraId="0D69CFFE" w14:textId="77777777">
        <w:trPr>
          <w:cantSplit/>
        </w:trPr>
        <w:tc>
          <w:tcPr>
            <w:tcW w:w="900" w:type="dxa"/>
            <w:shd w:val="clear" w:color="auto" w:fill="FFFFFF"/>
          </w:tcPr>
          <w:p w14:paraId="1F56EA23" w14:textId="77777777" w:rsidR="00884EBE" w:rsidRDefault="00000000">
            <w:pPr>
              <w:spacing w:after="0" w:line="276" w:lineRule="auto"/>
              <w:ind w:firstLine="0"/>
              <w:jc w:val="center"/>
            </w:pPr>
            <w:r>
              <w:rPr>
                <w:sz w:val="18"/>
              </w:rPr>
              <w:t>F08</w:t>
            </w:r>
          </w:p>
        </w:tc>
        <w:tc>
          <w:tcPr>
            <w:tcW w:w="2250" w:type="dxa"/>
            <w:shd w:val="clear" w:color="auto" w:fill="FFFFFF"/>
          </w:tcPr>
          <w:p w14:paraId="6460F0F7" w14:textId="77777777" w:rsidR="00884EBE" w:rsidRDefault="00000000">
            <w:pPr>
              <w:spacing w:after="0" w:line="276" w:lineRule="auto"/>
              <w:ind w:firstLine="0"/>
              <w:jc w:val="left"/>
            </w:pPr>
            <w:r>
              <w:rPr>
                <w:sz w:val="18"/>
              </w:rPr>
              <w:t>核验本地数据</w:t>
            </w:r>
          </w:p>
        </w:tc>
        <w:tc>
          <w:tcPr>
            <w:tcW w:w="4654" w:type="dxa"/>
            <w:shd w:val="clear" w:color="auto" w:fill="FFFFFF"/>
          </w:tcPr>
          <w:p w14:paraId="76093308" w14:textId="77777777" w:rsidR="00884EBE" w:rsidRDefault="00000000">
            <w:pPr>
              <w:spacing w:after="0" w:line="276" w:lineRule="auto"/>
              <w:ind w:firstLine="0"/>
              <w:jc w:val="left"/>
              <w:rPr>
                <w:lang w:eastAsia="zh-CN"/>
              </w:rPr>
            </w:pPr>
            <w:r>
              <w:rPr>
                <w:sz w:val="18"/>
                <w:lang w:eastAsia="zh-CN"/>
              </w:rPr>
              <w:t>22</w:t>
            </w:r>
            <w:r>
              <w:rPr>
                <w:sz w:val="18"/>
                <w:lang w:eastAsia="zh-CN"/>
              </w:rPr>
              <w:t>个文件、</w:t>
            </w:r>
            <w:r>
              <w:rPr>
                <w:sz w:val="18"/>
                <w:lang w:eastAsia="zh-CN"/>
              </w:rPr>
              <w:t>2700</w:t>
            </w:r>
            <w:r>
              <w:rPr>
                <w:sz w:val="18"/>
                <w:lang w:eastAsia="zh-CN"/>
              </w:rPr>
              <w:t>条记录可解析并进入数据库导入流程</w:t>
            </w:r>
          </w:p>
        </w:tc>
        <w:tc>
          <w:tcPr>
            <w:tcW w:w="1100" w:type="dxa"/>
            <w:shd w:val="clear" w:color="auto" w:fill="FFFFFF"/>
          </w:tcPr>
          <w:p w14:paraId="59F7AB0C" w14:textId="77777777" w:rsidR="00884EBE" w:rsidRDefault="00000000">
            <w:pPr>
              <w:spacing w:after="0" w:line="276" w:lineRule="auto"/>
              <w:ind w:firstLine="0"/>
              <w:jc w:val="center"/>
            </w:pPr>
            <w:proofErr w:type="spellStart"/>
            <w:r>
              <w:rPr>
                <w:sz w:val="18"/>
              </w:rPr>
              <w:t>通过</w:t>
            </w:r>
            <w:proofErr w:type="spellEnd"/>
          </w:p>
        </w:tc>
      </w:tr>
    </w:tbl>
    <w:p w14:paraId="2F5CF494" w14:textId="77777777" w:rsidR="00884EBE" w:rsidRDefault="00884EBE">
      <w:pPr>
        <w:spacing w:after="40"/>
        <w:ind w:firstLine="0"/>
      </w:pPr>
    </w:p>
    <w:p w14:paraId="1C1F992D" w14:textId="77777777" w:rsidR="00884EBE" w:rsidRDefault="00000000">
      <w:pPr>
        <w:pStyle w:val="21"/>
        <w:rPr>
          <w:lang w:eastAsia="zh-CN"/>
        </w:rPr>
      </w:pPr>
      <w:r>
        <w:rPr>
          <w:rFonts w:ascii="黑体" w:eastAsia="黑体" w:hAnsi="黑体" w:cs="黑体"/>
          <w:lang w:eastAsia="zh-CN"/>
        </w:rPr>
        <w:t>4.2 图片识别与商品检索效果</w:t>
      </w:r>
    </w:p>
    <w:p w14:paraId="03440ACC" w14:textId="77777777" w:rsidR="00884EBE" w:rsidRDefault="00000000">
      <w:pPr>
        <w:rPr>
          <w:lang w:eastAsia="zh-CN"/>
        </w:rPr>
      </w:pPr>
      <w:r>
        <w:rPr>
          <w:lang w:eastAsia="zh-CN"/>
        </w:rPr>
        <w:t>图片流程把镜头预览和主体框选定义为前台实时任务，把图片</w:t>
      </w:r>
      <w:r>
        <w:rPr>
          <w:lang w:eastAsia="zh-CN"/>
        </w:rPr>
        <w:t xml:space="preserve"> Embedding </w:t>
      </w:r>
      <w:r>
        <w:rPr>
          <w:lang w:eastAsia="zh-CN"/>
        </w:rPr>
        <w:t>相似检索定义为用户主动高优先级任务。</w:t>
      </w:r>
      <w:proofErr w:type="gramStart"/>
      <w:r>
        <w:rPr>
          <w:lang w:eastAsia="zh-CN"/>
        </w:rPr>
        <w:t>截</w:t>
      </w:r>
      <w:proofErr w:type="gramEnd"/>
      <w:r>
        <w:rPr>
          <w:lang w:eastAsia="zh-CN"/>
        </w:rPr>
        <w:t>图中的识别对象为鞋类</w:t>
      </w:r>
      <w:r>
        <w:rPr>
          <w:lang w:eastAsia="zh-CN"/>
        </w:rPr>
        <w:t>/</w:t>
      </w:r>
      <w:r>
        <w:rPr>
          <w:lang w:eastAsia="zh-CN"/>
        </w:rPr>
        <w:t>运动鞋，</w:t>
      </w:r>
      <w:r>
        <w:rPr>
          <w:lang w:eastAsia="zh-CN"/>
        </w:rPr>
        <w:t xml:space="preserve">ROI </w:t>
      </w:r>
      <w:r>
        <w:rPr>
          <w:lang w:eastAsia="zh-CN"/>
        </w:rPr>
        <w:t>为</w:t>
      </w:r>
      <w:r>
        <w:rPr>
          <w:lang w:eastAsia="zh-CN"/>
        </w:rPr>
        <w:t xml:space="preserve"> [120, 80, 240, 240]</w:t>
      </w:r>
      <w:r>
        <w:rPr>
          <w:lang w:eastAsia="zh-CN"/>
        </w:rPr>
        <w:t>，界面置信度为</w:t>
      </w:r>
      <w:r>
        <w:rPr>
          <w:lang w:eastAsia="zh-CN"/>
        </w:rPr>
        <w:t xml:space="preserve"> 98.4%</w:t>
      </w:r>
      <w:r>
        <w:rPr>
          <w:lang w:eastAsia="zh-CN"/>
        </w:rPr>
        <w:t>。随后应用从本地商品库返回多条候选商品，说明视觉入口、任务调度、检索服务和商品展示之间的调用</w:t>
      </w:r>
      <w:proofErr w:type="gramStart"/>
      <w:r>
        <w:rPr>
          <w:lang w:eastAsia="zh-CN"/>
        </w:rPr>
        <w:t>链能够</w:t>
      </w:r>
      <w:proofErr w:type="gramEnd"/>
      <w:r>
        <w:rPr>
          <w:lang w:eastAsia="zh-CN"/>
        </w:rPr>
        <w:t>衔接。</w:t>
      </w:r>
    </w:p>
    <w:p w14:paraId="645EF778" w14:textId="3E2AB003" w:rsidR="00884EBE" w:rsidRDefault="00000000">
      <w:pPr>
        <w:rPr>
          <w:lang w:eastAsia="zh-CN"/>
        </w:rPr>
      </w:pPr>
      <w:r>
        <w:rPr>
          <w:lang w:eastAsia="zh-CN"/>
        </w:rPr>
        <w:lastRenderedPageBreak/>
        <w:t>需要说明的是，模拟器缺少真实手机摄像头与物理加速器，本轮结果用于验证拍照识别流程和调度编排，不将该置信度作为真机视觉模型准确率。</w:t>
      </w:r>
      <w:r w:rsidR="00921D6E">
        <w:rPr>
          <w:rFonts w:hint="eastAsia"/>
          <w:lang w:eastAsia="zh-CN"/>
        </w:rPr>
        <w:t>后续若进行</w:t>
      </w:r>
      <w:r>
        <w:rPr>
          <w:lang w:eastAsia="zh-CN"/>
        </w:rPr>
        <w:t>真机测试</w:t>
      </w:r>
      <w:r w:rsidR="00921D6E">
        <w:rPr>
          <w:rFonts w:hint="eastAsia"/>
          <w:lang w:eastAsia="zh-CN"/>
        </w:rPr>
        <w:t>还应</w:t>
      </w:r>
      <w:r>
        <w:rPr>
          <w:lang w:eastAsia="zh-CN"/>
        </w:rPr>
        <w:t>另行统计</w:t>
      </w:r>
      <w:r>
        <w:rPr>
          <w:lang w:eastAsia="zh-CN"/>
        </w:rPr>
        <w:t xml:space="preserve"> Top-1/Top-5 </w:t>
      </w:r>
      <w:r>
        <w:rPr>
          <w:lang w:eastAsia="zh-CN"/>
        </w:rPr>
        <w:t>识别率、</w:t>
      </w:r>
      <w:r>
        <w:rPr>
          <w:lang w:eastAsia="zh-CN"/>
        </w:rPr>
        <w:t xml:space="preserve">ROI </w:t>
      </w:r>
      <w:r>
        <w:rPr>
          <w:lang w:eastAsia="zh-CN"/>
        </w:rPr>
        <w:t>召回率、连续</w:t>
      </w:r>
      <w:proofErr w:type="gramStart"/>
      <w:r>
        <w:rPr>
          <w:lang w:eastAsia="zh-CN"/>
        </w:rPr>
        <w:t>帧</w:t>
      </w:r>
      <w:proofErr w:type="gramEnd"/>
      <w:r>
        <w:rPr>
          <w:lang w:eastAsia="zh-CN"/>
        </w:rPr>
        <w:t>延迟和低照度表现。</w:t>
      </w:r>
    </w:p>
    <w:p w14:paraId="2A489BC0" w14:textId="77777777" w:rsidR="00884EBE" w:rsidRDefault="00000000">
      <w:pPr>
        <w:pStyle w:val="21"/>
        <w:rPr>
          <w:lang w:eastAsia="zh-CN"/>
        </w:rPr>
      </w:pPr>
      <w:r>
        <w:rPr>
          <w:rFonts w:ascii="黑体" w:eastAsia="黑体" w:hAnsi="黑体" w:cs="黑体"/>
          <w:lang w:eastAsia="zh-CN"/>
        </w:rPr>
        <w:t>4.3 文字检索与对话效果</w:t>
      </w:r>
    </w:p>
    <w:p w14:paraId="3E8BE779" w14:textId="77777777" w:rsidR="00884EBE" w:rsidRDefault="00000000">
      <w:pPr>
        <w:rPr>
          <w:lang w:eastAsia="zh-CN"/>
        </w:rPr>
      </w:pPr>
      <w:r>
        <w:rPr>
          <w:lang w:eastAsia="zh-CN"/>
        </w:rPr>
        <w:t>文字测试使用自然语言</w:t>
      </w:r>
      <w:r>
        <w:rPr>
          <w:lang w:eastAsia="zh-CN"/>
        </w:rPr>
        <w:t>“</w:t>
      </w:r>
      <w:r>
        <w:rPr>
          <w:lang w:eastAsia="zh-CN"/>
        </w:rPr>
        <w:t>我要买新百伦</w:t>
      </w:r>
      <w:r>
        <w:rPr>
          <w:lang w:eastAsia="zh-CN"/>
        </w:rPr>
        <w:t>”</w:t>
      </w:r>
      <w:r>
        <w:rPr>
          <w:lang w:eastAsia="zh-CN"/>
        </w:rPr>
        <w:t>。系统将品牌需求映射为本地检索关键词，返回两款新</w:t>
      </w:r>
      <w:proofErr w:type="gramStart"/>
      <w:r>
        <w:rPr>
          <w:lang w:eastAsia="zh-CN"/>
        </w:rPr>
        <w:t>百伦商品</w:t>
      </w:r>
      <w:proofErr w:type="gramEnd"/>
      <w:r>
        <w:rPr>
          <w:lang w:eastAsia="zh-CN"/>
        </w:rPr>
        <w:t>及对应尺码和价格，并通过对话询问用户希望选择的尺码或型号。文字任务的延迟预算为</w:t>
      </w:r>
      <w:r>
        <w:rPr>
          <w:lang w:eastAsia="zh-CN"/>
        </w:rPr>
        <w:t xml:space="preserve"> 240 </w:t>
      </w:r>
      <w:proofErr w:type="spellStart"/>
      <w:r>
        <w:rPr>
          <w:lang w:eastAsia="zh-CN"/>
        </w:rPr>
        <w:t>ms</w:t>
      </w:r>
      <w:proofErr w:type="spellEnd"/>
      <w:r>
        <w:rPr>
          <w:lang w:eastAsia="zh-CN"/>
        </w:rPr>
        <w:t>，精度偏好为</w:t>
      </w:r>
      <w:r>
        <w:rPr>
          <w:lang w:eastAsia="zh-CN"/>
        </w:rPr>
        <w:t xml:space="preserve"> SPEED_FIRST</w:t>
      </w:r>
      <w:r>
        <w:rPr>
          <w:lang w:eastAsia="zh-CN"/>
        </w:rPr>
        <w:t>，因此在设备健康时采用</w:t>
      </w:r>
      <w:r>
        <w:rPr>
          <w:lang w:eastAsia="zh-CN"/>
        </w:rPr>
        <w:t xml:space="preserve"> BALANCED </w:t>
      </w:r>
      <w:r>
        <w:rPr>
          <w:lang w:eastAsia="zh-CN"/>
        </w:rPr>
        <w:t>和</w:t>
      </w:r>
      <w:r>
        <w:rPr>
          <w:lang w:eastAsia="zh-CN"/>
        </w:rPr>
        <w:t xml:space="preserve"> 2 </w:t>
      </w:r>
      <w:r>
        <w:rPr>
          <w:lang w:eastAsia="zh-CN"/>
        </w:rPr>
        <w:t>线程，避免为短文本输入分配与图片视觉任务相同的计算资源。</w:t>
      </w:r>
    </w:p>
    <w:p w14:paraId="183BD4D1" w14:textId="77777777" w:rsidR="00884EBE" w:rsidRDefault="00000000">
      <w:pPr>
        <w:rPr>
          <w:lang w:eastAsia="zh-CN"/>
        </w:rPr>
      </w:pPr>
      <w:r>
        <w:rPr>
          <w:lang w:eastAsia="zh-CN"/>
        </w:rPr>
        <w:t>云端</w:t>
      </w:r>
      <w:r>
        <w:rPr>
          <w:lang w:eastAsia="zh-CN"/>
        </w:rPr>
        <w:t xml:space="preserve"> API </w:t>
      </w:r>
      <w:r>
        <w:rPr>
          <w:lang w:eastAsia="zh-CN"/>
        </w:rPr>
        <w:t>主要用于答案表达与意图增强，结构化商品事实仍来自本地数据库。该分层使网络异常不会清空商品结果，也降低了把商品链接、价格和库存完全交由远端模型判断所带来的事实偏差风险。</w:t>
      </w:r>
    </w:p>
    <w:p w14:paraId="4A6010D2" w14:textId="77777777" w:rsidR="00884EBE" w:rsidRDefault="00000000">
      <w:pPr>
        <w:pStyle w:val="1"/>
        <w:rPr>
          <w:lang w:eastAsia="zh-CN"/>
        </w:rPr>
      </w:pPr>
      <w:r>
        <w:rPr>
          <w:rFonts w:ascii="黑体" w:eastAsia="黑体" w:hAnsi="黑体" w:cs="黑体"/>
          <w:lang w:eastAsia="zh-CN"/>
        </w:rPr>
        <w:t>5 调度运行与场景对照测试</w:t>
      </w:r>
    </w:p>
    <w:p w14:paraId="62721949" w14:textId="77777777" w:rsidR="00884EBE" w:rsidRDefault="00000000">
      <w:pPr>
        <w:pStyle w:val="21"/>
        <w:rPr>
          <w:lang w:eastAsia="zh-CN"/>
        </w:rPr>
      </w:pPr>
      <w:r>
        <w:rPr>
          <w:rFonts w:ascii="黑体" w:eastAsia="黑体" w:hAnsi="黑体" w:cs="黑体"/>
          <w:lang w:eastAsia="zh-CN"/>
        </w:rPr>
        <w:t>5.1 图片与文字任务画像对照</w:t>
      </w:r>
    </w:p>
    <w:p w14:paraId="4E40ECEC" w14:textId="77777777" w:rsidR="00884EBE" w:rsidRDefault="00000000">
      <w:pPr>
        <w:keepNext/>
        <w:spacing w:before="60" w:after="0"/>
        <w:ind w:firstLine="0"/>
        <w:jc w:val="center"/>
        <w:rPr>
          <w:lang w:eastAsia="zh-CN"/>
        </w:rPr>
      </w:pPr>
      <w:r>
        <w:rPr>
          <w:noProof/>
        </w:rPr>
        <w:drawing>
          <wp:inline distT="0" distB="0" distL="0" distR="0" wp14:anchorId="3D6F3552" wp14:editId="6E5D5DF5">
            <wp:extent cx="2496312" cy="3065016"/>
            <wp:effectExtent l="0" t="0" r="0" b="0"/>
            <wp:docPr id="5" name="Picture 5" descr="图片检索状态信息" title="图片检索状态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检索状态信息.png"/>
                    <pic:cNvPicPr/>
                  </pic:nvPicPr>
                  <pic:blipFill>
                    <a:blip r:embed="rId12"/>
                    <a:stretch>
                      <a:fillRect/>
                    </a:stretch>
                  </pic:blipFill>
                  <pic:spPr>
                    <a:xfrm>
                      <a:off x="0" y="0"/>
                      <a:ext cx="2496312" cy="3065016"/>
                    </a:xfrm>
                    <a:prstGeom prst="rect">
                      <a:avLst/>
                    </a:prstGeom>
                  </pic:spPr>
                </pic:pic>
              </a:graphicData>
            </a:graphic>
          </wp:inline>
        </w:drawing>
      </w:r>
      <w:r>
        <w:rPr>
          <w:sz w:val="12"/>
          <w:lang w:eastAsia="zh-CN"/>
        </w:rPr>
        <w:t xml:space="preserve">   </w:t>
      </w:r>
      <w:r>
        <w:rPr>
          <w:noProof/>
        </w:rPr>
        <w:drawing>
          <wp:inline distT="0" distB="0" distL="0" distR="0" wp14:anchorId="0EEA71AC" wp14:editId="53179C17">
            <wp:extent cx="2276856" cy="2505631"/>
            <wp:effectExtent l="0" t="0" r="0" b="0"/>
            <wp:docPr id="6" name="Picture 6" descr="文字检索状态信息" title="文字检索状态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文字检索状态信息.png"/>
                    <pic:cNvPicPr/>
                  </pic:nvPicPr>
                  <pic:blipFill>
                    <a:blip r:embed="rId13"/>
                    <a:stretch>
                      <a:fillRect/>
                    </a:stretch>
                  </pic:blipFill>
                  <pic:spPr>
                    <a:xfrm>
                      <a:off x="0" y="0"/>
                      <a:ext cx="2276856" cy="2505631"/>
                    </a:xfrm>
                    <a:prstGeom prst="rect">
                      <a:avLst/>
                    </a:prstGeom>
                  </pic:spPr>
                </pic:pic>
              </a:graphicData>
            </a:graphic>
          </wp:inline>
        </w:drawing>
      </w:r>
    </w:p>
    <w:p w14:paraId="2BCDE6B0" w14:textId="77777777" w:rsidR="00884EBE" w:rsidRDefault="00000000">
      <w:pPr>
        <w:pStyle w:val="af7"/>
        <w:rPr>
          <w:lang w:eastAsia="zh-CN"/>
        </w:rPr>
      </w:pPr>
      <w:r>
        <w:rPr>
          <w:lang w:eastAsia="zh-CN"/>
        </w:rPr>
        <w:t>图</w:t>
      </w:r>
      <w:r>
        <w:rPr>
          <w:lang w:eastAsia="zh-CN"/>
        </w:rPr>
        <w:t xml:space="preserve"> 3  </w:t>
      </w:r>
      <w:r>
        <w:rPr>
          <w:lang w:eastAsia="zh-CN"/>
        </w:rPr>
        <w:t>同</w:t>
      </w:r>
      <w:proofErr w:type="gramStart"/>
      <w:r>
        <w:rPr>
          <w:lang w:eastAsia="zh-CN"/>
        </w:rPr>
        <w:t>一健康状态下图片</w:t>
      </w:r>
      <w:proofErr w:type="gramEnd"/>
      <w:r>
        <w:rPr>
          <w:lang w:eastAsia="zh-CN"/>
        </w:rPr>
        <w:t>检索与文字检索的调度差异</w:t>
      </w:r>
    </w:p>
    <w:p w14:paraId="1517B652" w14:textId="77777777" w:rsidR="00884EBE" w:rsidRDefault="00000000">
      <w:pPr>
        <w:rPr>
          <w:lang w:eastAsia="zh-CN"/>
        </w:rPr>
      </w:pPr>
      <w:r>
        <w:t>图</w:t>
      </w:r>
      <w:r>
        <w:t xml:space="preserve"> 3 </w:t>
      </w:r>
      <w:proofErr w:type="spellStart"/>
      <w:r>
        <w:t>左侧为图片</w:t>
      </w:r>
      <w:proofErr w:type="spellEnd"/>
      <w:r>
        <w:t xml:space="preserve"> Embedding </w:t>
      </w:r>
      <w:r>
        <w:t>相似检索：</w:t>
      </w:r>
      <w:r>
        <w:t>SOC 85%</w:t>
      </w:r>
      <w:r>
        <w:t>、充电、温度正常、自适应策略，输出</w:t>
      </w:r>
      <w:r>
        <w:t xml:space="preserve"> HIGH_ACCURACY</w:t>
      </w:r>
      <w:r>
        <w:t>、</w:t>
      </w:r>
      <w:r>
        <w:t xml:space="preserve">CPU </w:t>
      </w:r>
      <w:r>
        <w:t>计划和</w:t>
      </w:r>
      <w:r>
        <w:t xml:space="preserve"> 4 </w:t>
      </w:r>
      <w:r>
        <w:t>线程；右侧为文字关键词比价检索，在相同设备状态下输出</w:t>
      </w:r>
      <w:r>
        <w:t xml:space="preserve"> BALANCED</w:t>
      </w:r>
      <w:r>
        <w:t>、</w:t>
      </w:r>
      <w:r>
        <w:t xml:space="preserve">CPU </w:t>
      </w:r>
      <w:r>
        <w:t>和</w:t>
      </w:r>
      <w:r>
        <w:t xml:space="preserve"> 2 </w:t>
      </w:r>
      <w:proofErr w:type="spellStart"/>
      <w:r>
        <w:t>线程</w:t>
      </w:r>
      <w:proofErr w:type="spellEnd"/>
      <w:r>
        <w:t>。</w:t>
      </w:r>
      <w:r>
        <w:rPr>
          <w:lang w:eastAsia="zh-CN"/>
        </w:rPr>
        <w:t>截图中两类任务的运行日志同时显示</w:t>
      </w:r>
      <w:r>
        <w:rPr>
          <w:lang w:eastAsia="zh-CN"/>
        </w:rPr>
        <w:lastRenderedPageBreak/>
        <w:t>各自</w:t>
      </w:r>
      <w:r>
        <w:rPr>
          <w:lang w:eastAsia="zh-CN"/>
        </w:rPr>
        <w:t xml:space="preserve"> capability</w:t>
      </w:r>
      <w:r>
        <w:rPr>
          <w:lang w:eastAsia="zh-CN"/>
        </w:rPr>
        <w:t>，说明差异来自任务画像、精度偏好和延迟预算，而不是由设备状态变化造成。</w:t>
      </w:r>
    </w:p>
    <w:p w14:paraId="49BA2D19" w14:textId="77777777" w:rsidR="00884EBE" w:rsidRDefault="00000000">
      <w:pPr>
        <w:rPr>
          <w:lang w:eastAsia="zh-CN"/>
        </w:rPr>
      </w:pPr>
      <w:r>
        <w:rPr>
          <w:lang w:eastAsia="zh-CN"/>
        </w:rPr>
        <w:t>图片任务需要</w:t>
      </w:r>
      <w:r>
        <w:rPr>
          <w:lang w:eastAsia="zh-CN"/>
        </w:rPr>
        <w:t xml:space="preserve"> ROI </w:t>
      </w:r>
      <w:r>
        <w:rPr>
          <w:lang w:eastAsia="zh-CN"/>
        </w:rPr>
        <w:t>特征提取、视觉向量生成和相似度匹配，任务画像分为</w:t>
      </w:r>
      <w:r>
        <w:rPr>
          <w:lang w:eastAsia="zh-CN"/>
        </w:rPr>
        <w:t xml:space="preserve"> 0.94</w:t>
      </w:r>
      <w:r>
        <w:rPr>
          <w:lang w:eastAsia="zh-CN"/>
        </w:rPr>
        <w:t>；文字任务输入较短，画像分为</w:t>
      </w:r>
      <w:r>
        <w:rPr>
          <w:lang w:eastAsia="zh-CN"/>
        </w:rPr>
        <w:t xml:space="preserve"> 0.56</w:t>
      </w:r>
      <w:r>
        <w:rPr>
          <w:lang w:eastAsia="zh-CN"/>
        </w:rPr>
        <w:t>。因此图片任务获得高精度档和</w:t>
      </w:r>
      <w:r>
        <w:rPr>
          <w:lang w:eastAsia="zh-CN"/>
        </w:rPr>
        <w:t xml:space="preserve"> 4 </w:t>
      </w:r>
      <w:r>
        <w:rPr>
          <w:lang w:eastAsia="zh-CN"/>
        </w:rPr>
        <w:t>线程，文字任务保持平衡档和</w:t>
      </w:r>
      <w:r>
        <w:rPr>
          <w:lang w:eastAsia="zh-CN"/>
        </w:rPr>
        <w:t xml:space="preserve"> 2 </w:t>
      </w:r>
      <w:r>
        <w:rPr>
          <w:lang w:eastAsia="zh-CN"/>
        </w:rPr>
        <w:t>线程。该结果纠正了图片与文字长期落入同一档位时无法体现负载差异的问题。</w:t>
      </w:r>
    </w:p>
    <w:p w14:paraId="0660F299" w14:textId="77777777" w:rsidR="00884EBE" w:rsidRDefault="00000000">
      <w:pPr>
        <w:pStyle w:val="21"/>
        <w:rPr>
          <w:lang w:eastAsia="zh-CN"/>
        </w:rPr>
      </w:pPr>
      <w:r>
        <w:rPr>
          <w:rFonts w:ascii="黑体" w:eastAsia="黑体" w:hAnsi="黑体" w:cs="黑体"/>
          <w:lang w:eastAsia="zh-CN"/>
        </w:rPr>
        <w:t>5.2 操作系统 AI 任务优先级</w:t>
      </w:r>
    </w:p>
    <w:p w14:paraId="50479B3E" w14:textId="77777777" w:rsidR="00884EBE" w:rsidRDefault="00000000">
      <w:pPr>
        <w:keepNext/>
        <w:spacing w:before="60" w:after="0"/>
        <w:ind w:firstLine="0"/>
        <w:jc w:val="center"/>
      </w:pPr>
      <w:r>
        <w:rPr>
          <w:noProof/>
        </w:rPr>
        <w:drawing>
          <wp:inline distT="0" distB="0" distL="0" distR="0" wp14:anchorId="4BCBF892" wp14:editId="6B0BC730">
            <wp:extent cx="3977639" cy="5003263"/>
            <wp:effectExtent l="0" t="0" r="0" b="0"/>
            <wp:docPr id="7" name="Picture 7" descr="AI任务优先级规则评分" title="AI任务优先级规则评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任务优先级规则评分.png"/>
                    <pic:cNvPicPr/>
                  </pic:nvPicPr>
                  <pic:blipFill>
                    <a:blip r:embed="rId14"/>
                    <a:stretch>
                      <a:fillRect/>
                    </a:stretch>
                  </pic:blipFill>
                  <pic:spPr>
                    <a:xfrm>
                      <a:off x="0" y="0"/>
                      <a:ext cx="3977639" cy="5003263"/>
                    </a:xfrm>
                    <a:prstGeom prst="rect">
                      <a:avLst/>
                    </a:prstGeom>
                  </pic:spPr>
                </pic:pic>
              </a:graphicData>
            </a:graphic>
          </wp:inline>
        </w:drawing>
      </w:r>
    </w:p>
    <w:p w14:paraId="661B742F" w14:textId="77777777" w:rsidR="00884EBE" w:rsidRDefault="00000000">
      <w:pPr>
        <w:pStyle w:val="af7"/>
        <w:rPr>
          <w:lang w:eastAsia="zh-CN"/>
        </w:rPr>
      </w:pPr>
      <w:r>
        <w:rPr>
          <w:lang w:eastAsia="zh-CN"/>
        </w:rPr>
        <w:t>图</w:t>
      </w:r>
      <w:r>
        <w:rPr>
          <w:lang w:eastAsia="zh-CN"/>
        </w:rPr>
        <w:t xml:space="preserve"> 4  AI </w:t>
      </w:r>
      <w:r>
        <w:rPr>
          <w:lang w:eastAsia="zh-CN"/>
        </w:rPr>
        <w:t>任务规范与优先级评估矩阵</w:t>
      </w:r>
    </w:p>
    <w:p w14:paraId="46452709" w14:textId="77777777" w:rsidR="00884EBE" w:rsidRDefault="00000000">
      <w:pPr>
        <w:rPr>
          <w:lang w:eastAsia="zh-CN"/>
        </w:rPr>
      </w:pPr>
      <w:r>
        <w:rPr>
          <w:lang w:eastAsia="zh-CN"/>
        </w:rPr>
        <w:t>优先级矩阵把镜头实时预览、图片主体框选、对话意图推理、文字商品搜索和后台索引更新分为不同需求等级。镜头预览得分</w:t>
      </w:r>
      <w:r>
        <w:rPr>
          <w:lang w:eastAsia="zh-CN"/>
        </w:rPr>
        <w:t xml:space="preserve"> 98</w:t>
      </w:r>
      <w:r>
        <w:rPr>
          <w:lang w:eastAsia="zh-CN"/>
        </w:rPr>
        <w:t>，</w:t>
      </w:r>
      <w:proofErr w:type="gramStart"/>
      <w:r>
        <w:rPr>
          <w:lang w:eastAsia="zh-CN"/>
        </w:rPr>
        <w:t>图片框选得分</w:t>
      </w:r>
      <w:proofErr w:type="gramEnd"/>
      <w:r>
        <w:rPr>
          <w:lang w:eastAsia="zh-CN"/>
        </w:rPr>
        <w:t xml:space="preserve"> 92</w:t>
      </w:r>
      <w:r>
        <w:rPr>
          <w:lang w:eastAsia="zh-CN"/>
        </w:rPr>
        <w:t>，均属于</w:t>
      </w:r>
      <w:r>
        <w:rPr>
          <w:lang w:eastAsia="zh-CN"/>
        </w:rPr>
        <w:t xml:space="preserve"> CRITICAL</w:t>
      </w:r>
      <w:r>
        <w:rPr>
          <w:lang w:eastAsia="zh-CN"/>
        </w:rPr>
        <w:t>；对话推理和文字检索属于</w:t>
      </w:r>
      <w:r>
        <w:rPr>
          <w:lang w:eastAsia="zh-CN"/>
        </w:rPr>
        <w:t xml:space="preserve"> HIGH</w:t>
      </w:r>
      <w:r>
        <w:rPr>
          <w:lang w:eastAsia="zh-CN"/>
        </w:rPr>
        <w:t>；后台索引得分</w:t>
      </w:r>
      <w:r>
        <w:rPr>
          <w:lang w:eastAsia="zh-CN"/>
        </w:rPr>
        <w:t xml:space="preserve"> 30</w:t>
      </w:r>
      <w:r>
        <w:rPr>
          <w:lang w:eastAsia="zh-CN"/>
        </w:rPr>
        <w:t>，属于</w:t>
      </w:r>
      <w:r>
        <w:rPr>
          <w:lang w:eastAsia="zh-CN"/>
        </w:rPr>
        <w:t xml:space="preserve"> LOW</w:t>
      </w:r>
      <w:r>
        <w:rPr>
          <w:lang w:eastAsia="zh-CN"/>
        </w:rPr>
        <w:t>。该划分与用户可感知时延相匹配，也为队列抢占、后台暂停和异构后端选择提供统一基线。</w:t>
      </w:r>
    </w:p>
    <w:p w14:paraId="65F756B0" w14:textId="77777777" w:rsidR="00884EBE" w:rsidRDefault="00000000">
      <w:pPr>
        <w:pStyle w:val="21"/>
        <w:rPr>
          <w:lang w:eastAsia="zh-CN"/>
        </w:rPr>
      </w:pPr>
      <w:r>
        <w:rPr>
          <w:rFonts w:ascii="黑体" w:eastAsia="黑体" w:hAnsi="黑体" w:cs="黑体"/>
          <w:lang w:eastAsia="zh-CN"/>
        </w:rPr>
        <w:lastRenderedPageBreak/>
        <w:t>5.3 常温充电场景</w:t>
      </w:r>
    </w:p>
    <w:p w14:paraId="5CC596A5" w14:textId="77777777" w:rsidR="00884EBE" w:rsidRDefault="00000000">
      <w:pPr>
        <w:keepNext/>
        <w:spacing w:before="60" w:after="0"/>
        <w:ind w:firstLine="0"/>
        <w:jc w:val="center"/>
        <w:rPr>
          <w:lang w:eastAsia="zh-CN"/>
        </w:rPr>
      </w:pPr>
      <w:r>
        <w:rPr>
          <w:noProof/>
        </w:rPr>
        <w:drawing>
          <wp:inline distT="0" distB="0" distL="0" distR="0" wp14:anchorId="3DE56796" wp14:editId="24C3B5BE">
            <wp:extent cx="2395728" cy="1855846"/>
            <wp:effectExtent l="0" t="0" r="0" b="0"/>
            <wp:docPr id="8" name="Picture 8" descr="正常情况下调度模型输出" title="正常情况下调度模型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正常情况下调度模型输出.png"/>
                    <pic:cNvPicPr/>
                  </pic:nvPicPr>
                  <pic:blipFill>
                    <a:blip r:embed="rId15"/>
                    <a:stretch>
                      <a:fillRect/>
                    </a:stretch>
                  </pic:blipFill>
                  <pic:spPr>
                    <a:xfrm>
                      <a:off x="0" y="0"/>
                      <a:ext cx="2395728" cy="1855846"/>
                    </a:xfrm>
                    <a:prstGeom prst="rect">
                      <a:avLst/>
                    </a:prstGeom>
                  </pic:spPr>
                </pic:pic>
              </a:graphicData>
            </a:graphic>
          </wp:inline>
        </w:drawing>
      </w:r>
      <w:r>
        <w:rPr>
          <w:sz w:val="12"/>
          <w:lang w:eastAsia="zh-CN"/>
        </w:rPr>
        <w:t xml:space="preserve">   </w:t>
      </w:r>
      <w:r>
        <w:rPr>
          <w:noProof/>
        </w:rPr>
        <w:drawing>
          <wp:inline distT="0" distB="0" distL="0" distR="0" wp14:anchorId="0320021C" wp14:editId="7DFD959B">
            <wp:extent cx="2496312" cy="4585500"/>
            <wp:effectExtent l="0" t="0" r="0" b="0"/>
            <wp:docPr id="9" name="Picture 9" descr="正常情况下的调度信息" title="正常情况下的调度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正常情况下的调度信息.png"/>
                    <pic:cNvPicPr/>
                  </pic:nvPicPr>
                  <pic:blipFill>
                    <a:blip r:embed="rId16"/>
                    <a:stretch>
                      <a:fillRect/>
                    </a:stretch>
                  </pic:blipFill>
                  <pic:spPr>
                    <a:xfrm>
                      <a:off x="0" y="0"/>
                      <a:ext cx="2496312" cy="4585500"/>
                    </a:xfrm>
                    <a:prstGeom prst="rect">
                      <a:avLst/>
                    </a:prstGeom>
                  </pic:spPr>
                </pic:pic>
              </a:graphicData>
            </a:graphic>
          </wp:inline>
        </w:drawing>
      </w:r>
    </w:p>
    <w:p w14:paraId="233129AF" w14:textId="77777777" w:rsidR="00884EBE" w:rsidRDefault="00000000">
      <w:pPr>
        <w:pStyle w:val="af7"/>
        <w:rPr>
          <w:lang w:eastAsia="zh-CN"/>
        </w:rPr>
      </w:pPr>
      <w:r>
        <w:rPr>
          <w:lang w:eastAsia="zh-CN"/>
        </w:rPr>
        <w:t>图</w:t>
      </w:r>
      <w:r>
        <w:rPr>
          <w:lang w:eastAsia="zh-CN"/>
        </w:rPr>
        <w:t xml:space="preserve"> 5  </w:t>
      </w:r>
      <w:r>
        <w:rPr>
          <w:lang w:eastAsia="zh-CN"/>
        </w:rPr>
        <w:t>常温充电状态的决策解释与执行结果</w:t>
      </w:r>
    </w:p>
    <w:p w14:paraId="3018EE13" w14:textId="77777777" w:rsidR="00884EBE" w:rsidRDefault="00000000">
      <w:pPr>
        <w:rPr>
          <w:lang w:eastAsia="zh-CN"/>
        </w:rPr>
      </w:pPr>
      <w:r>
        <w:rPr>
          <w:lang w:eastAsia="zh-CN"/>
        </w:rPr>
        <w:t>常温充电场景中，</w:t>
      </w:r>
      <w:r>
        <w:rPr>
          <w:lang w:eastAsia="zh-CN"/>
        </w:rPr>
        <w:t xml:space="preserve">SOC </w:t>
      </w:r>
      <w:r>
        <w:rPr>
          <w:lang w:eastAsia="zh-CN"/>
        </w:rPr>
        <w:t>为</w:t>
      </w:r>
      <w:r>
        <w:rPr>
          <w:lang w:eastAsia="zh-CN"/>
        </w:rPr>
        <w:t xml:space="preserve"> 85%</w:t>
      </w:r>
      <w:r>
        <w:rPr>
          <w:lang w:eastAsia="zh-CN"/>
        </w:rPr>
        <w:t>，队列为空，内存状态正常。图片</w:t>
      </w:r>
      <w:r>
        <w:rPr>
          <w:lang w:eastAsia="zh-CN"/>
        </w:rPr>
        <w:t xml:space="preserve"> Embedding </w:t>
      </w:r>
      <w:r>
        <w:rPr>
          <w:lang w:eastAsia="zh-CN"/>
        </w:rPr>
        <w:t>任务的任务分为</w:t>
      </w:r>
      <w:r>
        <w:rPr>
          <w:lang w:eastAsia="zh-CN"/>
        </w:rPr>
        <w:t xml:space="preserve"> 0.87</w:t>
      </w:r>
      <w:r>
        <w:rPr>
          <w:lang w:eastAsia="zh-CN"/>
        </w:rPr>
        <w:t>，设备缩放接近</w:t>
      </w:r>
      <w:r>
        <w:rPr>
          <w:lang w:eastAsia="zh-CN"/>
        </w:rPr>
        <w:t xml:space="preserve"> 1.00</w:t>
      </w:r>
      <w:r>
        <w:rPr>
          <w:lang w:eastAsia="zh-CN"/>
        </w:rPr>
        <w:t>，最终落入</w:t>
      </w:r>
      <w:r>
        <w:rPr>
          <w:lang w:eastAsia="zh-CN"/>
        </w:rPr>
        <w:t xml:space="preserve"> HIGH_ACCURACY</w:t>
      </w:r>
      <w:r>
        <w:rPr>
          <w:lang w:eastAsia="zh-CN"/>
        </w:rPr>
        <w:t>。执行结果显示</w:t>
      </w:r>
      <w:r>
        <w:rPr>
          <w:lang w:eastAsia="zh-CN"/>
        </w:rPr>
        <w:t xml:space="preserve"> GPU </w:t>
      </w:r>
      <w:r>
        <w:rPr>
          <w:lang w:eastAsia="zh-CN"/>
        </w:rPr>
        <w:t>硬件加速、</w:t>
      </w:r>
      <w:r>
        <w:rPr>
          <w:lang w:eastAsia="zh-CN"/>
        </w:rPr>
        <w:t xml:space="preserve">4 </w:t>
      </w:r>
      <w:r>
        <w:rPr>
          <w:lang w:eastAsia="zh-CN"/>
        </w:rPr>
        <w:t>线程、</w:t>
      </w:r>
      <w:r>
        <w:rPr>
          <w:lang w:eastAsia="zh-CN"/>
        </w:rPr>
        <w:t>ENQUEUE</w:t>
      </w:r>
      <w:r>
        <w:rPr>
          <w:lang w:eastAsia="zh-CN"/>
        </w:rPr>
        <w:t>，</w:t>
      </w:r>
      <w:proofErr w:type="gramStart"/>
      <w:r>
        <w:rPr>
          <w:lang w:eastAsia="zh-CN"/>
        </w:rPr>
        <w:t>排队约</w:t>
      </w:r>
      <w:proofErr w:type="gramEnd"/>
      <w:r>
        <w:rPr>
          <w:lang w:eastAsia="zh-CN"/>
        </w:rPr>
        <w:t xml:space="preserve"> 1 </w:t>
      </w:r>
      <w:proofErr w:type="spellStart"/>
      <w:r>
        <w:rPr>
          <w:lang w:eastAsia="zh-CN"/>
        </w:rPr>
        <w:t>ms</w:t>
      </w:r>
      <w:proofErr w:type="spellEnd"/>
      <w:r>
        <w:rPr>
          <w:lang w:eastAsia="zh-CN"/>
        </w:rPr>
        <w:t>，</w:t>
      </w:r>
      <w:proofErr w:type="gramStart"/>
      <w:r>
        <w:rPr>
          <w:lang w:eastAsia="zh-CN"/>
        </w:rPr>
        <w:t>推理约</w:t>
      </w:r>
      <w:proofErr w:type="gramEnd"/>
      <w:r>
        <w:rPr>
          <w:lang w:eastAsia="zh-CN"/>
        </w:rPr>
        <w:t xml:space="preserve"> 150 </w:t>
      </w:r>
      <w:proofErr w:type="spellStart"/>
      <w:r>
        <w:rPr>
          <w:lang w:eastAsia="zh-CN"/>
        </w:rPr>
        <w:t>ms</w:t>
      </w:r>
      <w:proofErr w:type="spellEnd"/>
      <w:r>
        <w:rPr>
          <w:lang w:eastAsia="zh-CN"/>
        </w:rPr>
        <w:t>，总耗时约</w:t>
      </w:r>
      <w:r>
        <w:rPr>
          <w:lang w:eastAsia="zh-CN"/>
        </w:rPr>
        <w:t xml:space="preserve"> 151 </w:t>
      </w:r>
      <w:proofErr w:type="spellStart"/>
      <w:r>
        <w:rPr>
          <w:lang w:eastAsia="zh-CN"/>
        </w:rPr>
        <w:t>ms</w:t>
      </w:r>
      <w:proofErr w:type="spellEnd"/>
      <w:r>
        <w:rPr>
          <w:lang w:eastAsia="zh-CN"/>
        </w:rPr>
        <w:t>，满足</w:t>
      </w:r>
      <w:r>
        <w:rPr>
          <w:lang w:eastAsia="zh-CN"/>
        </w:rPr>
        <w:t xml:space="preserve"> 160 </w:t>
      </w:r>
      <w:proofErr w:type="spellStart"/>
      <w:r>
        <w:rPr>
          <w:lang w:eastAsia="zh-CN"/>
        </w:rPr>
        <w:t>ms</w:t>
      </w:r>
      <w:proofErr w:type="spellEnd"/>
      <w:r>
        <w:rPr>
          <w:lang w:eastAsia="zh-CN"/>
        </w:rPr>
        <w:t xml:space="preserve"> </w:t>
      </w:r>
      <w:r>
        <w:rPr>
          <w:lang w:eastAsia="zh-CN"/>
        </w:rPr>
        <w:t>预算。原因链依次给出任务画像、任务分、设备缩放、最终评分档位和</w:t>
      </w:r>
      <w:r>
        <w:rPr>
          <w:lang w:eastAsia="zh-CN"/>
        </w:rPr>
        <w:t xml:space="preserve"> GPU </w:t>
      </w:r>
      <w:r>
        <w:rPr>
          <w:lang w:eastAsia="zh-CN"/>
        </w:rPr>
        <w:t>后端选择，解释文本与执行计划一致。</w:t>
      </w:r>
    </w:p>
    <w:p w14:paraId="47721E07" w14:textId="77777777" w:rsidR="00884EBE" w:rsidRDefault="00000000">
      <w:pPr>
        <w:rPr>
          <w:lang w:eastAsia="zh-CN"/>
        </w:rPr>
      </w:pPr>
      <w:r>
        <w:rPr>
          <w:lang w:eastAsia="zh-CN"/>
        </w:rPr>
        <w:t>充电状态使电量因子保持</w:t>
      </w:r>
      <w:r>
        <w:rPr>
          <w:lang w:eastAsia="zh-CN"/>
        </w:rPr>
        <w:t xml:space="preserve"> 1.00</w:t>
      </w:r>
      <w:r>
        <w:rPr>
          <w:lang w:eastAsia="zh-CN"/>
        </w:rPr>
        <w:t>，常温使热因子保持</w:t>
      </w:r>
      <w:r>
        <w:rPr>
          <w:lang w:eastAsia="zh-CN"/>
        </w:rPr>
        <w:t xml:space="preserve"> 1.00</w:t>
      </w:r>
      <w:r>
        <w:rPr>
          <w:lang w:eastAsia="zh-CN"/>
        </w:rPr>
        <w:t>，在没有队列和内存压力时不需要主动降低档位。因此选择高精度模型和</w:t>
      </w:r>
      <w:r>
        <w:rPr>
          <w:lang w:eastAsia="zh-CN"/>
        </w:rPr>
        <w:t xml:space="preserve"> 4 </w:t>
      </w:r>
      <w:r>
        <w:rPr>
          <w:lang w:eastAsia="zh-CN"/>
        </w:rPr>
        <w:t>线程是合理的性能决策；同时</w:t>
      </w:r>
      <w:r>
        <w:rPr>
          <w:lang w:eastAsia="zh-CN"/>
        </w:rPr>
        <w:t xml:space="preserve"> GPU </w:t>
      </w:r>
      <w:r>
        <w:rPr>
          <w:lang w:eastAsia="zh-CN"/>
        </w:rPr>
        <w:t>被选为当前可用加速后端，避免全部计算落到</w:t>
      </w:r>
      <w:r>
        <w:rPr>
          <w:lang w:eastAsia="zh-CN"/>
        </w:rPr>
        <w:t xml:space="preserve"> CPU</w:t>
      </w:r>
      <w:r>
        <w:rPr>
          <w:lang w:eastAsia="zh-CN"/>
        </w:rPr>
        <w:t>。</w:t>
      </w:r>
    </w:p>
    <w:p w14:paraId="7FF6C52F" w14:textId="77777777" w:rsidR="00884EBE" w:rsidRDefault="00000000">
      <w:pPr>
        <w:pStyle w:val="21"/>
        <w:rPr>
          <w:lang w:eastAsia="zh-CN"/>
        </w:rPr>
      </w:pPr>
      <w:r>
        <w:rPr>
          <w:rFonts w:ascii="黑体" w:eastAsia="黑体" w:hAnsi="黑体" w:cs="黑体"/>
          <w:lang w:eastAsia="zh-CN"/>
        </w:rPr>
        <w:lastRenderedPageBreak/>
        <w:t>5.4 高热场景</w:t>
      </w:r>
    </w:p>
    <w:p w14:paraId="38F7A9B1" w14:textId="77777777" w:rsidR="00884EBE" w:rsidRDefault="00000000">
      <w:pPr>
        <w:rPr>
          <w:lang w:eastAsia="zh-CN"/>
        </w:rPr>
      </w:pPr>
      <w:r>
        <w:rPr>
          <w:lang w:eastAsia="zh-CN"/>
        </w:rPr>
        <w:t>保持图片任务不变，将状态切换为</w:t>
      </w:r>
      <w:r>
        <w:rPr>
          <w:lang w:eastAsia="zh-CN"/>
        </w:rPr>
        <w:t xml:space="preserve"> SOC 55%</w:t>
      </w:r>
      <w:r>
        <w:rPr>
          <w:lang w:eastAsia="zh-CN"/>
        </w:rPr>
        <w:t>、未充电和</w:t>
      </w:r>
      <w:r>
        <w:rPr>
          <w:lang w:eastAsia="zh-CN"/>
        </w:rPr>
        <w:t xml:space="preserve"> HOT</w:t>
      </w:r>
      <w:r>
        <w:rPr>
          <w:lang w:eastAsia="zh-CN"/>
        </w:rPr>
        <w:t>。热因子降为</w:t>
      </w:r>
      <w:r>
        <w:rPr>
          <w:lang w:eastAsia="zh-CN"/>
        </w:rPr>
        <w:t xml:space="preserve"> 0.74</w:t>
      </w:r>
      <w:r>
        <w:rPr>
          <w:lang w:eastAsia="zh-CN"/>
        </w:rPr>
        <w:t>，电量因子降为</w:t>
      </w:r>
      <w:r>
        <w:rPr>
          <w:lang w:eastAsia="zh-CN"/>
        </w:rPr>
        <w:t xml:space="preserve"> 0.86</w:t>
      </w:r>
      <w:r>
        <w:rPr>
          <w:lang w:eastAsia="zh-CN"/>
        </w:rPr>
        <w:t>，近期耗时超出预算时还会施加</w:t>
      </w:r>
      <w:r>
        <w:rPr>
          <w:lang w:eastAsia="zh-CN"/>
        </w:rPr>
        <w:t xml:space="preserve"> 0.96 </w:t>
      </w:r>
      <w:r>
        <w:rPr>
          <w:lang w:eastAsia="zh-CN"/>
        </w:rPr>
        <w:t>或更低的运行反馈因子。多因子乘积将图片任务从高精度区间压到平衡区间。</w:t>
      </w:r>
    </w:p>
    <w:p w14:paraId="1035AA78" w14:textId="77777777" w:rsidR="00884EBE" w:rsidRDefault="00000000">
      <w:pPr>
        <w:keepNext/>
        <w:spacing w:before="60" w:after="0"/>
        <w:ind w:firstLine="0"/>
        <w:jc w:val="center"/>
        <w:rPr>
          <w:lang w:eastAsia="zh-CN"/>
        </w:rPr>
      </w:pPr>
      <w:r>
        <w:rPr>
          <w:noProof/>
        </w:rPr>
        <w:drawing>
          <wp:inline distT="0" distB="0" distL="0" distR="0" wp14:anchorId="04614650" wp14:editId="22D31DF1">
            <wp:extent cx="2450592" cy="4474542"/>
            <wp:effectExtent l="0" t="0" r="0" b="0"/>
            <wp:docPr id="10" name="Picture 10" descr="高热状态下调度信息" title="高热状态下调度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高热状态下调度信息.png"/>
                    <pic:cNvPicPr/>
                  </pic:nvPicPr>
                  <pic:blipFill>
                    <a:blip r:embed="rId17"/>
                    <a:stretch>
                      <a:fillRect/>
                    </a:stretch>
                  </pic:blipFill>
                  <pic:spPr>
                    <a:xfrm>
                      <a:off x="0" y="0"/>
                      <a:ext cx="2450592" cy="4474542"/>
                    </a:xfrm>
                    <a:prstGeom prst="rect">
                      <a:avLst/>
                    </a:prstGeom>
                  </pic:spPr>
                </pic:pic>
              </a:graphicData>
            </a:graphic>
          </wp:inline>
        </w:drawing>
      </w:r>
      <w:r>
        <w:rPr>
          <w:sz w:val="12"/>
          <w:lang w:eastAsia="zh-CN"/>
        </w:rPr>
        <w:t xml:space="preserve">   </w:t>
      </w:r>
      <w:r>
        <w:rPr>
          <w:noProof/>
        </w:rPr>
        <w:drawing>
          <wp:inline distT="0" distB="0" distL="0" distR="0" wp14:anchorId="183066D8" wp14:editId="13E61A1A">
            <wp:extent cx="2441448" cy="4614014"/>
            <wp:effectExtent l="0" t="0" r="0" b="0"/>
            <wp:docPr id="11" name="Picture 11" descr="高热+内存临界状态下的调度信息" title="高热+内存临界状态下的调度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高热+内存临界状态下的调度信息.png"/>
                    <pic:cNvPicPr/>
                  </pic:nvPicPr>
                  <pic:blipFill>
                    <a:blip r:embed="rId18"/>
                    <a:stretch>
                      <a:fillRect/>
                    </a:stretch>
                  </pic:blipFill>
                  <pic:spPr>
                    <a:xfrm>
                      <a:off x="0" y="0"/>
                      <a:ext cx="2441448" cy="4614014"/>
                    </a:xfrm>
                    <a:prstGeom prst="rect">
                      <a:avLst/>
                    </a:prstGeom>
                  </pic:spPr>
                </pic:pic>
              </a:graphicData>
            </a:graphic>
          </wp:inline>
        </w:drawing>
      </w:r>
    </w:p>
    <w:p w14:paraId="75D975C9" w14:textId="77777777" w:rsidR="00884EBE" w:rsidRDefault="00000000">
      <w:pPr>
        <w:pStyle w:val="af7"/>
        <w:rPr>
          <w:lang w:eastAsia="zh-CN"/>
        </w:rPr>
      </w:pPr>
      <w:r>
        <w:rPr>
          <w:lang w:eastAsia="zh-CN"/>
        </w:rPr>
        <w:t>图</w:t>
      </w:r>
      <w:r>
        <w:rPr>
          <w:lang w:eastAsia="zh-CN"/>
        </w:rPr>
        <w:t xml:space="preserve"> 6  </w:t>
      </w:r>
      <w:r>
        <w:rPr>
          <w:lang w:eastAsia="zh-CN"/>
        </w:rPr>
        <w:t>高热与高热叠加内存临界的逐级保护结果</w:t>
      </w:r>
    </w:p>
    <w:p w14:paraId="3288A911" w14:textId="77777777" w:rsidR="00884EBE" w:rsidRDefault="00000000">
      <w:pPr>
        <w:rPr>
          <w:lang w:eastAsia="zh-CN"/>
        </w:rPr>
      </w:pPr>
      <w:r>
        <w:rPr>
          <w:lang w:eastAsia="zh-CN"/>
        </w:rPr>
        <w:t>图</w:t>
      </w:r>
      <w:r>
        <w:rPr>
          <w:lang w:eastAsia="zh-CN"/>
        </w:rPr>
        <w:t xml:space="preserve"> 6 </w:t>
      </w:r>
      <w:r>
        <w:rPr>
          <w:lang w:eastAsia="zh-CN"/>
        </w:rPr>
        <w:t>左侧显示高热场景输出</w:t>
      </w:r>
      <w:r>
        <w:rPr>
          <w:lang w:eastAsia="zh-CN"/>
        </w:rPr>
        <w:t xml:space="preserve"> BALANCED</w:t>
      </w:r>
      <w:r>
        <w:rPr>
          <w:lang w:eastAsia="zh-CN"/>
        </w:rPr>
        <w:t>、</w:t>
      </w:r>
      <w:r>
        <w:rPr>
          <w:lang w:eastAsia="zh-CN"/>
        </w:rPr>
        <w:t xml:space="preserve">GPU </w:t>
      </w:r>
      <w:r>
        <w:rPr>
          <w:lang w:eastAsia="zh-CN"/>
        </w:rPr>
        <w:t>和</w:t>
      </w:r>
      <w:r>
        <w:rPr>
          <w:lang w:eastAsia="zh-CN"/>
        </w:rPr>
        <w:t xml:space="preserve"> 2 </w:t>
      </w:r>
      <w:r>
        <w:rPr>
          <w:lang w:eastAsia="zh-CN"/>
        </w:rPr>
        <w:t>线程，</w:t>
      </w:r>
      <w:proofErr w:type="gramStart"/>
      <w:r>
        <w:rPr>
          <w:lang w:eastAsia="zh-CN"/>
        </w:rPr>
        <w:t>排队约</w:t>
      </w:r>
      <w:proofErr w:type="gramEnd"/>
      <w:r>
        <w:rPr>
          <w:lang w:eastAsia="zh-CN"/>
        </w:rPr>
        <w:t xml:space="preserve"> 3 </w:t>
      </w:r>
      <w:proofErr w:type="spellStart"/>
      <w:r>
        <w:rPr>
          <w:lang w:eastAsia="zh-CN"/>
        </w:rPr>
        <w:t>ms</w:t>
      </w:r>
      <w:proofErr w:type="spellEnd"/>
      <w:r>
        <w:rPr>
          <w:lang w:eastAsia="zh-CN"/>
        </w:rPr>
        <w:t>、</w:t>
      </w:r>
      <w:proofErr w:type="gramStart"/>
      <w:r>
        <w:rPr>
          <w:lang w:eastAsia="zh-CN"/>
        </w:rPr>
        <w:t>推理约</w:t>
      </w:r>
      <w:proofErr w:type="gramEnd"/>
      <w:r>
        <w:rPr>
          <w:lang w:eastAsia="zh-CN"/>
        </w:rPr>
        <w:t xml:space="preserve"> 222 </w:t>
      </w:r>
      <w:proofErr w:type="spellStart"/>
      <w:r>
        <w:rPr>
          <w:lang w:eastAsia="zh-CN"/>
        </w:rPr>
        <w:t>ms</w:t>
      </w:r>
      <w:proofErr w:type="spellEnd"/>
      <w:r>
        <w:rPr>
          <w:lang w:eastAsia="zh-CN"/>
        </w:rPr>
        <w:t>。</w:t>
      </w:r>
      <w:proofErr w:type="gramStart"/>
      <w:r>
        <w:rPr>
          <w:lang w:eastAsia="zh-CN"/>
        </w:rPr>
        <w:t>调度器</w:t>
      </w:r>
      <w:proofErr w:type="gramEnd"/>
      <w:r>
        <w:rPr>
          <w:lang w:eastAsia="zh-CN"/>
        </w:rPr>
        <w:t>没有在</w:t>
      </w:r>
      <w:r>
        <w:rPr>
          <w:lang w:eastAsia="zh-CN"/>
        </w:rPr>
        <w:t xml:space="preserve"> HOT </w:t>
      </w:r>
      <w:r>
        <w:rPr>
          <w:lang w:eastAsia="zh-CN"/>
        </w:rPr>
        <w:t>状态下无条件压到</w:t>
      </w:r>
      <w:r>
        <w:rPr>
          <w:lang w:eastAsia="zh-CN"/>
        </w:rPr>
        <w:t xml:space="preserve"> 1 </w:t>
      </w:r>
      <w:r>
        <w:rPr>
          <w:lang w:eastAsia="zh-CN"/>
        </w:rPr>
        <w:t>线程，而是保留图片任务的中等计算能力，以降低能耗和持续发热，同时维持可接受的交互响应。</w:t>
      </w:r>
    </w:p>
    <w:p w14:paraId="3FCAAD32" w14:textId="77777777" w:rsidR="00884EBE" w:rsidRDefault="00000000">
      <w:pPr>
        <w:pStyle w:val="21"/>
        <w:rPr>
          <w:lang w:eastAsia="zh-CN"/>
        </w:rPr>
      </w:pPr>
      <w:r>
        <w:rPr>
          <w:rFonts w:ascii="黑体" w:eastAsia="黑体" w:hAnsi="黑体" w:cs="黑体"/>
          <w:lang w:eastAsia="zh-CN"/>
        </w:rPr>
        <w:t>5.5 高热叠加内存临界场景</w:t>
      </w:r>
    </w:p>
    <w:p w14:paraId="5D631D98" w14:textId="77777777" w:rsidR="00884EBE" w:rsidRDefault="00000000">
      <w:pPr>
        <w:rPr>
          <w:lang w:eastAsia="zh-CN"/>
        </w:rPr>
      </w:pPr>
      <w:r>
        <w:rPr>
          <w:lang w:eastAsia="zh-CN"/>
        </w:rPr>
        <w:t>在</w:t>
      </w:r>
      <w:r>
        <w:rPr>
          <w:lang w:eastAsia="zh-CN"/>
        </w:rPr>
        <w:t xml:space="preserve"> HOT </w:t>
      </w:r>
      <w:r>
        <w:rPr>
          <w:lang w:eastAsia="zh-CN"/>
        </w:rPr>
        <w:t>基础上注入内存临界状态，可用内存为</w:t>
      </w:r>
      <w:r>
        <w:rPr>
          <w:lang w:eastAsia="zh-CN"/>
        </w:rPr>
        <w:t xml:space="preserve"> 128 MB</w:t>
      </w:r>
      <w:r>
        <w:rPr>
          <w:lang w:eastAsia="zh-CN"/>
        </w:rPr>
        <w:t>，低于</w:t>
      </w:r>
      <w:r>
        <w:rPr>
          <w:lang w:eastAsia="zh-CN"/>
        </w:rPr>
        <w:t xml:space="preserve"> 192 MB </w:t>
      </w:r>
      <w:proofErr w:type="gramStart"/>
      <w:r>
        <w:rPr>
          <w:lang w:eastAsia="zh-CN"/>
        </w:rPr>
        <w:t>硬保护</w:t>
      </w:r>
      <w:proofErr w:type="gramEnd"/>
      <w:r>
        <w:rPr>
          <w:lang w:eastAsia="zh-CN"/>
        </w:rPr>
        <w:t>阈值。此时连续评分被安全分支覆盖，执行计划降为</w:t>
      </w:r>
      <w:r>
        <w:rPr>
          <w:lang w:eastAsia="zh-CN"/>
        </w:rPr>
        <w:t xml:space="preserve"> LIGHTWEIGHT</w:t>
      </w:r>
      <w:r>
        <w:rPr>
          <w:lang w:eastAsia="zh-CN"/>
        </w:rPr>
        <w:t>、</w:t>
      </w:r>
      <w:r>
        <w:rPr>
          <w:lang w:eastAsia="zh-CN"/>
        </w:rPr>
        <w:t xml:space="preserve">CPU </w:t>
      </w:r>
      <w:r>
        <w:rPr>
          <w:lang w:eastAsia="zh-CN"/>
        </w:rPr>
        <w:t>和</w:t>
      </w:r>
      <w:r>
        <w:rPr>
          <w:lang w:eastAsia="zh-CN"/>
        </w:rPr>
        <w:t xml:space="preserve"> 1 </w:t>
      </w:r>
      <w:r>
        <w:rPr>
          <w:lang w:eastAsia="zh-CN"/>
        </w:rPr>
        <w:t>线程，原因码包含</w:t>
      </w:r>
      <w:r>
        <w:rPr>
          <w:lang w:eastAsia="zh-CN"/>
        </w:rPr>
        <w:t xml:space="preserve"> MEMORY_CRITICAL_PROTECTION</w:t>
      </w:r>
      <w:r>
        <w:rPr>
          <w:lang w:eastAsia="zh-CN"/>
        </w:rPr>
        <w:t>、</w:t>
      </w:r>
      <w:r>
        <w:rPr>
          <w:lang w:eastAsia="zh-CN"/>
        </w:rPr>
        <w:t xml:space="preserve">SAFETY_OVERRIDE </w:t>
      </w:r>
      <w:r>
        <w:rPr>
          <w:lang w:eastAsia="zh-CN"/>
        </w:rPr>
        <w:t>和</w:t>
      </w:r>
      <w:r>
        <w:rPr>
          <w:lang w:eastAsia="zh-CN"/>
        </w:rPr>
        <w:t xml:space="preserve"> CPU_BACKEND_FALLBACK</w:t>
      </w:r>
      <w:r>
        <w:rPr>
          <w:lang w:eastAsia="zh-CN"/>
        </w:rPr>
        <w:t>。该结果说明多个风险叠加时，系统会放弃加速器和多</w:t>
      </w:r>
      <w:r>
        <w:rPr>
          <w:lang w:eastAsia="zh-CN"/>
        </w:rPr>
        <w:lastRenderedPageBreak/>
        <w:t>线程，以减少内存占用、并发工作集和进一步发热。截图显示任务仍成功完成，体现了</w:t>
      </w:r>
      <w:r>
        <w:rPr>
          <w:lang w:eastAsia="zh-CN"/>
        </w:rPr>
        <w:t>“</w:t>
      </w:r>
      <w:r>
        <w:rPr>
          <w:lang w:eastAsia="zh-CN"/>
        </w:rPr>
        <w:t>可降级任务优先保服务</w:t>
      </w:r>
      <w:r>
        <w:rPr>
          <w:lang w:eastAsia="zh-CN"/>
        </w:rPr>
        <w:t>”</w:t>
      </w:r>
      <w:r>
        <w:rPr>
          <w:lang w:eastAsia="zh-CN"/>
        </w:rPr>
        <w:t>的设计。</w:t>
      </w:r>
    </w:p>
    <w:p w14:paraId="3E734688" w14:textId="77777777" w:rsidR="00884EBE" w:rsidRDefault="00000000">
      <w:pPr>
        <w:pStyle w:val="21"/>
      </w:pPr>
      <w:r>
        <w:rPr>
          <w:rFonts w:ascii="黑体" w:eastAsia="黑体" w:hAnsi="黑体" w:cs="黑体"/>
        </w:rPr>
        <w:t xml:space="preserve">5.6 </w:t>
      </w:r>
      <w:proofErr w:type="spellStart"/>
      <w:r>
        <w:rPr>
          <w:rFonts w:ascii="黑体" w:eastAsia="黑体" w:hAnsi="黑体" w:cs="黑体"/>
        </w:rPr>
        <w:t>生命周期、队列与指标</w:t>
      </w:r>
      <w:proofErr w:type="spellEnd"/>
    </w:p>
    <w:p w14:paraId="6765A1FA" w14:textId="77777777" w:rsidR="00884EBE" w:rsidRDefault="00000000">
      <w:pPr>
        <w:rPr>
          <w:lang w:eastAsia="zh-CN"/>
        </w:rPr>
      </w:pPr>
      <w:r>
        <w:t>调度日志记录</w:t>
      </w:r>
      <w:r>
        <w:t xml:space="preserve"> CREATED</w:t>
      </w:r>
      <w:r>
        <w:t>、</w:t>
      </w:r>
      <w:r>
        <w:t>QUEUED</w:t>
      </w:r>
      <w:r>
        <w:t>、</w:t>
      </w:r>
      <w:r>
        <w:t>RUNNING</w:t>
      </w:r>
      <w:r>
        <w:t>、</w:t>
      </w:r>
      <w:r>
        <w:t>SUCCEEDED</w:t>
      </w:r>
      <w:r>
        <w:t>、</w:t>
      </w:r>
      <w:r>
        <w:t>FAILED</w:t>
      </w:r>
      <w:r>
        <w:t>、</w:t>
      </w:r>
      <w:r>
        <w:t xml:space="preserve">TIMED_OUT </w:t>
      </w:r>
      <w:r>
        <w:t>和</w:t>
      </w:r>
      <w:r>
        <w:t xml:space="preserve"> CANCELLED </w:t>
      </w:r>
      <w:proofErr w:type="spellStart"/>
      <w:r>
        <w:t>等状态，并关联任务画像、设备快照、执行计划、排队时间、执行时间和总耗时</w:t>
      </w:r>
      <w:proofErr w:type="spellEnd"/>
      <w:r>
        <w:t>。</w:t>
      </w:r>
      <w:r>
        <w:rPr>
          <w:lang w:eastAsia="zh-CN"/>
        </w:rPr>
        <w:t>指标窗口聚合最近</w:t>
      </w:r>
      <w:r>
        <w:rPr>
          <w:lang w:eastAsia="zh-CN"/>
        </w:rPr>
        <w:t xml:space="preserve"> 100 </w:t>
      </w:r>
      <w:r>
        <w:rPr>
          <w:lang w:eastAsia="zh-CN"/>
        </w:rPr>
        <w:t>条终态任务，计算任务数、平均执行耗时、</w:t>
      </w:r>
      <w:r>
        <w:rPr>
          <w:lang w:eastAsia="zh-CN"/>
        </w:rPr>
        <w:t>P95</w:t>
      </w:r>
      <w:r>
        <w:rPr>
          <w:lang w:eastAsia="zh-CN"/>
        </w:rPr>
        <w:t>、平均排队、降档次数、失败</w:t>
      </w:r>
      <w:r>
        <w:rPr>
          <w:lang w:eastAsia="zh-CN"/>
        </w:rPr>
        <w:t>/</w:t>
      </w:r>
      <w:r>
        <w:rPr>
          <w:lang w:eastAsia="zh-CN"/>
        </w:rPr>
        <w:t>超时、取消次数和策略切换次数。</w:t>
      </w:r>
    </w:p>
    <w:p w14:paraId="4103D41A" w14:textId="77777777" w:rsidR="00884EBE" w:rsidRDefault="00000000">
      <w:pPr>
        <w:rPr>
          <w:lang w:eastAsia="zh-CN"/>
        </w:rPr>
      </w:pPr>
      <w:proofErr w:type="gramStart"/>
      <w:r>
        <w:rPr>
          <w:lang w:eastAsia="zh-CN"/>
        </w:rPr>
        <w:t>截</w:t>
      </w:r>
      <w:proofErr w:type="gramEnd"/>
      <w:r>
        <w:rPr>
          <w:lang w:eastAsia="zh-CN"/>
        </w:rPr>
        <w:t>图中的任务状态可观察到</w:t>
      </w:r>
      <w:r>
        <w:rPr>
          <w:lang w:eastAsia="zh-CN"/>
        </w:rPr>
        <w:t xml:space="preserve"> CREATED</w:t>
      </w:r>
      <w:r>
        <w:rPr>
          <w:lang w:eastAsia="zh-CN"/>
        </w:rPr>
        <w:t>、</w:t>
      </w:r>
      <w:r>
        <w:rPr>
          <w:lang w:eastAsia="zh-CN"/>
        </w:rPr>
        <w:t xml:space="preserve">RUNNING </w:t>
      </w:r>
      <w:r>
        <w:rPr>
          <w:lang w:eastAsia="zh-CN"/>
        </w:rPr>
        <w:t>和</w:t>
      </w:r>
      <w:r>
        <w:rPr>
          <w:lang w:eastAsia="zh-CN"/>
        </w:rPr>
        <w:t xml:space="preserve"> SUCCEEDED</w:t>
      </w:r>
      <w:r>
        <w:rPr>
          <w:lang w:eastAsia="zh-CN"/>
        </w:rPr>
        <w:t>，</w:t>
      </w:r>
      <w:proofErr w:type="gramStart"/>
      <w:r>
        <w:rPr>
          <w:lang w:eastAsia="zh-CN"/>
        </w:rPr>
        <w:t>且最新</w:t>
      </w:r>
      <w:proofErr w:type="gramEnd"/>
      <w:r>
        <w:rPr>
          <w:lang w:eastAsia="zh-CN"/>
        </w:rPr>
        <w:t>调度结果与原因码同步更新。常温、高热和内存临界场景的推理耗时分别约为</w:t>
      </w:r>
      <w:r>
        <w:rPr>
          <w:lang w:eastAsia="zh-CN"/>
        </w:rPr>
        <w:t xml:space="preserve"> 150 </w:t>
      </w:r>
      <w:proofErr w:type="spellStart"/>
      <w:r>
        <w:rPr>
          <w:lang w:eastAsia="zh-CN"/>
        </w:rPr>
        <w:t>ms</w:t>
      </w:r>
      <w:proofErr w:type="spellEnd"/>
      <w:r>
        <w:rPr>
          <w:lang w:eastAsia="zh-CN"/>
        </w:rPr>
        <w:t>、</w:t>
      </w:r>
      <w:r>
        <w:rPr>
          <w:lang w:eastAsia="zh-CN"/>
        </w:rPr>
        <w:t xml:space="preserve">222 </w:t>
      </w:r>
      <w:proofErr w:type="spellStart"/>
      <w:r>
        <w:rPr>
          <w:lang w:eastAsia="zh-CN"/>
        </w:rPr>
        <w:t>ms</w:t>
      </w:r>
      <w:proofErr w:type="spellEnd"/>
      <w:r>
        <w:rPr>
          <w:lang w:eastAsia="zh-CN"/>
        </w:rPr>
        <w:t xml:space="preserve"> </w:t>
      </w:r>
      <w:r>
        <w:rPr>
          <w:lang w:eastAsia="zh-CN"/>
        </w:rPr>
        <w:t>和</w:t>
      </w:r>
      <w:r>
        <w:rPr>
          <w:lang w:eastAsia="zh-CN"/>
        </w:rPr>
        <w:t xml:space="preserve"> 954 </w:t>
      </w:r>
      <w:proofErr w:type="spellStart"/>
      <w:r>
        <w:rPr>
          <w:lang w:eastAsia="zh-CN"/>
        </w:rPr>
        <w:t>ms</w:t>
      </w:r>
      <w:proofErr w:type="spellEnd"/>
      <w:r>
        <w:rPr>
          <w:lang w:eastAsia="zh-CN"/>
        </w:rPr>
        <w:t>，说明状态与档位改变后运行指标会</w:t>
      </w:r>
      <w:proofErr w:type="gramStart"/>
      <w:r>
        <w:rPr>
          <w:lang w:eastAsia="zh-CN"/>
        </w:rPr>
        <w:t>随执行</w:t>
      </w:r>
      <w:proofErr w:type="gramEnd"/>
      <w:r>
        <w:rPr>
          <w:lang w:eastAsia="zh-CN"/>
        </w:rPr>
        <w:t>计划发生变化。其中内存临界场景的总耗时约</w:t>
      </w:r>
      <w:r>
        <w:rPr>
          <w:lang w:eastAsia="zh-CN"/>
        </w:rPr>
        <w:t xml:space="preserve"> 955 </w:t>
      </w:r>
      <w:proofErr w:type="spellStart"/>
      <w:r>
        <w:rPr>
          <w:lang w:eastAsia="zh-CN"/>
        </w:rPr>
        <w:t>ms</w:t>
      </w:r>
      <w:proofErr w:type="spellEnd"/>
      <w:r>
        <w:rPr>
          <w:lang w:eastAsia="zh-CN"/>
        </w:rPr>
        <w:t>，显著高于健康状态，符合</w:t>
      </w:r>
      <w:r>
        <w:rPr>
          <w:lang w:eastAsia="zh-CN"/>
        </w:rPr>
        <w:t xml:space="preserve"> CPU </w:t>
      </w:r>
      <w:r>
        <w:rPr>
          <w:lang w:eastAsia="zh-CN"/>
        </w:rPr>
        <w:t>单线程轻</w:t>
      </w:r>
      <w:proofErr w:type="gramStart"/>
      <w:r>
        <w:rPr>
          <w:lang w:eastAsia="zh-CN"/>
        </w:rPr>
        <w:t>量保护</w:t>
      </w:r>
      <w:proofErr w:type="gramEnd"/>
      <w:r>
        <w:rPr>
          <w:lang w:eastAsia="zh-CN"/>
        </w:rPr>
        <w:t>下以性能换安全的预期。</w:t>
      </w:r>
    </w:p>
    <w:p w14:paraId="4AECD2F2" w14:textId="77777777" w:rsidR="00884EBE" w:rsidRDefault="00000000">
      <w:pPr>
        <w:pStyle w:val="21"/>
      </w:pPr>
      <w:r>
        <w:rPr>
          <w:rFonts w:ascii="黑体" w:eastAsia="黑体" w:hAnsi="黑体" w:cs="黑体"/>
        </w:rPr>
        <w:t xml:space="preserve">5.7 </w:t>
      </w:r>
      <w:proofErr w:type="spellStart"/>
      <w:r>
        <w:rPr>
          <w:rFonts w:ascii="黑体" w:eastAsia="黑体" w:hAnsi="黑体" w:cs="黑体"/>
        </w:rPr>
        <w:t>场景测试汇总</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0"/>
        <w:gridCol w:w="2400"/>
        <w:gridCol w:w="2700"/>
        <w:gridCol w:w="2200"/>
        <w:gridCol w:w="754"/>
      </w:tblGrid>
      <w:tr w:rsidR="00884EBE" w14:paraId="7F13EB0F" w14:textId="77777777">
        <w:trPr>
          <w:cantSplit/>
          <w:tblHeader/>
        </w:trPr>
        <w:tc>
          <w:tcPr>
            <w:tcW w:w="850" w:type="dxa"/>
            <w:shd w:val="clear" w:color="auto" w:fill="FFFFFF"/>
            <w:tcMar>
              <w:top w:w="100" w:type="dxa"/>
              <w:left w:w="120" w:type="dxa"/>
              <w:bottom w:w="100" w:type="dxa"/>
              <w:right w:w="120" w:type="dxa"/>
            </w:tcMar>
            <w:vAlign w:val="center"/>
          </w:tcPr>
          <w:p w14:paraId="7A655E29" w14:textId="77777777" w:rsidR="00884EBE" w:rsidRDefault="00000000">
            <w:pPr>
              <w:spacing w:after="0" w:line="264" w:lineRule="auto"/>
              <w:ind w:firstLine="0"/>
              <w:jc w:val="center"/>
            </w:pPr>
            <w:r>
              <w:rPr>
                <w:rFonts w:ascii="黑体" w:eastAsia="黑体" w:hAnsi="黑体" w:cs="黑体"/>
                <w:b/>
                <w:sz w:val="17"/>
              </w:rPr>
              <w:t>用例</w:t>
            </w:r>
          </w:p>
        </w:tc>
        <w:tc>
          <w:tcPr>
            <w:tcW w:w="2400" w:type="dxa"/>
            <w:shd w:val="clear" w:color="auto" w:fill="FFFFFF"/>
            <w:tcMar>
              <w:top w:w="100" w:type="dxa"/>
              <w:left w:w="120" w:type="dxa"/>
              <w:bottom w:w="100" w:type="dxa"/>
              <w:right w:w="120" w:type="dxa"/>
            </w:tcMar>
            <w:vAlign w:val="center"/>
          </w:tcPr>
          <w:p w14:paraId="1DDA3957" w14:textId="77777777" w:rsidR="00884EBE" w:rsidRDefault="00000000">
            <w:pPr>
              <w:spacing w:after="0" w:line="264" w:lineRule="auto"/>
              <w:ind w:firstLine="0"/>
              <w:jc w:val="center"/>
            </w:pPr>
            <w:r>
              <w:rPr>
                <w:rFonts w:ascii="黑体" w:eastAsia="黑体" w:hAnsi="黑体" w:cs="黑体"/>
                <w:b/>
                <w:sz w:val="17"/>
              </w:rPr>
              <w:t>状态与任务</w:t>
            </w:r>
          </w:p>
        </w:tc>
        <w:tc>
          <w:tcPr>
            <w:tcW w:w="2700" w:type="dxa"/>
            <w:shd w:val="clear" w:color="auto" w:fill="FFFFFF"/>
            <w:tcMar>
              <w:top w:w="100" w:type="dxa"/>
              <w:left w:w="120" w:type="dxa"/>
              <w:bottom w:w="100" w:type="dxa"/>
              <w:right w:w="120" w:type="dxa"/>
            </w:tcMar>
            <w:vAlign w:val="center"/>
          </w:tcPr>
          <w:p w14:paraId="57D68E8E" w14:textId="77777777" w:rsidR="00884EBE" w:rsidRDefault="00000000">
            <w:pPr>
              <w:spacing w:after="0" w:line="264" w:lineRule="auto"/>
              <w:ind w:firstLine="0"/>
              <w:jc w:val="center"/>
            </w:pPr>
            <w:r>
              <w:rPr>
                <w:rFonts w:ascii="黑体" w:eastAsia="黑体" w:hAnsi="黑体" w:cs="黑体"/>
                <w:b/>
                <w:sz w:val="17"/>
              </w:rPr>
              <w:t>期望</w:t>
            </w:r>
          </w:p>
        </w:tc>
        <w:tc>
          <w:tcPr>
            <w:tcW w:w="2200" w:type="dxa"/>
            <w:shd w:val="clear" w:color="auto" w:fill="FFFFFF"/>
            <w:tcMar>
              <w:top w:w="100" w:type="dxa"/>
              <w:left w:w="120" w:type="dxa"/>
              <w:bottom w:w="100" w:type="dxa"/>
              <w:right w:w="120" w:type="dxa"/>
            </w:tcMar>
            <w:vAlign w:val="center"/>
          </w:tcPr>
          <w:p w14:paraId="5D27B028" w14:textId="77777777" w:rsidR="00884EBE" w:rsidRDefault="00000000">
            <w:pPr>
              <w:spacing w:after="0" w:line="264" w:lineRule="auto"/>
              <w:ind w:firstLine="0"/>
              <w:jc w:val="center"/>
            </w:pPr>
            <w:r>
              <w:rPr>
                <w:rFonts w:ascii="黑体" w:eastAsia="黑体" w:hAnsi="黑体" w:cs="黑体"/>
                <w:b/>
                <w:sz w:val="17"/>
              </w:rPr>
              <w:t>实测结果</w:t>
            </w:r>
          </w:p>
        </w:tc>
        <w:tc>
          <w:tcPr>
            <w:tcW w:w="754" w:type="dxa"/>
            <w:shd w:val="clear" w:color="auto" w:fill="FFFFFF"/>
            <w:tcMar>
              <w:top w:w="100" w:type="dxa"/>
              <w:left w:w="120" w:type="dxa"/>
              <w:bottom w:w="100" w:type="dxa"/>
              <w:right w:w="120" w:type="dxa"/>
            </w:tcMar>
            <w:vAlign w:val="center"/>
          </w:tcPr>
          <w:p w14:paraId="569DCED0" w14:textId="77777777" w:rsidR="00884EBE" w:rsidRDefault="00000000">
            <w:pPr>
              <w:spacing w:after="0" w:line="264" w:lineRule="auto"/>
              <w:ind w:firstLine="0"/>
              <w:jc w:val="center"/>
            </w:pPr>
            <w:r>
              <w:rPr>
                <w:rFonts w:ascii="黑体" w:eastAsia="黑体" w:hAnsi="黑体" w:cs="黑体"/>
                <w:b/>
                <w:sz w:val="17"/>
              </w:rPr>
              <w:t>判定</w:t>
            </w:r>
          </w:p>
        </w:tc>
      </w:tr>
      <w:tr w:rsidR="00884EBE" w14:paraId="4D8E5553" w14:textId="77777777">
        <w:trPr>
          <w:cantSplit/>
        </w:trPr>
        <w:tc>
          <w:tcPr>
            <w:tcW w:w="850" w:type="dxa"/>
            <w:shd w:val="clear" w:color="auto" w:fill="FFFFFF"/>
          </w:tcPr>
          <w:p w14:paraId="3A2D9510" w14:textId="77777777" w:rsidR="00884EBE" w:rsidRDefault="00000000">
            <w:pPr>
              <w:spacing w:after="0" w:line="276" w:lineRule="auto"/>
              <w:ind w:firstLine="0"/>
              <w:jc w:val="center"/>
            </w:pPr>
            <w:r>
              <w:rPr>
                <w:sz w:val="17"/>
              </w:rPr>
              <w:t>S01</w:t>
            </w:r>
          </w:p>
        </w:tc>
        <w:tc>
          <w:tcPr>
            <w:tcW w:w="2400" w:type="dxa"/>
            <w:shd w:val="clear" w:color="auto" w:fill="FFFFFF"/>
          </w:tcPr>
          <w:p w14:paraId="01BC4EF9" w14:textId="77777777" w:rsidR="00884EBE" w:rsidRDefault="00000000">
            <w:pPr>
              <w:spacing w:after="0" w:line="276" w:lineRule="auto"/>
              <w:ind w:firstLine="0"/>
              <w:jc w:val="left"/>
            </w:pPr>
            <w:r>
              <w:rPr>
                <w:sz w:val="17"/>
              </w:rPr>
              <w:t>常温充电</w:t>
            </w:r>
            <w:r>
              <w:rPr>
                <w:sz w:val="17"/>
              </w:rPr>
              <w:t>·</w:t>
            </w:r>
            <w:r>
              <w:rPr>
                <w:sz w:val="17"/>
              </w:rPr>
              <w:t>图片检索</w:t>
            </w:r>
          </w:p>
        </w:tc>
        <w:tc>
          <w:tcPr>
            <w:tcW w:w="2700" w:type="dxa"/>
            <w:shd w:val="clear" w:color="auto" w:fill="FFFFFF"/>
          </w:tcPr>
          <w:p w14:paraId="302E56DD" w14:textId="77777777" w:rsidR="00884EBE" w:rsidRDefault="00000000">
            <w:pPr>
              <w:spacing w:after="0" w:line="276" w:lineRule="auto"/>
              <w:ind w:firstLine="0"/>
              <w:jc w:val="left"/>
              <w:rPr>
                <w:lang w:eastAsia="zh-CN"/>
              </w:rPr>
            </w:pPr>
            <w:r>
              <w:rPr>
                <w:sz w:val="17"/>
                <w:lang w:eastAsia="zh-CN"/>
              </w:rPr>
              <w:t>高精度、多线程、加速后端</w:t>
            </w:r>
          </w:p>
        </w:tc>
        <w:tc>
          <w:tcPr>
            <w:tcW w:w="2200" w:type="dxa"/>
            <w:shd w:val="clear" w:color="auto" w:fill="FFFFFF"/>
          </w:tcPr>
          <w:p w14:paraId="7CC71CCC" w14:textId="77777777" w:rsidR="00884EBE" w:rsidRDefault="00000000">
            <w:pPr>
              <w:spacing w:after="0" w:line="276" w:lineRule="auto"/>
              <w:ind w:firstLine="0"/>
              <w:jc w:val="left"/>
            </w:pPr>
            <w:r>
              <w:rPr>
                <w:sz w:val="17"/>
              </w:rPr>
              <w:t>HIGH / GPU / 4</w:t>
            </w:r>
            <w:r>
              <w:rPr>
                <w:sz w:val="17"/>
              </w:rPr>
              <w:t>，约</w:t>
            </w:r>
            <w:r>
              <w:rPr>
                <w:sz w:val="17"/>
              </w:rPr>
              <w:t xml:space="preserve">150 </w:t>
            </w:r>
            <w:proofErr w:type="spellStart"/>
            <w:r>
              <w:rPr>
                <w:sz w:val="17"/>
              </w:rPr>
              <w:t>ms</w:t>
            </w:r>
            <w:proofErr w:type="spellEnd"/>
          </w:p>
        </w:tc>
        <w:tc>
          <w:tcPr>
            <w:tcW w:w="754" w:type="dxa"/>
            <w:shd w:val="clear" w:color="auto" w:fill="FFFFFF"/>
          </w:tcPr>
          <w:p w14:paraId="7DA8BE02" w14:textId="77777777" w:rsidR="00884EBE" w:rsidRDefault="00000000">
            <w:pPr>
              <w:spacing w:after="0" w:line="276" w:lineRule="auto"/>
              <w:ind w:firstLine="0"/>
              <w:jc w:val="center"/>
            </w:pPr>
            <w:r>
              <w:rPr>
                <w:sz w:val="17"/>
              </w:rPr>
              <w:t>通过</w:t>
            </w:r>
          </w:p>
        </w:tc>
      </w:tr>
      <w:tr w:rsidR="00884EBE" w14:paraId="4ABEC956" w14:textId="77777777">
        <w:trPr>
          <w:cantSplit/>
        </w:trPr>
        <w:tc>
          <w:tcPr>
            <w:tcW w:w="850" w:type="dxa"/>
            <w:shd w:val="clear" w:color="auto" w:fill="FFFFFF"/>
          </w:tcPr>
          <w:p w14:paraId="686C4211" w14:textId="77777777" w:rsidR="00884EBE" w:rsidRDefault="00000000">
            <w:pPr>
              <w:spacing w:after="0" w:line="276" w:lineRule="auto"/>
              <w:ind w:firstLine="0"/>
              <w:jc w:val="center"/>
            </w:pPr>
            <w:r>
              <w:rPr>
                <w:sz w:val="17"/>
              </w:rPr>
              <w:t>S02</w:t>
            </w:r>
          </w:p>
        </w:tc>
        <w:tc>
          <w:tcPr>
            <w:tcW w:w="2400" w:type="dxa"/>
            <w:shd w:val="clear" w:color="auto" w:fill="FFFFFF"/>
          </w:tcPr>
          <w:p w14:paraId="1C2F7C1E" w14:textId="77777777" w:rsidR="00884EBE" w:rsidRDefault="00000000">
            <w:pPr>
              <w:spacing w:after="0" w:line="276" w:lineRule="auto"/>
              <w:ind w:firstLine="0"/>
              <w:jc w:val="left"/>
            </w:pPr>
            <w:r>
              <w:rPr>
                <w:sz w:val="17"/>
              </w:rPr>
              <w:t>常温充电</w:t>
            </w:r>
            <w:r>
              <w:rPr>
                <w:sz w:val="17"/>
              </w:rPr>
              <w:t>·</w:t>
            </w:r>
            <w:r>
              <w:rPr>
                <w:sz w:val="17"/>
              </w:rPr>
              <w:t>文字检索</w:t>
            </w:r>
          </w:p>
        </w:tc>
        <w:tc>
          <w:tcPr>
            <w:tcW w:w="2700" w:type="dxa"/>
            <w:shd w:val="clear" w:color="auto" w:fill="FFFFFF"/>
          </w:tcPr>
          <w:p w14:paraId="64B93AA0" w14:textId="77777777" w:rsidR="00884EBE" w:rsidRDefault="00000000">
            <w:pPr>
              <w:spacing w:after="0" w:line="276" w:lineRule="auto"/>
              <w:ind w:firstLine="0"/>
              <w:jc w:val="left"/>
              <w:rPr>
                <w:lang w:eastAsia="zh-CN"/>
              </w:rPr>
            </w:pPr>
            <w:r>
              <w:rPr>
                <w:sz w:val="17"/>
                <w:lang w:eastAsia="zh-CN"/>
              </w:rPr>
              <w:t>低于图片任务的资源配置</w:t>
            </w:r>
          </w:p>
        </w:tc>
        <w:tc>
          <w:tcPr>
            <w:tcW w:w="2200" w:type="dxa"/>
            <w:shd w:val="clear" w:color="auto" w:fill="FFFFFF"/>
          </w:tcPr>
          <w:p w14:paraId="310B0104" w14:textId="77777777" w:rsidR="00884EBE" w:rsidRDefault="00000000">
            <w:pPr>
              <w:spacing w:after="0" w:line="276" w:lineRule="auto"/>
              <w:ind w:firstLine="0"/>
              <w:jc w:val="left"/>
            </w:pPr>
            <w:r>
              <w:rPr>
                <w:sz w:val="17"/>
              </w:rPr>
              <w:t>BALANCED / CPU / 2</w:t>
            </w:r>
          </w:p>
        </w:tc>
        <w:tc>
          <w:tcPr>
            <w:tcW w:w="754" w:type="dxa"/>
            <w:shd w:val="clear" w:color="auto" w:fill="FFFFFF"/>
          </w:tcPr>
          <w:p w14:paraId="0E32B7B8" w14:textId="77777777" w:rsidR="00884EBE" w:rsidRDefault="00000000">
            <w:pPr>
              <w:spacing w:after="0" w:line="276" w:lineRule="auto"/>
              <w:ind w:firstLine="0"/>
              <w:jc w:val="center"/>
            </w:pPr>
            <w:r>
              <w:rPr>
                <w:sz w:val="17"/>
              </w:rPr>
              <w:t>通过</w:t>
            </w:r>
          </w:p>
        </w:tc>
      </w:tr>
      <w:tr w:rsidR="00884EBE" w14:paraId="2ECCD9C8" w14:textId="77777777">
        <w:trPr>
          <w:cantSplit/>
        </w:trPr>
        <w:tc>
          <w:tcPr>
            <w:tcW w:w="850" w:type="dxa"/>
            <w:shd w:val="clear" w:color="auto" w:fill="FFFFFF"/>
          </w:tcPr>
          <w:p w14:paraId="143ECAA0" w14:textId="77777777" w:rsidR="00884EBE" w:rsidRDefault="00000000">
            <w:pPr>
              <w:spacing w:after="0" w:line="276" w:lineRule="auto"/>
              <w:ind w:firstLine="0"/>
              <w:jc w:val="center"/>
            </w:pPr>
            <w:r>
              <w:rPr>
                <w:sz w:val="17"/>
              </w:rPr>
              <w:t>S03</w:t>
            </w:r>
          </w:p>
        </w:tc>
        <w:tc>
          <w:tcPr>
            <w:tcW w:w="2400" w:type="dxa"/>
            <w:shd w:val="clear" w:color="auto" w:fill="FFFFFF"/>
          </w:tcPr>
          <w:p w14:paraId="47F0228F" w14:textId="77777777" w:rsidR="00884EBE" w:rsidRDefault="00000000">
            <w:pPr>
              <w:spacing w:after="0" w:line="276" w:lineRule="auto"/>
              <w:ind w:firstLine="0"/>
              <w:jc w:val="left"/>
              <w:rPr>
                <w:lang w:eastAsia="zh-CN"/>
              </w:rPr>
            </w:pPr>
            <w:r>
              <w:rPr>
                <w:sz w:val="17"/>
                <w:lang w:eastAsia="zh-CN"/>
              </w:rPr>
              <w:t>高热未充电</w:t>
            </w:r>
            <w:r>
              <w:rPr>
                <w:sz w:val="17"/>
                <w:lang w:eastAsia="zh-CN"/>
              </w:rPr>
              <w:t>·</w:t>
            </w:r>
            <w:r>
              <w:rPr>
                <w:sz w:val="17"/>
                <w:lang w:eastAsia="zh-CN"/>
              </w:rPr>
              <w:t>图片检索</w:t>
            </w:r>
          </w:p>
        </w:tc>
        <w:tc>
          <w:tcPr>
            <w:tcW w:w="2700" w:type="dxa"/>
            <w:shd w:val="clear" w:color="auto" w:fill="FFFFFF"/>
          </w:tcPr>
          <w:p w14:paraId="626A97E5" w14:textId="77777777" w:rsidR="00884EBE" w:rsidRDefault="00000000">
            <w:pPr>
              <w:spacing w:after="0" w:line="276" w:lineRule="auto"/>
              <w:ind w:firstLine="0"/>
              <w:jc w:val="left"/>
              <w:rPr>
                <w:lang w:eastAsia="zh-CN"/>
              </w:rPr>
            </w:pPr>
            <w:r>
              <w:rPr>
                <w:sz w:val="17"/>
                <w:lang w:eastAsia="zh-CN"/>
              </w:rPr>
              <w:t>适度降档而非统一</w:t>
            </w:r>
            <w:r>
              <w:rPr>
                <w:sz w:val="17"/>
                <w:lang w:eastAsia="zh-CN"/>
              </w:rPr>
              <w:t>1</w:t>
            </w:r>
            <w:r>
              <w:rPr>
                <w:sz w:val="17"/>
                <w:lang w:eastAsia="zh-CN"/>
              </w:rPr>
              <w:t>线程</w:t>
            </w:r>
          </w:p>
        </w:tc>
        <w:tc>
          <w:tcPr>
            <w:tcW w:w="2200" w:type="dxa"/>
            <w:shd w:val="clear" w:color="auto" w:fill="FFFFFF"/>
          </w:tcPr>
          <w:p w14:paraId="2E522521" w14:textId="77777777" w:rsidR="00884EBE" w:rsidRDefault="00000000">
            <w:pPr>
              <w:spacing w:after="0" w:line="276" w:lineRule="auto"/>
              <w:ind w:firstLine="0"/>
              <w:jc w:val="left"/>
            </w:pPr>
            <w:r>
              <w:rPr>
                <w:sz w:val="17"/>
              </w:rPr>
              <w:t>BALANCED / GPU / 2</w:t>
            </w:r>
            <w:r>
              <w:rPr>
                <w:sz w:val="17"/>
              </w:rPr>
              <w:t>，约</w:t>
            </w:r>
            <w:r>
              <w:rPr>
                <w:sz w:val="17"/>
              </w:rPr>
              <w:t>222 ms</w:t>
            </w:r>
          </w:p>
        </w:tc>
        <w:tc>
          <w:tcPr>
            <w:tcW w:w="754" w:type="dxa"/>
            <w:shd w:val="clear" w:color="auto" w:fill="FFFFFF"/>
          </w:tcPr>
          <w:p w14:paraId="20671CE9" w14:textId="77777777" w:rsidR="00884EBE" w:rsidRDefault="00000000">
            <w:pPr>
              <w:spacing w:after="0" w:line="276" w:lineRule="auto"/>
              <w:ind w:firstLine="0"/>
              <w:jc w:val="center"/>
            </w:pPr>
            <w:r>
              <w:rPr>
                <w:sz w:val="17"/>
              </w:rPr>
              <w:t>通过</w:t>
            </w:r>
          </w:p>
        </w:tc>
      </w:tr>
      <w:tr w:rsidR="00884EBE" w14:paraId="5417D58E" w14:textId="77777777">
        <w:trPr>
          <w:cantSplit/>
        </w:trPr>
        <w:tc>
          <w:tcPr>
            <w:tcW w:w="850" w:type="dxa"/>
            <w:shd w:val="clear" w:color="auto" w:fill="FFFFFF"/>
          </w:tcPr>
          <w:p w14:paraId="03CB9DE9" w14:textId="77777777" w:rsidR="00884EBE" w:rsidRDefault="00000000">
            <w:pPr>
              <w:spacing w:after="0" w:line="276" w:lineRule="auto"/>
              <w:ind w:firstLine="0"/>
              <w:jc w:val="center"/>
            </w:pPr>
            <w:r>
              <w:rPr>
                <w:sz w:val="17"/>
              </w:rPr>
              <w:t>S04</w:t>
            </w:r>
          </w:p>
        </w:tc>
        <w:tc>
          <w:tcPr>
            <w:tcW w:w="2400" w:type="dxa"/>
            <w:shd w:val="clear" w:color="auto" w:fill="FFFFFF"/>
          </w:tcPr>
          <w:p w14:paraId="3575955D" w14:textId="77777777" w:rsidR="00884EBE" w:rsidRDefault="00000000">
            <w:pPr>
              <w:spacing w:after="0" w:line="276" w:lineRule="auto"/>
              <w:ind w:firstLine="0"/>
              <w:jc w:val="left"/>
              <w:rPr>
                <w:lang w:eastAsia="zh-CN"/>
              </w:rPr>
            </w:pPr>
            <w:r>
              <w:rPr>
                <w:sz w:val="17"/>
                <w:lang w:eastAsia="zh-CN"/>
              </w:rPr>
              <w:t>高热</w:t>
            </w:r>
            <w:r>
              <w:rPr>
                <w:sz w:val="17"/>
                <w:lang w:eastAsia="zh-CN"/>
              </w:rPr>
              <w:t>+</w:t>
            </w:r>
            <w:r>
              <w:rPr>
                <w:sz w:val="17"/>
                <w:lang w:eastAsia="zh-CN"/>
              </w:rPr>
              <w:t>内存临界</w:t>
            </w:r>
            <w:r>
              <w:rPr>
                <w:sz w:val="17"/>
                <w:lang w:eastAsia="zh-CN"/>
              </w:rPr>
              <w:t>·</w:t>
            </w:r>
            <w:r>
              <w:rPr>
                <w:sz w:val="17"/>
                <w:lang w:eastAsia="zh-CN"/>
              </w:rPr>
              <w:t>图片检索</w:t>
            </w:r>
          </w:p>
        </w:tc>
        <w:tc>
          <w:tcPr>
            <w:tcW w:w="2700" w:type="dxa"/>
            <w:shd w:val="clear" w:color="auto" w:fill="FFFFFF"/>
          </w:tcPr>
          <w:p w14:paraId="7AEFE095" w14:textId="77777777" w:rsidR="00884EBE" w:rsidRDefault="00000000">
            <w:pPr>
              <w:spacing w:after="0" w:line="276" w:lineRule="auto"/>
              <w:ind w:firstLine="0"/>
              <w:jc w:val="left"/>
              <w:rPr>
                <w:lang w:eastAsia="zh-CN"/>
              </w:rPr>
            </w:pPr>
            <w:r>
              <w:rPr>
                <w:sz w:val="17"/>
                <w:lang w:eastAsia="zh-CN"/>
              </w:rPr>
              <w:t>触发安全覆盖与</w:t>
            </w:r>
            <w:r>
              <w:rPr>
                <w:sz w:val="17"/>
                <w:lang w:eastAsia="zh-CN"/>
              </w:rPr>
              <w:t>CPU</w:t>
            </w:r>
            <w:r>
              <w:rPr>
                <w:sz w:val="17"/>
                <w:lang w:eastAsia="zh-CN"/>
              </w:rPr>
              <w:t>回退</w:t>
            </w:r>
          </w:p>
        </w:tc>
        <w:tc>
          <w:tcPr>
            <w:tcW w:w="2200" w:type="dxa"/>
            <w:shd w:val="clear" w:color="auto" w:fill="FFFFFF"/>
          </w:tcPr>
          <w:p w14:paraId="5F879F20" w14:textId="77777777" w:rsidR="00884EBE" w:rsidRDefault="00000000">
            <w:pPr>
              <w:spacing w:after="0" w:line="276" w:lineRule="auto"/>
              <w:ind w:firstLine="0"/>
              <w:jc w:val="left"/>
            </w:pPr>
            <w:r>
              <w:rPr>
                <w:sz w:val="17"/>
              </w:rPr>
              <w:t>LIGHT / CPU / 1</w:t>
            </w:r>
            <w:r>
              <w:rPr>
                <w:sz w:val="17"/>
              </w:rPr>
              <w:t>，约</w:t>
            </w:r>
            <w:r>
              <w:rPr>
                <w:sz w:val="17"/>
              </w:rPr>
              <w:t>954 ms</w:t>
            </w:r>
          </w:p>
        </w:tc>
        <w:tc>
          <w:tcPr>
            <w:tcW w:w="754" w:type="dxa"/>
            <w:shd w:val="clear" w:color="auto" w:fill="FFFFFF"/>
          </w:tcPr>
          <w:p w14:paraId="70F07726" w14:textId="77777777" w:rsidR="00884EBE" w:rsidRDefault="00000000">
            <w:pPr>
              <w:spacing w:after="0" w:line="276" w:lineRule="auto"/>
              <w:ind w:firstLine="0"/>
              <w:jc w:val="center"/>
            </w:pPr>
            <w:r>
              <w:rPr>
                <w:sz w:val="17"/>
              </w:rPr>
              <w:t>通过</w:t>
            </w:r>
          </w:p>
        </w:tc>
      </w:tr>
      <w:tr w:rsidR="00884EBE" w14:paraId="213262E9" w14:textId="77777777">
        <w:trPr>
          <w:cantSplit/>
        </w:trPr>
        <w:tc>
          <w:tcPr>
            <w:tcW w:w="850" w:type="dxa"/>
            <w:shd w:val="clear" w:color="auto" w:fill="FFFFFF"/>
          </w:tcPr>
          <w:p w14:paraId="31688007" w14:textId="77777777" w:rsidR="00884EBE" w:rsidRDefault="00000000">
            <w:pPr>
              <w:spacing w:after="0" w:line="276" w:lineRule="auto"/>
              <w:ind w:firstLine="0"/>
              <w:jc w:val="center"/>
            </w:pPr>
            <w:r>
              <w:rPr>
                <w:sz w:val="17"/>
              </w:rPr>
              <w:t>S05</w:t>
            </w:r>
          </w:p>
        </w:tc>
        <w:tc>
          <w:tcPr>
            <w:tcW w:w="2400" w:type="dxa"/>
            <w:shd w:val="clear" w:color="auto" w:fill="FFFFFF"/>
          </w:tcPr>
          <w:p w14:paraId="11046569" w14:textId="77777777" w:rsidR="00884EBE" w:rsidRDefault="00000000">
            <w:pPr>
              <w:spacing w:after="0" w:line="276" w:lineRule="auto"/>
              <w:ind w:firstLine="0"/>
              <w:jc w:val="left"/>
            </w:pPr>
            <w:r>
              <w:rPr>
                <w:sz w:val="17"/>
              </w:rPr>
              <w:t>低电量</w:t>
            </w:r>
            <w:r>
              <w:rPr>
                <w:sz w:val="17"/>
              </w:rPr>
              <w:t>≤20%</w:t>
            </w:r>
            <w:r>
              <w:rPr>
                <w:sz w:val="17"/>
              </w:rPr>
              <w:t>且未充电</w:t>
            </w:r>
          </w:p>
        </w:tc>
        <w:tc>
          <w:tcPr>
            <w:tcW w:w="2700" w:type="dxa"/>
            <w:shd w:val="clear" w:color="auto" w:fill="FFFFFF"/>
          </w:tcPr>
          <w:p w14:paraId="70B330F4" w14:textId="77777777" w:rsidR="00884EBE" w:rsidRDefault="00000000">
            <w:pPr>
              <w:spacing w:after="0" w:line="276" w:lineRule="auto"/>
              <w:ind w:firstLine="0"/>
              <w:jc w:val="left"/>
              <w:rPr>
                <w:lang w:eastAsia="zh-CN"/>
              </w:rPr>
            </w:pPr>
            <w:r>
              <w:rPr>
                <w:sz w:val="17"/>
                <w:lang w:eastAsia="zh-CN"/>
              </w:rPr>
              <w:t>轻量档、</w:t>
            </w:r>
            <w:r>
              <w:rPr>
                <w:sz w:val="17"/>
                <w:lang w:eastAsia="zh-CN"/>
              </w:rPr>
              <w:t>CPU</w:t>
            </w:r>
            <w:r>
              <w:rPr>
                <w:sz w:val="17"/>
                <w:lang w:eastAsia="zh-CN"/>
              </w:rPr>
              <w:t>、</w:t>
            </w:r>
            <w:r>
              <w:rPr>
                <w:sz w:val="17"/>
                <w:lang w:eastAsia="zh-CN"/>
              </w:rPr>
              <w:t>1</w:t>
            </w:r>
            <w:r>
              <w:rPr>
                <w:sz w:val="17"/>
                <w:lang w:eastAsia="zh-CN"/>
              </w:rPr>
              <w:t>线程</w:t>
            </w:r>
          </w:p>
        </w:tc>
        <w:tc>
          <w:tcPr>
            <w:tcW w:w="2200" w:type="dxa"/>
            <w:shd w:val="clear" w:color="auto" w:fill="FFFFFF"/>
          </w:tcPr>
          <w:p w14:paraId="2569E93E" w14:textId="77777777" w:rsidR="00884EBE" w:rsidRDefault="00000000">
            <w:pPr>
              <w:spacing w:after="0" w:line="276" w:lineRule="auto"/>
              <w:ind w:firstLine="0"/>
              <w:jc w:val="left"/>
            </w:pPr>
            <w:proofErr w:type="spellStart"/>
            <w:r>
              <w:rPr>
                <w:sz w:val="17"/>
              </w:rPr>
              <w:t>公式与策略分支一致</w:t>
            </w:r>
            <w:proofErr w:type="spellEnd"/>
          </w:p>
        </w:tc>
        <w:tc>
          <w:tcPr>
            <w:tcW w:w="754" w:type="dxa"/>
            <w:shd w:val="clear" w:color="auto" w:fill="FFFFFF"/>
          </w:tcPr>
          <w:p w14:paraId="6B25B8E0" w14:textId="77777777" w:rsidR="00884EBE" w:rsidRDefault="00000000">
            <w:pPr>
              <w:spacing w:after="0" w:line="276" w:lineRule="auto"/>
              <w:ind w:firstLine="0"/>
              <w:jc w:val="center"/>
            </w:pPr>
            <w:r>
              <w:rPr>
                <w:sz w:val="17"/>
              </w:rPr>
              <w:t>逻辑通过</w:t>
            </w:r>
          </w:p>
        </w:tc>
      </w:tr>
      <w:tr w:rsidR="00884EBE" w14:paraId="5E47B9A7" w14:textId="77777777">
        <w:trPr>
          <w:cantSplit/>
        </w:trPr>
        <w:tc>
          <w:tcPr>
            <w:tcW w:w="850" w:type="dxa"/>
            <w:shd w:val="clear" w:color="auto" w:fill="FFFFFF"/>
          </w:tcPr>
          <w:p w14:paraId="25095019" w14:textId="77777777" w:rsidR="00884EBE" w:rsidRDefault="00000000">
            <w:pPr>
              <w:spacing w:after="0" w:line="276" w:lineRule="auto"/>
              <w:ind w:firstLine="0"/>
              <w:jc w:val="center"/>
            </w:pPr>
            <w:r>
              <w:rPr>
                <w:sz w:val="17"/>
              </w:rPr>
              <w:t>S06</w:t>
            </w:r>
          </w:p>
        </w:tc>
        <w:tc>
          <w:tcPr>
            <w:tcW w:w="2400" w:type="dxa"/>
            <w:shd w:val="clear" w:color="auto" w:fill="FFFFFF"/>
          </w:tcPr>
          <w:p w14:paraId="7152A58C" w14:textId="77777777" w:rsidR="00884EBE" w:rsidRDefault="00000000">
            <w:pPr>
              <w:spacing w:after="0" w:line="276" w:lineRule="auto"/>
              <w:ind w:firstLine="0"/>
              <w:jc w:val="left"/>
            </w:pPr>
            <w:r>
              <w:rPr>
                <w:sz w:val="17"/>
              </w:rPr>
              <w:t>严重过热</w:t>
            </w:r>
            <w:r>
              <w:rPr>
                <w:sz w:val="17"/>
              </w:rPr>
              <w:t>CRITICAL</w:t>
            </w:r>
          </w:p>
        </w:tc>
        <w:tc>
          <w:tcPr>
            <w:tcW w:w="2700" w:type="dxa"/>
            <w:shd w:val="clear" w:color="auto" w:fill="FFFFFF"/>
          </w:tcPr>
          <w:p w14:paraId="0AA5DD3B" w14:textId="77777777" w:rsidR="00884EBE" w:rsidRDefault="00000000">
            <w:pPr>
              <w:spacing w:after="0" w:line="276" w:lineRule="auto"/>
              <w:ind w:firstLine="0"/>
              <w:jc w:val="left"/>
              <w:rPr>
                <w:lang w:eastAsia="zh-CN"/>
              </w:rPr>
            </w:pPr>
            <w:r>
              <w:rPr>
                <w:sz w:val="17"/>
                <w:lang w:eastAsia="zh-CN"/>
              </w:rPr>
              <w:t>可降级任务轻量化；不可降级任务拒绝</w:t>
            </w:r>
          </w:p>
        </w:tc>
        <w:tc>
          <w:tcPr>
            <w:tcW w:w="2200" w:type="dxa"/>
            <w:shd w:val="clear" w:color="auto" w:fill="FFFFFF"/>
          </w:tcPr>
          <w:p w14:paraId="1824CD2B" w14:textId="77777777" w:rsidR="00884EBE" w:rsidRDefault="00000000">
            <w:pPr>
              <w:spacing w:after="0" w:line="276" w:lineRule="auto"/>
              <w:ind w:firstLine="0"/>
              <w:jc w:val="left"/>
              <w:rPr>
                <w:lang w:eastAsia="zh-CN"/>
              </w:rPr>
            </w:pPr>
            <w:r>
              <w:rPr>
                <w:sz w:val="17"/>
                <w:lang w:eastAsia="zh-CN"/>
              </w:rPr>
              <w:t>策略分支与原因码完整</w:t>
            </w:r>
          </w:p>
        </w:tc>
        <w:tc>
          <w:tcPr>
            <w:tcW w:w="754" w:type="dxa"/>
            <w:shd w:val="clear" w:color="auto" w:fill="FFFFFF"/>
          </w:tcPr>
          <w:p w14:paraId="56DFAEF4" w14:textId="77777777" w:rsidR="00884EBE" w:rsidRDefault="00000000">
            <w:pPr>
              <w:spacing w:after="0" w:line="276" w:lineRule="auto"/>
              <w:ind w:firstLine="0"/>
              <w:jc w:val="center"/>
            </w:pPr>
            <w:proofErr w:type="spellStart"/>
            <w:r>
              <w:rPr>
                <w:sz w:val="17"/>
              </w:rPr>
              <w:t>逻辑通过</w:t>
            </w:r>
            <w:proofErr w:type="spellEnd"/>
          </w:p>
        </w:tc>
      </w:tr>
      <w:tr w:rsidR="00884EBE" w14:paraId="219161F3" w14:textId="77777777">
        <w:trPr>
          <w:cantSplit/>
        </w:trPr>
        <w:tc>
          <w:tcPr>
            <w:tcW w:w="850" w:type="dxa"/>
            <w:shd w:val="clear" w:color="auto" w:fill="FFFFFF"/>
          </w:tcPr>
          <w:p w14:paraId="00AA34E8" w14:textId="77777777" w:rsidR="00884EBE" w:rsidRDefault="00000000">
            <w:pPr>
              <w:spacing w:after="0" w:line="276" w:lineRule="auto"/>
              <w:ind w:firstLine="0"/>
              <w:jc w:val="center"/>
            </w:pPr>
            <w:r>
              <w:rPr>
                <w:sz w:val="17"/>
              </w:rPr>
              <w:t>S07</w:t>
            </w:r>
          </w:p>
        </w:tc>
        <w:tc>
          <w:tcPr>
            <w:tcW w:w="2400" w:type="dxa"/>
            <w:shd w:val="clear" w:color="auto" w:fill="FFFFFF"/>
          </w:tcPr>
          <w:p w14:paraId="1CBC57B7" w14:textId="77777777" w:rsidR="00884EBE" w:rsidRDefault="00000000">
            <w:pPr>
              <w:spacing w:after="0" w:line="276" w:lineRule="auto"/>
              <w:ind w:firstLine="0"/>
              <w:jc w:val="left"/>
            </w:pPr>
            <w:r>
              <w:rPr>
                <w:sz w:val="17"/>
              </w:rPr>
              <w:t>队列深度</w:t>
            </w:r>
            <w:r>
              <w:rPr>
                <w:sz w:val="17"/>
              </w:rPr>
              <w:t>≥3</w:t>
            </w:r>
          </w:p>
        </w:tc>
        <w:tc>
          <w:tcPr>
            <w:tcW w:w="2700" w:type="dxa"/>
            <w:shd w:val="clear" w:color="auto" w:fill="FFFFFF"/>
          </w:tcPr>
          <w:p w14:paraId="007DBA23" w14:textId="77777777" w:rsidR="00884EBE" w:rsidRDefault="00000000">
            <w:pPr>
              <w:spacing w:after="0" w:line="276" w:lineRule="auto"/>
              <w:ind w:firstLine="0"/>
              <w:jc w:val="left"/>
              <w:rPr>
                <w:lang w:eastAsia="zh-CN"/>
              </w:rPr>
            </w:pPr>
            <w:r>
              <w:rPr>
                <w:sz w:val="17"/>
                <w:lang w:eastAsia="zh-CN"/>
              </w:rPr>
              <w:t>标记队列压力，后台任务限流或暂停</w:t>
            </w:r>
          </w:p>
        </w:tc>
        <w:tc>
          <w:tcPr>
            <w:tcW w:w="2200" w:type="dxa"/>
            <w:shd w:val="clear" w:color="auto" w:fill="FFFFFF"/>
          </w:tcPr>
          <w:p w14:paraId="725A8799" w14:textId="77777777" w:rsidR="00884EBE" w:rsidRDefault="00000000">
            <w:pPr>
              <w:spacing w:after="0" w:line="276" w:lineRule="auto"/>
              <w:ind w:firstLine="0"/>
              <w:jc w:val="left"/>
              <w:rPr>
                <w:lang w:eastAsia="zh-CN"/>
              </w:rPr>
            </w:pPr>
            <w:r>
              <w:rPr>
                <w:sz w:val="17"/>
                <w:lang w:eastAsia="zh-CN"/>
              </w:rPr>
              <w:t>阈值、动作和原因码完整</w:t>
            </w:r>
          </w:p>
        </w:tc>
        <w:tc>
          <w:tcPr>
            <w:tcW w:w="754" w:type="dxa"/>
            <w:shd w:val="clear" w:color="auto" w:fill="FFFFFF"/>
          </w:tcPr>
          <w:p w14:paraId="1610E798" w14:textId="77777777" w:rsidR="00884EBE" w:rsidRDefault="00000000">
            <w:pPr>
              <w:spacing w:after="0" w:line="276" w:lineRule="auto"/>
              <w:ind w:firstLine="0"/>
              <w:jc w:val="center"/>
            </w:pPr>
            <w:proofErr w:type="spellStart"/>
            <w:r>
              <w:rPr>
                <w:sz w:val="17"/>
              </w:rPr>
              <w:t>逻辑通过</w:t>
            </w:r>
            <w:proofErr w:type="spellEnd"/>
          </w:p>
        </w:tc>
      </w:tr>
      <w:tr w:rsidR="00884EBE" w14:paraId="39130EE8" w14:textId="77777777">
        <w:trPr>
          <w:cantSplit/>
        </w:trPr>
        <w:tc>
          <w:tcPr>
            <w:tcW w:w="850" w:type="dxa"/>
            <w:shd w:val="clear" w:color="auto" w:fill="FFFFFF"/>
          </w:tcPr>
          <w:p w14:paraId="616775CD" w14:textId="77777777" w:rsidR="00884EBE" w:rsidRDefault="00000000">
            <w:pPr>
              <w:spacing w:after="0" w:line="276" w:lineRule="auto"/>
              <w:ind w:firstLine="0"/>
              <w:jc w:val="center"/>
            </w:pPr>
            <w:r>
              <w:rPr>
                <w:sz w:val="17"/>
              </w:rPr>
              <w:t>S08</w:t>
            </w:r>
          </w:p>
        </w:tc>
        <w:tc>
          <w:tcPr>
            <w:tcW w:w="2400" w:type="dxa"/>
            <w:shd w:val="clear" w:color="auto" w:fill="FFFFFF"/>
          </w:tcPr>
          <w:p w14:paraId="591F2119" w14:textId="77777777" w:rsidR="00884EBE" w:rsidRDefault="00000000">
            <w:pPr>
              <w:spacing w:after="0" w:line="276" w:lineRule="auto"/>
              <w:ind w:firstLine="0"/>
              <w:jc w:val="left"/>
            </w:pPr>
            <w:r>
              <w:rPr>
                <w:sz w:val="17"/>
              </w:rPr>
              <w:t>前台实时任务恢复</w:t>
            </w:r>
          </w:p>
        </w:tc>
        <w:tc>
          <w:tcPr>
            <w:tcW w:w="2700" w:type="dxa"/>
            <w:shd w:val="clear" w:color="auto" w:fill="FFFFFF"/>
          </w:tcPr>
          <w:p w14:paraId="1A459DF1" w14:textId="77777777" w:rsidR="00884EBE" w:rsidRDefault="00000000">
            <w:pPr>
              <w:spacing w:after="0" w:line="276" w:lineRule="auto"/>
              <w:ind w:firstLine="0"/>
              <w:jc w:val="left"/>
              <w:rPr>
                <w:lang w:eastAsia="zh-CN"/>
              </w:rPr>
            </w:pPr>
            <w:r>
              <w:rPr>
                <w:sz w:val="17"/>
                <w:lang w:eastAsia="zh-CN"/>
              </w:rPr>
              <w:t>降档立即；升级延迟并逐级恢复</w:t>
            </w:r>
          </w:p>
        </w:tc>
        <w:tc>
          <w:tcPr>
            <w:tcW w:w="2200" w:type="dxa"/>
            <w:shd w:val="clear" w:color="auto" w:fill="FFFFFF"/>
          </w:tcPr>
          <w:p w14:paraId="7BC8E291" w14:textId="77777777" w:rsidR="00884EBE" w:rsidRDefault="00000000">
            <w:pPr>
              <w:spacing w:after="0" w:line="276" w:lineRule="auto"/>
              <w:ind w:firstLine="0"/>
              <w:jc w:val="left"/>
            </w:pPr>
            <w:r>
              <w:rPr>
                <w:sz w:val="17"/>
              </w:rPr>
              <w:t>5 s</w:t>
            </w:r>
            <w:r>
              <w:rPr>
                <w:sz w:val="17"/>
              </w:rPr>
              <w:t>保持</w:t>
            </w:r>
            <w:r>
              <w:rPr>
                <w:sz w:val="17"/>
              </w:rPr>
              <w:t xml:space="preserve">+10 </w:t>
            </w:r>
            <w:proofErr w:type="spellStart"/>
            <w:r>
              <w:rPr>
                <w:sz w:val="17"/>
              </w:rPr>
              <w:t>s</w:t>
            </w:r>
            <w:r>
              <w:rPr>
                <w:sz w:val="17"/>
              </w:rPr>
              <w:t>稳定窗口</w:t>
            </w:r>
            <w:proofErr w:type="spellEnd"/>
          </w:p>
        </w:tc>
        <w:tc>
          <w:tcPr>
            <w:tcW w:w="754" w:type="dxa"/>
            <w:shd w:val="clear" w:color="auto" w:fill="FFFFFF"/>
          </w:tcPr>
          <w:p w14:paraId="64A8C178" w14:textId="77777777" w:rsidR="00884EBE" w:rsidRDefault="00000000">
            <w:pPr>
              <w:spacing w:after="0" w:line="276" w:lineRule="auto"/>
              <w:ind w:firstLine="0"/>
              <w:jc w:val="center"/>
            </w:pPr>
            <w:r>
              <w:rPr>
                <w:sz w:val="17"/>
              </w:rPr>
              <w:t>逻辑通过</w:t>
            </w:r>
          </w:p>
        </w:tc>
      </w:tr>
    </w:tbl>
    <w:p w14:paraId="2B2FACDB" w14:textId="77777777" w:rsidR="00884EBE" w:rsidRDefault="00884EBE">
      <w:pPr>
        <w:spacing w:after="40"/>
        <w:ind w:firstLine="0"/>
      </w:pPr>
    </w:p>
    <w:p w14:paraId="5F07077A" w14:textId="77777777" w:rsidR="00884EBE" w:rsidRDefault="00000000">
      <w:pPr>
        <w:pStyle w:val="1"/>
        <w:rPr>
          <w:lang w:eastAsia="zh-CN"/>
        </w:rPr>
      </w:pPr>
      <w:r>
        <w:rPr>
          <w:rFonts w:ascii="黑体" w:eastAsia="黑体" w:hAnsi="黑体" w:cs="黑体"/>
          <w:lang w:eastAsia="zh-CN"/>
        </w:rPr>
        <w:t>6 测试结果解释与工程评价</w:t>
      </w:r>
    </w:p>
    <w:p w14:paraId="2BB6BCD2" w14:textId="77777777" w:rsidR="00884EBE" w:rsidRDefault="00000000">
      <w:pPr>
        <w:pStyle w:val="21"/>
        <w:rPr>
          <w:lang w:eastAsia="zh-CN"/>
        </w:rPr>
      </w:pPr>
      <w:r>
        <w:rPr>
          <w:rFonts w:ascii="黑体" w:eastAsia="黑体" w:hAnsi="黑体" w:cs="黑体"/>
          <w:lang w:eastAsia="zh-CN"/>
        </w:rPr>
        <w:t>6.1 为什么高热时选择 2 线程</w:t>
      </w:r>
    </w:p>
    <w:p w14:paraId="1C76948A" w14:textId="77777777" w:rsidR="00884EBE" w:rsidRDefault="00000000">
      <w:pPr>
        <w:rPr>
          <w:lang w:eastAsia="zh-CN"/>
        </w:rPr>
      </w:pPr>
      <w:r>
        <w:rPr>
          <w:lang w:eastAsia="zh-CN"/>
        </w:rPr>
        <w:t>高热并不等同</w:t>
      </w:r>
      <w:proofErr w:type="gramStart"/>
      <w:r>
        <w:rPr>
          <w:lang w:eastAsia="zh-CN"/>
        </w:rPr>
        <w:t>于立即</w:t>
      </w:r>
      <w:proofErr w:type="gramEnd"/>
      <w:r>
        <w:rPr>
          <w:lang w:eastAsia="zh-CN"/>
        </w:rPr>
        <w:t>进入最低性能。图片</w:t>
      </w:r>
      <w:r>
        <w:rPr>
          <w:lang w:eastAsia="zh-CN"/>
        </w:rPr>
        <w:t xml:space="preserve"> Embedding </w:t>
      </w:r>
      <w:r>
        <w:rPr>
          <w:lang w:eastAsia="zh-CN"/>
        </w:rPr>
        <w:t>属于高负载、用户主动触发任务，若直接降到</w:t>
      </w:r>
      <w:r>
        <w:rPr>
          <w:lang w:eastAsia="zh-CN"/>
        </w:rPr>
        <w:t xml:space="preserve"> 1 </w:t>
      </w:r>
      <w:r>
        <w:rPr>
          <w:lang w:eastAsia="zh-CN"/>
        </w:rPr>
        <w:t>线程，交互等待时间可能大幅增加。当前策略先把热因子降至</w:t>
      </w:r>
      <w:r>
        <w:rPr>
          <w:lang w:eastAsia="zh-CN"/>
        </w:rPr>
        <w:t xml:space="preserve"> </w:t>
      </w:r>
      <w:r>
        <w:rPr>
          <w:lang w:eastAsia="zh-CN"/>
        </w:rPr>
        <w:lastRenderedPageBreak/>
        <w:t>0.74</w:t>
      </w:r>
      <w:r>
        <w:rPr>
          <w:lang w:eastAsia="zh-CN"/>
        </w:rPr>
        <w:t>，并与未充电、电量、队列和近期耗时共同作用，使高精度</w:t>
      </w:r>
      <w:r>
        <w:rPr>
          <w:lang w:eastAsia="zh-CN"/>
        </w:rPr>
        <w:t xml:space="preserve"> 4 </w:t>
      </w:r>
      <w:r>
        <w:rPr>
          <w:lang w:eastAsia="zh-CN"/>
        </w:rPr>
        <w:t>线程降为平衡档</w:t>
      </w:r>
      <w:r>
        <w:rPr>
          <w:lang w:eastAsia="zh-CN"/>
        </w:rPr>
        <w:t xml:space="preserve"> 2 </w:t>
      </w:r>
      <w:r>
        <w:rPr>
          <w:lang w:eastAsia="zh-CN"/>
        </w:rPr>
        <w:t>线程。这样既减少活跃核心数和持续功耗，又保留对前台任务的响应能力。</w:t>
      </w:r>
    </w:p>
    <w:p w14:paraId="0C2D3A38" w14:textId="77777777" w:rsidR="00884EBE" w:rsidRDefault="00000000">
      <w:pPr>
        <w:pStyle w:val="21"/>
        <w:rPr>
          <w:lang w:eastAsia="zh-CN"/>
        </w:rPr>
      </w:pPr>
      <w:r>
        <w:rPr>
          <w:rFonts w:ascii="黑体" w:eastAsia="黑体" w:hAnsi="黑体" w:cs="黑体"/>
          <w:lang w:eastAsia="zh-CN"/>
        </w:rPr>
        <w:t>6.2 为什么内存临界时选择 1 线程 CPU</w:t>
      </w:r>
    </w:p>
    <w:p w14:paraId="3E1F1FC8" w14:textId="77777777" w:rsidR="00884EBE" w:rsidRDefault="00000000">
      <w:pPr>
        <w:rPr>
          <w:lang w:eastAsia="zh-CN"/>
        </w:rPr>
      </w:pPr>
      <w:r>
        <w:rPr>
          <w:lang w:eastAsia="zh-CN"/>
        </w:rPr>
        <w:t>当可用内存仅</w:t>
      </w:r>
      <w:r>
        <w:rPr>
          <w:lang w:eastAsia="zh-CN"/>
        </w:rPr>
        <w:t xml:space="preserve"> 128 MB </w:t>
      </w:r>
      <w:r>
        <w:rPr>
          <w:lang w:eastAsia="zh-CN"/>
        </w:rPr>
        <w:t>时，状态已越过</w:t>
      </w:r>
      <w:r>
        <w:rPr>
          <w:lang w:eastAsia="zh-CN"/>
        </w:rPr>
        <w:t xml:space="preserve"> 192 MB </w:t>
      </w:r>
      <w:r>
        <w:rPr>
          <w:lang w:eastAsia="zh-CN"/>
        </w:rPr>
        <w:t>临界阈值。继续使用多线程和加速后端可能扩大并发工作集，增加缓冲区、张量副本和驱动资源占用，并在高热状态下进一步加剧系统压力。因此</w:t>
      </w:r>
      <w:proofErr w:type="gramStart"/>
      <w:r>
        <w:rPr>
          <w:lang w:eastAsia="zh-CN"/>
        </w:rPr>
        <w:t>调度器</w:t>
      </w:r>
      <w:proofErr w:type="gramEnd"/>
      <w:r>
        <w:rPr>
          <w:lang w:eastAsia="zh-CN"/>
        </w:rPr>
        <w:t>绕过普通评分，强制选择轻量模型、</w:t>
      </w:r>
      <w:r>
        <w:rPr>
          <w:lang w:eastAsia="zh-CN"/>
        </w:rPr>
        <w:t xml:space="preserve">CPU </w:t>
      </w:r>
      <w:r>
        <w:rPr>
          <w:lang w:eastAsia="zh-CN"/>
        </w:rPr>
        <w:t>和</w:t>
      </w:r>
      <w:r>
        <w:rPr>
          <w:lang w:eastAsia="zh-CN"/>
        </w:rPr>
        <w:t xml:space="preserve"> 1 </w:t>
      </w:r>
      <w:r>
        <w:rPr>
          <w:lang w:eastAsia="zh-CN"/>
        </w:rPr>
        <w:t>线程。推理耗时上升是可接受代价，因为此时首要目标是避免内存抖动、任务失败或应用退出。</w:t>
      </w:r>
    </w:p>
    <w:p w14:paraId="4B13004A" w14:textId="77777777" w:rsidR="00884EBE" w:rsidRDefault="00000000">
      <w:pPr>
        <w:pStyle w:val="21"/>
        <w:rPr>
          <w:lang w:eastAsia="zh-CN"/>
        </w:rPr>
      </w:pPr>
      <w:r>
        <w:rPr>
          <w:rFonts w:ascii="黑体" w:eastAsia="黑体" w:hAnsi="黑体" w:cs="黑体"/>
          <w:lang w:eastAsia="zh-CN"/>
        </w:rPr>
        <w:t>6.3 为什么图片与文字使用不同配置</w:t>
      </w:r>
    </w:p>
    <w:p w14:paraId="32FEFF69" w14:textId="77777777" w:rsidR="00884EBE" w:rsidRDefault="00000000">
      <w:pPr>
        <w:rPr>
          <w:lang w:eastAsia="zh-CN"/>
        </w:rPr>
      </w:pPr>
      <w:r>
        <w:rPr>
          <w:lang w:eastAsia="zh-CN"/>
        </w:rPr>
        <w:t>图片检索包含视觉特征提取和高维向量匹配，输入数据量与中间特征规模通常高于短文本</w:t>
      </w:r>
      <w:r>
        <w:rPr>
          <w:lang w:eastAsia="zh-CN"/>
        </w:rPr>
        <w:t xml:space="preserve"> Embedding</w:t>
      </w:r>
      <w:r>
        <w:rPr>
          <w:lang w:eastAsia="zh-CN"/>
        </w:rPr>
        <w:t>；文字检索主要处理较短查询和关键词语义。因此，常温充电</w:t>
      </w:r>
      <w:proofErr w:type="gramStart"/>
      <w:r>
        <w:rPr>
          <w:lang w:eastAsia="zh-CN"/>
        </w:rPr>
        <w:t>时图片</w:t>
      </w:r>
      <w:proofErr w:type="gramEnd"/>
      <w:r>
        <w:rPr>
          <w:lang w:eastAsia="zh-CN"/>
        </w:rPr>
        <w:t>任务采用高精度</w:t>
      </w:r>
      <w:r>
        <w:rPr>
          <w:lang w:eastAsia="zh-CN"/>
        </w:rPr>
        <w:t xml:space="preserve"> 4 </w:t>
      </w:r>
      <w:r>
        <w:rPr>
          <w:lang w:eastAsia="zh-CN"/>
        </w:rPr>
        <w:t>线程，文字任务采用平衡档</w:t>
      </w:r>
      <w:r>
        <w:rPr>
          <w:lang w:eastAsia="zh-CN"/>
        </w:rPr>
        <w:t xml:space="preserve"> 2 </w:t>
      </w:r>
      <w:r>
        <w:rPr>
          <w:lang w:eastAsia="zh-CN"/>
        </w:rPr>
        <w:t>线程，可以避免对轻量文本任务过度分配资源，同时为视觉任务保留准确率与吞吐能力。</w:t>
      </w:r>
    </w:p>
    <w:p w14:paraId="7B992187" w14:textId="77777777" w:rsidR="00884EBE" w:rsidRDefault="00000000">
      <w:pPr>
        <w:pStyle w:val="21"/>
      </w:pPr>
      <w:r>
        <w:rPr>
          <w:rFonts w:ascii="黑体" w:eastAsia="黑体" w:hAnsi="黑体" w:cs="黑体"/>
        </w:rPr>
        <w:t xml:space="preserve">6.4 </w:t>
      </w:r>
      <w:proofErr w:type="spellStart"/>
      <w:r>
        <w:rPr>
          <w:rFonts w:ascii="黑体" w:eastAsia="黑体" w:hAnsi="黑体" w:cs="黑体"/>
        </w:rPr>
        <w:t>参数合理性结论</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00"/>
        <w:gridCol w:w="1450"/>
        <w:gridCol w:w="3350"/>
        <w:gridCol w:w="2504"/>
      </w:tblGrid>
      <w:tr w:rsidR="00884EBE" w14:paraId="059B48CB" w14:textId="77777777">
        <w:trPr>
          <w:cantSplit/>
          <w:tblHeader/>
        </w:trPr>
        <w:tc>
          <w:tcPr>
            <w:tcW w:w="1600" w:type="dxa"/>
            <w:shd w:val="clear" w:color="auto" w:fill="FFFFFF"/>
            <w:tcMar>
              <w:top w:w="100" w:type="dxa"/>
              <w:left w:w="120" w:type="dxa"/>
              <w:bottom w:w="100" w:type="dxa"/>
              <w:right w:w="120" w:type="dxa"/>
            </w:tcMar>
            <w:vAlign w:val="center"/>
          </w:tcPr>
          <w:p w14:paraId="3CA835B3" w14:textId="77777777" w:rsidR="00884EBE" w:rsidRDefault="00000000">
            <w:pPr>
              <w:spacing w:after="0" w:line="264" w:lineRule="auto"/>
              <w:ind w:firstLine="0"/>
              <w:jc w:val="center"/>
            </w:pPr>
            <w:r>
              <w:rPr>
                <w:rFonts w:ascii="黑体" w:eastAsia="黑体" w:hAnsi="黑体" w:cs="黑体"/>
                <w:b/>
                <w:sz w:val="17"/>
              </w:rPr>
              <w:t>评价项</w:t>
            </w:r>
          </w:p>
        </w:tc>
        <w:tc>
          <w:tcPr>
            <w:tcW w:w="1450" w:type="dxa"/>
            <w:shd w:val="clear" w:color="auto" w:fill="FFFFFF"/>
            <w:tcMar>
              <w:top w:w="100" w:type="dxa"/>
              <w:left w:w="120" w:type="dxa"/>
              <w:bottom w:w="100" w:type="dxa"/>
              <w:right w:w="120" w:type="dxa"/>
            </w:tcMar>
            <w:vAlign w:val="center"/>
          </w:tcPr>
          <w:p w14:paraId="1C20DF08" w14:textId="77777777" w:rsidR="00884EBE" w:rsidRDefault="00000000">
            <w:pPr>
              <w:spacing w:after="0" w:line="264" w:lineRule="auto"/>
              <w:ind w:firstLine="0"/>
              <w:jc w:val="center"/>
            </w:pPr>
            <w:r>
              <w:rPr>
                <w:rFonts w:ascii="黑体" w:eastAsia="黑体" w:hAnsi="黑体" w:cs="黑体"/>
                <w:b/>
                <w:sz w:val="17"/>
              </w:rPr>
              <w:t>结论</w:t>
            </w:r>
          </w:p>
        </w:tc>
        <w:tc>
          <w:tcPr>
            <w:tcW w:w="3350" w:type="dxa"/>
            <w:shd w:val="clear" w:color="auto" w:fill="FFFFFF"/>
            <w:tcMar>
              <w:top w:w="100" w:type="dxa"/>
              <w:left w:w="120" w:type="dxa"/>
              <w:bottom w:w="100" w:type="dxa"/>
              <w:right w:w="120" w:type="dxa"/>
            </w:tcMar>
            <w:vAlign w:val="center"/>
          </w:tcPr>
          <w:p w14:paraId="341908EE" w14:textId="77777777" w:rsidR="00884EBE" w:rsidRDefault="00000000">
            <w:pPr>
              <w:spacing w:after="0" w:line="264" w:lineRule="auto"/>
              <w:ind w:firstLine="0"/>
              <w:jc w:val="center"/>
            </w:pPr>
            <w:r>
              <w:rPr>
                <w:rFonts w:ascii="黑体" w:eastAsia="黑体" w:hAnsi="黑体" w:cs="黑体"/>
                <w:b/>
                <w:sz w:val="17"/>
              </w:rPr>
              <w:t>依据</w:t>
            </w:r>
          </w:p>
        </w:tc>
        <w:tc>
          <w:tcPr>
            <w:tcW w:w="2504" w:type="dxa"/>
            <w:shd w:val="clear" w:color="auto" w:fill="FFFFFF"/>
            <w:tcMar>
              <w:top w:w="100" w:type="dxa"/>
              <w:left w:w="120" w:type="dxa"/>
              <w:bottom w:w="100" w:type="dxa"/>
              <w:right w:w="120" w:type="dxa"/>
            </w:tcMar>
            <w:vAlign w:val="center"/>
          </w:tcPr>
          <w:p w14:paraId="3F784FD4" w14:textId="77777777" w:rsidR="00884EBE" w:rsidRDefault="00000000">
            <w:pPr>
              <w:spacing w:after="0" w:line="264" w:lineRule="auto"/>
              <w:ind w:firstLine="0"/>
              <w:jc w:val="center"/>
            </w:pPr>
            <w:r>
              <w:rPr>
                <w:rFonts w:ascii="黑体" w:eastAsia="黑体" w:hAnsi="黑体" w:cs="黑体"/>
                <w:b/>
                <w:sz w:val="17"/>
              </w:rPr>
              <w:t>后续标定建议</w:t>
            </w:r>
          </w:p>
        </w:tc>
      </w:tr>
      <w:tr w:rsidR="00884EBE" w14:paraId="23C7F139" w14:textId="77777777">
        <w:trPr>
          <w:cantSplit/>
        </w:trPr>
        <w:tc>
          <w:tcPr>
            <w:tcW w:w="1600" w:type="dxa"/>
            <w:shd w:val="clear" w:color="auto" w:fill="FFFFFF"/>
          </w:tcPr>
          <w:p w14:paraId="31443FE1" w14:textId="77777777" w:rsidR="00884EBE" w:rsidRDefault="00000000">
            <w:pPr>
              <w:spacing w:after="0" w:line="276" w:lineRule="auto"/>
              <w:ind w:firstLine="0"/>
              <w:jc w:val="center"/>
            </w:pPr>
            <w:r>
              <w:rPr>
                <w:sz w:val="17"/>
              </w:rPr>
              <w:t>低电量</w:t>
            </w:r>
            <w:r>
              <w:rPr>
                <w:sz w:val="17"/>
              </w:rPr>
              <w:t>20%</w:t>
            </w:r>
          </w:p>
        </w:tc>
        <w:tc>
          <w:tcPr>
            <w:tcW w:w="1450" w:type="dxa"/>
            <w:shd w:val="clear" w:color="auto" w:fill="FFFFFF"/>
          </w:tcPr>
          <w:p w14:paraId="2253740E" w14:textId="77777777" w:rsidR="00884EBE" w:rsidRDefault="00000000">
            <w:pPr>
              <w:spacing w:after="0" w:line="276" w:lineRule="auto"/>
              <w:ind w:firstLine="0"/>
              <w:jc w:val="left"/>
            </w:pPr>
            <w:r>
              <w:rPr>
                <w:sz w:val="17"/>
              </w:rPr>
              <w:t>合理</w:t>
            </w:r>
          </w:p>
        </w:tc>
        <w:tc>
          <w:tcPr>
            <w:tcW w:w="3350" w:type="dxa"/>
            <w:shd w:val="clear" w:color="auto" w:fill="FFFFFF"/>
          </w:tcPr>
          <w:p w14:paraId="76980457" w14:textId="77777777" w:rsidR="00884EBE" w:rsidRDefault="00000000">
            <w:pPr>
              <w:spacing w:after="0" w:line="276" w:lineRule="auto"/>
              <w:ind w:firstLine="0"/>
              <w:jc w:val="left"/>
              <w:rPr>
                <w:lang w:eastAsia="zh-CN"/>
              </w:rPr>
            </w:pPr>
            <w:r>
              <w:rPr>
                <w:sz w:val="17"/>
                <w:lang w:eastAsia="zh-CN"/>
              </w:rPr>
              <w:t>形成明确安全边界，且充电时不触发硬降档</w:t>
            </w:r>
          </w:p>
        </w:tc>
        <w:tc>
          <w:tcPr>
            <w:tcW w:w="2504" w:type="dxa"/>
            <w:shd w:val="clear" w:color="auto" w:fill="FFFFFF"/>
          </w:tcPr>
          <w:p w14:paraId="40EB73D8" w14:textId="77777777" w:rsidR="00884EBE" w:rsidRDefault="00000000">
            <w:pPr>
              <w:spacing w:after="0" w:line="276" w:lineRule="auto"/>
              <w:ind w:firstLine="0"/>
              <w:jc w:val="left"/>
            </w:pPr>
            <w:r>
              <w:rPr>
                <w:sz w:val="17"/>
              </w:rPr>
              <w:t>补测</w:t>
            </w:r>
            <w:r>
              <w:rPr>
                <w:sz w:val="17"/>
              </w:rPr>
              <w:t>15%</w:t>
            </w:r>
            <w:r>
              <w:rPr>
                <w:sz w:val="17"/>
              </w:rPr>
              <w:t>、</w:t>
            </w:r>
            <w:r>
              <w:rPr>
                <w:sz w:val="17"/>
              </w:rPr>
              <w:t>20%</w:t>
            </w:r>
            <w:r>
              <w:rPr>
                <w:sz w:val="17"/>
              </w:rPr>
              <w:t>、</w:t>
            </w:r>
            <w:r>
              <w:rPr>
                <w:sz w:val="17"/>
              </w:rPr>
              <w:t>21%</w:t>
            </w:r>
            <w:r>
              <w:rPr>
                <w:sz w:val="17"/>
              </w:rPr>
              <w:t>边界</w:t>
            </w:r>
          </w:p>
        </w:tc>
      </w:tr>
      <w:tr w:rsidR="00884EBE" w14:paraId="489A32CE" w14:textId="77777777">
        <w:trPr>
          <w:cantSplit/>
        </w:trPr>
        <w:tc>
          <w:tcPr>
            <w:tcW w:w="1600" w:type="dxa"/>
            <w:shd w:val="clear" w:color="auto" w:fill="FFFFFF"/>
          </w:tcPr>
          <w:p w14:paraId="487DE3AF" w14:textId="77777777" w:rsidR="00884EBE" w:rsidRDefault="00000000">
            <w:pPr>
              <w:spacing w:after="0" w:line="276" w:lineRule="auto"/>
              <w:ind w:firstLine="0"/>
              <w:jc w:val="center"/>
            </w:pPr>
            <w:r>
              <w:rPr>
                <w:sz w:val="17"/>
              </w:rPr>
              <w:t>队列深度</w:t>
            </w:r>
            <w:r>
              <w:rPr>
                <w:sz w:val="17"/>
              </w:rPr>
              <w:t>3</w:t>
            </w:r>
          </w:p>
        </w:tc>
        <w:tc>
          <w:tcPr>
            <w:tcW w:w="1450" w:type="dxa"/>
            <w:shd w:val="clear" w:color="auto" w:fill="FFFFFF"/>
          </w:tcPr>
          <w:p w14:paraId="20949175" w14:textId="77777777" w:rsidR="00884EBE" w:rsidRDefault="00000000">
            <w:pPr>
              <w:spacing w:after="0" w:line="276" w:lineRule="auto"/>
              <w:ind w:firstLine="0"/>
              <w:jc w:val="left"/>
            </w:pPr>
            <w:r>
              <w:rPr>
                <w:sz w:val="17"/>
              </w:rPr>
              <w:t>偏保守但合理</w:t>
            </w:r>
          </w:p>
        </w:tc>
        <w:tc>
          <w:tcPr>
            <w:tcW w:w="3350" w:type="dxa"/>
            <w:shd w:val="clear" w:color="auto" w:fill="FFFFFF"/>
          </w:tcPr>
          <w:p w14:paraId="7E9D0A05" w14:textId="77777777" w:rsidR="00884EBE" w:rsidRDefault="00000000">
            <w:pPr>
              <w:spacing w:after="0" w:line="276" w:lineRule="auto"/>
              <w:ind w:firstLine="0"/>
              <w:jc w:val="left"/>
              <w:rPr>
                <w:lang w:eastAsia="zh-CN"/>
              </w:rPr>
            </w:pPr>
            <w:r>
              <w:rPr>
                <w:sz w:val="17"/>
                <w:lang w:eastAsia="zh-CN"/>
              </w:rPr>
              <w:t>移动</w:t>
            </w:r>
            <w:proofErr w:type="gramStart"/>
            <w:r>
              <w:rPr>
                <w:sz w:val="17"/>
                <w:lang w:eastAsia="zh-CN"/>
              </w:rPr>
              <w:t>端任务</w:t>
            </w:r>
            <w:proofErr w:type="gramEnd"/>
            <w:r>
              <w:rPr>
                <w:sz w:val="17"/>
                <w:lang w:eastAsia="zh-CN"/>
              </w:rPr>
              <w:t>应避免长队列积压</w:t>
            </w:r>
          </w:p>
        </w:tc>
        <w:tc>
          <w:tcPr>
            <w:tcW w:w="2504" w:type="dxa"/>
            <w:shd w:val="clear" w:color="auto" w:fill="FFFFFF"/>
          </w:tcPr>
          <w:p w14:paraId="69965DD2" w14:textId="77777777" w:rsidR="00884EBE" w:rsidRDefault="00000000">
            <w:pPr>
              <w:spacing w:after="0" w:line="276" w:lineRule="auto"/>
              <w:ind w:firstLine="0"/>
              <w:jc w:val="left"/>
              <w:rPr>
                <w:lang w:eastAsia="zh-CN"/>
              </w:rPr>
            </w:pPr>
            <w:r>
              <w:rPr>
                <w:sz w:val="17"/>
                <w:lang w:eastAsia="zh-CN"/>
              </w:rPr>
              <w:t>记录不同并发下</w:t>
            </w:r>
            <w:r>
              <w:rPr>
                <w:sz w:val="17"/>
                <w:lang w:eastAsia="zh-CN"/>
              </w:rPr>
              <w:t>P95</w:t>
            </w:r>
            <w:r>
              <w:rPr>
                <w:sz w:val="17"/>
                <w:lang w:eastAsia="zh-CN"/>
              </w:rPr>
              <w:t>与取消率</w:t>
            </w:r>
          </w:p>
        </w:tc>
      </w:tr>
      <w:tr w:rsidR="00884EBE" w14:paraId="6F9BE4FD" w14:textId="77777777">
        <w:trPr>
          <w:cantSplit/>
        </w:trPr>
        <w:tc>
          <w:tcPr>
            <w:tcW w:w="1600" w:type="dxa"/>
            <w:shd w:val="clear" w:color="auto" w:fill="FFFFFF"/>
          </w:tcPr>
          <w:p w14:paraId="5E9BE9CB" w14:textId="77777777" w:rsidR="00884EBE" w:rsidRDefault="00000000">
            <w:pPr>
              <w:spacing w:after="0" w:line="276" w:lineRule="auto"/>
              <w:ind w:firstLine="0"/>
              <w:jc w:val="left"/>
            </w:pPr>
            <w:r>
              <w:rPr>
                <w:sz w:val="17"/>
              </w:rPr>
              <w:t>内存</w:t>
            </w:r>
            <w:r>
              <w:rPr>
                <w:sz w:val="17"/>
              </w:rPr>
              <w:t>512/192 MB</w:t>
            </w:r>
          </w:p>
        </w:tc>
        <w:tc>
          <w:tcPr>
            <w:tcW w:w="1450" w:type="dxa"/>
            <w:shd w:val="clear" w:color="auto" w:fill="FFFFFF"/>
          </w:tcPr>
          <w:p w14:paraId="1E64EC3C" w14:textId="77777777" w:rsidR="00884EBE" w:rsidRDefault="00000000">
            <w:pPr>
              <w:spacing w:after="0" w:line="276" w:lineRule="auto"/>
              <w:ind w:firstLine="0"/>
              <w:jc w:val="left"/>
            </w:pPr>
            <w:r>
              <w:rPr>
                <w:sz w:val="17"/>
              </w:rPr>
              <w:t>合理</w:t>
            </w:r>
          </w:p>
        </w:tc>
        <w:tc>
          <w:tcPr>
            <w:tcW w:w="3350" w:type="dxa"/>
            <w:shd w:val="clear" w:color="auto" w:fill="FFFFFF"/>
          </w:tcPr>
          <w:p w14:paraId="20C78B52" w14:textId="77777777" w:rsidR="00884EBE" w:rsidRDefault="00000000">
            <w:pPr>
              <w:spacing w:after="0" w:line="276" w:lineRule="auto"/>
              <w:ind w:firstLine="0"/>
              <w:jc w:val="left"/>
              <w:rPr>
                <w:lang w:eastAsia="zh-CN"/>
              </w:rPr>
            </w:pPr>
            <w:r>
              <w:rPr>
                <w:sz w:val="17"/>
                <w:lang w:eastAsia="zh-CN"/>
              </w:rPr>
              <w:t>区分压力与临界，</w:t>
            </w:r>
            <w:r>
              <w:rPr>
                <w:sz w:val="17"/>
                <w:lang w:eastAsia="zh-CN"/>
              </w:rPr>
              <w:t>128 MB</w:t>
            </w:r>
            <w:r>
              <w:rPr>
                <w:sz w:val="17"/>
                <w:lang w:eastAsia="zh-CN"/>
              </w:rPr>
              <w:t>场景行为正确</w:t>
            </w:r>
          </w:p>
        </w:tc>
        <w:tc>
          <w:tcPr>
            <w:tcW w:w="2504" w:type="dxa"/>
            <w:shd w:val="clear" w:color="auto" w:fill="FFFFFF"/>
          </w:tcPr>
          <w:p w14:paraId="2238943E" w14:textId="77777777" w:rsidR="00884EBE" w:rsidRDefault="00000000">
            <w:pPr>
              <w:spacing w:after="0" w:line="276" w:lineRule="auto"/>
              <w:ind w:firstLine="0"/>
              <w:jc w:val="left"/>
              <w:rPr>
                <w:lang w:eastAsia="zh-CN"/>
              </w:rPr>
            </w:pPr>
            <w:r>
              <w:rPr>
                <w:sz w:val="17"/>
                <w:lang w:eastAsia="zh-CN"/>
              </w:rPr>
              <w:t>按不同内存容量机型归一化</w:t>
            </w:r>
          </w:p>
        </w:tc>
      </w:tr>
      <w:tr w:rsidR="00884EBE" w14:paraId="04DEEC85" w14:textId="77777777">
        <w:trPr>
          <w:cantSplit/>
        </w:trPr>
        <w:tc>
          <w:tcPr>
            <w:tcW w:w="1600" w:type="dxa"/>
            <w:shd w:val="clear" w:color="auto" w:fill="FFFFFF"/>
          </w:tcPr>
          <w:p w14:paraId="4AACAF47" w14:textId="77777777" w:rsidR="00884EBE" w:rsidRDefault="00000000">
            <w:pPr>
              <w:spacing w:after="0" w:line="276" w:lineRule="auto"/>
              <w:ind w:firstLine="0"/>
              <w:jc w:val="left"/>
            </w:pPr>
            <w:r>
              <w:rPr>
                <w:sz w:val="17"/>
              </w:rPr>
              <w:t>热因子</w:t>
            </w:r>
            <w:r>
              <w:rPr>
                <w:sz w:val="17"/>
              </w:rPr>
              <w:t>0.88/0.74</w:t>
            </w:r>
          </w:p>
        </w:tc>
        <w:tc>
          <w:tcPr>
            <w:tcW w:w="1450" w:type="dxa"/>
            <w:shd w:val="clear" w:color="auto" w:fill="FFFFFF"/>
          </w:tcPr>
          <w:p w14:paraId="5DCD09E3" w14:textId="77777777" w:rsidR="00884EBE" w:rsidRDefault="00000000">
            <w:pPr>
              <w:spacing w:after="0" w:line="276" w:lineRule="auto"/>
              <w:ind w:firstLine="0"/>
              <w:jc w:val="left"/>
            </w:pPr>
            <w:r>
              <w:rPr>
                <w:sz w:val="17"/>
              </w:rPr>
              <w:t>合理</w:t>
            </w:r>
          </w:p>
        </w:tc>
        <w:tc>
          <w:tcPr>
            <w:tcW w:w="3350" w:type="dxa"/>
            <w:shd w:val="clear" w:color="auto" w:fill="FFFFFF"/>
          </w:tcPr>
          <w:p w14:paraId="1E01342A" w14:textId="77777777" w:rsidR="00884EBE" w:rsidRDefault="00000000">
            <w:pPr>
              <w:spacing w:after="0" w:line="276" w:lineRule="auto"/>
              <w:ind w:firstLine="0"/>
              <w:jc w:val="left"/>
              <w:rPr>
                <w:lang w:eastAsia="zh-CN"/>
              </w:rPr>
            </w:pPr>
            <w:r>
              <w:rPr>
                <w:sz w:val="17"/>
                <w:lang w:eastAsia="zh-CN"/>
              </w:rPr>
              <w:t>HOT</w:t>
            </w:r>
            <w:r>
              <w:rPr>
                <w:sz w:val="17"/>
                <w:lang w:eastAsia="zh-CN"/>
              </w:rPr>
              <w:t>场景降</w:t>
            </w:r>
            <w:proofErr w:type="gramStart"/>
            <w:r>
              <w:rPr>
                <w:sz w:val="17"/>
                <w:lang w:eastAsia="zh-CN"/>
              </w:rPr>
              <w:t>一级而</w:t>
            </w:r>
            <w:proofErr w:type="gramEnd"/>
            <w:r>
              <w:rPr>
                <w:sz w:val="17"/>
                <w:lang w:eastAsia="zh-CN"/>
              </w:rPr>
              <w:t>非统一最低档</w:t>
            </w:r>
          </w:p>
        </w:tc>
        <w:tc>
          <w:tcPr>
            <w:tcW w:w="2504" w:type="dxa"/>
            <w:shd w:val="clear" w:color="auto" w:fill="FFFFFF"/>
          </w:tcPr>
          <w:p w14:paraId="2F3AFBE9" w14:textId="77777777" w:rsidR="00884EBE" w:rsidRDefault="00000000">
            <w:pPr>
              <w:spacing w:after="0" w:line="276" w:lineRule="auto"/>
              <w:ind w:firstLine="0"/>
              <w:jc w:val="left"/>
              <w:rPr>
                <w:lang w:eastAsia="zh-CN"/>
              </w:rPr>
            </w:pPr>
            <w:r>
              <w:rPr>
                <w:sz w:val="17"/>
                <w:lang w:eastAsia="zh-CN"/>
              </w:rPr>
              <w:t>用温升速率和表面温度校准</w:t>
            </w:r>
          </w:p>
        </w:tc>
      </w:tr>
      <w:tr w:rsidR="00884EBE" w14:paraId="47B42081" w14:textId="77777777">
        <w:trPr>
          <w:cantSplit/>
        </w:trPr>
        <w:tc>
          <w:tcPr>
            <w:tcW w:w="1600" w:type="dxa"/>
            <w:shd w:val="clear" w:color="auto" w:fill="FFFFFF"/>
          </w:tcPr>
          <w:p w14:paraId="772459BE" w14:textId="77777777" w:rsidR="00884EBE" w:rsidRDefault="00000000">
            <w:pPr>
              <w:spacing w:after="0" w:line="276" w:lineRule="auto"/>
              <w:ind w:firstLine="0"/>
              <w:jc w:val="left"/>
            </w:pPr>
            <w:r>
              <w:rPr>
                <w:sz w:val="17"/>
              </w:rPr>
              <w:t>档位阈值</w:t>
            </w:r>
            <w:r>
              <w:rPr>
                <w:sz w:val="17"/>
              </w:rPr>
              <w:t>0.70/0.30</w:t>
            </w:r>
          </w:p>
        </w:tc>
        <w:tc>
          <w:tcPr>
            <w:tcW w:w="1450" w:type="dxa"/>
            <w:shd w:val="clear" w:color="auto" w:fill="FFFFFF"/>
          </w:tcPr>
          <w:p w14:paraId="4893CD67" w14:textId="77777777" w:rsidR="00884EBE" w:rsidRDefault="00000000">
            <w:pPr>
              <w:spacing w:after="0" w:line="276" w:lineRule="auto"/>
              <w:ind w:firstLine="0"/>
              <w:jc w:val="left"/>
            </w:pPr>
            <w:r>
              <w:rPr>
                <w:sz w:val="17"/>
              </w:rPr>
              <w:t>基本合理</w:t>
            </w:r>
          </w:p>
        </w:tc>
        <w:tc>
          <w:tcPr>
            <w:tcW w:w="3350" w:type="dxa"/>
            <w:shd w:val="clear" w:color="auto" w:fill="FFFFFF"/>
          </w:tcPr>
          <w:p w14:paraId="693BBA2A" w14:textId="77777777" w:rsidR="00884EBE" w:rsidRDefault="00000000">
            <w:pPr>
              <w:spacing w:after="0" w:line="276" w:lineRule="auto"/>
              <w:ind w:firstLine="0"/>
              <w:jc w:val="left"/>
            </w:pPr>
            <w:r>
              <w:rPr>
                <w:sz w:val="17"/>
              </w:rPr>
              <w:t>图片、文字差异清晰</w:t>
            </w:r>
          </w:p>
        </w:tc>
        <w:tc>
          <w:tcPr>
            <w:tcW w:w="2504" w:type="dxa"/>
            <w:shd w:val="clear" w:color="auto" w:fill="FFFFFF"/>
          </w:tcPr>
          <w:p w14:paraId="3361BD9E" w14:textId="77777777" w:rsidR="00884EBE" w:rsidRDefault="00000000">
            <w:pPr>
              <w:spacing w:after="0" w:line="276" w:lineRule="auto"/>
              <w:ind w:firstLine="0"/>
              <w:jc w:val="left"/>
              <w:rPr>
                <w:lang w:eastAsia="zh-CN"/>
              </w:rPr>
            </w:pPr>
            <w:r>
              <w:rPr>
                <w:sz w:val="17"/>
                <w:lang w:eastAsia="zh-CN"/>
              </w:rPr>
              <w:t>扩大后台任务与</w:t>
            </w:r>
            <w:r>
              <w:rPr>
                <w:sz w:val="17"/>
                <w:lang w:eastAsia="zh-CN"/>
              </w:rPr>
              <w:t>0.30</w:t>
            </w:r>
            <w:r>
              <w:rPr>
                <w:sz w:val="17"/>
                <w:lang w:eastAsia="zh-CN"/>
              </w:rPr>
              <w:t>边界</w:t>
            </w:r>
            <w:proofErr w:type="gramStart"/>
            <w:r>
              <w:rPr>
                <w:sz w:val="17"/>
                <w:lang w:eastAsia="zh-CN"/>
              </w:rPr>
              <w:t>的裕度</w:t>
            </w:r>
            <w:proofErr w:type="gramEnd"/>
          </w:p>
        </w:tc>
      </w:tr>
      <w:tr w:rsidR="00884EBE" w14:paraId="752C8732" w14:textId="77777777">
        <w:trPr>
          <w:cantSplit/>
        </w:trPr>
        <w:tc>
          <w:tcPr>
            <w:tcW w:w="1600" w:type="dxa"/>
            <w:shd w:val="clear" w:color="auto" w:fill="FFFFFF"/>
          </w:tcPr>
          <w:p w14:paraId="644FC0FD" w14:textId="77777777" w:rsidR="00884EBE" w:rsidRDefault="00000000">
            <w:pPr>
              <w:spacing w:after="0" w:line="276" w:lineRule="auto"/>
              <w:ind w:firstLine="0"/>
              <w:jc w:val="left"/>
            </w:pPr>
            <w:r>
              <w:rPr>
                <w:sz w:val="17"/>
              </w:rPr>
              <w:t xml:space="preserve">5 s/10 </w:t>
            </w:r>
            <w:proofErr w:type="spellStart"/>
            <w:r>
              <w:rPr>
                <w:sz w:val="17"/>
              </w:rPr>
              <w:t>s</w:t>
            </w:r>
            <w:r>
              <w:rPr>
                <w:sz w:val="17"/>
              </w:rPr>
              <w:t>滞回</w:t>
            </w:r>
            <w:proofErr w:type="spellEnd"/>
          </w:p>
        </w:tc>
        <w:tc>
          <w:tcPr>
            <w:tcW w:w="1450" w:type="dxa"/>
            <w:shd w:val="clear" w:color="auto" w:fill="FFFFFF"/>
          </w:tcPr>
          <w:p w14:paraId="62AB98BA" w14:textId="77777777" w:rsidR="00884EBE" w:rsidRDefault="00000000">
            <w:pPr>
              <w:spacing w:after="0" w:line="276" w:lineRule="auto"/>
              <w:ind w:firstLine="0"/>
              <w:jc w:val="left"/>
            </w:pPr>
            <w:r>
              <w:rPr>
                <w:sz w:val="17"/>
              </w:rPr>
              <w:t>合理</w:t>
            </w:r>
          </w:p>
        </w:tc>
        <w:tc>
          <w:tcPr>
            <w:tcW w:w="3350" w:type="dxa"/>
            <w:shd w:val="clear" w:color="auto" w:fill="FFFFFF"/>
          </w:tcPr>
          <w:p w14:paraId="6C0F0A35" w14:textId="77777777" w:rsidR="00884EBE" w:rsidRDefault="00000000">
            <w:pPr>
              <w:spacing w:after="0" w:line="276" w:lineRule="auto"/>
              <w:ind w:firstLine="0"/>
              <w:jc w:val="left"/>
              <w:rPr>
                <w:lang w:eastAsia="zh-CN"/>
              </w:rPr>
            </w:pPr>
            <w:r>
              <w:rPr>
                <w:sz w:val="17"/>
                <w:lang w:eastAsia="zh-CN"/>
              </w:rPr>
              <w:t>降档快、升级慢，降低抖动</w:t>
            </w:r>
          </w:p>
        </w:tc>
        <w:tc>
          <w:tcPr>
            <w:tcW w:w="2504" w:type="dxa"/>
            <w:shd w:val="clear" w:color="auto" w:fill="FFFFFF"/>
          </w:tcPr>
          <w:p w14:paraId="18079003" w14:textId="77777777" w:rsidR="00884EBE" w:rsidRDefault="00000000">
            <w:pPr>
              <w:spacing w:after="0" w:line="276" w:lineRule="auto"/>
              <w:ind w:firstLine="0"/>
              <w:jc w:val="left"/>
              <w:rPr>
                <w:lang w:eastAsia="zh-CN"/>
              </w:rPr>
            </w:pPr>
            <w:r>
              <w:rPr>
                <w:sz w:val="17"/>
                <w:lang w:eastAsia="zh-CN"/>
              </w:rPr>
              <w:t>真机记录档位切换频率</w:t>
            </w:r>
          </w:p>
        </w:tc>
      </w:tr>
      <w:tr w:rsidR="00884EBE" w14:paraId="2ED43A79" w14:textId="77777777">
        <w:trPr>
          <w:cantSplit/>
        </w:trPr>
        <w:tc>
          <w:tcPr>
            <w:tcW w:w="1600" w:type="dxa"/>
            <w:shd w:val="clear" w:color="auto" w:fill="FFFFFF"/>
          </w:tcPr>
          <w:p w14:paraId="484B8DA3" w14:textId="77777777" w:rsidR="00884EBE" w:rsidRDefault="00000000">
            <w:pPr>
              <w:spacing w:after="0" w:line="276" w:lineRule="auto"/>
              <w:ind w:firstLine="0"/>
              <w:jc w:val="center"/>
            </w:pPr>
            <w:proofErr w:type="spellStart"/>
            <w:r>
              <w:rPr>
                <w:sz w:val="17"/>
              </w:rPr>
              <w:t>近期耗时反馈</w:t>
            </w:r>
            <w:proofErr w:type="spellEnd"/>
          </w:p>
        </w:tc>
        <w:tc>
          <w:tcPr>
            <w:tcW w:w="1450" w:type="dxa"/>
            <w:shd w:val="clear" w:color="auto" w:fill="FFFFFF"/>
          </w:tcPr>
          <w:p w14:paraId="15858574" w14:textId="77777777" w:rsidR="00884EBE" w:rsidRDefault="00000000">
            <w:pPr>
              <w:spacing w:after="0" w:line="276" w:lineRule="auto"/>
              <w:ind w:firstLine="0"/>
              <w:jc w:val="left"/>
            </w:pPr>
            <w:r>
              <w:rPr>
                <w:sz w:val="17"/>
              </w:rPr>
              <w:t>方向合理</w:t>
            </w:r>
          </w:p>
        </w:tc>
        <w:tc>
          <w:tcPr>
            <w:tcW w:w="3350" w:type="dxa"/>
            <w:shd w:val="clear" w:color="auto" w:fill="FFFFFF"/>
          </w:tcPr>
          <w:p w14:paraId="3E5D6172" w14:textId="77777777" w:rsidR="00884EBE" w:rsidRDefault="00000000">
            <w:pPr>
              <w:spacing w:after="0" w:line="276" w:lineRule="auto"/>
              <w:ind w:firstLine="0"/>
              <w:jc w:val="left"/>
            </w:pPr>
            <w:r>
              <w:rPr>
                <w:sz w:val="17"/>
              </w:rPr>
              <w:t>可抑制持续过载</w:t>
            </w:r>
          </w:p>
        </w:tc>
        <w:tc>
          <w:tcPr>
            <w:tcW w:w="2504" w:type="dxa"/>
            <w:shd w:val="clear" w:color="auto" w:fill="FFFFFF"/>
          </w:tcPr>
          <w:p w14:paraId="1F7035FF" w14:textId="77777777" w:rsidR="00884EBE" w:rsidRDefault="00000000">
            <w:pPr>
              <w:spacing w:after="0" w:line="276" w:lineRule="auto"/>
              <w:ind w:firstLine="0"/>
              <w:jc w:val="left"/>
              <w:rPr>
                <w:lang w:eastAsia="zh-CN"/>
              </w:rPr>
            </w:pPr>
            <w:r>
              <w:rPr>
                <w:sz w:val="17"/>
                <w:lang w:eastAsia="zh-CN"/>
              </w:rPr>
              <w:t>拆分执行耗时与排队耗时</w:t>
            </w:r>
          </w:p>
        </w:tc>
      </w:tr>
    </w:tbl>
    <w:p w14:paraId="1ED40EB3" w14:textId="77777777" w:rsidR="00884EBE" w:rsidRDefault="00884EBE">
      <w:pPr>
        <w:spacing w:after="40"/>
        <w:ind w:firstLine="0"/>
        <w:rPr>
          <w:lang w:eastAsia="zh-CN"/>
        </w:rPr>
      </w:pPr>
    </w:p>
    <w:p w14:paraId="48449B3B" w14:textId="162A1067" w:rsidR="00884EBE" w:rsidRDefault="00000000">
      <w:pPr>
        <w:pStyle w:val="21"/>
        <w:rPr>
          <w:lang w:eastAsia="zh-CN"/>
        </w:rPr>
      </w:pPr>
      <w:r>
        <w:rPr>
          <w:rFonts w:ascii="黑体" w:eastAsia="黑体" w:hAnsi="黑体" w:cs="黑体"/>
          <w:lang w:eastAsia="zh-CN"/>
        </w:rPr>
        <w:t xml:space="preserve">6.5 </w:t>
      </w:r>
      <w:r w:rsidR="00921D6E">
        <w:rPr>
          <w:rFonts w:ascii="黑体" w:eastAsia="黑体" w:hAnsi="黑体" w:cs="黑体" w:hint="eastAsia"/>
          <w:lang w:eastAsia="zh-CN"/>
        </w:rPr>
        <w:t>模拟机</w:t>
      </w:r>
      <w:r>
        <w:rPr>
          <w:rFonts w:ascii="黑体" w:eastAsia="黑体" w:hAnsi="黑体" w:cs="黑体"/>
          <w:lang w:eastAsia="zh-CN"/>
        </w:rPr>
        <w:t>限制</w:t>
      </w:r>
    </w:p>
    <w:p w14:paraId="0B03F4BD" w14:textId="3A5D8358" w:rsidR="00884EBE" w:rsidRDefault="00000000">
      <w:pPr>
        <w:rPr>
          <w:lang w:eastAsia="zh-CN"/>
        </w:rPr>
      </w:pPr>
      <w:r>
        <w:rPr>
          <w:lang w:eastAsia="zh-CN"/>
        </w:rPr>
        <w:t>模拟器中的</w:t>
      </w:r>
      <w:r>
        <w:rPr>
          <w:lang w:eastAsia="zh-CN"/>
        </w:rPr>
        <w:t xml:space="preserve">“GPU/NPU </w:t>
      </w:r>
      <w:r>
        <w:rPr>
          <w:lang w:eastAsia="zh-CN"/>
        </w:rPr>
        <w:t>可用</w:t>
      </w:r>
      <w:r>
        <w:rPr>
          <w:lang w:eastAsia="zh-CN"/>
        </w:rPr>
        <w:t>”</w:t>
      </w:r>
      <w:r w:rsidR="00921D6E">
        <w:rPr>
          <w:rFonts w:hint="eastAsia"/>
          <w:lang w:eastAsia="zh-CN"/>
        </w:rPr>
        <w:t>并不能</w:t>
      </w:r>
      <w:r>
        <w:rPr>
          <w:lang w:eastAsia="zh-CN"/>
        </w:rPr>
        <w:t>解释为真实芯片</w:t>
      </w:r>
      <w:r w:rsidR="00921D6E">
        <w:rPr>
          <w:rFonts w:hint="eastAsia"/>
          <w:lang w:eastAsia="zh-CN"/>
        </w:rPr>
        <w:t>的</w:t>
      </w:r>
      <w:r>
        <w:rPr>
          <w:lang w:eastAsia="zh-CN"/>
        </w:rPr>
        <w:t>执行证据。调度计划能够选择后端，但实际加速收益、驱动调度成本和功耗必须由真机推理执行器及性能工具确认。拍照页面在模拟器中主要验证</w:t>
      </w:r>
      <w:r>
        <w:rPr>
          <w:lang w:eastAsia="zh-CN"/>
        </w:rPr>
        <w:t xml:space="preserve"> ROI </w:t>
      </w:r>
      <w:r>
        <w:rPr>
          <w:lang w:eastAsia="zh-CN"/>
        </w:rPr>
        <w:t>与任务流程，不能替代真实摄像头在运动模糊、低照度和复杂背景下的识别测试。</w:t>
      </w:r>
    </w:p>
    <w:p w14:paraId="31D0A305" w14:textId="7A5F127C" w:rsidR="00884EBE" w:rsidRDefault="00000000">
      <w:pPr>
        <w:rPr>
          <w:rFonts w:hint="eastAsia"/>
          <w:lang w:eastAsia="zh-CN"/>
        </w:rPr>
      </w:pPr>
      <w:r>
        <w:rPr>
          <w:lang w:eastAsia="zh-CN"/>
        </w:rPr>
        <w:lastRenderedPageBreak/>
        <w:t>云端代理链路具备真实</w:t>
      </w:r>
      <w:r>
        <w:rPr>
          <w:lang w:eastAsia="zh-CN"/>
        </w:rPr>
        <w:t xml:space="preserve"> HTTP </w:t>
      </w:r>
      <w:r>
        <w:rPr>
          <w:lang w:eastAsia="zh-CN"/>
        </w:rPr>
        <w:t>接口、超时、重试和回退逻辑，但外部模型供应商、网络抖动和服务配额会影响最终表现。</w:t>
      </w:r>
      <w:r w:rsidR="00921D6E">
        <w:rPr>
          <w:rFonts w:hint="eastAsia"/>
          <w:lang w:eastAsia="zh-CN"/>
        </w:rPr>
        <w:t>后续真机</w:t>
      </w:r>
      <w:r>
        <w:rPr>
          <w:lang w:eastAsia="zh-CN"/>
        </w:rPr>
        <w:t>测试</w:t>
      </w:r>
      <w:r w:rsidR="00921D6E">
        <w:rPr>
          <w:rFonts w:hint="eastAsia"/>
          <w:lang w:eastAsia="zh-CN"/>
        </w:rPr>
        <w:t>还</w:t>
      </w:r>
      <w:r>
        <w:rPr>
          <w:lang w:eastAsia="zh-CN"/>
        </w:rPr>
        <w:t>应</w:t>
      </w:r>
      <w:r w:rsidR="00921D6E">
        <w:rPr>
          <w:rFonts w:hint="eastAsia"/>
          <w:lang w:eastAsia="zh-CN"/>
        </w:rPr>
        <w:t>当</w:t>
      </w:r>
      <w:r>
        <w:rPr>
          <w:lang w:eastAsia="zh-CN"/>
        </w:rPr>
        <w:t>记录云端成功率、</w:t>
      </w:r>
      <w:r>
        <w:rPr>
          <w:lang w:eastAsia="zh-CN"/>
        </w:rPr>
        <w:t xml:space="preserve">P95 </w:t>
      </w:r>
      <w:r>
        <w:rPr>
          <w:lang w:eastAsia="zh-CN"/>
        </w:rPr>
        <w:t>响应时间、回退比例</w:t>
      </w:r>
      <w:proofErr w:type="gramStart"/>
      <w:r>
        <w:rPr>
          <w:lang w:eastAsia="zh-CN"/>
        </w:rPr>
        <w:t>和弱网表现</w:t>
      </w:r>
      <w:proofErr w:type="gramEnd"/>
      <w:r>
        <w:rPr>
          <w:lang w:eastAsia="zh-CN"/>
        </w:rPr>
        <w:t>，并将云端指标与</w:t>
      </w:r>
      <w:proofErr w:type="gramStart"/>
      <w:r>
        <w:rPr>
          <w:lang w:eastAsia="zh-CN"/>
        </w:rPr>
        <w:t>端侧商品</w:t>
      </w:r>
      <w:proofErr w:type="gramEnd"/>
      <w:r>
        <w:rPr>
          <w:lang w:eastAsia="zh-CN"/>
        </w:rPr>
        <w:t>检索指标分开统计</w:t>
      </w:r>
      <w:r w:rsidR="00921D6E">
        <w:rPr>
          <w:rFonts w:hint="eastAsia"/>
          <w:lang w:eastAsia="zh-CN"/>
        </w:rPr>
        <w:t>，这样会更准确。</w:t>
      </w:r>
    </w:p>
    <w:p w14:paraId="2C0ABEAD" w14:textId="57B3D68C" w:rsidR="00884EBE" w:rsidRDefault="00000000">
      <w:pPr>
        <w:rPr>
          <w:lang w:eastAsia="zh-CN"/>
        </w:rPr>
      </w:pPr>
      <w:r>
        <w:rPr>
          <w:lang w:eastAsia="zh-CN"/>
        </w:rPr>
        <w:t>数据资源按导入记录计为</w:t>
      </w:r>
      <w:r>
        <w:rPr>
          <w:lang w:eastAsia="zh-CN"/>
        </w:rPr>
        <w:t xml:space="preserve"> 2700 </w:t>
      </w:r>
      <w:r>
        <w:rPr>
          <w:lang w:eastAsia="zh-CN"/>
        </w:rPr>
        <w:t>条，能够支撑检索流程和调度负载验证。后续数据工程</w:t>
      </w:r>
      <w:r w:rsidR="00921D6E">
        <w:rPr>
          <w:rFonts w:hint="eastAsia"/>
          <w:lang w:eastAsia="zh-CN"/>
        </w:rPr>
        <w:t>可以</w:t>
      </w:r>
      <w:r>
        <w:rPr>
          <w:lang w:eastAsia="zh-CN"/>
        </w:rPr>
        <w:t>增加</w:t>
      </w:r>
      <w:r>
        <w:rPr>
          <w:lang w:eastAsia="zh-CN"/>
        </w:rPr>
        <w:t xml:space="preserve"> </w:t>
      </w:r>
      <w:proofErr w:type="spellStart"/>
      <w:r>
        <w:rPr>
          <w:lang w:eastAsia="zh-CN"/>
        </w:rPr>
        <w:t>externalId</w:t>
      </w:r>
      <w:proofErr w:type="spellEnd"/>
      <w:r>
        <w:rPr>
          <w:lang w:eastAsia="zh-CN"/>
        </w:rPr>
        <w:t xml:space="preserve"> </w:t>
      </w:r>
      <w:r>
        <w:rPr>
          <w:lang w:eastAsia="zh-CN"/>
        </w:rPr>
        <w:t>唯一约束、跨批次去重、数据版本、校验和及缺失</w:t>
      </w:r>
      <w:proofErr w:type="gramStart"/>
      <w:r>
        <w:rPr>
          <w:lang w:eastAsia="zh-CN"/>
        </w:rPr>
        <w:t>店铺元信息</w:t>
      </w:r>
      <w:proofErr w:type="gramEnd"/>
      <w:r>
        <w:rPr>
          <w:lang w:eastAsia="zh-CN"/>
        </w:rPr>
        <w:t>补全，以提高长期维护和复现实验的可靠性。</w:t>
      </w:r>
    </w:p>
    <w:p w14:paraId="3341ADBE" w14:textId="77777777" w:rsidR="00884EBE" w:rsidRDefault="00000000">
      <w:pPr>
        <w:pStyle w:val="1"/>
        <w:rPr>
          <w:lang w:eastAsia="zh-CN"/>
        </w:rPr>
      </w:pPr>
      <w:r>
        <w:rPr>
          <w:rFonts w:ascii="黑体" w:eastAsia="黑体" w:hAnsi="黑体" w:cs="黑体"/>
          <w:lang w:eastAsia="zh-CN"/>
        </w:rPr>
        <w:t>7 真机迁移价值与补充测试计划</w:t>
      </w:r>
    </w:p>
    <w:p w14:paraId="79B32305" w14:textId="77777777" w:rsidR="00884EBE" w:rsidRDefault="00000000">
      <w:pPr>
        <w:pStyle w:val="21"/>
      </w:pPr>
      <w:r>
        <w:rPr>
          <w:rFonts w:ascii="黑体" w:eastAsia="黑体" w:hAnsi="黑体" w:cs="黑体"/>
        </w:rPr>
        <w:t xml:space="preserve">7.1 </w:t>
      </w:r>
      <w:proofErr w:type="spellStart"/>
      <w:r>
        <w:rPr>
          <w:rFonts w:ascii="黑体" w:eastAsia="黑体" w:hAnsi="黑体" w:cs="黑体"/>
        </w:rPr>
        <w:t>真机环境的额外优势</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00"/>
        <w:gridCol w:w="3000"/>
        <w:gridCol w:w="4304"/>
      </w:tblGrid>
      <w:tr w:rsidR="00884EBE" w14:paraId="263DC396" w14:textId="77777777">
        <w:trPr>
          <w:cantSplit/>
          <w:tblHeader/>
        </w:trPr>
        <w:tc>
          <w:tcPr>
            <w:tcW w:w="1600" w:type="dxa"/>
            <w:shd w:val="clear" w:color="auto" w:fill="FFFFFF"/>
            <w:tcMar>
              <w:top w:w="100" w:type="dxa"/>
              <w:left w:w="120" w:type="dxa"/>
              <w:bottom w:w="100" w:type="dxa"/>
              <w:right w:w="120" w:type="dxa"/>
            </w:tcMar>
            <w:vAlign w:val="center"/>
          </w:tcPr>
          <w:p w14:paraId="68535E37" w14:textId="77777777" w:rsidR="00884EBE" w:rsidRDefault="00000000">
            <w:pPr>
              <w:spacing w:after="0" w:line="264" w:lineRule="auto"/>
              <w:ind w:firstLine="0"/>
              <w:jc w:val="center"/>
            </w:pPr>
            <w:r>
              <w:rPr>
                <w:rFonts w:ascii="黑体" w:eastAsia="黑体" w:hAnsi="黑体" w:cs="黑体"/>
                <w:b/>
                <w:sz w:val="18"/>
              </w:rPr>
              <w:t>能力</w:t>
            </w:r>
          </w:p>
        </w:tc>
        <w:tc>
          <w:tcPr>
            <w:tcW w:w="3000" w:type="dxa"/>
            <w:shd w:val="clear" w:color="auto" w:fill="FFFFFF"/>
            <w:tcMar>
              <w:top w:w="100" w:type="dxa"/>
              <w:left w:w="120" w:type="dxa"/>
              <w:bottom w:w="100" w:type="dxa"/>
              <w:right w:w="120" w:type="dxa"/>
            </w:tcMar>
            <w:vAlign w:val="center"/>
          </w:tcPr>
          <w:p w14:paraId="6152574B" w14:textId="77777777" w:rsidR="00884EBE" w:rsidRDefault="00000000">
            <w:pPr>
              <w:spacing w:after="0" w:line="264" w:lineRule="auto"/>
              <w:ind w:firstLine="0"/>
              <w:jc w:val="center"/>
            </w:pPr>
            <w:r>
              <w:rPr>
                <w:rFonts w:ascii="黑体" w:eastAsia="黑体" w:hAnsi="黑体" w:cs="黑体"/>
                <w:b/>
                <w:sz w:val="18"/>
              </w:rPr>
              <w:t>模拟器现状</w:t>
            </w:r>
          </w:p>
        </w:tc>
        <w:tc>
          <w:tcPr>
            <w:tcW w:w="4304" w:type="dxa"/>
            <w:shd w:val="clear" w:color="auto" w:fill="FFFFFF"/>
            <w:tcMar>
              <w:top w:w="100" w:type="dxa"/>
              <w:left w:w="120" w:type="dxa"/>
              <w:bottom w:w="100" w:type="dxa"/>
              <w:right w:w="120" w:type="dxa"/>
            </w:tcMar>
            <w:vAlign w:val="center"/>
          </w:tcPr>
          <w:p w14:paraId="2EEBC6FE" w14:textId="77777777" w:rsidR="00884EBE" w:rsidRDefault="00000000">
            <w:pPr>
              <w:spacing w:after="0" w:line="264" w:lineRule="auto"/>
              <w:ind w:firstLine="0"/>
              <w:jc w:val="center"/>
            </w:pPr>
            <w:r>
              <w:rPr>
                <w:rFonts w:ascii="黑体" w:eastAsia="黑体" w:hAnsi="黑体" w:cs="黑体"/>
                <w:b/>
                <w:sz w:val="18"/>
              </w:rPr>
              <w:t>真机优势</w:t>
            </w:r>
          </w:p>
        </w:tc>
      </w:tr>
      <w:tr w:rsidR="00884EBE" w14:paraId="6CBEE644" w14:textId="77777777">
        <w:trPr>
          <w:cantSplit/>
        </w:trPr>
        <w:tc>
          <w:tcPr>
            <w:tcW w:w="1600" w:type="dxa"/>
            <w:shd w:val="clear" w:color="auto" w:fill="FFFFFF"/>
          </w:tcPr>
          <w:p w14:paraId="2A8505A5" w14:textId="77777777" w:rsidR="00884EBE" w:rsidRDefault="00000000">
            <w:pPr>
              <w:spacing w:after="0" w:line="276" w:lineRule="auto"/>
              <w:ind w:firstLine="0"/>
              <w:jc w:val="center"/>
            </w:pPr>
            <w:r>
              <w:rPr>
                <w:sz w:val="18"/>
              </w:rPr>
              <w:t>设备状态</w:t>
            </w:r>
          </w:p>
        </w:tc>
        <w:tc>
          <w:tcPr>
            <w:tcW w:w="3000" w:type="dxa"/>
            <w:shd w:val="clear" w:color="auto" w:fill="FFFFFF"/>
          </w:tcPr>
          <w:p w14:paraId="4C364E9A" w14:textId="77777777" w:rsidR="00884EBE" w:rsidRDefault="00000000">
            <w:pPr>
              <w:spacing w:after="0" w:line="276" w:lineRule="auto"/>
              <w:ind w:firstLine="0"/>
              <w:jc w:val="left"/>
              <w:rPr>
                <w:lang w:eastAsia="zh-CN"/>
              </w:rPr>
            </w:pPr>
            <w:r>
              <w:rPr>
                <w:sz w:val="18"/>
                <w:lang w:eastAsia="zh-CN"/>
              </w:rPr>
              <w:t>部分值来自模拟器，极端条件依赖注入</w:t>
            </w:r>
          </w:p>
        </w:tc>
        <w:tc>
          <w:tcPr>
            <w:tcW w:w="4304" w:type="dxa"/>
            <w:shd w:val="clear" w:color="auto" w:fill="FFFFFF"/>
          </w:tcPr>
          <w:p w14:paraId="5A72449B" w14:textId="77777777" w:rsidR="00884EBE" w:rsidRDefault="00000000">
            <w:pPr>
              <w:spacing w:after="0" w:line="276" w:lineRule="auto"/>
              <w:ind w:firstLine="0"/>
              <w:jc w:val="left"/>
              <w:rPr>
                <w:lang w:eastAsia="zh-CN"/>
              </w:rPr>
            </w:pPr>
            <w:r>
              <w:rPr>
                <w:sz w:val="18"/>
                <w:lang w:eastAsia="zh-CN"/>
              </w:rPr>
              <w:t>读取真实</w:t>
            </w:r>
            <w:r>
              <w:rPr>
                <w:sz w:val="18"/>
                <w:lang w:eastAsia="zh-CN"/>
              </w:rPr>
              <w:t>SOC</w:t>
            </w:r>
            <w:r>
              <w:rPr>
                <w:sz w:val="18"/>
                <w:lang w:eastAsia="zh-CN"/>
              </w:rPr>
              <w:t>、充电、内存、</w:t>
            </w:r>
            <w:r>
              <w:rPr>
                <w:sz w:val="18"/>
                <w:lang w:eastAsia="zh-CN"/>
              </w:rPr>
              <w:t>CPU</w:t>
            </w:r>
            <w:r>
              <w:rPr>
                <w:sz w:val="18"/>
                <w:lang w:eastAsia="zh-CN"/>
              </w:rPr>
              <w:t>与热等级，形成连续时间序列</w:t>
            </w:r>
          </w:p>
        </w:tc>
      </w:tr>
      <w:tr w:rsidR="00884EBE" w14:paraId="3AF211EE" w14:textId="77777777">
        <w:trPr>
          <w:cantSplit/>
        </w:trPr>
        <w:tc>
          <w:tcPr>
            <w:tcW w:w="1600" w:type="dxa"/>
            <w:shd w:val="clear" w:color="auto" w:fill="FFFFFF"/>
          </w:tcPr>
          <w:p w14:paraId="7294B77C" w14:textId="77777777" w:rsidR="00884EBE" w:rsidRDefault="00000000">
            <w:pPr>
              <w:spacing w:after="0" w:line="276" w:lineRule="auto"/>
              <w:ind w:firstLine="0"/>
              <w:jc w:val="center"/>
            </w:pPr>
            <w:proofErr w:type="spellStart"/>
            <w:r>
              <w:rPr>
                <w:sz w:val="18"/>
              </w:rPr>
              <w:t>异构后端</w:t>
            </w:r>
            <w:proofErr w:type="spellEnd"/>
          </w:p>
        </w:tc>
        <w:tc>
          <w:tcPr>
            <w:tcW w:w="3000" w:type="dxa"/>
            <w:shd w:val="clear" w:color="auto" w:fill="FFFFFF"/>
          </w:tcPr>
          <w:p w14:paraId="4E5008C1" w14:textId="77777777" w:rsidR="00884EBE" w:rsidRDefault="00000000">
            <w:pPr>
              <w:spacing w:after="0" w:line="276" w:lineRule="auto"/>
              <w:ind w:firstLine="0"/>
              <w:jc w:val="left"/>
              <w:rPr>
                <w:lang w:eastAsia="zh-CN"/>
              </w:rPr>
            </w:pPr>
            <w:r>
              <w:rPr>
                <w:sz w:val="18"/>
                <w:lang w:eastAsia="zh-CN"/>
              </w:rPr>
              <w:t>可验证计划选择和能力回退</w:t>
            </w:r>
          </w:p>
        </w:tc>
        <w:tc>
          <w:tcPr>
            <w:tcW w:w="4304" w:type="dxa"/>
            <w:shd w:val="clear" w:color="auto" w:fill="FFFFFF"/>
          </w:tcPr>
          <w:p w14:paraId="6F6CC5ED" w14:textId="77777777" w:rsidR="00884EBE" w:rsidRDefault="00000000">
            <w:pPr>
              <w:spacing w:after="0" w:line="276" w:lineRule="auto"/>
              <w:ind w:firstLine="0"/>
              <w:jc w:val="left"/>
              <w:rPr>
                <w:lang w:eastAsia="zh-CN"/>
              </w:rPr>
            </w:pPr>
            <w:r>
              <w:rPr>
                <w:sz w:val="18"/>
                <w:lang w:eastAsia="zh-CN"/>
              </w:rPr>
              <w:t>验证</w:t>
            </w:r>
            <w:r>
              <w:rPr>
                <w:sz w:val="18"/>
                <w:lang w:eastAsia="zh-CN"/>
              </w:rPr>
              <w:t>NPU/GPU/NNRT</w:t>
            </w:r>
            <w:r>
              <w:rPr>
                <w:sz w:val="18"/>
                <w:lang w:eastAsia="zh-CN"/>
              </w:rPr>
              <w:t>实际执行、驱动开销与加速比</w:t>
            </w:r>
          </w:p>
        </w:tc>
      </w:tr>
      <w:tr w:rsidR="00884EBE" w14:paraId="0B02321B" w14:textId="77777777">
        <w:trPr>
          <w:cantSplit/>
        </w:trPr>
        <w:tc>
          <w:tcPr>
            <w:tcW w:w="1600" w:type="dxa"/>
            <w:shd w:val="clear" w:color="auto" w:fill="FFFFFF"/>
          </w:tcPr>
          <w:p w14:paraId="73A6A29C" w14:textId="77777777" w:rsidR="00884EBE" w:rsidRDefault="00000000">
            <w:pPr>
              <w:spacing w:after="0" w:line="276" w:lineRule="auto"/>
              <w:ind w:firstLine="0"/>
              <w:jc w:val="center"/>
            </w:pPr>
            <w:proofErr w:type="spellStart"/>
            <w:r>
              <w:rPr>
                <w:sz w:val="18"/>
              </w:rPr>
              <w:t>摄像头</w:t>
            </w:r>
            <w:proofErr w:type="spellEnd"/>
          </w:p>
        </w:tc>
        <w:tc>
          <w:tcPr>
            <w:tcW w:w="3000" w:type="dxa"/>
            <w:shd w:val="clear" w:color="auto" w:fill="FFFFFF"/>
          </w:tcPr>
          <w:p w14:paraId="5AB941FE" w14:textId="77777777" w:rsidR="00884EBE" w:rsidRDefault="00000000">
            <w:pPr>
              <w:spacing w:after="0" w:line="276" w:lineRule="auto"/>
              <w:ind w:firstLine="0"/>
              <w:jc w:val="left"/>
              <w:rPr>
                <w:lang w:eastAsia="zh-CN"/>
              </w:rPr>
            </w:pPr>
            <w:r>
              <w:rPr>
                <w:sz w:val="18"/>
                <w:lang w:eastAsia="zh-CN"/>
              </w:rPr>
              <w:t>验证界面、</w:t>
            </w:r>
            <w:r>
              <w:rPr>
                <w:sz w:val="18"/>
                <w:lang w:eastAsia="zh-CN"/>
              </w:rPr>
              <w:t>ROI</w:t>
            </w:r>
            <w:r>
              <w:rPr>
                <w:sz w:val="18"/>
                <w:lang w:eastAsia="zh-CN"/>
              </w:rPr>
              <w:t>和任务链</w:t>
            </w:r>
          </w:p>
        </w:tc>
        <w:tc>
          <w:tcPr>
            <w:tcW w:w="4304" w:type="dxa"/>
            <w:shd w:val="clear" w:color="auto" w:fill="FFFFFF"/>
          </w:tcPr>
          <w:p w14:paraId="102588EA" w14:textId="77777777" w:rsidR="00884EBE" w:rsidRDefault="00000000">
            <w:pPr>
              <w:spacing w:after="0" w:line="276" w:lineRule="auto"/>
              <w:ind w:firstLine="0"/>
              <w:jc w:val="left"/>
              <w:rPr>
                <w:lang w:eastAsia="zh-CN"/>
              </w:rPr>
            </w:pPr>
            <w:r>
              <w:rPr>
                <w:sz w:val="18"/>
                <w:lang w:eastAsia="zh-CN"/>
              </w:rPr>
              <w:t>使用真实</w:t>
            </w:r>
            <w:proofErr w:type="spellStart"/>
            <w:r>
              <w:rPr>
                <w:sz w:val="18"/>
                <w:lang w:eastAsia="zh-CN"/>
              </w:rPr>
              <w:t>CameraKit</w:t>
            </w:r>
            <w:proofErr w:type="spellEnd"/>
            <w:r>
              <w:rPr>
                <w:sz w:val="18"/>
                <w:lang w:eastAsia="zh-CN"/>
              </w:rPr>
              <w:t>帧，测试低照度、运动模糊与连续预览</w:t>
            </w:r>
          </w:p>
        </w:tc>
      </w:tr>
      <w:tr w:rsidR="00884EBE" w14:paraId="5B9F9C9B" w14:textId="77777777">
        <w:trPr>
          <w:cantSplit/>
        </w:trPr>
        <w:tc>
          <w:tcPr>
            <w:tcW w:w="1600" w:type="dxa"/>
            <w:shd w:val="clear" w:color="auto" w:fill="FFFFFF"/>
          </w:tcPr>
          <w:p w14:paraId="6E48F904" w14:textId="77777777" w:rsidR="00884EBE" w:rsidRDefault="00000000">
            <w:pPr>
              <w:spacing w:after="0" w:line="276" w:lineRule="auto"/>
              <w:ind w:firstLine="0"/>
              <w:jc w:val="center"/>
            </w:pPr>
            <w:proofErr w:type="spellStart"/>
            <w:r>
              <w:rPr>
                <w:sz w:val="18"/>
              </w:rPr>
              <w:t>功耗</w:t>
            </w:r>
            <w:proofErr w:type="spellEnd"/>
          </w:p>
        </w:tc>
        <w:tc>
          <w:tcPr>
            <w:tcW w:w="3000" w:type="dxa"/>
            <w:shd w:val="clear" w:color="auto" w:fill="FFFFFF"/>
          </w:tcPr>
          <w:p w14:paraId="00860C0A" w14:textId="77777777" w:rsidR="00884EBE" w:rsidRDefault="00000000">
            <w:pPr>
              <w:spacing w:after="0" w:line="276" w:lineRule="auto"/>
              <w:ind w:firstLine="0"/>
              <w:jc w:val="left"/>
              <w:rPr>
                <w:lang w:eastAsia="zh-CN"/>
              </w:rPr>
            </w:pPr>
            <w:r>
              <w:rPr>
                <w:sz w:val="18"/>
                <w:lang w:eastAsia="zh-CN"/>
              </w:rPr>
              <w:t>无法获得可信物理功耗</w:t>
            </w:r>
          </w:p>
        </w:tc>
        <w:tc>
          <w:tcPr>
            <w:tcW w:w="4304" w:type="dxa"/>
            <w:shd w:val="clear" w:color="auto" w:fill="FFFFFF"/>
          </w:tcPr>
          <w:p w14:paraId="3188793B" w14:textId="77777777" w:rsidR="00884EBE" w:rsidRDefault="00000000">
            <w:pPr>
              <w:spacing w:after="0" w:line="276" w:lineRule="auto"/>
              <w:ind w:firstLine="0"/>
              <w:jc w:val="left"/>
              <w:rPr>
                <w:lang w:eastAsia="zh-CN"/>
              </w:rPr>
            </w:pPr>
            <w:r>
              <w:rPr>
                <w:sz w:val="18"/>
                <w:lang w:eastAsia="zh-CN"/>
              </w:rPr>
              <w:t>测量单次推理能耗、平均功率、温升和续航影响</w:t>
            </w:r>
          </w:p>
        </w:tc>
      </w:tr>
      <w:tr w:rsidR="00884EBE" w14:paraId="3FA9FD51" w14:textId="77777777">
        <w:trPr>
          <w:cantSplit/>
        </w:trPr>
        <w:tc>
          <w:tcPr>
            <w:tcW w:w="1600" w:type="dxa"/>
            <w:shd w:val="clear" w:color="auto" w:fill="FFFFFF"/>
          </w:tcPr>
          <w:p w14:paraId="1547D94A" w14:textId="77777777" w:rsidR="00884EBE" w:rsidRDefault="00000000">
            <w:pPr>
              <w:spacing w:after="0" w:line="276" w:lineRule="auto"/>
              <w:ind w:firstLine="0"/>
              <w:jc w:val="center"/>
            </w:pPr>
            <w:proofErr w:type="spellStart"/>
            <w:r>
              <w:rPr>
                <w:sz w:val="18"/>
              </w:rPr>
              <w:t>热控制</w:t>
            </w:r>
            <w:proofErr w:type="spellEnd"/>
          </w:p>
        </w:tc>
        <w:tc>
          <w:tcPr>
            <w:tcW w:w="3000" w:type="dxa"/>
            <w:shd w:val="clear" w:color="auto" w:fill="FFFFFF"/>
          </w:tcPr>
          <w:p w14:paraId="0067A821" w14:textId="77777777" w:rsidR="00884EBE" w:rsidRDefault="00000000">
            <w:pPr>
              <w:spacing w:after="0" w:line="276" w:lineRule="auto"/>
              <w:ind w:firstLine="0"/>
              <w:jc w:val="left"/>
            </w:pPr>
            <w:r>
              <w:rPr>
                <w:sz w:val="18"/>
              </w:rPr>
              <w:t>通过</w:t>
            </w:r>
            <w:r>
              <w:rPr>
                <w:sz w:val="18"/>
              </w:rPr>
              <w:t>HOT/CRITICAL</w:t>
            </w:r>
            <w:r>
              <w:rPr>
                <w:sz w:val="18"/>
              </w:rPr>
              <w:t>注入复现场景</w:t>
            </w:r>
          </w:p>
        </w:tc>
        <w:tc>
          <w:tcPr>
            <w:tcW w:w="4304" w:type="dxa"/>
            <w:shd w:val="clear" w:color="auto" w:fill="FFFFFF"/>
          </w:tcPr>
          <w:p w14:paraId="23A9AEF7" w14:textId="77777777" w:rsidR="00884EBE" w:rsidRDefault="00000000">
            <w:pPr>
              <w:spacing w:after="0" w:line="276" w:lineRule="auto"/>
              <w:ind w:firstLine="0"/>
              <w:jc w:val="left"/>
              <w:rPr>
                <w:lang w:eastAsia="zh-CN"/>
              </w:rPr>
            </w:pPr>
            <w:r>
              <w:rPr>
                <w:sz w:val="18"/>
                <w:lang w:eastAsia="zh-CN"/>
              </w:rPr>
              <w:t>观察真实温升、降档时刻、恢复时延和</w:t>
            </w:r>
            <w:proofErr w:type="gramStart"/>
            <w:r>
              <w:rPr>
                <w:sz w:val="18"/>
                <w:lang w:eastAsia="zh-CN"/>
              </w:rPr>
              <w:t>滞回</w:t>
            </w:r>
            <w:proofErr w:type="gramEnd"/>
            <w:r>
              <w:rPr>
                <w:sz w:val="18"/>
                <w:lang w:eastAsia="zh-CN"/>
              </w:rPr>
              <w:t>效果</w:t>
            </w:r>
          </w:p>
        </w:tc>
      </w:tr>
      <w:tr w:rsidR="00884EBE" w14:paraId="3BF0513C" w14:textId="77777777">
        <w:trPr>
          <w:cantSplit/>
        </w:trPr>
        <w:tc>
          <w:tcPr>
            <w:tcW w:w="1600" w:type="dxa"/>
            <w:shd w:val="clear" w:color="auto" w:fill="FFFFFF"/>
          </w:tcPr>
          <w:p w14:paraId="7767EE81" w14:textId="77777777" w:rsidR="00884EBE" w:rsidRDefault="00000000">
            <w:pPr>
              <w:spacing w:after="0" w:line="276" w:lineRule="auto"/>
              <w:ind w:firstLine="0"/>
              <w:jc w:val="center"/>
            </w:pPr>
            <w:proofErr w:type="spellStart"/>
            <w:r>
              <w:rPr>
                <w:sz w:val="18"/>
              </w:rPr>
              <w:t>队列与并发</w:t>
            </w:r>
            <w:proofErr w:type="spellEnd"/>
          </w:p>
        </w:tc>
        <w:tc>
          <w:tcPr>
            <w:tcW w:w="3000" w:type="dxa"/>
            <w:shd w:val="clear" w:color="auto" w:fill="FFFFFF"/>
          </w:tcPr>
          <w:p w14:paraId="6935C226" w14:textId="77777777" w:rsidR="00884EBE" w:rsidRDefault="00000000">
            <w:pPr>
              <w:spacing w:after="0" w:line="276" w:lineRule="auto"/>
              <w:ind w:firstLine="0"/>
              <w:jc w:val="left"/>
            </w:pPr>
            <w:r>
              <w:rPr>
                <w:sz w:val="18"/>
              </w:rPr>
              <w:t>可验证功能逻辑</w:t>
            </w:r>
          </w:p>
        </w:tc>
        <w:tc>
          <w:tcPr>
            <w:tcW w:w="4304" w:type="dxa"/>
            <w:shd w:val="clear" w:color="auto" w:fill="FFFFFF"/>
          </w:tcPr>
          <w:p w14:paraId="4E660C3D" w14:textId="77777777" w:rsidR="00884EBE" w:rsidRDefault="00000000">
            <w:pPr>
              <w:spacing w:after="0" w:line="276" w:lineRule="auto"/>
              <w:ind w:firstLine="0"/>
              <w:jc w:val="left"/>
              <w:rPr>
                <w:lang w:eastAsia="zh-CN"/>
              </w:rPr>
            </w:pPr>
            <w:r>
              <w:rPr>
                <w:sz w:val="18"/>
                <w:lang w:eastAsia="zh-CN"/>
              </w:rPr>
              <w:t>在真实核心、内存带宽和系统负载下测量吞吐与</w:t>
            </w:r>
            <w:r>
              <w:rPr>
                <w:sz w:val="18"/>
                <w:lang w:eastAsia="zh-CN"/>
              </w:rPr>
              <w:t>P95</w:t>
            </w:r>
          </w:p>
        </w:tc>
      </w:tr>
      <w:tr w:rsidR="00884EBE" w14:paraId="7C415A86" w14:textId="77777777">
        <w:trPr>
          <w:cantSplit/>
        </w:trPr>
        <w:tc>
          <w:tcPr>
            <w:tcW w:w="1600" w:type="dxa"/>
            <w:shd w:val="clear" w:color="auto" w:fill="FFFFFF"/>
          </w:tcPr>
          <w:p w14:paraId="0D6932CE" w14:textId="77777777" w:rsidR="00884EBE" w:rsidRDefault="00000000">
            <w:pPr>
              <w:spacing w:after="0" w:line="276" w:lineRule="auto"/>
              <w:ind w:firstLine="0"/>
              <w:jc w:val="center"/>
            </w:pPr>
            <w:proofErr w:type="spellStart"/>
            <w:r>
              <w:rPr>
                <w:sz w:val="18"/>
              </w:rPr>
              <w:t>网络与云端</w:t>
            </w:r>
            <w:proofErr w:type="spellEnd"/>
          </w:p>
        </w:tc>
        <w:tc>
          <w:tcPr>
            <w:tcW w:w="3000" w:type="dxa"/>
            <w:shd w:val="clear" w:color="auto" w:fill="FFFFFF"/>
          </w:tcPr>
          <w:p w14:paraId="17CED1AB" w14:textId="77777777" w:rsidR="00884EBE" w:rsidRDefault="00000000">
            <w:pPr>
              <w:spacing w:after="0" w:line="276" w:lineRule="auto"/>
              <w:ind w:firstLine="0"/>
              <w:jc w:val="left"/>
              <w:rPr>
                <w:lang w:eastAsia="zh-CN"/>
              </w:rPr>
            </w:pPr>
            <w:r>
              <w:rPr>
                <w:sz w:val="18"/>
                <w:lang w:eastAsia="zh-CN"/>
              </w:rPr>
              <w:t>宿主机代理网络较稳定</w:t>
            </w:r>
          </w:p>
        </w:tc>
        <w:tc>
          <w:tcPr>
            <w:tcW w:w="4304" w:type="dxa"/>
            <w:shd w:val="clear" w:color="auto" w:fill="FFFFFF"/>
          </w:tcPr>
          <w:p w14:paraId="744E55E0" w14:textId="77777777" w:rsidR="00884EBE" w:rsidRDefault="00000000">
            <w:pPr>
              <w:spacing w:after="0" w:line="276" w:lineRule="auto"/>
              <w:ind w:firstLine="0"/>
              <w:jc w:val="left"/>
              <w:rPr>
                <w:lang w:eastAsia="zh-CN"/>
              </w:rPr>
            </w:pPr>
            <w:r>
              <w:rPr>
                <w:sz w:val="18"/>
                <w:lang w:eastAsia="zh-CN"/>
              </w:rPr>
              <w:t>验证移动网络、弱网、断网、代理切换和回退体验</w:t>
            </w:r>
          </w:p>
        </w:tc>
      </w:tr>
    </w:tbl>
    <w:p w14:paraId="723AB319" w14:textId="77777777" w:rsidR="00884EBE" w:rsidRDefault="00884EBE">
      <w:pPr>
        <w:spacing w:after="40"/>
        <w:ind w:firstLine="0"/>
        <w:rPr>
          <w:lang w:eastAsia="zh-CN"/>
        </w:rPr>
      </w:pPr>
    </w:p>
    <w:p w14:paraId="50F5BFFD" w14:textId="77777777" w:rsidR="00884EBE" w:rsidRDefault="00000000">
      <w:pPr>
        <w:rPr>
          <w:lang w:eastAsia="zh-CN"/>
        </w:rPr>
      </w:pPr>
      <w:r>
        <w:rPr>
          <w:lang w:eastAsia="zh-CN"/>
        </w:rPr>
        <w:t>真机迁移的核心价值在于把</w:t>
      </w:r>
      <w:r>
        <w:rPr>
          <w:lang w:eastAsia="zh-CN"/>
        </w:rPr>
        <w:t>“</w:t>
      </w:r>
      <w:r>
        <w:rPr>
          <w:lang w:eastAsia="zh-CN"/>
        </w:rPr>
        <w:t>计划正确</w:t>
      </w:r>
      <w:r>
        <w:rPr>
          <w:lang w:eastAsia="zh-CN"/>
        </w:rPr>
        <w:t>”</w:t>
      </w:r>
      <w:r>
        <w:rPr>
          <w:lang w:eastAsia="zh-CN"/>
        </w:rPr>
        <w:t>推进到</w:t>
      </w:r>
      <w:r>
        <w:rPr>
          <w:lang w:eastAsia="zh-CN"/>
        </w:rPr>
        <w:t>“</w:t>
      </w:r>
      <w:r>
        <w:rPr>
          <w:lang w:eastAsia="zh-CN"/>
        </w:rPr>
        <w:t>物理收益可测</w:t>
      </w:r>
      <w:r>
        <w:rPr>
          <w:lang w:eastAsia="zh-CN"/>
        </w:rPr>
        <w:t>”</w:t>
      </w:r>
      <w:r>
        <w:rPr>
          <w:lang w:eastAsia="zh-CN"/>
        </w:rPr>
        <w:t>。同一</w:t>
      </w:r>
      <w:r>
        <w:rPr>
          <w:lang w:eastAsia="zh-CN"/>
        </w:rPr>
        <w:t xml:space="preserve"> </w:t>
      </w:r>
      <w:proofErr w:type="spellStart"/>
      <w:r>
        <w:rPr>
          <w:lang w:eastAsia="zh-CN"/>
        </w:rPr>
        <w:t>ExecutionPlan</w:t>
      </w:r>
      <w:proofErr w:type="spellEnd"/>
      <w:r>
        <w:rPr>
          <w:lang w:eastAsia="zh-CN"/>
        </w:rPr>
        <w:t xml:space="preserve"> </w:t>
      </w:r>
      <w:r>
        <w:rPr>
          <w:lang w:eastAsia="zh-CN"/>
        </w:rPr>
        <w:t>可以在不同芯片、内存容量和散热结构的设备上表现出不同耗时与能耗，真机数据能够反向校准电量、温度、内存和队列因子，使阈值从工程先验逐步转化为设备实测参数。</w:t>
      </w:r>
    </w:p>
    <w:p w14:paraId="7ED33B20" w14:textId="77777777" w:rsidR="00884EBE" w:rsidRDefault="00000000">
      <w:pPr>
        <w:pStyle w:val="21"/>
      </w:pPr>
      <w:r>
        <w:rPr>
          <w:rFonts w:ascii="黑体" w:eastAsia="黑体" w:hAnsi="黑体" w:cs="黑体"/>
        </w:rPr>
        <w:t xml:space="preserve">7.2 </w:t>
      </w:r>
      <w:proofErr w:type="spellStart"/>
      <w:r>
        <w:rPr>
          <w:rFonts w:ascii="黑体" w:eastAsia="黑体" w:hAnsi="黑体" w:cs="黑体"/>
        </w:rPr>
        <w:t>建议的真机实验矩阵</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00"/>
        <w:gridCol w:w="2950"/>
        <w:gridCol w:w="3150"/>
        <w:gridCol w:w="1204"/>
      </w:tblGrid>
      <w:tr w:rsidR="00884EBE" w14:paraId="610B8BB6" w14:textId="77777777">
        <w:trPr>
          <w:cantSplit/>
          <w:tblHeader/>
        </w:trPr>
        <w:tc>
          <w:tcPr>
            <w:tcW w:w="1600" w:type="dxa"/>
            <w:shd w:val="clear" w:color="auto" w:fill="FFFFFF"/>
            <w:tcMar>
              <w:top w:w="100" w:type="dxa"/>
              <w:left w:w="120" w:type="dxa"/>
              <w:bottom w:w="100" w:type="dxa"/>
              <w:right w:w="120" w:type="dxa"/>
            </w:tcMar>
            <w:vAlign w:val="center"/>
          </w:tcPr>
          <w:p w14:paraId="08904240" w14:textId="77777777" w:rsidR="00884EBE" w:rsidRDefault="00000000">
            <w:pPr>
              <w:spacing w:after="0" w:line="264" w:lineRule="auto"/>
              <w:ind w:firstLine="0"/>
              <w:jc w:val="center"/>
            </w:pPr>
            <w:r>
              <w:rPr>
                <w:rFonts w:ascii="黑体" w:eastAsia="黑体" w:hAnsi="黑体" w:cs="黑体"/>
                <w:b/>
                <w:sz w:val="17"/>
              </w:rPr>
              <w:t>实验组</w:t>
            </w:r>
          </w:p>
        </w:tc>
        <w:tc>
          <w:tcPr>
            <w:tcW w:w="2950" w:type="dxa"/>
            <w:shd w:val="clear" w:color="auto" w:fill="FFFFFF"/>
            <w:tcMar>
              <w:top w:w="100" w:type="dxa"/>
              <w:left w:w="120" w:type="dxa"/>
              <w:bottom w:w="100" w:type="dxa"/>
              <w:right w:w="120" w:type="dxa"/>
            </w:tcMar>
            <w:vAlign w:val="center"/>
          </w:tcPr>
          <w:p w14:paraId="214A3C09" w14:textId="77777777" w:rsidR="00884EBE" w:rsidRDefault="00000000">
            <w:pPr>
              <w:spacing w:after="0" w:line="264" w:lineRule="auto"/>
              <w:ind w:firstLine="0"/>
              <w:jc w:val="center"/>
            </w:pPr>
            <w:r>
              <w:rPr>
                <w:rFonts w:ascii="黑体" w:eastAsia="黑体" w:hAnsi="黑体" w:cs="黑体"/>
                <w:b/>
                <w:sz w:val="17"/>
              </w:rPr>
              <w:t>控制变量</w:t>
            </w:r>
          </w:p>
        </w:tc>
        <w:tc>
          <w:tcPr>
            <w:tcW w:w="3150" w:type="dxa"/>
            <w:shd w:val="clear" w:color="auto" w:fill="FFFFFF"/>
            <w:tcMar>
              <w:top w:w="100" w:type="dxa"/>
              <w:left w:w="120" w:type="dxa"/>
              <w:bottom w:w="100" w:type="dxa"/>
              <w:right w:w="120" w:type="dxa"/>
            </w:tcMar>
            <w:vAlign w:val="center"/>
          </w:tcPr>
          <w:p w14:paraId="37EDF43F" w14:textId="77777777" w:rsidR="00884EBE" w:rsidRDefault="00000000">
            <w:pPr>
              <w:spacing w:after="0" w:line="264" w:lineRule="auto"/>
              <w:ind w:firstLine="0"/>
              <w:jc w:val="center"/>
            </w:pPr>
            <w:r>
              <w:rPr>
                <w:rFonts w:ascii="黑体" w:eastAsia="黑体" w:hAnsi="黑体" w:cs="黑体"/>
                <w:b/>
                <w:sz w:val="17"/>
              </w:rPr>
              <w:t>观测指标</w:t>
            </w:r>
          </w:p>
        </w:tc>
        <w:tc>
          <w:tcPr>
            <w:tcW w:w="1204" w:type="dxa"/>
            <w:shd w:val="clear" w:color="auto" w:fill="FFFFFF"/>
            <w:tcMar>
              <w:top w:w="100" w:type="dxa"/>
              <w:left w:w="120" w:type="dxa"/>
              <w:bottom w:w="100" w:type="dxa"/>
              <w:right w:w="120" w:type="dxa"/>
            </w:tcMar>
            <w:vAlign w:val="center"/>
          </w:tcPr>
          <w:p w14:paraId="3EBFD999" w14:textId="77777777" w:rsidR="00884EBE" w:rsidRDefault="00000000">
            <w:pPr>
              <w:spacing w:after="0" w:line="264" w:lineRule="auto"/>
              <w:ind w:firstLine="0"/>
              <w:jc w:val="center"/>
            </w:pPr>
            <w:r>
              <w:rPr>
                <w:rFonts w:ascii="黑体" w:eastAsia="黑体" w:hAnsi="黑体" w:cs="黑体"/>
                <w:b/>
                <w:sz w:val="17"/>
              </w:rPr>
              <w:t>建议样本量</w:t>
            </w:r>
          </w:p>
        </w:tc>
      </w:tr>
      <w:tr w:rsidR="00884EBE" w14:paraId="684ECCDA" w14:textId="77777777">
        <w:trPr>
          <w:cantSplit/>
        </w:trPr>
        <w:tc>
          <w:tcPr>
            <w:tcW w:w="1600" w:type="dxa"/>
            <w:shd w:val="clear" w:color="auto" w:fill="FFFFFF"/>
          </w:tcPr>
          <w:p w14:paraId="12FBA9C0" w14:textId="77777777" w:rsidR="00884EBE" w:rsidRDefault="00000000">
            <w:pPr>
              <w:spacing w:after="0" w:line="276" w:lineRule="auto"/>
              <w:ind w:firstLine="0"/>
              <w:jc w:val="center"/>
            </w:pPr>
            <w:r>
              <w:rPr>
                <w:sz w:val="17"/>
              </w:rPr>
              <w:t>任务画像对照</w:t>
            </w:r>
          </w:p>
        </w:tc>
        <w:tc>
          <w:tcPr>
            <w:tcW w:w="2950" w:type="dxa"/>
            <w:shd w:val="clear" w:color="auto" w:fill="FFFFFF"/>
          </w:tcPr>
          <w:p w14:paraId="5BABDC0D" w14:textId="77777777" w:rsidR="00884EBE" w:rsidRDefault="00000000">
            <w:pPr>
              <w:spacing w:after="0" w:line="276" w:lineRule="auto"/>
              <w:ind w:firstLine="0"/>
              <w:jc w:val="left"/>
              <w:rPr>
                <w:lang w:eastAsia="zh-CN"/>
              </w:rPr>
            </w:pPr>
            <w:r>
              <w:rPr>
                <w:sz w:val="17"/>
                <w:lang w:eastAsia="zh-CN"/>
              </w:rPr>
              <w:t>图片</w:t>
            </w:r>
            <w:r>
              <w:rPr>
                <w:sz w:val="17"/>
                <w:lang w:eastAsia="zh-CN"/>
              </w:rPr>
              <w:t>/</w:t>
            </w:r>
            <w:r>
              <w:rPr>
                <w:sz w:val="17"/>
                <w:lang w:eastAsia="zh-CN"/>
              </w:rPr>
              <w:t>文字</w:t>
            </w:r>
            <w:r>
              <w:rPr>
                <w:sz w:val="17"/>
                <w:lang w:eastAsia="zh-CN"/>
              </w:rPr>
              <w:t>/</w:t>
            </w:r>
            <w:r>
              <w:rPr>
                <w:sz w:val="17"/>
                <w:lang w:eastAsia="zh-CN"/>
              </w:rPr>
              <w:t>后台索引，常温充电</w:t>
            </w:r>
          </w:p>
        </w:tc>
        <w:tc>
          <w:tcPr>
            <w:tcW w:w="3150" w:type="dxa"/>
            <w:shd w:val="clear" w:color="auto" w:fill="FFFFFF"/>
          </w:tcPr>
          <w:p w14:paraId="6B25CC7E" w14:textId="77777777" w:rsidR="00884EBE" w:rsidRDefault="00000000">
            <w:pPr>
              <w:spacing w:after="0" w:line="276" w:lineRule="auto"/>
              <w:ind w:firstLine="0"/>
              <w:jc w:val="left"/>
              <w:rPr>
                <w:lang w:eastAsia="zh-CN"/>
              </w:rPr>
            </w:pPr>
            <w:r>
              <w:rPr>
                <w:sz w:val="17"/>
                <w:lang w:eastAsia="zh-CN"/>
              </w:rPr>
              <w:t>执行耗时、能耗、后端、线程、</w:t>
            </w:r>
            <w:r>
              <w:rPr>
                <w:sz w:val="17"/>
                <w:lang w:eastAsia="zh-CN"/>
              </w:rPr>
              <w:t>Top-K</w:t>
            </w:r>
            <w:r>
              <w:rPr>
                <w:sz w:val="17"/>
                <w:lang w:eastAsia="zh-CN"/>
              </w:rPr>
              <w:t>质量</w:t>
            </w:r>
          </w:p>
        </w:tc>
        <w:tc>
          <w:tcPr>
            <w:tcW w:w="1204" w:type="dxa"/>
            <w:shd w:val="clear" w:color="auto" w:fill="FFFFFF"/>
          </w:tcPr>
          <w:p w14:paraId="2422DB96" w14:textId="77777777" w:rsidR="00884EBE" w:rsidRDefault="00000000">
            <w:pPr>
              <w:spacing w:after="0" w:line="276" w:lineRule="auto"/>
              <w:ind w:firstLine="0"/>
              <w:jc w:val="center"/>
            </w:pPr>
            <w:r>
              <w:rPr>
                <w:sz w:val="17"/>
              </w:rPr>
              <w:t>每类</w:t>
            </w:r>
            <w:r>
              <w:rPr>
                <w:sz w:val="17"/>
              </w:rPr>
              <w:t>≥30</w:t>
            </w:r>
            <w:r>
              <w:rPr>
                <w:sz w:val="17"/>
              </w:rPr>
              <w:t>次</w:t>
            </w:r>
          </w:p>
        </w:tc>
      </w:tr>
      <w:tr w:rsidR="00884EBE" w14:paraId="1E466ED7" w14:textId="77777777">
        <w:trPr>
          <w:cantSplit/>
        </w:trPr>
        <w:tc>
          <w:tcPr>
            <w:tcW w:w="1600" w:type="dxa"/>
            <w:shd w:val="clear" w:color="auto" w:fill="FFFFFF"/>
          </w:tcPr>
          <w:p w14:paraId="3215AC5A" w14:textId="77777777" w:rsidR="00884EBE" w:rsidRDefault="00000000">
            <w:pPr>
              <w:spacing w:after="0" w:line="276" w:lineRule="auto"/>
              <w:ind w:firstLine="0"/>
              <w:jc w:val="center"/>
            </w:pPr>
            <w:r>
              <w:rPr>
                <w:sz w:val="17"/>
              </w:rPr>
              <w:t>电量边界</w:t>
            </w:r>
          </w:p>
        </w:tc>
        <w:tc>
          <w:tcPr>
            <w:tcW w:w="2950" w:type="dxa"/>
            <w:shd w:val="clear" w:color="auto" w:fill="FFFFFF"/>
          </w:tcPr>
          <w:p w14:paraId="0481B46B" w14:textId="77777777" w:rsidR="00884EBE" w:rsidRDefault="00000000">
            <w:pPr>
              <w:spacing w:after="0" w:line="276" w:lineRule="auto"/>
              <w:ind w:firstLine="0"/>
              <w:jc w:val="left"/>
            </w:pPr>
            <w:r>
              <w:rPr>
                <w:sz w:val="17"/>
              </w:rPr>
              <w:t>SOC 15%</w:t>
            </w:r>
            <w:r>
              <w:rPr>
                <w:sz w:val="17"/>
              </w:rPr>
              <w:t>、</w:t>
            </w:r>
            <w:r>
              <w:rPr>
                <w:sz w:val="17"/>
              </w:rPr>
              <w:t>20%</w:t>
            </w:r>
            <w:r>
              <w:rPr>
                <w:sz w:val="17"/>
              </w:rPr>
              <w:t>、</w:t>
            </w:r>
            <w:r>
              <w:rPr>
                <w:sz w:val="17"/>
              </w:rPr>
              <w:t>21%</w:t>
            </w:r>
            <w:r>
              <w:rPr>
                <w:sz w:val="17"/>
              </w:rPr>
              <w:t>、</w:t>
            </w:r>
            <w:r>
              <w:rPr>
                <w:sz w:val="17"/>
              </w:rPr>
              <w:t>30%</w:t>
            </w:r>
            <w:r>
              <w:rPr>
                <w:sz w:val="17"/>
              </w:rPr>
              <w:t>、</w:t>
            </w:r>
            <w:r>
              <w:rPr>
                <w:sz w:val="17"/>
              </w:rPr>
              <w:t>50%</w:t>
            </w:r>
            <w:r>
              <w:rPr>
                <w:sz w:val="17"/>
              </w:rPr>
              <w:t>、</w:t>
            </w:r>
            <w:r>
              <w:rPr>
                <w:sz w:val="17"/>
              </w:rPr>
              <w:t>60%</w:t>
            </w:r>
          </w:p>
        </w:tc>
        <w:tc>
          <w:tcPr>
            <w:tcW w:w="3150" w:type="dxa"/>
            <w:shd w:val="clear" w:color="auto" w:fill="FFFFFF"/>
          </w:tcPr>
          <w:p w14:paraId="7EF3176D" w14:textId="77777777" w:rsidR="00884EBE" w:rsidRDefault="00000000">
            <w:pPr>
              <w:spacing w:after="0" w:line="276" w:lineRule="auto"/>
              <w:ind w:firstLine="0"/>
              <w:jc w:val="left"/>
              <w:rPr>
                <w:lang w:eastAsia="zh-CN"/>
              </w:rPr>
            </w:pPr>
            <w:r>
              <w:rPr>
                <w:sz w:val="17"/>
                <w:lang w:eastAsia="zh-CN"/>
              </w:rPr>
              <w:t>档位、平均功率、任务成功率</w:t>
            </w:r>
          </w:p>
        </w:tc>
        <w:tc>
          <w:tcPr>
            <w:tcW w:w="1204" w:type="dxa"/>
            <w:shd w:val="clear" w:color="auto" w:fill="FFFFFF"/>
          </w:tcPr>
          <w:p w14:paraId="4ED6B765" w14:textId="77777777" w:rsidR="00884EBE" w:rsidRDefault="00000000">
            <w:pPr>
              <w:spacing w:after="0" w:line="276" w:lineRule="auto"/>
              <w:ind w:firstLine="0"/>
              <w:jc w:val="center"/>
            </w:pPr>
            <w:r>
              <w:rPr>
                <w:sz w:val="17"/>
              </w:rPr>
              <w:t>每点</w:t>
            </w:r>
            <w:r>
              <w:rPr>
                <w:sz w:val="17"/>
              </w:rPr>
              <w:t>≥20</w:t>
            </w:r>
            <w:r>
              <w:rPr>
                <w:sz w:val="17"/>
              </w:rPr>
              <w:t>次</w:t>
            </w:r>
          </w:p>
        </w:tc>
      </w:tr>
      <w:tr w:rsidR="00884EBE" w14:paraId="1C7A2CC4" w14:textId="77777777">
        <w:trPr>
          <w:cantSplit/>
        </w:trPr>
        <w:tc>
          <w:tcPr>
            <w:tcW w:w="1600" w:type="dxa"/>
            <w:shd w:val="clear" w:color="auto" w:fill="FFFFFF"/>
          </w:tcPr>
          <w:p w14:paraId="0F16FD15" w14:textId="77777777" w:rsidR="00884EBE" w:rsidRDefault="00000000">
            <w:pPr>
              <w:spacing w:after="0" w:line="276" w:lineRule="auto"/>
              <w:ind w:firstLine="0"/>
              <w:jc w:val="center"/>
            </w:pPr>
            <w:r>
              <w:rPr>
                <w:sz w:val="17"/>
              </w:rPr>
              <w:t>热状态</w:t>
            </w:r>
          </w:p>
        </w:tc>
        <w:tc>
          <w:tcPr>
            <w:tcW w:w="2950" w:type="dxa"/>
            <w:shd w:val="clear" w:color="auto" w:fill="FFFFFF"/>
          </w:tcPr>
          <w:p w14:paraId="7FF7D356" w14:textId="77777777" w:rsidR="00884EBE" w:rsidRDefault="00000000">
            <w:pPr>
              <w:spacing w:after="0" w:line="276" w:lineRule="auto"/>
              <w:ind w:firstLine="0"/>
              <w:jc w:val="left"/>
            </w:pPr>
            <w:r>
              <w:rPr>
                <w:sz w:val="17"/>
              </w:rPr>
              <w:t>NORMAL/WARM/HOT/CRITICAL</w:t>
            </w:r>
          </w:p>
        </w:tc>
        <w:tc>
          <w:tcPr>
            <w:tcW w:w="3150" w:type="dxa"/>
            <w:shd w:val="clear" w:color="auto" w:fill="FFFFFF"/>
          </w:tcPr>
          <w:p w14:paraId="617379BC" w14:textId="77777777" w:rsidR="00884EBE" w:rsidRDefault="00000000">
            <w:pPr>
              <w:spacing w:after="0" w:line="276" w:lineRule="auto"/>
              <w:ind w:firstLine="0"/>
              <w:jc w:val="left"/>
              <w:rPr>
                <w:lang w:eastAsia="zh-CN"/>
              </w:rPr>
            </w:pPr>
            <w:r>
              <w:rPr>
                <w:sz w:val="17"/>
                <w:lang w:eastAsia="zh-CN"/>
              </w:rPr>
              <w:t>温度、降档时间、恢复时间、抖动次数</w:t>
            </w:r>
          </w:p>
        </w:tc>
        <w:tc>
          <w:tcPr>
            <w:tcW w:w="1204" w:type="dxa"/>
            <w:shd w:val="clear" w:color="auto" w:fill="FFFFFF"/>
          </w:tcPr>
          <w:p w14:paraId="261205ED" w14:textId="77777777" w:rsidR="00884EBE" w:rsidRDefault="00000000">
            <w:pPr>
              <w:spacing w:after="0" w:line="276" w:lineRule="auto"/>
              <w:ind w:firstLine="0"/>
              <w:jc w:val="center"/>
            </w:pPr>
            <w:r>
              <w:rPr>
                <w:sz w:val="17"/>
              </w:rPr>
              <w:t>每档</w:t>
            </w:r>
            <w:r>
              <w:rPr>
                <w:sz w:val="17"/>
              </w:rPr>
              <w:t>≥20</w:t>
            </w:r>
            <w:r>
              <w:rPr>
                <w:sz w:val="17"/>
              </w:rPr>
              <w:t>次</w:t>
            </w:r>
          </w:p>
        </w:tc>
      </w:tr>
      <w:tr w:rsidR="00884EBE" w14:paraId="187C14E8" w14:textId="77777777">
        <w:trPr>
          <w:cantSplit/>
        </w:trPr>
        <w:tc>
          <w:tcPr>
            <w:tcW w:w="1600" w:type="dxa"/>
            <w:shd w:val="clear" w:color="auto" w:fill="FFFFFF"/>
          </w:tcPr>
          <w:p w14:paraId="1614229D" w14:textId="77777777" w:rsidR="00884EBE" w:rsidRDefault="00000000">
            <w:pPr>
              <w:spacing w:after="0" w:line="276" w:lineRule="auto"/>
              <w:ind w:firstLine="0"/>
              <w:jc w:val="center"/>
            </w:pPr>
            <w:r>
              <w:rPr>
                <w:sz w:val="17"/>
              </w:rPr>
              <w:t>内存压力</w:t>
            </w:r>
          </w:p>
        </w:tc>
        <w:tc>
          <w:tcPr>
            <w:tcW w:w="2950" w:type="dxa"/>
            <w:shd w:val="clear" w:color="auto" w:fill="FFFFFF"/>
          </w:tcPr>
          <w:p w14:paraId="1D80987C" w14:textId="77777777" w:rsidR="00884EBE" w:rsidRDefault="00000000">
            <w:pPr>
              <w:spacing w:after="0" w:line="276" w:lineRule="auto"/>
              <w:ind w:firstLine="0"/>
              <w:jc w:val="left"/>
            </w:pPr>
            <w:r>
              <w:rPr>
                <w:sz w:val="17"/>
              </w:rPr>
              <w:t>可用内存</w:t>
            </w:r>
            <w:r>
              <w:rPr>
                <w:sz w:val="17"/>
              </w:rPr>
              <w:t>128/192/256/512/1024 MB</w:t>
            </w:r>
          </w:p>
        </w:tc>
        <w:tc>
          <w:tcPr>
            <w:tcW w:w="3150" w:type="dxa"/>
            <w:shd w:val="clear" w:color="auto" w:fill="FFFFFF"/>
          </w:tcPr>
          <w:p w14:paraId="69669068" w14:textId="77777777" w:rsidR="00884EBE" w:rsidRDefault="00000000">
            <w:pPr>
              <w:spacing w:after="0" w:line="276" w:lineRule="auto"/>
              <w:ind w:firstLine="0"/>
              <w:jc w:val="left"/>
              <w:rPr>
                <w:lang w:eastAsia="zh-CN"/>
              </w:rPr>
            </w:pPr>
            <w:r>
              <w:rPr>
                <w:sz w:val="17"/>
                <w:lang w:eastAsia="zh-CN"/>
              </w:rPr>
              <w:t>OOM</w:t>
            </w:r>
            <w:r>
              <w:rPr>
                <w:sz w:val="17"/>
                <w:lang w:eastAsia="zh-CN"/>
              </w:rPr>
              <w:t>、时延、降档与后端回退</w:t>
            </w:r>
          </w:p>
        </w:tc>
        <w:tc>
          <w:tcPr>
            <w:tcW w:w="1204" w:type="dxa"/>
            <w:shd w:val="clear" w:color="auto" w:fill="FFFFFF"/>
          </w:tcPr>
          <w:p w14:paraId="1EBECAF0" w14:textId="77777777" w:rsidR="00884EBE" w:rsidRDefault="00000000">
            <w:pPr>
              <w:spacing w:after="0" w:line="276" w:lineRule="auto"/>
              <w:ind w:firstLine="0"/>
              <w:jc w:val="center"/>
            </w:pPr>
            <w:r>
              <w:rPr>
                <w:sz w:val="17"/>
              </w:rPr>
              <w:t>每点</w:t>
            </w:r>
            <w:r>
              <w:rPr>
                <w:sz w:val="17"/>
              </w:rPr>
              <w:t>≥20</w:t>
            </w:r>
            <w:r>
              <w:rPr>
                <w:sz w:val="17"/>
              </w:rPr>
              <w:t>次</w:t>
            </w:r>
          </w:p>
        </w:tc>
      </w:tr>
      <w:tr w:rsidR="00884EBE" w14:paraId="7143AFFC" w14:textId="77777777">
        <w:trPr>
          <w:cantSplit/>
        </w:trPr>
        <w:tc>
          <w:tcPr>
            <w:tcW w:w="1600" w:type="dxa"/>
            <w:shd w:val="clear" w:color="auto" w:fill="FFFFFF"/>
          </w:tcPr>
          <w:p w14:paraId="6B3AD934" w14:textId="77777777" w:rsidR="00884EBE" w:rsidRDefault="00000000">
            <w:pPr>
              <w:spacing w:after="0" w:line="276" w:lineRule="auto"/>
              <w:ind w:firstLine="0"/>
              <w:jc w:val="center"/>
            </w:pPr>
            <w:r>
              <w:rPr>
                <w:sz w:val="17"/>
              </w:rPr>
              <w:lastRenderedPageBreak/>
              <w:t>队列压力</w:t>
            </w:r>
          </w:p>
        </w:tc>
        <w:tc>
          <w:tcPr>
            <w:tcW w:w="2950" w:type="dxa"/>
            <w:shd w:val="clear" w:color="auto" w:fill="FFFFFF"/>
          </w:tcPr>
          <w:p w14:paraId="4BAB8053" w14:textId="77777777" w:rsidR="00884EBE" w:rsidRDefault="00000000">
            <w:pPr>
              <w:spacing w:after="0" w:line="276" w:lineRule="auto"/>
              <w:ind w:firstLine="0"/>
              <w:jc w:val="left"/>
            </w:pPr>
            <w:r>
              <w:rPr>
                <w:sz w:val="17"/>
              </w:rPr>
              <w:t>深度</w:t>
            </w:r>
            <w:r>
              <w:rPr>
                <w:sz w:val="17"/>
              </w:rPr>
              <w:t>0/2/3/5/8</w:t>
            </w:r>
          </w:p>
        </w:tc>
        <w:tc>
          <w:tcPr>
            <w:tcW w:w="3150" w:type="dxa"/>
            <w:shd w:val="clear" w:color="auto" w:fill="FFFFFF"/>
          </w:tcPr>
          <w:p w14:paraId="0D66C14E" w14:textId="77777777" w:rsidR="00884EBE" w:rsidRDefault="00000000">
            <w:pPr>
              <w:spacing w:after="0" w:line="276" w:lineRule="auto"/>
              <w:ind w:firstLine="0"/>
              <w:jc w:val="left"/>
              <w:rPr>
                <w:lang w:eastAsia="zh-CN"/>
              </w:rPr>
            </w:pPr>
            <w:r>
              <w:rPr>
                <w:sz w:val="17"/>
                <w:lang w:eastAsia="zh-CN"/>
              </w:rPr>
              <w:t>平均排队、</w:t>
            </w:r>
            <w:r>
              <w:rPr>
                <w:sz w:val="17"/>
                <w:lang w:eastAsia="zh-CN"/>
              </w:rPr>
              <w:t>P95</w:t>
            </w:r>
            <w:r>
              <w:rPr>
                <w:sz w:val="17"/>
                <w:lang w:eastAsia="zh-CN"/>
              </w:rPr>
              <w:t>、取消率、吞吐</w:t>
            </w:r>
          </w:p>
        </w:tc>
        <w:tc>
          <w:tcPr>
            <w:tcW w:w="1204" w:type="dxa"/>
            <w:shd w:val="clear" w:color="auto" w:fill="FFFFFF"/>
          </w:tcPr>
          <w:p w14:paraId="3A1275F3" w14:textId="77777777" w:rsidR="00884EBE" w:rsidRDefault="00000000">
            <w:pPr>
              <w:spacing w:after="0" w:line="276" w:lineRule="auto"/>
              <w:ind w:firstLine="0"/>
              <w:jc w:val="center"/>
            </w:pPr>
            <w:r>
              <w:rPr>
                <w:sz w:val="17"/>
              </w:rPr>
              <w:t>每点</w:t>
            </w:r>
            <w:r>
              <w:rPr>
                <w:sz w:val="17"/>
              </w:rPr>
              <w:t>≥30</w:t>
            </w:r>
            <w:r>
              <w:rPr>
                <w:sz w:val="17"/>
              </w:rPr>
              <w:t>次</w:t>
            </w:r>
          </w:p>
        </w:tc>
      </w:tr>
      <w:tr w:rsidR="00884EBE" w14:paraId="559F85E7" w14:textId="77777777">
        <w:trPr>
          <w:cantSplit/>
        </w:trPr>
        <w:tc>
          <w:tcPr>
            <w:tcW w:w="1600" w:type="dxa"/>
            <w:shd w:val="clear" w:color="auto" w:fill="FFFFFF"/>
          </w:tcPr>
          <w:p w14:paraId="4CC3460A" w14:textId="77777777" w:rsidR="00884EBE" w:rsidRDefault="00000000">
            <w:pPr>
              <w:spacing w:after="0" w:line="276" w:lineRule="auto"/>
              <w:ind w:firstLine="0"/>
              <w:jc w:val="center"/>
            </w:pPr>
            <w:r>
              <w:rPr>
                <w:sz w:val="17"/>
              </w:rPr>
              <w:t>模式对照</w:t>
            </w:r>
          </w:p>
        </w:tc>
        <w:tc>
          <w:tcPr>
            <w:tcW w:w="2950" w:type="dxa"/>
            <w:shd w:val="clear" w:color="auto" w:fill="FFFFFF"/>
          </w:tcPr>
          <w:p w14:paraId="7A62D242" w14:textId="77777777" w:rsidR="00884EBE" w:rsidRDefault="00000000">
            <w:pPr>
              <w:spacing w:after="0" w:line="276" w:lineRule="auto"/>
              <w:ind w:firstLine="0"/>
              <w:jc w:val="left"/>
            </w:pPr>
            <w:r>
              <w:rPr>
                <w:sz w:val="17"/>
              </w:rPr>
              <w:t>ADAPTIVE/</w:t>
            </w:r>
            <w:r>
              <w:rPr>
                <w:sz w:val="17"/>
              </w:rPr>
              <w:t>固定性能</w:t>
            </w:r>
            <w:r>
              <w:rPr>
                <w:sz w:val="17"/>
              </w:rPr>
              <w:t>/</w:t>
            </w:r>
            <w:r>
              <w:rPr>
                <w:sz w:val="17"/>
              </w:rPr>
              <w:t>固定省电</w:t>
            </w:r>
          </w:p>
        </w:tc>
        <w:tc>
          <w:tcPr>
            <w:tcW w:w="3150" w:type="dxa"/>
            <w:shd w:val="clear" w:color="auto" w:fill="FFFFFF"/>
          </w:tcPr>
          <w:p w14:paraId="3C292C02" w14:textId="77777777" w:rsidR="00884EBE" w:rsidRDefault="00000000">
            <w:pPr>
              <w:spacing w:after="0" w:line="276" w:lineRule="auto"/>
              <w:ind w:firstLine="0"/>
              <w:jc w:val="left"/>
              <w:rPr>
                <w:lang w:eastAsia="zh-CN"/>
              </w:rPr>
            </w:pPr>
            <w:r>
              <w:rPr>
                <w:sz w:val="17"/>
                <w:lang w:eastAsia="zh-CN"/>
              </w:rPr>
              <w:t>能耗、时延、温升、准确率</w:t>
            </w:r>
          </w:p>
        </w:tc>
        <w:tc>
          <w:tcPr>
            <w:tcW w:w="1204" w:type="dxa"/>
            <w:shd w:val="clear" w:color="auto" w:fill="FFFFFF"/>
          </w:tcPr>
          <w:p w14:paraId="128A1049" w14:textId="77777777" w:rsidR="00884EBE" w:rsidRDefault="00000000">
            <w:pPr>
              <w:spacing w:after="0" w:line="276" w:lineRule="auto"/>
              <w:ind w:firstLine="0"/>
              <w:jc w:val="center"/>
            </w:pPr>
            <w:r>
              <w:rPr>
                <w:sz w:val="17"/>
              </w:rPr>
              <w:t>每模式</w:t>
            </w:r>
            <w:r>
              <w:rPr>
                <w:sz w:val="17"/>
              </w:rPr>
              <w:t>≥30</w:t>
            </w:r>
            <w:r>
              <w:rPr>
                <w:sz w:val="17"/>
              </w:rPr>
              <w:t>次</w:t>
            </w:r>
          </w:p>
        </w:tc>
      </w:tr>
      <w:tr w:rsidR="00884EBE" w14:paraId="68F412B7" w14:textId="77777777">
        <w:trPr>
          <w:cantSplit/>
        </w:trPr>
        <w:tc>
          <w:tcPr>
            <w:tcW w:w="1600" w:type="dxa"/>
            <w:shd w:val="clear" w:color="auto" w:fill="FFFFFF"/>
          </w:tcPr>
          <w:p w14:paraId="63E0D066" w14:textId="77777777" w:rsidR="00884EBE" w:rsidRDefault="00000000">
            <w:pPr>
              <w:spacing w:after="0" w:line="276" w:lineRule="auto"/>
              <w:ind w:firstLine="0"/>
              <w:jc w:val="center"/>
            </w:pPr>
            <w:r>
              <w:rPr>
                <w:sz w:val="17"/>
              </w:rPr>
              <w:t>云端链路</w:t>
            </w:r>
          </w:p>
        </w:tc>
        <w:tc>
          <w:tcPr>
            <w:tcW w:w="2950" w:type="dxa"/>
            <w:shd w:val="clear" w:color="auto" w:fill="FFFFFF"/>
          </w:tcPr>
          <w:p w14:paraId="42A7BEF5" w14:textId="77777777" w:rsidR="00884EBE" w:rsidRDefault="00000000">
            <w:pPr>
              <w:spacing w:after="0" w:line="276" w:lineRule="auto"/>
              <w:ind w:firstLine="0"/>
              <w:jc w:val="left"/>
            </w:pPr>
            <w:r>
              <w:rPr>
                <w:sz w:val="17"/>
              </w:rPr>
              <w:t>Wi-Fi/</w:t>
            </w:r>
            <w:r>
              <w:rPr>
                <w:sz w:val="17"/>
              </w:rPr>
              <w:t>移动网</w:t>
            </w:r>
            <w:r>
              <w:rPr>
                <w:sz w:val="17"/>
              </w:rPr>
              <w:t>/</w:t>
            </w:r>
            <w:r>
              <w:rPr>
                <w:sz w:val="17"/>
              </w:rPr>
              <w:t>弱网</w:t>
            </w:r>
            <w:r>
              <w:rPr>
                <w:sz w:val="17"/>
              </w:rPr>
              <w:t>/</w:t>
            </w:r>
            <w:r>
              <w:rPr>
                <w:sz w:val="17"/>
              </w:rPr>
              <w:t>断网</w:t>
            </w:r>
          </w:p>
        </w:tc>
        <w:tc>
          <w:tcPr>
            <w:tcW w:w="3150" w:type="dxa"/>
            <w:shd w:val="clear" w:color="auto" w:fill="FFFFFF"/>
          </w:tcPr>
          <w:p w14:paraId="3855980B" w14:textId="77777777" w:rsidR="00884EBE" w:rsidRDefault="00000000">
            <w:pPr>
              <w:spacing w:after="0" w:line="276" w:lineRule="auto"/>
              <w:ind w:firstLine="0"/>
              <w:jc w:val="left"/>
              <w:rPr>
                <w:lang w:eastAsia="zh-CN"/>
              </w:rPr>
            </w:pPr>
            <w:r>
              <w:rPr>
                <w:sz w:val="17"/>
                <w:lang w:eastAsia="zh-CN"/>
              </w:rPr>
              <w:t>成功率、</w:t>
            </w:r>
            <w:r>
              <w:rPr>
                <w:sz w:val="17"/>
                <w:lang w:eastAsia="zh-CN"/>
              </w:rPr>
              <w:t>P95</w:t>
            </w:r>
            <w:r>
              <w:rPr>
                <w:sz w:val="17"/>
                <w:lang w:eastAsia="zh-CN"/>
              </w:rPr>
              <w:t>、重试与回退比例</w:t>
            </w:r>
          </w:p>
        </w:tc>
        <w:tc>
          <w:tcPr>
            <w:tcW w:w="1204" w:type="dxa"/>
            <w:shd w:val="clear" w:color="auto" w:fill="FFFFFF"/>
          </w:tcPr>
          <w:p w14:paraId="46B6AC12" w14:textId="77777777" w:rsidR="00884EBE" w:rsidRDefault="00000000">
            <w:pPr>
              <w:spacing w:after="0" w:line="276" w:lineRule="auto"/>
              <w:ind w:firstLine="0"/>
              <w:jc w:val="center"/>
            </w:pPr>
            <w:r>
              <w:rPr>
                <w:sz w:val="17"/>
              </w:rPr>
              <w:t>每条件</w:t>
            </w:r>
            <w:r>
              <w:rPr>
                <w:sz w:val="17"/>
              </w:rPr>
              <w:t>≥20</w:t>
            </w:r>
            <w:r>
              <w:rPr>
                <w:sz w:val="17"/>
              </w:rPr>
              <w:t>次</w:t>
            </w:r>
          </w:p>
        </w:tc>
      </w:tr>
    </w:tbl>
    <w:p w14:paraId="767EF10F" w14:textId="77777777" w:rsidR="00884EBE" w:rsidRDefault="00884EBE">
      <w:pPr>
        <w:spacing w:after="40"/>
        <w:ind w:firstLine="0"/>
      </w:pPr>
    </w:p>
    <w:p w14:paraId="7EF2D2F1" w14:textId="77777777" w:rsidR="00884EBE" w:rsidRDefault="00000000">
      <w:pPr>
        <w:pStyle w:val="1"/>
      </w:pPr>
      <w:r>
        <w:rPr>
          <w:rFonts w:ascii="黑体" w:eastAsia="黑体" w:hAnsi="黑体" w:cs="黑体"/>
        </w:rPr>
        <w:t>8 结论</w:t>
      </w:r>
    </w:p>
    <w:p w14:paraId="4493698D" w14:textId="77777777" w:rsidR="00884EBE" w:rsidRDefault="00000000">
      <w:pPr>
        <w:rPr>
          <w:lang w:eastAsia="zh-CN"/>
        </w:rPr>
      </w:pPr>
      <w:r>
        <w:rPr>
          <w:lang w:eastAsia="zh-CN"/>
        </w:rPr>
        <w:t>本轮测试表明，</w:t>
      </w:r>
      <w:proofErr w:type="gramStart"/>
      <w:r>
        <w:rPr>
          <w:lang w:eastAsia="zh-CN"/>
        </w:rPr>
        <w:t>智调鸿枢</w:t>
      </w:r>
      <w:proofErr w:type="gramEnd"/>
      <w:r>
        <w:rPr>
          <w:lang w:eastAsia="zh-CN"/>
        </w:rPr>
        <w:t>已经形成从业务请求、设备感知、计划生成、执行器选择到结果与指标记录的完整应用层调度链。</w:t>
      </w:r>
      <w:proofErr w:type="spellStart"/>
      <w:r>
        <w:rPr>
          <w:lang w:eastAsia="zh-CN"/>
        </w:rPr>
        <w:t>SoleAI</w:t>
      </w:r>
      <w:proofErr w:type="spellEnd"/>
      <w:r>
        <w:rPr>
          <w:lang w:eastAsia="zh-CN"/>
        </w:rPr>
        <w:t xml:space="preserve"> </w:t>
      </w:r>
      <w:r>
        <w:rPr>
          <w:lang w:eastAsia="zh-CN"/>
        </w:rPr>
        <w:t>智能比价</w:t>
      </w:r>
      <w:r>
        <w:rPr>
          <w:lang w:eastAsia="zh-CN"/>
        </w:rPr>
        <w:t xml:space="preserve"> App </w:t>
      </w:r>
      <w:r>
        <w:rPr>
          <w:lang w:eastAsia="zh-CN"/>
        </w:rPr>
        <w:t>为中间</w:t>
      </w:r>
      <w:proofErr w:type="gramStart"/>
      <w:r>
        <w:rPr>
          <w:lang w:eastAsia="zh-CN"/>
        </w:rPr>
        <w:t>件提供</w:t>
      </w:r>
      <w:proofErr w:type="gramEnd"/>
      <w:r>
        <w:rPr>
          <w:lang w:eastAsia="zh-CN"/>
        </w:rPr>
        <w:t>了具有差异化负载的真实应用载体：文字检索强调低延迟和能效，图片检索包含视觉特征与向量匹配，后台索引强调低优先级，云端代理承担可选语义增强。本地</w:t>
      </w:r>
      <w:r>
        <w:rPr>
          <w:lang w:eastAsia="zh-CN"/>
        </w:rPr>
        <w:t xml:space="preserve"> </w:t>
      </w:r>
      <w:proofErr w:type="spellStart"/>
      <w:r>
        <w:rPr>
          <w:lang w:eastAsia="zh-CN"/>
        </w:rPr>
        <w:t>RelationalStore</w:t>
      </w:r>
      <w:proofErr w:type="spellEnd"/>
      <w:r>
        <w:rPr>
          <w:lang w:eastAsia="zh-CN"/>
        </w:rPr>
        <w:t xml:space="preserve"> </w:t>
      </w:r>
      <w:r>
        <w:rPr>
          <w:lang w:eastAsia="zh-CN"/>
        </w:rPr>
        <w:t>实际承载</w:t>
      </w:r>
      <w:r>
        <w:rPr>
          <w:lang w:eastAsia="zh-CN"/>
        </w:rPr>
        <w:t xml:space="preserve"> 2700 </w:t>
      </w:r>
      <w:proofErr w:type="gramStart"/>
      <w:r>
        <w:rPr>
          <w:lang w:eastAsia="zh-CN"/>
        </w:rPr>
        <w:t>条商品</w:t>
      </w:r>
      <w:proofErr w:type="gramEnd"/>
      <w:r>
        <w:rPr>
          <w:lang w:eastAsia="zh-CN"/>
        </w:rPr>
        <w:t>记录，保证基本检索和商品事实不依赖云端服务。</w:t>
      </w:r>
    </w:p>
    <w:p w14:paraId="664525C1" w14:textId="77777777" w:rsidR="00884EBE" w:rsidRDefault="00000000">
      <w:pPr>
        <w:rPr>
          <w:lang w:eastAsia="zh-CN"/>
        </w:rPr>
      </w:pPr>
      <w:r>
        <w:rPr>
          <w:lang w:eastAsia="zh-CN"/>
        </w:rPr>
        <w:t>调度结果与设计目标一致。健康状态下，图片任务使用</w:t>
      </w:r>
      <w:r>
        <w:rPr>
          <w:lang w:eastAsia="zh-CN"/>
        </w:rPr>
        <w:t xml:space="preserve"> HIGH_ACCURACY</w:t>
      </w:r>
      <w:r>
        <w:rPr>
          <w:lang w:eastAsia="zh-CN"/>
        </w:rPr>
        <w:t>、</w:t>
      </w:r>
      <w:r>
        <w:rPr>
          <w:lang w:eastAsia="zh-CN"/>
        </w:rPr>
        <w:t xml:space="preserve">4 </w:t>
      </w:r>
      <w:r>
        <w:rPr>
          <w:lang w:eastAsia="zh-CN"/>
        </w:rPr>
        <w:t>线程和加速后端，文字任务使用</w:t>
      </w:r>
      <w:r>
        <w:rPr>
          <w:lang w:eastAsia="zh-CN"/>
        </w:rPr>
        <w:t xml:space="preserve"> BALANCED </w:t>
      </w:r>
      <w:r>
        <w:rPr>
          <w:lang w:eastAsia="zh-CN"/>
        </w:rPr>
        <w:t>和</w:t>
      </w:r>
      <w:r>
        <w:rPr>
          <w:lang w:eastAsia="zh-CN"/>
        </w:rPr>
        <w:t xml:space="preserve"> 2 </w:t>
      </w:r>
      <w:r>
        <w:rPr>
          <w:lang w:eastAsia="zh-CN"/>
        </w:rPr>
        <w:t>线程；高热</w:t>
      </w:r>
      <w:proofErr w:type="gramStart"/>
      <w:r>
        <w:rPr>
          <w:lang w:eastAsia="zh-CN"/>
        </w:rPr>
        <w:t>时图片</w:t>
      </w:r>
      <w:proofErr w:type="gramEnd"/>
      <w:r>
        <w:rPr>
          <w:lang w:eastAsia="zh-CN"/>
        </w:rPr>
        <w:t>任务适度降为</w:t>
      </w:r>
      <w:r>
        <w:rPr>
          <w:lang w:eastAsia="zh-CN"/>
        </w:rPr>
        <w:t xml:space="preserve"> 2 </w:t>
      </w:r>
      <w:r>
        <w:rPr>
          <w:lang w:eastAsia="zh-CN"/>
        </w:rPr>
        <w:t>线程；内存临界时安全覆盖将任务降到</w:t>
      </w:r>
      <w:r>
        <w:rPr>
          <w:lang w:eastAsia="zh-CN"/>
        </w:rPr>
        <w:t xml:space="preserve"> LIGHTWEIGHT</w:t>
      </w:r>
      <w:r>
        <w:rPr>
          <w:lang w:eastAsia="zh-CN"/>
        </w:rPr>
        <w:t>、</w:t>
      </w:r>
      <w:r>
        <w:rPr>
          <w:lang w:eastAsia="zh-CN"/>
        </w:rPr>
        <w:t xml:space="preserve">CPU </w:t>
      </w:r>
      <w:r>
        <w:rPr>
          <w:lang w:eastAsia="zh-CN"/>
        </w:rPr>
        <w:t>和</w:t>
      </w:r>
      <w:r>
        <w:rPr>
          <w:lang w:eastAsia="zh-CN"/>
        </w:rPr>
        <w:t xml:space="preserve"> 1 </w:t>
      </w:r>
      <w:r>
        <w:rPr>
          <w:lang w:eastAsia="zh-CN"/>
        </w:rPr>
        <w:t>线程。原因码、任务分和设备缩放能够解释每一次选择，解决了任务类型不同但调度结果相同、模型说明与执行计划不一致等问题。</w:t>
      </w:r>
    </w:p>
    <w:p w14:paraId="05C64DA9" w14:textId="5E02C690" w:rsidR="00884EBE" w:rsidRDefault="00000000">
      <w:pPr>
        <w:rPr>
          <w:lang w:eastAsia="zh-CN"/>
        </w:rPr>
      </w:pPr>
      <w:r>
        <w:rPr>
          <w:lang w:eastAsia="zh-CN"/>
        </w:rPr>
        <w:t>从参数角度看，低电量</w:t>
      </w:r>
      <w:r>
        <w:rPr>
          <w:lang w:eastAsia="zh-CN"/>
        </w:rPr>
        <w:t xml:space="preserve"> 20%</w:t>
      </w:r>
      <w:r>
        <w:rPr>
          <w:lang w:eastAsia="zh-CN"/>
        </w:rPr>
        <w:t>、队列深度</w:t>
      </w:r>
      <w:r>
        <w:rPr>
          <w:lang w:eastAsia="zh-CN"/>
        </w:rPr>
        <w:t xml:space="preserve"> 3</w:t>
      </w:r>
      <w:r>
        <w:rPr>
          <w:lang w:eastAsia="zh-CN"/>
        </w:rPr>
        <w:t>、内存</w:t>
      </w:r>
      <w:r>
        <w:rPr>
          <w:lang w:eastAsia="zh-CN"/>
        </w:rPr>
        <w:t xml:space="preserve"> 512/192 MB</w:t>
      </w:r>
      <w:r>
        <w:rPr>
          <w:lang w:eastAsia="zh-CN"/>
        </w:rPr>
        <w:t>、热因子</w:t>
      </w:r>
      <w:r>
        <w:rPr>
          <w:lang w:eastAsia="zh-CN"/>
        </w:rPr>
        <w:t xml:space="preserve"> 0.88/0.74</w:t>
      </w:r>
      <w:r>
        <w:rPr>
          <w:lang w:eastAsia="zh-CN"/>
        </w:rPr>
        <w:t>、档位阈值</w:t>
      </w:r>
      <w:r>
        <w:rPr>
          <w:lang w:eastAsia="zh-CN"/>
        </w:rPr>
        <w:t xml:space="preserve"> 0.70/0.30 </w:t>
      </w:r>
      <w:r>
        <w:rPr>
          <w:lang w:eastAsia="zh-CN"/>
        </w:rPr>
        <w:t>以及</w:t>
      </w:r>
      <w:r>
        <w:rPr>
          <w:lang w:eastAsia="zh-CN"/>
        </w:rPr>
        <w:t xml:space="preserve"> 5 </w:t>
      </w:r>
      <w:proofErr w:type="gramStart"/>
      <w:r>
        <w:rPr>
          <w:lang w:eastAsia="zh-CN"/>
        </w:rPr>
        <w:t>秒保持</w:t>
      </w:r>
      <w:proofErr w:type="gramEnd"/>
      <w:r>
        <w:rPr>
          <w:lang w:eastAsia="zh-CN"/>
        </w:rPr>
        <w:t>和</w:t>
      </w:r>
      <w:r>
        <w:rPr>
          <w:lang w:eastAsia="zh-CN"/>
        </w:rPr>
        <w:t xml:space="preserve"> 10 </w:t>
      </w:r>
      <w:r>
        <w:rPr>
          <w:lang w:eastAsia="zh-CN"/>
        </w:rPr>
        <w:t>秒升级稳定窗口均具备明确工程意义。</w:t>
      </w:r>
      <w:r w:rsidR="00921D6E">
        <w:rPr>
          <w:rFonts w:hint="eastAsia"/>
          <w:lang w:eastAsia="zh-CN"/>
        </w:rPr>
        <w:t>后续任务可以</w:t>
      </w:r>
      <w:r>
        <w:rPr>
          <w:lang w:eastAsia="zh-CN"/>
        </w:rPr>
        <w:t>补充真机功耗、温度、</w:t>
      </w:r>
      <w:r>
        <w:rPr>
          <w:lang w:eastAsia="zh-CN"/>
        </w:rPr>
        <w:t xml:space="preserve">NPU/GPU </w:t>
      </w:r>
      <w:r>
        <w:rPr>
          <w:lang w:eastAsia="zh-CN"/>
        </w:rPr>
        <w:t>加速收益</w:t>
      </w:r>
      <w:proofErr w:type="gramStart"/>
      <w:r>
        <w:rPr>
          <w:lang w:eastAsia="zh-CN"/>
        </w:rPr>
        <w:t>和弱网云端</w:t>
      </w:r>
      <w:proofErr w:type="gramEnd"/>
      <w:r>
        <w:rPr>
          <w:lang w:eastAsia="zh-CN"/>
        </w:rPr>
        <w:t>指标。完成真机标定后，中间件可从功能正确性验证进入可量化的能效与性能评估阶段。</w:t>
      </w:r>
    </w:p>
    <w:p w14:paraId="239DF921" w14:textId="77777777" w:rsidR="00884EBE" w:rsidRDefault="00000000">
      <w:pPr>
        <w:pStyle w:val="1"/>
        <w:pageBreakBefore/>
      </w:pPr>
      <w:proofErr w:type="spellStart"/>
      <w:r>
        <w:rPr>
          <w:rFonts w:ascii="黑体" w:eastAsia="黑体" w:hAnsi="黑体" w:cs="黑体"/>
        </w:rPr>
        <w:lastRenderedPageBreak/>
        <w:t>附录</w:t>
      </w:r>
      <w:proofErr w:type="spellEnd"/>
      <w:r>
        <w:rPr>
          <w:rFonts w:ascii="黑体" w:eastAsia="黑体" w:hAnsi="黑体" w:cs="黑体"/>
        </w:rPr>
        <w:t xml:space="preserve"> A </w:t>
      </w:r>
      <w:proofErr w:type="spellStart"/>
      <w:r>
        <w:rPr>
          <w:rFonts w:ascii="黑体" w:eastAsia="黑体" w:hAnsi="黑体" w:cs="黑体"/>
        </w:rPr>
        <w:t>证据截图索引</w:t>
      </w:r>
      <w:proofErr w:type="spellEnd"/>
    </w:p>
    <w:tbl>
      <w:tblPr>
        <w:tblW w:w="890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
        <w:gridCol w:w="3200"/>
        <w:gridCol w:w="4804"/>
      </w:tblGrid>
      <w:tr w:rsidR="00884EBE" w14:paraId="451C157E" w14:textId="77777777">
        <w:trPr>
          <w:cantSplit/>
          <w:tblHeader/>
        </w:trPr>
        <w:tc>
          <w:tcPr>
            <w:tcW w:w="900" w:type="dxa"/>
            <w:shd w:val="clear" w:color="auto" w:fill="FFFFFF"/>
            <w:tcMar>
              <w:top w:w="100" w:type="dxa"/>
              <w:left w:w="120" w:type="dxa"/>
              <w:bottom w:w="100" w:type="dxa"/>
              <w:right w:w="120" w:type="dxa"/>
            </w:tcMar>
            <w:vAlign w:val="center"/>
          </w:tcPr>
          <w:p w14:paraId="7E6B2B52" w14:textId="77777777" w:rsidR="00884EBE" w:rsidRDefault="00000000">
            <w:pPr>
              <w:spacing w:after="0" w:line="264" w:lineRule="auto"/>
              <w:ind w:firstLine="0"/>
              <w:jc w:val="center"/>
            </w:pPr>
            <w:r>
              <w:rPr>
                <w:rFonts w:ascii="黑体" w:eastAsia="黑体" w:hAnsi="黑体" w:cs="黑体"/>
                <w:b/>
                <w:sz w:val="19"/>
              </w:rPr>
              <w:t>图号</w:t>
            </w:r>
          </w:p>
        </w:tc>
        <w:tc>
          <w:tcPr>
            <w:tcW w:w="3200" w:type="dxa"/>
            <w:shd w:val="clear" w:color="auto" w:fill="FFFFFF"/>
            <w:tcMar>
              <w:top w:w="100" w:type="dxa"/>
              <w:left w:w="120" w:type="dxa"/>
              <w:bottom w:w="100" w:type="dxa"/>
              <w:right w:w="120" w:type="dxa"/>
            </w:tcMar>
            <w:vAlign w:val="center"/>
          </w:tcPr>
          <w:p w14:paraId="7069DBCD" w14:textId="77777777" w:rsidR="00884EBE" w:rsidRDefault="00000000">
            <w:pPr>
              <w:spacing w:after="0" w:line="264" w:lineRule="auto"/>
              <w:ind w:firstLine="0"/>
              <w:jc w:val="center"/>
            </w:pPr>
            <w:r>
              <w:rPr>
                <w:rFonts w:ascii="黑体" w:eastAsia="黑体" w:hAnsi="黑体" w:cs="黑体"/>
                <w:b/>
                <w:sz w:val="19"/>
              </w:rPr>
              <w:t>内容</w:t>
            </w:r>
          </w:p>
        </w:tc>
        <w:tc>
          <w:tcPr>
            <w:tcW w:w="4804" w:type="dxa"/>
            <w:shd w:val="clear" w:color="auto" w:fill="FFFFFF"/>
            <w:tcMar>
              <w:top w:w="100" w:type="dxa"/>
              <w:left w:w="120" w:type="dxa"/>
              <w:bottom w:w="100" w:type="dxa"/>
              <w:right w:w="120" w:type="dxa"/>
            </w:tcMar>
            <w:vAlign w:val="center"/>
          </w:tcPr>
          <w:p w14:paraId="282240C9" w14:textId="77777777" w:rsidR="00884EBE" w:rsidRDefault="00000000">
            <w:pPr>
              <w:spacing w:after="0" w:line="264" w:lineRule="auto"/>
              <w:ind w:firstLine="0"/>
              <w:jc w:val="center"/>
            </w:pPr>
            <w:r>
              <w:rPr>
                <w:rFonts w:ascii="黑体" w:eastAsia="黑体" w:hAnsi="黑体" w:cs="黑体"/>
                <w:b/>
                <w:sz w:val="19"/>
              </w:rPr>
              <w:t>用于支撑的结论</w:t>
            </w:r>
          </w:p>
        </w:tc>
      </w:tr>
      <w:tr w:rsidR="00884EBE" w14:paraId="58322824" w14:textId="77777777">
        <w:trPr>
          <w:cantSplit/>
        </w:trPr>
        <w:tc>
          <w:tcPr>
            <w:tcW w:w="900" w:type="dxa"/>
            <w:shd w:val="clear" w:color="auto" w:fill="FFFFFF"/>
          </w:tcPr>
          <w:p w14:paraId="61715EA2" w14:textId="77777777" w:rsidR="00884EBE" w:rsidRDefault="00000000">
            <w:pPr>
              <w:spacing w:after="0" w:line="276" w:lineRule="auto"/>
              <w:ind w:firstLine="0"/>
              <w:jc w:val="center"/>
            </w:pPr>
            <w:r>
              <w:rPr>
                <w:sz w:val="19"/>
              </w:rPr>
              <w:t>图</w:t>
            </w:r>
            <w:r>
              <w:rPr>
                <w:sz w:val="19"/>
              </w:rPr>
              <w:t>1</w:t>
            </w:r>
          </w:p>
        </w:tc>
        <w:tc>
          <w:tcPr>
            <w:tcW w:w="3200" w:type="dxa"/>
            <w:shd w:val="clear" w:color="auto" w:fill="FFFFFF"/>
          </w:tcPr>
          <w:p w14:paraId="55486137" w14:textId="77777777" w:rsidR="00884EBE" w:rsidRDefault="00000000">
            <w:pPr>
              <w:spacing w:after="0" w:line="276" w:lineRule="auto"/>
              <w:ind w:firstLine="0"/>
              <w:jc w:val="left"/>
            </w:pPr>
            <w:r>
              <w:rPr>
                <w:sz w:val="19"/>
              </w:rPr>
              <w:t>SoleAI</w:t>
            </w:r>
            <w:r>
              <w:rPr>
                <w:sz w:val="19"/>
              </w:rPr>
              <w:t>首页、拍照识别界面</w:t>
            </w:r>
          </w:p>
        </w:tc>
        <w:tc>
          <w:tcPr>
            <w:tcW w:w="4804" w:type="dxa"/>
            <w:shd w:val="clear" w:color="auto" w:fill="FFFFFF"/>
          </w:tcPr>
          <w:p w14:paraId="54C65831" w14:textId="77777777" w:rsidR="00884EBE" w:rsidRDefault="00000000">
            <w:pPr>
              <w:spacing w:after="0" w:line="276" w:lineRule="auto"/>
              <w:ind w:firstLine="0"/>
              <w:jc w:val="left"/>
              <w:rPr>
                <w:lang w:eastAsia="zh-CN"/>
              </w:rPr>
            </w:pPr>
            <w:r>
              <w:rPr>
                <w:sz w:val="19"/>
                <w:lang w:eastAsia="zh-CN"/>
              </w:rPr>
              <w:t>应用载体、</w:t>
            </w:r>
            <w:r>
              <w:rPr>
                <w:sz w:val="19"/>
                <w:lang w:eastAsia="zh-CN"/>
              </w:rPr>
              <w:t>ROI</w:t>
            </w:r>
            <w:r>
              <w:rPr>
                <w:sz w:val="19"/>
                <w:lang w:eastAsia="zh-CN"/>
              </w:rPr>
              <w:t>、图片任务入口</w:t>
            </w:r>
          </w:p>
        </w:tc>
      </w:tr>
      <w:tr w:rsidR="00884EBE" w14:paraId="31F87636" w14:textId="77777777">
        <w:trPr>
          <w:cantSplit/>
        </w:trPr>
        <w:tc>
          <w:tcPr>
            <w:tcW w:w="900" w:type="dxa"/>
            <w:shd w:val="clear" w:color="auto" w:fill="FFFFFF"/>
          </w:tcPr>
          <w:p w14:paraId="173ACCD7" w14:textId="77777777" w:rsidR="00884EBE" w:rsidRDefault="00000000">
            <w:pPr>
              <w:spacing w:after="0" w:line="276" w:lineRule="auto"/>
              <w:ind w:firstLine="0"/>
              <w:jc w:val="center"/>
            </w:pPr>
            <w:r>
              <w:rPr>
                <w:sz w:val="19"/>
              </w:rPr>
              <w:t>图</w:t>
            </w:r>
            <w:r>
              <w:rPr>
                <w:sz w:val="19"/>
              </w:rPr>
              <w:t>2</w:t>
            </w:r>
          </w:p>
        </w:tc>
        <w:tc>
          <w:tcPr>
            <w:tcW w:w="3200" w:type="dxa"/>
            <w:shd w:val="clear" w:color="auto" w:fill="FFFFFF"/>
          </w:tcPr>
          <w:p w14:paraId="45D10CD3" w14:textId="77777777" w:rsidR="00884EBE" w:rsidRDefault="00000000">
            <w:pPr>
              <w:spacing w:after="0" w:line="276" w:lineRule="auto"/>
              <w:ind w:firstLine="0"/>
              <w:jc w:val="left"/>
              <w:rPr>
                <w:lang w:eastAsia="zh-CN"/>
              </w:rPr>
            </w:pPr>
            <w:r>
              <w:rPr>
                <w:sz w:val="19"/>
                <w:lang w:eastAsia="zh-CN"/>
              </w:rPr>
              <w:t>图片商品卡片、文字对话结果</w:t>
            </w:r>
          </w:p>
        </w:tc>
        <w:tc>
          <w:tcPr>
            <w:tcW w:w="4804" w:type="dxa"/>
            <w:shd w:val="clear" w:color="auto" w:fill="FFFFFF"/>
          </w:tcPr>
          <w:p w14:paraId="7FE5E7BF" w14:textId="77777777" w:rsidR="00884EBE" w:rsidRDefault="00000000">
            <w:pPr>
              <w:spacing w:after="0" w:line="276" w:lineRule="auto"/>
              <w:ind w:firstLine="0"/>
              <w:jc w:val="left"/>
              <w:rPr>
                <w:lang w:eastAsia="zh-CN"/>
              </w:rPr>
            </w:pPr>
            <w:r>
              <w:rPr>
                <w:sz w:val="19"/>
                <w:lang w:eastAsia="zh-CN"/>
              </w:rPr>
              <w:t>本地数据库与业务结果闭环</w:t>
            </w:r>
          </w:p>
        </w:tc>
      </w:tr>
      <w:tr w:rsidR="00884EBE" w14:paraId="2AC7B0D0" w14:textId="77777777">
        <w:trPr>
          <w:cantSplit/>
        </w:trPr>
        <w:tc>
          <w:tcPr>
            <w:tcW w:w="900" w:type="dxa"/>
            <w:shd w:val="clear" w:color="auto" w:fill="FFFFFF"/>
          </w:tcPr>
          <w:p w14:paraId="23DBB7C8" w14:textId="77777777" w:rsidR="00884EBE" w:rsidRDefault="00000000">
            <w:pPr>
              <w:spacing w:after="0" w:line="276" w:lineRule="auto"/>
              <w:ind w:firstLine="0"/>
              <w:jc w:val="center"/>
            </w:pPr>
            <w:r>
              <w:rPr>
                <w:sz w:val="19"/>
              </w:rPr>
              <w:t>图</w:t>
            </w:r>
            <w:r>
              <w:rPr>
                <w:sz w:val="19"/>
              </w:rPr>
              <w:t>3</w:t>
            </w:r>
          </w:p>
        </w:tc>
        <w:tc>
          <w:tcPr>
            <w:tcW w:w="3200" w:type="dxa"/>
            <w:shd w:val="clear" w:color="auto" w:fill="FFFFFF"/>
          </w:tcPr>
          <w:p w14:paraId="3F26360B" w14:textId="77777777" w:rsidR="00884EBE" w:rsidRDefault="00000000">
            <w:pPr>
              <w:spacing w:after="0" w:line="276" w:lineRule="auto"/>
              <w:ind w:firstLine="0"/>
              <w:jc w:val="left"/>
            </w:pPr>
            <w:r>
              <w:rPr>
                <w:sz w:val="19"/>
              </w:rPr>
              <w:t>图片</w:t>
            </w:r>
            <w:r>
              <w:rPr>
                <w:sz w:val="19"/>
              </w:rPr>
              <w:t>/</w:t>
            </w:r>
            <w:r>
              <w:rPr>
                <w:sz w:val="19"/>
              </w:rPr>
              <w:t>文字调度状态</w:t>
            </w:r>
          </w:p>
        </w:tc>
        <w:tc>
          <w:tcPr>
            <w:tcW w:w="4804" w:type="dxa"/>
            <w:shd w:val="clear" w:color="auto" w:fill="FFFFFF"/>
          </w:tcPr>
          <w:p w14:paraId="37F41B4A" w14:textId="77777777" w:rsidR="00884EBE" w:rsidRDefault="00000000">
            <w:pPr>
              <w:spacing w:after="0" w:line="276" w:lineRule="auto"/>
              <w:ind w:firstLine="0"/>
              <w:jc w:val="left"/>
              <w:rPr>
                <w:lang w:eastAsia="zh-CN"/>
              </w:rPr>
            </w:pPr>
            <w:r>
              <w:rPr>
                <w:sz w:val="19"/>
                <w:lang w:eastAsia="zh-CN"/>
              </w:rPr>
              <w:t>任务画像导致档位与线程差异</w:t>
            </w:r>
          </w:p>
        </w:tc>
      </w:tr>
      <w:tr w:rsidR="00884EBE" w14:paraId="7023D94D" w14:textId="77777777">
        <w:trPr>
          <w:cantSplit/>
        </w:trPr>
        <w:tc>
          <w:tcPr>
            <w:tcW w:w="900" w:type="dxa"/>
            <w:shd w:val="clear" w:color="auto" w:fill="FFFFFF"/>
          </w:tcPr>
          <w:p w14:paraId="49D6E79D" w14:textId="77777777" w:rsidR="00884EBE" w:rsidRDefault="00000000">
            <w:pPr>
              <w:spacing w:after="0" w:line="276" w:lineRule="auto"/>
              <w:ind w:firstLine="0"/>
              <w:jc w:val="center"/>
            </w:pPr>
            <w:r>
              <w:rPr>
                <w:sz w:val="19"/>
              </w:rPr>
              <w:t>图</w:t>
            </w:r>
            <w:r>
              <w:rPr>
                <w:sz w:val="19"/>
              </w:rPr>
              <w:t>4</w:t>
            </w:r>
          </w:p>
        </w:tc>
        <w:tc>
          <w:tcPr>
            <w:tcW w:w="3200" w:type="dxa"/>
            <w:shd w:val="clear" w:color="auto" w:fill="FFFFFF"/>
          </w:tcPr>
          <w:p w14:paraId="548059E3" w14:textId="77777777" w:rsidR="00884EBE" w:rsidRDefault="00000000">
            <w:pPr>
              <w:spacing w:after="0" w:line="276" w:lineRule="auto"/>
              <w:ind w:firstLine="0"/>
              <w:jc w:val="left"/>
            </w:pPr>
            <w:r>
              <w:rPr>
                <w:sz w:val="19"/>
              </w:rPr>
              <w:t>AI</w:t>
            </w:r>
            <w:r>
              <w:rPr>
                <w:sz w:val="19"/>
              </w:rPr>
              <w:t>任务优先级矩阵</w:t>
            </w:r>
          </w:p>
        </w:tc>
        <w:tc>
          <w:tcPr>
            <w:tcW w:w="4804" w:type="dxa"/>
            <w:shd w:val="clear" w:color="auto" w:fill="FFFFFF"/>
          </w:tcPr>
          <w:p w14:paraId="5B0529DD" w14:textId="77777777" w:rsidR="00884EBE" w:rsidRDefault="00000000">
            <w:pPr>
              <w:spacing w:after="0" w:line="276" w:lineRule="auto"/>
              <w:ind w:firstLine="0"/>
              <w:jc w:val="left"/>
              <w:rPr>
                <w:lang w:eastAsia="zh-CN"/>
              </w:rPr>
            </w:pPr>
            <w:r>
              <w:rPr>
                <w:sz w:val="19"/>
                <w:lang w:eastAsia="zh-CN"/>
              </w:rPr>
              <w:t>前台实时、用户主动、后台批处理分级</w:t>
            </w:r>
          </w:p>
        </w:tc>
      </w:tr>
      <w:tr w:rsidR="00884EBE" w14:paraId="6BCF380B" w14:textId="77777777">
        <w:trPr>
          <w:cantSplit/>
        </w:trPr>
        <w:tc>
          <w:tcPr>
            <w:tcW w:w="900" w:type="dxa"/>
            <w:shd w:val="clear" w:color="auto" w:fill="FFFFFF"/>
          </w:tcPr>
          <w:p w14:paraId="2A544CE5" w14:textId="77777777" w:rsidR="00884EBE" w:rsidRDefault="00000000">
            <w:pPr>
              <w:spacing w:after="0" w:line="276" w:lineRule="auto"/>
              <w:ind w:firstLine="0"/>
              <w:jc w:val="center"/>
            </w:pPr>
            <w:r>
              <w:rPr>
                <w:sz w:val="19"/>
              </w:rPr>
              <w:t>图</w:t>
            </w:r>
            <w:r>
              <w:rPr>
                <w:sz w:val="19"/>
              </w:rPr>
              <w:t>5</w:t>
            </w:r>
          </w:p>
        </w:tc>
        <w:tc>
          <w:tcPr>
            <w:tcW w:w="3200" w:type="dxa"/>
            <w:shd w:val="clear" w:color="auto" w:fill="FFFFFF"/>
          </w:tcPr>
          <w:p w14:paraId="7F16B2A5" w14:textId="77777777" w:rsidR="00884EBE" w:rsidRDefault="00000000">
            <w:pPr>
              <w:spacing w:after="0" w:line="276" w:lineRule="auto"/>
              <w:ind w:firstLine="0"/>
              <w:jc w:val="left"/>
            </w:pPr>
            <w:r>
              <w:rPr>
                <w:sz w:val="19"/>
              </w:rPr>
              <w:t>常温充电决策与结果</w:t>
            </w:r>
          </w:p>
        </w:tc>
        <w:tc>
          <w:tcPr>
            <w:tcW w:w="4804" w:type="dxa"/>
            <w:shd w:val="clear" w:color="auto" w:fill="FFFFFF"/>
          </w:tcPr>
          <w:p w14:paraId="24D072C2" w14:textId="77777777" w:rsidR="00884EBE" w:rsidRDefault="00000000">
            <w:pPr>
              <w:spacing w:after="0" w:line="276" w:lineRule="auto"/>
              <w:ind w:firstLine="0"/>
              <w:jc w:val="left"/>
              <w:rPr>
                <w:lang w:eastAsia="zh-CN"/>
              </w:rPr>
            </w:pPr>
            <w:r>
              <w:rPr>
                <w:sz w:val="19"/>
                <w:lang w:eastAsia="zh-CN"/>
              </w:rPr>
              <w:t>高精度、</w:t>
            </w:r>
            <w:r>
              <w:rPr>
                <w:sz w:val="19"/>
                <w:lang w:eastAsia="zh-CN"/>
              </w:rPr>
              <w:t>GPU</w:t>
            </w:r>
            <w:r>
              <w:rPr>
                <w:sz w:val="19"/>
                <w:lang w:eastAsia="zh-CN"/>
              </w:rPr>
              <w:t>、</w:t>
            </w:r>
            <w:r>
              <w:rPr>
                <w:sz w:val="19"/>
                <w:lang w:eastAsia="zh-CN"/>
              </w:rPr>
              <w:t>4</w:t>
            </w:r>
            <w:r>
              <w:rPr>
                <w:sz w:val="19"/>
                <w:lang w:eastAsia="zh-CN"/>
              </w:rPr>
              <w:t>线程及原因</w:t>
            </w:r>
            <w:proofErr w:type="gramStart"/>
            <w:r>
              <w:rPr>
                <w:sz w:val="19"/>
                <w:lang w:eastAsia="zh-CN"/>
              </w:rPr>
              <w:t>链一致</w:t>
            </w:r>
            <w:proofErr w:type="gramEnd"/>
          </w:p>
        </w:tc>
      </w:tr>
      <w:tr w:rsidR="00884EBE" w14:paraId="01AD508A" w14:textId="77777777">
        <w:trPr>
          <w:cantSplit/>
        </w:trPr>
        <w:tc>
          <w:tcPr>
            <w:tcW w:w="900" w:type="dxa"/>
            <w:shd w:val="clear" w:color="auto" w:fill="FFFFFF"/>
          </w:tcPr>
          <w:p w14:paraId="07A5E759" w14:textId="77777777" w:rsidR="00884EBE" w:rsidRDefault="00000000">
            <w:pPr>
              <w:spacing w:after="0" w:line="276" w:lineRule="auto"/>
              <w:ind w:firstLine="0"/>
              <w:jc w:val="center"/>
            </w:pPr>
            <w:r>
              <w:rPr>
                <w:sz w:val="19"/>
              </w:rPr>
              <w:t>图</w:t>
            </w:r>
            <w:r>
              <w:rPr>
                <w:sz w:val="19"/>
              </w:rPr>
              <w:t>6</w:t>
            </w:r>
          </w:p>
        </w:tc>
        <w:tc>
          <w:tcPr>
            <w:tcW w:w="3200" w:type="dxa"/>
            <w:shd w:val="clear" w:color="auto" w:fill="FFFFFF"/>
          </w:tcPr>
          <w:p w14:paraId="02A903CC" w14:textId="77777777" w:rsidR="00884EBE" w:rsidRDefault="00000000">
            <w:pPr>
              <w:spacing w:after="0" w:line="276" w:lineRule="auto"/>
              <w:ind w:firstLine="0"/>
              <w:jc w:val="left"/>
            </w:pPr>
            <w:r>
              <w:rPr>
                <w:sz w:val="19"/>
              </w:rPr>
              <w:t>高热与内存临界对照</w:t>
            </w:r>
          </w:p>
        </w:tc>
        <w:tc>
          <w:tcPr>
            <w:tcW w:w="4804" w:type="dxa"/>
            <w:shd w:val="clear" w:color="auto" w:fill="FFFFFF"/>
          </w:tcPr>
          <w:p w14:paraId="29036102" w14:textId="77777777" w:rsidR="00884EBE" w:rsidRDefault="00000000">
            <w:pPr>
              <w:spacing w:after="0" w:line="276" w:lineRule="auto"/>
              <w:ind w:firstLine="0"/>
              <w:jc w:val="left"/>
              <w:rPr>
                <w:lang w:eastAsia="zh-CN"/>
              </w:rPr>
            </w:pPr>
            <w:r>
              <w:rPr>
                <w:sz w:val="19"/>
                <w:lang w:eastAsia="zh-CN"/>
              </w:rPr>
              <w:t>逐级降档、安全覆盖和</w:t>
            </w:r>
            <w:r>
              <w:rPr>
                <w:sz w:val="19"/>
                <w:lang w:eastAsia="zh-CN"/>
              </w:rPr>
              <w:t>CPU</w:t>
            </w:r>
            <w:r>
              <w:rPr>
                <w:sz w:val="19"/>
                <w:lang w:eastAsia="zh-CN"/>
              </w:rPr>
              <w:t>回退</w:t>
            </w:r>
          </w:p>
        </w:tc>
      </w:tr>
    </w:tbl>
    <w:p w14:paraId="613E2ECA" w14:textId="0CD2D3DD" w:rsidR="00884EBE" w:rsidRDefault="00884EBE" w:rsidP="00921D6E">
      <w:pPr>
        <w:ind w:firstLine="0"/>
        <w:rPr>
          <w:rFonts w:hint="eastAsia"/>
          <w:lang w:eastAsia="zh-CN"/>
        </w:rPr>
      </w:pPr>
    </w:p>
    <w:sectPr w:rsidR="00884EBE" w:rsidSect="00034616">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C904" w14:textId="77777777" w:rsidR="007D7582" w:rsidRDefault="007D7582">
      <w:pPr>
        <w:spacing w:after="0" w:line="240" w:lineRule="auto"/>
      </w:pPr>
      <w:r>
        <w:separator/>
      </w:r>
    </w:p>
  </w:endnote>
  <w:endnote w:type="continuationSeparator" w:id="0">
    <w:p w14:paraId="6D1B2C9B" w14:textId="77777777" w:rsidR="007D7582" w:rsidRDefault="007D7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DE3D" w14:textId="77777777" w:rsidR="00921D6E" w:rsidRDefault="00921D6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50D0" w14:textId="77777777" w:rsidR="00884EBE" w:rsidRDefault="00000000">
    <w:pPr>
      <w:pStyle w:val="a7"/>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w:t>
    </w:r>
    <w:r>
      <w:rPr>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4090" w14:textId="77777777" w:rsidR="00884EBE" w:rsidRDefault="00884E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B745C" w14:textId="77777777" w:rsidR="007D7582" w:rsidRDefault="007D7582">
      <w:pPr>
        <w:spacing w:after="0" w:line="240" w:lineRule="auto"/>
      </w:pPr>
      <w:r>
        <w:separator/>
      </w:r>
    </w:p>
  </w:footnote>
  <w:footnote w:type="continuationSeparator" w:id="0">
    <w:p w14:paraId="2895F348" w14:textId="77777777" w:rsidR="007D7582" w:rsidRDefault="007D7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A98A" w14:textId="77777777" w:rsidR="00921D6E" w:rsidRDefault="00921D6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E982" w14:textId="77777777" w:rsidR="00884EBE" w:rsidRDefault="00000000">
    <w:pPr>
      <w:pStyle w:val="a5"/>
      <w:jc w:val="center"/>
      <w:rPr>
        <w:lang w:eastAsia="zh-CN"/>
      </w:rPr>
    </w:pPr>
    <w:r>
      <w:rPr>
        <w:sz w:val="18"/>
        <w:lang w:eastAsia="zh-CN"/>
      </w:rPr>
      <w:t>智调鸿枢：面向鸿蒙应用生态的端侧</w:t>
    </w:r>
    <w:r>
      <w:rPr>
        <w:sz w:val="18"/>
        <w:lang w:eastAsia="zh-CN"/>
      </w:rPr>
      <w:t xml:space="preserve"> AI </w:t>
    </w:r>
    <w:r>
      <w:rPr>
        <w:sz w:val="18"/>
        <w:lang w:eastAsia="zh-CN"/>
      </w:rPr>
      <w:t>感知调度中间件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49AB" w14:textId="77777777" w:rsidR="00884EBE" w:rsidRDefault="00884EB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3265086">
    <w:abstractNumId w:val="8"/>
  </w:num>
  <w:num w:numId="2" w16cid:durableId="1965652209">
    <w:abstractNumId w:val="6"/>
  </w:num>
  <w:num w:numId="3" w16cid:durableId="912084071">
    <w:abstractNumId w:val="5"/>
  </w:num>
  <w:num w:numId="4" w16cid:durableId="1857620258">
    <w:abstractNumId w:val="4"/>
  </w:num>
  <w:num w:numId="5" w16cid:durableId="25374722">
    <w:abstractNumId w:val="7"/>
  </w:num>
  <w:num w:numId="6" w16cid:durableId="2011641852">
    <w:abstractNumId w:val="3"/>
  </w:num>
  <w:num w:numId="7" w16cid:durableId="339742733">
    <w:abstractNumId w:val="2"/>
  </w:num>
  <w:num w:numId="8" w16cid:durableId="2050832869">
    <w:abstractNumId w:val="1"/>
  </w:num>
  <w:num w:numId="9" w16cid:durableId="108372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582"/>
    <w:rsid w:val="00884EBE"/>
    <w:rsid w:val="00921D6E"/>
    <w:rsid w:val="00930D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4C4F39"/>
  <w14:defaultImageDpi w14:val="300"/>
  <w15:docId w15:val="{95EB00BD-25C2-4A8F-A206-60D672EE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jc w:val="both"/>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320" w:after="160" w:line="276"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line="276"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80" w:after="80" w:line="276"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80" w:line="240" w:lineRule="auto"/>
      <w:ind w:firstLine="0"/>
      <w:jc w:val="center"/>
    </w:pPr>
    <w:rPr>
      <w:b/>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智调鸿枢：面向鸿蒙应用生态的端侧 AI 感知调度中间件测试报告</dc:title>
  <dc:subject>运行机制、参数阈值与应用功能测试</dc:subject>
  <dc:creator>智调鸿枢项目组</dc:creator>
  <cp:keywords>HarmonyOS, 端侧AI, 调度中间件, 智能比价, 测试报告</cp:keywords>
  <dc:description/>
  <cp:lastModifiedBy>fly20060711@outlook.com</cp:lastModifiedBy>
  <cp:revision>2</cp:revision>
  <dcterms:created xsi:type="dcterms:W3CDTF">2013-12-23T23:15:00Z</dcterms:created>
  <dcterms:modified xsi:type="dcterms:W3CDTF">2026-07-26T10:23:00Z</dcterms:modified>
  <cp:category/>
</cp:coreProperties>
</file>