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14017" w14:textId="77777777" w:rsidR="00BE4A6E" w:rsidRPr="00C87B09" w:rsidRDefault="00E9772D">
      <w:pPr>
        <w:adjustRightInd w:val="0"/>
        <w:snapToGrid w:val="0"/>
        <w:jc w:val="center"/>
        <w:rPr>
          <w:rFonts w:ascii="HarmonyOS Sans SC" w:eastAsia="HarmonyOS Sans SC" w:hAnsi="HarmonyOS Sans SC" w:hint="eastAsia"/>
          <w:b/>
          <w:sz w:val="40"/>
          <w:szCs w:val="44"/>
        </w:rPr>
      </w:pPr>
      <w:r w:rsidRPr="00C87B09">
        <w:rPr>
          <w:rFonts w:ascii="HarmonyOS Sans SC" w:eastAsia="HarmonyOS Sans SC" w:hAnsi="HarmonyOS Sans SC" w:hint="eastAsia"/>
          <w:b/>
          <w:sz w:val="40"/>
          <w:szCs w:val="44"/>
        </w:rPr>
        <w:t>2</w:t>
      </w:r>
      <w:r w:rsidRPr="00C87B09">
        <w:rPr>
          <w:rFonts w:ascii="HarmonyOS Sans SC" w:eastAsia="HarmonyOS Sans SC" w:hAnsi="HarmonyOS Sans SC"/>
          <w:b/>
          <w:sz w:val="40"/>
          <w:szCs w:val="44"/>
        </w:rPr>
        <w:t>026中国高校计算机大赛—人工智能创意赛</w:t>
      </w:r>
    </w:p>
    <w:p w14:paraId="5A2460CF" w14:textId="77777777" w:rsidR="00BE4A6E" w:rsidRPr="00C87B09" w:rsidRDefault="00BE4A6E">
      <w:pPr>
        <w:adjustRightInd w:val="0"/>
        <w:snapToGrid w:val="0"/>
        <w:jc w:val="center"/>
        <w:rPr>
          <w:rFonts w:ascii="HarmonyOS Sans SC" w:eastAsia="HarmonyOS Sans SC" w:hAnsi="HarmonyOS Sans SC" w:hint="eastAsia"/>
          <w:b/>
          <w:sz w:val="40"/>
        </w:rPr>
      </w:pPr>
    </w:p>
    <w:p w14:paraId="40A2D6B7" w14:textId="77777777" w:rsidR="00BE4A6E" w:rsidRPr="00C87B09" w:rsidRDefault="00E9772D">
      <w:pPr>
        <w:adjustRightInd w:val="0"/>
        <w:snapToGrid w:val="0"/>
        <w:jc w:val="center"/>
        <w:rPr>
          <w:rFonts w:ascii="HarmonyOS Sans SC" w:eastAsia="HarmonyOS Sans SC" w:hAnsi="HarmonyOS Sans SC" w:hint="eastAsia"/>
          <w:b/>
          <w:sz w:val="56"/>
          <w:szCs w:val="56"/>
        </w:rPr>
      </w:pPr>
      <w:r w:rsidRPr="00C87B09">
        <w:rPr>
          <w:rFonts w:ascii="HarmonyOS Sans SC" w:eastAsia="HarmonyOS Sans SC" w:hAnsi="HarmonyOS Sans SC" w:hint="eastAsia"/>
          <w:b/>
          <w:sz w:val="56"/>
          <w:szCs w:val="56"/>
        </w:rPr>
        <w:t>鸿蒙赛道作品说明文档（初赛）</w:t>
      </w:r>
    </w:p>
    <w:p w14:paraId="42140B70" w14:textId="77777777" w:rsidR="00BE4A6E" w:rsidRPr="00C87B09" w:rsidRDefault="00BE4A6E">
      <w:pPr>
        <w:adjustRightInd w:val="0"/>
        <w:snapToGrid w:val="0"/>
        <w:jc w:val="left"/>
        <w:rPr>
          <w:rFonts w:ascii="HarmonyOS Sans SC" w:eastAsia="HarmonyOS Sans SC" w:hAnsi="HarmonyOS Sans SC" w:hint="eastAsia"/>
          <w:sz w:val="36"/>
        </w:rPr>
      </w:pPr>
    </w:p>
    <w:p w14:paraId="1607A32E" w14:textId="77777777" w:rsidR="00BE4A6E" w:rsidRPr="00C87B09" w:rsidRDefault="00BE4A6E">
      <w:pPr>
        <w:adjustRightInd w:val="0"/>
        <w:snapToGrid w:val="0"/>
        <w:jc w:val="left"/>
        <w:rPr>
          <w:rFonts w:ascii="HarmonyOS Sans SC" w:eastAsia="HarmonyOS Sans SC" w:hAnsi="HarmonyOS Sans SC" w:hint="eastAsia"/>
          <w:sz w:val="36"/>
        </w:rPr>
      </w:pPr>
    </w:p>
    <w:p w14:paraId="3E0BC6DF" w14:textId="77777777" w:rsidR="00BE4A6E" w:rsidRPr="00C87B09" w:rsidRDefault="00BE4A6E">
      <w:pPr>
        <w:adjustRightInd w:val="0"/>
        <w:snapToGrid w:val="0"/>
        <w:jc w:val="left"/>
        <w:rPr>
          <w:rFonts w:ascii="HarmonyOS Sans SC" w:eastAsia="HarmonyOS Sans SC" w:hAnsi="HarmonyOS Sans SC" w:hint="eastAsia"/>
          <w:sz w:val="36"/>
        </w:rPr>
      </w:pPr>
    </w:p>
    <w:p w14:paraId="64D92476" w14:textId="4AFF5D41" w:rsidR="00BE4A6E" w:rsidRPr="00C87B09" w:rsidRDefault="00540F58" w:rsidP="00C87B09">
      <w:pPr>
        <w:adjustRightInd w:val="0"/>
        <w:snapToGrid w:val="0"/>
        <w:jc w:val="center"/>
        <w:rPr>
          <w:rFonts w:ascii="HarmonyOS Sans SC" w:eastAsia="HarmonyOS Sans SC" w:hAnsi="HarmonyOS Sans SC" w:hint="eastAsia"/>
          <w:sz w:val="36"/>
        </w:rPr>
      </w:pPr>
      <w:r>
        <w:rPr>
          <w:rFonts w:ascii="HarmonyOS Sans SC" w:eastAsia="HarmonyOS Sans SC" w:hAnsi="HarmonyOS Sans SC" w:hint="eastAsia"/>
          <w:sz w:val="36"/>
        </w:rPr>
        <w:t xml:space="preserve"> </w:t>
      </w:r>
      <w:r w:rsidR="00E9772D" w:rsidRPr="00C87B09">
        <w:rPr>
          <w:rFonts w:ascii="HarmonyOS Sans SC" w:eastAsia="HarmonyOS Sans SC" w:hAnsi="HarmonyOS Sans SC"/>
          <w:sz w:val="36"/>
        </w:rPr>
        <w:t>参赛</w:t>
      </w:r>
      <w:r w:rsidR="00E9772D" w:rsidRPr="00C87B09">
        <w:rPr>
          <w:rFonts w:ascii="HarmonyOS Sans SC" w:eastAsia="HarmonyOS Sans SC" w:hAnsi="HarmonyOS Sans SC" w:hint="eastAsia"/>
          <w:sz w:val="36"/>
        </w:rPr>
        <w:t>学校：_</w:t>
      </w:r>
      <w:r w:rsidR="00E9772D" w:rsidRPr="00C87B09">
        <w:rPr>
          <w:rFonts w:ascii="HarmonyOS Sans SC" w:eastAsia="HarmonyOS Sans SC" w:hAnsi="HarmonyOS Sans SC"/>
          <w:sz w:val="36"/>
        </w:rPr>
        <w:t>__</w:t>
      </w:r>
      <w:r>
        <w:rPr>
          <w:rFonts w:ascii="HarmonyOS Sans SC" w:eastAsia="HarmonyOS Sans SC" w:hAnsi="HarmonyOS Sans SC" w:hint="eastAsia"/>
          <w:sz w:val="36"/>
        </w:rPr>
        <w:t>同济大学</w:t>
      </w:r>
      <w:r w:rsidR="00E9772D" w:rsidRPr="00C87B09">
        <w:rPr>
          <w:rFonts w:ascii="HarmonyOS Sans SC" w:eastAsia="HarmonyOS Sans SC" w:hAnsi="HarmonyOS Sans SC"/>
          <w:sz w:val="36"/>
        </w:rPr>
        <w:t>__________________</w:t>
      </w:r>
    </w:p>
    <w:p w14:paraId="7958BFB2" w14:textId="24ED9F27" w:rsidR="00BE4A6E" w:rsidRPr="00C87B09" w:rsidRDefault="00540F58" w:rsidP="00C87B09">
      <w:pPr>
        <w:adjustRightInd w:val="0"/>
        <w:snapToGrid w:val="0"/>
        <w:jc w:val="center"/>
        <w:rPr>
          <w:rFonts w:ascii="HarmonyOS Sans SC" w:eastAsia="HarmonyOS Sans SC" w:hAnsi="HarmonyOS Sans SC" w:hint="eastAsia"/>
          <w:sz w:val="36"/>
        </w:rPr>
      </w:pPr>
      <w:r>
        <w:rPr>
          <w:rFonts w:ascii="HarmonyOS Sans SC" w:eastAsia="HarmonyOS Sans SC" w:hAnsi="HarmonyOS Sans SC" w:hint="eastAsia"/>
          <w:sz w:val="36"/>
        </w:rPr>
        <w:t xml:space="preserve"> </w:t>
      </w:r>
      <w:r w:rsidR="00E9772D" w:rsidRPr="00C87B09">
        <w:rPr>
          <w:rFonts w:ascii="HarmonyOS Sans SC" w:eastAsia="HarmonyOS Sans SC" w:hAnsi="HarmonyOS Sans SC"/>
          <w:sz w:val="36"/>
        </w:rPr>
        <w:t>团队名称：</w:t>
      </w:r>
      <w:r w:rsidR="00E9772D" w:rsidRPr="00C87B09">
        <w:rPr>
          <w:rFonts w:ascii="HarmonyOS Sans SC" w:eastAsia="HarmonyOS Sans SC" w:hAnsi="HarmonyOS Sans SC" w:hint="eastAsia"/>
          <w:sz w:val="36"/>
        </w:rPr>
        <w:t>_</w:t>
      </w:r>
      <w:r w:rsidR="00E9772D" w:rsidRPr="00C87B09">
        <w:rPr>
          <w:rFonts w:ascii="HarmonyOS Sans SC" w:eastAsia="HarmonyOS Sans SC" w:hAnsi="HarmonyOS Sans SC"/>
          <w:sz w:val="36"/>
        </w:rPr>
        <w:t>__</w:t>
      </w:r>
      <w:r>
        <w:rPr>
          <w:rFonts w:ascii="HarmonyOS Sans SC" w:eastAsia="HarmonyOS Sans SC" w:hAnsi="HarmonyOS Sans SC" w:hint="eastAsia"/>
          <w:sz w:val="36"/>
        </w:rPr>
        <w:t>微软大战代码</w:t>
      </w:r>
      <w:r w:rsidR="00E9772D" w:rsidRPr="00C87B09">
        <w:rPr>
          <w:rFonts w:ascii="HarmonyOS Sans SC" w:eastAsia="HarmonyOS Sans SC" w:hAnsi="HarmonyOS Sans SC"/>
          <w:sz w:val="36"/>
        </w:rPr>
        <w:t>______________</w:t>
      </w:r>
    </w:p>
    <w:p w14:paraId="589E48DA" w14:textId="47AF2364" w:rsidR="00540F58" w:rsidRDefault="00E9772D" w:rsidP="00540F58">
      <w:pPr>
        <w:adjustRightInd w:val="0"/>
        <w:snapToGrid w:val="0"/>
        <w:ind w:firstLineChars="250" w:firstLine="900"/>
        <w:rPr>
          <w:rFonts w:ascii="HarmonyOS Sans SC" w:eastAsia="HarmonyOS Sans SC" w:hAnsi="HarmonyOS Sans SC"/>
          <w:sz w:val="36"/>
        </w:rPr>
      </w:pPr>
      <w:r w:rsidRPr="00C87B09">
        <w:rPr>
          <w:rFonts w:ascii="HarmonyOS Sans SC" w:eastAsia="HarmonyOS Sans SC" w:hAnsi="HarmonyOS Sans SC"/>
          <w:sz w:val="36"/>
        </w:rPr>
        <w:t>作品名称</w:t>
      </w:r>
      <w:r w:rsidR="00540F58">
        <w:rPr>
          <w:rFonts w:ascii="HarmonyOS Sans SC" w:eastAsia="HarmonyOS Sans SC" w:hAnsi="HarmonyOS Sans SC" w:hint="eastAsia"/>
          <w:sz w:val="36"/>
        </w:rPr>
        <w:t>：__</w:t>
      </w:r>
      <w:proofErr w:type="gramStart"/>
      <w:r w:rsidR="00540F58" w:rsidRPr="00540F58">
        <w:rPr>
          <w:rFonts w:ascii="HarmonyOS Sans SC" w:eastAsia="HarmonyOS Sans SC" w:hAnsi="HarmonyOS Sans SC"/>
          <w:sz w:val="36"/>
        </w:rPr>
        <w:t>智调鸿枢</w:t>
      </w:r>
      <w:proofErr w:type="gramEnd"/>
      <w:r w:rsidR="00540F58" w:rsidRPr="00540F58">
        <w:rPr>
          <w:rFonts w:ascii="HarmonyOS Sans SC" w:eastAsia="HarmonyOS Sans SC" w:hAnsi="HarmonyOS Sans SC"/>
          <w:sz w:val="36"/>
        </w:rPr>
        <w:t>：面向鸿蒙应用生态的</w:t>
      </w:r>
    </w:p>
    <w:p w14:paraId="5CBF0107" w14:textId="58F81E62" w:rsidR="00BE4A6E" w:rsidRPr="00C87B09" w:rsidRDefault="00540F58" w:rsidP="00540F58">
      <w:pPr>
        <w:adjustRightInd w:val="0"/>
        <w:snapToGrid w:val="0"/>
        <w:ind w:firstLine="720"/>
        <w:jc w:val="center"/>
        <w:rPr>
          <w:rFonts w:ascii="HarmonyOS Sans SC" w:eastAsia="HarmonyOS Sans SC" w:hAnsi="HarmonyOS Sans SC" w:hint="eastAsia"/>
          <w:sz w:val="36"/>
        </w:rPr>
      </w:pPr>
      <w:proofErr w:type="gramStart"/>
      <w:r w:rsidRPr="00540F58">
        <w:rPr>
          <w:rFonts w:ascii="HarmonyOS Sans SC" w:eastAsia="HarmonyOS Sans SC" w:hAnsi="HarmonyOS Sans SC"/>
          <w:sz w:val="36"/>
        </w:rPr>
        <w:t>端侧</w:t>
      </w:r>
      <w:proofErr w:type="gramEnd"/>
      <w:r w:rsidRPr="00540F58">
        <w:rPr>
          <w:rFonts w:ascii="HarmonyOS Sans SC" w:eastAsia="HarmonyOS Sans SC" w:hAnsi="HarmonyOS Sans SC"/>
          <w:sz w:val="36"/>
        </w:rPr>
        <w:t>AI感知调度中间件</w:t>
      </w:r>
      <w:r w:rsidR="00E9772D" w:rsidRPr="00C87B09">
        <w:rPr>
          <w:rFonts w:ascii="HarmonyOS Sans SC" w:eastAsia="HarmonyOS Sans SC" w:hAnsi="HarmonyOS Sans SC"/>
          <w:sz w:val="36"/>
        </w:rPr>
        <w:t>___</w:t>
      </w:r>
      <w:r>
        <w:rPr>
          <w:rFonts w:ascii="HarmonyOS Sans SC" w:eastAsia="HarmonyOS Sans SC" w:hAnsi="HarmonyOS Sans SC" w:hint="eastAsia"/>
          <w:sz w:val="36"/>
        </w:rPr>
        <w:t>__________</w:t>
      </w:r>
    </w:p>
    <w:p w14:paraId="26976301" w14:textId="41A96865" w:rsidR="00BE4A6E" w:rsidRPr="00C87B09" w:rsidRDefault="00E9772D" w:rsidP="00C87B09">
      <w:pPr>
        <w:adjustRightInd w:val="0"/>
        <w:snapToGrid w:val="0"/>
        <w:jc w:val="center"/>
        <w:rPr>
          <w:rFonts w:ascii="HarmonyOS Sans SC" w:eastAsia="HarmonyOS Sans SC" w:hAnsi="HarmonyOS Sans SC" w:hint="eastAsia"/>
          <w:sz w:val="36"/>
        </w:rPr>
      </w:pPr>
      <w:r w:rsidRPr="00C87B09">
        <w:rPr>
          <w:rFonts w:ascii="HarmonyOS Sans SC" w:eastAsia="HarmonyOS Sans SC" w:hAnsi="HarmonyOS Sans SC" w:hint="eastAsia"/>
          <w:sz w:val="36"/>
        </w:rPr>
        <w:t>赛题方向</w:t>
      </w:r>
      <w:r w:rsidRPr="00C87B09">
        <w:rPr>
          <w:rFonts w:ascii="HarmonyOS Sans SC" w:eastAsia="HarmonyOS Sans SC" w:hAnsi="HarmonyOS Sans SC"/>
          <w:sz w:val="36"/>
        </w:rPr>
        <w:t>：</w:t>
      </w:r>
      <w:r w:rsidRPr="00C87B09">
        <w:rPr>
          <w:rFonts w:ascii="HarmonyOS Sans SC" w:eastAsia="HarmonyOS Sans SC" w:hAnsi="HarmonyOS Sans SC" w:hint="eastAsia"/>
          <w:sz w:val="36"/>
        </w:rPr>
        <w:t>_</w:t>
      </w:r>
      <w:r w:rsidRPr="00C87B09">
        <w:rPr>
          <w:rFonts w:ascii="HarmonyOS Sans SC" w:eastAsia="HarmonyOS Sans SC" w:hAnsi="HarmonyOS Sans SC"/>
          <w:sz w:val="36"/>
        </w:rPr>
        <w:t>_</w:t>
      </w:r>
      <w:r w:rsidR="00540F58">
        <w:rPr>
          <w:rFonts w:ascii="HarmonyOS Sans SC" w:eastAsia="HarmonyOS Sans SC" w:hAnsi="HarmonyOS Sans SC" w:hint="eastAsia"/>
          <w:sz w:val="36"/>
        </w:rPr>
        <w:t>操作系统智能创新</w:t>
      </w:r>
      <w:r w:rsidRPr="00C87B09">
        <w:rPr>
          <w:rFonts w:ascii="HarmonyOS Sans SC" w:eastAsia="HarmonyOS Sans SC" w:hAnsi="HarmonyOS Sans SC"/>
          <w:sz w:val="36"/>
        </w:rPr>
        <w:t>_________</w:t>
      </w:r>
    </w:p>
    <w:p w14:paraId="18BDE1B3" w14:textId="77777777" w:rsidR="00BE4A6E" w:rsidRPr="00C87B09" w:rsidRDefault="00BE4A6E" w:rsidP="00C87B09">
      <w:pPr>
        <w:adjustRightInd w:val="0"/>
        <w:snapToGrid w:val="0"/>
        <w:jc w:val="center"/>
        <w:rPr>
          <w:rFonts w:ascii="HarmonyOS Sans SC" w:eastAsia="HarmonyOS Sans SC" w:hAnsi="HarmonyOS Sans SC" w:hint="eastAsia"/>
          <w:sz w:val="36"/>
        </w:rPr>
      </w:pPr>
    </w:p>
    <w:p w14:paraId="47885CAE" w14:textId="1B16C61B" w:rsidR="00BE4A6E" w:rsidRPr="00C87B09" w:rsidRDefault="00E9772D" w:rsidP="00C87B09">
      <w:pPr>
        <w:adjustRightInd w:val="0"/>
        <w:snapToGrid w:val="0"/>
        <w:jc w:val="center"/>
        <w:rPr>
          <w:rFonts w:ascii="HarmonyOS Sans SC" w:eastAsia="HarmonyOS Sans SC" w:hAnsi="HarmonyOS Sans SC" w:hint="eastAsia"/>
          <w:sz w:val="36"/>
        </w:rPr>
      </w:pPr>
      <w:r w:rsidRPr="00C87B09">
        <w:rPr>
          <w:rFonts w:ascii="HarmonyOS Sans SC" w:eastAsia="HarmonyOS Sans SC" w:hAnsi="HarmonyOS Sans SC"/>
          <w:sz w:val="36"/>
        </w:rPr>
        <w:t>联系人</w:t>
      </w:r>
      <w:r w:rsidRPr="00C87B09">
        <w:rPr>
          <w:rFonts w:ascii="HarmonyOS Sans SC" w:eastAsia="HarmonyOS Sans SC" w:hAnsi="HarmonyOS Sans SC" w:hint="eastAsia"/>
          <w:sz w:val="36"/>
        </w:rPr>
        <w:t>（队长）：_</w:t>
      </w:r>
      <w:r w:rsidRPr="00C87B09">
        <w:rPr>
          <w:rFonts w:ascii="HarmonyOS Sans SC" w:eastAsia="HarmonyOS Sans SC" w:hAnsi="HarmonyOS Sans SC"/>
          <w:sz w:val="36"/>
        </w:rPr>
        <w:t>_</w:t>
      </w:r>
      <w:proofErr w:type="gramStart"/>
      <w:r w:rsidR="00540F58">
        <w:rPr>
          <w:rFonts w:ascii="HarmonyOS Sans SC" w:eastAsia="HarmonyOS Sans SC" w:hAnsi="HarmonyOS Sans SC" w:hint="eastAsia"/>
          <w:sz w:val="36"/>
        </w:rPr>
        <w:t>方鹭洋</w:t>
      </w:r>
      <w:proofErr w:type="gramEnd"/>
      <w:r w:rsidRPr="00C87B09">
        <w:rPr>
          <w:rFonts w:ascii="HarmonyOS Sans SC" w:eastAsia="HarmonyOS Sans SC" w:hAnsi="HarmonyOS Sans SC"/>
          <w:sz w:val="36"/>
        </w:rPr>
        <w:t>______________</w:t>
      </w:r>
    </w:p>
    <w:p w14:paraId="55585215" w14:textId="3F1F0DC6" w:rsidR="00BE4A6E" w:rsidRPr="00C87B09" w:rsidRDefault="00E9772D" w:rsidP="00C87B09">
      <w:pPr>
        <w:adjustRightInd w:val="0"/>
        <w:snapToGrid w:val="0"/>
        <w:jc w:val="center"/>
        <w:rPr>
          <w:rFonts w:ascii="HarmonyOS Sans SC" w:eastAsia="HarmonyOS Sans SC" w:hAnsi="HarmonyOS Sans SC" w:hint="eastAsia"/>
          <w:sz w:val="36"/>
        </w:rPr>
      </w:pPr>
      <w:r w:rsidRPr="00C87B09">
        <w:rPr>
          <w:rFonts w:ascii="HarmonyOS Sans SC" w:eastAsia="HarmonyOS Sans SC" w:hAnsi="HarmonyOS Sans SC"/>
          <w:sz w:val="36"/>
        </w:rPr>
        <w:t>联系电话</w:t>
      </w:r>
      <w:r w:rsidRPr="00C87B09">
        <w:rPr>
          <w:rFonts w:ascii="HarmonyOS Sans SC" w:eastAsia="HarmonyOS Sans SC" w:hAnsi="HarmonyOS Sans SC" w:hint="eastAsia"/>
          <w:sz w:val="36"/>
        </w:rPr>
        <w:t>（队长）：</w:t>
      </w:r>
      <w:r w:rsidRPr="00C87B09">
        <w:rPr>
          <w:rFonts w:ascii="HarmonyOS Sans SC" w:eastAsia="HarmonyOS Sans SC" w:hAnsi="HarmonyOS Sans SC"/>
          <w:sz w:val="36"/>
        </w:rPr>
        <w:t>_</w:t>
      </w:r>
      <w:r w:rsidR="00540F58">
        <w:rPr>
          <w:rFonts w:ascii="HarmonyOS Sans SC" w:eastAsia="HarmonyOS Sans SC" w:hAnsi="HarmonyOS Sans SC" w:hint="eastAsia"/>
          <w:sz w:val="36"/>
        </w:rPr>
        <w:t>18856857376</w:t>
      </w:r>
      <w:r w:rsidRPr="00C87B09">
        <w:rPr>
          <w:rFonts w:ascii="HarmonyOS Sans SC" w:eastAsia="HarmonyOS Sans SC" w:hAnsi="HarmonyOS Sans SC"/>
          <w:sz w:val="36"/>
        </w:rPr>
        <w:t>____</w:t>
      </w:r>
      <w:r w:rsidR="00540F58">
        <w:rPr>
          <w:rFonts w:ascii="HarmonyOS Sans SC" w:eastAsia="HarmonyOS Sans SC" w:hAnsi="HarmonyOS Sans SC" w:hint="eastAsia"/>
          <w:sz w:val="36"/>
        </w:rPr>
        <w:t>_</w:t>
      </w:r>
    </w:p>
    <w:p w14:paraId="3851C56C" w14:textId="77777777" w:rsidR="00BE4A6E" w:rsidRPr="00C87B09" w:rsidRDefault="00BE4A6E">
      <w:pPr>
        <w:adjustRightInd w:val="0"/>
        <w:snapToGrid w:val="0"/>
        <w:rPr>
          <w:rFonts w:ascii="HarmonyOS Sans SC" w:eastAsia="HarmonyOS Sans SC" w:hAnsi="HarmonyOS Sans SC" w:hint="eastAsia"/>
          <w:sz w:val="36"/>
        </w:rPr>
      </w:pPr>
    </w:p>
    <w:p w14:paraId="340F9940" w14:textId="77777777" w:rsidR="00BE4A6E" w:rsidRPr="00C87B09" w:rsidRDefault="00BE4A6E">
      <w:pPr>
        <w:adjustRightInd w:val="0"/>
        <w:snapToGrid w:val="0"/>
        <w:rPr>
          <w:rFonts w:ascii="HarmonyOS Sans SC" w:eastAsia="HarmonyOS Sans SC" w:hAnsi="HarmonyOS Sans SC" w:hint="eastAsia"/>
          <w:sz w:val="36"/>
        </w:rPr>
      </w:pPr>
    </w:p>
    <w:p w14:paraId="5576FDFF" w14:textId="77777777" w:rsidR="00BE4A6E" w:rsidRPr="00C87B09" w:rsidRDefault="00BE4A6E">
      <w:pPr>
        <w:adjustRightInd w:val="0"/>
        <w:snapToGrid w:val="0"/>
        <w:rPr>
          <w:rFonts w:ascii="HarmonyOS Sans SC" w:eastAsia="HarmonyOS Sans SC" w:hAnsi="HarmonyOS Sans SC" w:hint="eastAsia"/>
          <w:sz w:val="36"/>
        </w:rPr>
      </w:pPr>
    </w:p>
    <w:p w14:paraId="50FAFFFE" w14:textId="77777777" w:rsidR="00BE4A6E" w:rsidRPr="00C87B09" w:rsidRDefault="00BE4A6E">
      <w:pPr>
        <w:adjustRightInd w:val="0"/>
        <w:snapToGrid w:val="0"/>
        <w:rPr>
          <w:rFonts w:ascii="HarmonyOS Sans SC" w:eastAsia="HarmonyOS Sans SC" w:hAnsi="HarmonyOS Sans SC" w:hint="eastAsia"/>
          <w:sz w:val="36"/>
        </w:rPr>
      </w:pPr>
    </w:p>
    <w:p w14:paraId="483BA3BE" w14:textId="77777777" w:rsidR="00BE4A6E" w:rsidRPr="00C87B09" w:rsidRDefault="00BE4A6E">
      <w:pPr>
        <w:adjustRightInd w:val="0"/>
        <w:snapToGrid w:val="0"/>
        <w:rPr>
          <w:rFonts w:ascii="HarmonyOS Sans SC" w:eastAsia="HarmonyOS Sans SC" w:hAnsi="HarmonyOS Sans SC" w:hint="eastAsia"/>
          <w:sz w:val="36"/>
        </w:rPr>
      </w:pPr>
    </w:p>
    <w:p w14:paraId="33057C27" w14:textId="77777777" w:rsidR="00BE4A6E" w:rsidRPr="00C87B09" w:rsidRDefault="00BE4A6E">
      <w:pPr>
        <w:adjustRightInd w:val="0"/>
        <w:snapToGrid w:val="0"/>
        <w:rPr>
          <w:rFonts w:ascii="HarmonyOS Sans SC" w:eastAsia="HarmonyOS Sans SC" w:hAnsi="HarmonyOS Sans SC" w:hint="eastAsia"/>
          <w:sz w:val="36"/>
        </w:rPr>
      </w:pPr>
    </w:p>
    <w:p w14:paraId="51655E8E" w14:textId="77777777" w:rsidR="00BE4A6E" w:rsidRPr="00C87B09" w:rsidRDefault="00BE4A6E">
      <w:pPr>
        <w:rPr>
          <w:rFonts w:ascii="HarmonyOS Sans SC" w:eastAsia="HarmonyOS Sans SC" w:hAnsi="HarmonyOS Sans SC" w:hint="eastAsia"/>
          <w:sz w:val="24"/>
          <w:szCs w:val="24"/>
        </w:rPr>
      </w:pPr>
    </w:p>
    <w:p w14:paraId="38E954EA" w14:textId="77777777" w:rsidR="00BE4A6E" w:rsidRPr="00C87B09" w:rsidRDefault="00BE4A6E">
      <w:pPr>
        <w:rPr>
          <w:rFonts w:ascii="HarmonyOS Sans SC" w:eastAsia="HarmonyOS Sans SC" w:hAnsi="HarmonyOS Sans SC" w:hint="eastAsia"/>
          <w:sz w:val="24"/>
          <w:szCs w:val="24"/>
        </w:rPr>
      </w:pPr>
    </w:p>
    <w:p w14:paraId="6A6B5AFD" w14:textId="77777777" w:rsidR="00BE4A6E" w:rsidRPr="00C87B09" w:rsidRDefault="00E9772D">
      <w:pPr>
        <w:adjustRightInd w:val="0"/>
        <w:snapToGrid w:val="0"/>
        <w:jc w:val="center"/>
        <w:rPr>
          <w:rFonts w:ascii="HarmonyOS Sans SC" w:eastAsia="HarmonyOS Sans SC" w:hAnsi="HarmonyOS Sans SC" w:hint="eastAsia"/>
          <w:b/>
          <w:sz w:val="40"/>
          <w:szCs w:val="44"/>
        </w:rPr>
      </w:pPr>
      <w:r w:rsidRPr="00C87B09">
        <w:rPr>
          <w:rFonts w:ascii="HarmonyOS Sans SC" w:eastAsia="HarmonyOS Sans SC" w:hAnsi="HarmonyOS Sans SC" w:hint="eastAsia"/>
          <w:b/>
          <w:sz w:val="40"/>
          <w:szCs w:val="44"/>
        </w:rPr>
        <w:t>作品说明文档（初赛）</w:t>
      </w:r>
    </w:p>
    <w:p w14:paraId="338E8EC7" w14:textId="77777777" w:rsidR="00BE4A6E" w:rsidRPr="00C87B09" w:rsidRDefault="00E9772D">
      <w:pPr>
        <w:adjustRightInd w:val="0"/>
        <w:snapToGrid w:val="0"/>
        <w:jc w:val="center"/>
        <w:rPr>
          <w:rFonts w:ascii="HarmonyOS Sans SC" w:eastAsia="HarmonyOS Sans SC" w:hAnsi="HarmonyOS Sans SC" w:hint="eastAsia"/>
          <w:b/>
          <w:sz w:val="40"/>
          <w:szCs w:val="44"/>
        </w:rPr>
      </w:pPr>
      <w:r w:rsidRPr="00C87B09">
        <w:rPr>
          <w:rFonts w:ascii="HarmonyOS Sans SC" w:eastAsia="HarmonyOS Sans SC" w:hAnsi="HarmonyOS Sans SC" w:hint="eastAsia"/>
          <w:b/>
          <w:sz w:val="40"/>
          <w:szCs w:val="44"/>
        </w:rPr>
        <w:t>包含但不限于以下内容：</w:t>
      </w:r>
    </w:p>
    <w:p w14:paraId="7F082D39" w14:textId="77777777" w:rsidR="00BE4A6E" w:rsidRPr="00C87B09" w:rsidRDefault="00BE4A6E">
      <w:pPr>
        <w:adjustRightInd w:val="0"/>
        <w:snapToGrid w:val="0"/>
        <w:jc w:val="left"/>
        <w:rPr>
          <w:rFonts w:ascii="HarmonyOS Sans SC" w:eastAsia="HarmonyOS Sans SC" w:hAnsi="HarmonyOS Sans SC" w:hint="eastAsia"/>
          <w:sz w:val="24"/>
          <w:szCs w:val="24"/>
        </w:rPr>
      </w:pPr>
    </w:p>
    <w:p w14:paraId="77BBE81A" w14:textId="77777777" w:rsidR="00BE4A6E" w:rsidRPr="00C87B09" w:rsidRDefault="00BE4A6E">
      <w:pPr>
        <w:pStyle w:val="ab"/>
        <w:adjustRightInd w:val="0"/>
        <w:snapToGrid w:val="0"/>
        <w:ind w:left="720" w:firstLineChars="0" w:firstLine="0"/>
        <w:rPr>
          <w:rFonts w:ascii="HarmonyOS Sans SC" w:eastAsia="HarmonyOS Sans SC" w:hAnsi="HarmonyOS Sans SC" w:hint="eastAsia"/>
          <w:sz w:val="24"/>
          <w:szCs w:val="24"/>
        </w:rPr>
      </w:pPr>
    </w:p>
    <w:p w14:paraId="7EC42C25" w14:textId="77777777" w:rsidR="00BE4A6E" w:rsidRPr="00C87B09" w:rsidRDefault="00E9772D">
      <w:pPr>
        <w:pStyle w:val="ab"/>
        <w:numPr>
          <w:ilvl w:val="0"/>
          <w:numId w:val="1"/>
        </w:numPr>
        <w:spacing w:line="400" w:lineRule="exact"/>
        <w:ind w:firstLineChars="0"/>
        <w:jc w:val="left"/>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参赛团队信息表</w:t>
      </w:r>
    </w:p>
    <w:p w14:paraId="46DE8DA3" w14:textId="77777777" w:rsidR="00BE4A6E" w:rsidRPr="00C87B09" w:rsidRDefault="00E9772D">
      <w:pPr>
        <w:pStyle w:val="ab"/>
        <w:numPr>
          <w:ilvl w:val="0"/>
          <w:numId w:val="1"/>
        </w:numPr>
        <w:spacing w:line="400" w:lineRule="exact"/>
        <w:ind w:firstLineChars="0"/>
        <w:jc w:val="left"/>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作品</w:t>
      </w:r>
      <w:r w:rsidRPr="00C87B09">
        <w:rPr>
          <w:rFonts w:ascii="HarmonyOS Sans SC" w:eastAsia="HarmonyOS Sans SC" w:hAnsi="HarmonyOS Sans SC"/>
          <w:sz w:val="24"/>
          <w:szCs w:val="24"/>
        </w:rPr>
        <w:t>原创性</w:t>
      </w:r>
      <w:r w:rsidRPr="00C87B09">
        <w:rPr>
          <w:rFonts w:ascii="HarmonyOS Sans SC" w:eastAsia="HarmonyOS Sans SC" w:hAnsi="HarmonyOS Sans SC" w:hint="eastAsia"/>
          <w:sz w:val="24"/>
          <w:szCs w:val="24"/>
        </w:rPr>
        <w:t>声</w:t>
      </w:r>
      <w:r w:rsidRPr="00C87B09">
        <w:rPr>
          <w:rFonts w:ascii="HarmonyOS Sans SC" w:eastAsia="HarmonyOS Sans SC" w:hAnsi="HarmonyOS Sans SC"/>
          <w:sz w:val="24"/>
          <w:szCs w:val="24"/>
        </w:rPr>
        <w:t>明</w:t>
      </w:r>
    </w:p>
    <w:p w14:paraId="62EC8C57" w14:textId="77777777" w:rsidR="00BE4A6E" w:rsidRPr="00C87B09" w:rsidRDefault="00E9772D">
      <w:pPr>
        <w:pStyle w:val="ab"/>
        <w:numPr>
          <w:ilvl w:val="0"/>
          <w:numId w:val="1"/>
        </w:numPr>
        <w:spacing w:line="400" w:lineRule="exact"/>
        <w:ind w:firstLineChars="0"/>
        <w:jc w:val="left"/>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创意描述（3</w:t>
      </w:r>
      <w:r w:rsidRPr="00C87B09">
        <w:rPr>
          <w:rFonts w:ascii="HarmonyOS Sans SC" w:eastAsia="HarmonyOS Sans SC" w:hAnsi="HarmonyOS Sans SC"/>
          <w:sz w:val="24"/>
          <w:szCs w:val="24"/>
        </w:rPr>
        <w:t>0</w:t>
      </w:r>
      <w:r w:rsidRPr="00C87B09">
        <w:rPr>
          <w:rFonts w:ascii="HarmonyOS Sans SC" w:eastAsia="HarmonyOS Sans SC" w:hAnsi="HarmonyOS Sans SC" w:hint="eastAsia"/>
          <w:sz w:val="24"/>
          <w:szCs w:val="24"/>
        </w:rPr>
        <w:t>字以内）</w:t>
      </w:r>
    </w:p>
    <w:p w14:paraId="27D0D58D" w14:textId="77777777" w:rsidR="00BE4A6E" w:rsidRPr="00C87B09" w:rsidRDefault="00E9772D">
      <w:pPr>
        <w:pStyle w:val="ab"/>
        <w:numPr>
          <w:ilvl w:val="0"/>
          <w:numId w:val="1"/>
        </w:numPr>
        <w:spacing w:line="400" w:lineRule="exact"/>
        <w:ind w:firstLineChars="0"/>
        <w:jc w:val="left"/>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设计稿/技术方案</w:t>
      </w:r>
    </w:p>
    <w:p w14:paraId="119D43F0" w14:textId="77777777" w:rsidR="00BE4A6E" w:rsidRPr="00C87B09" w:rsidRDefault="00E9772D">
      <w:pPr>
        <w:pStyle w:val="ab"/>
        <w:numPr>
          <w:ilvl w:val="0"/>
          <w:numId w:val="1"/>
        </w:numPr>
        <w:spacing w:line="400" w:lineRule="exact"/>
        <w:ind w:firstLineChars="0"/>
        <w:jc w:val="left"/>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介绍文档（</w:t>
      </w:r>
      <w:r w:rsidRPr="00C87B09">
        <w:rPr>
          <w:rFonts w:ascii="HarmonyOS Sans SC" w:eastAsia="HarmonyOS Sans SC" w:hAnsi="HarmonyOS Sans SC"/>
          <w:sz w:val="24"/>
          <w:szCs w:val="24"/>
        </w:rPr>
        <w:t>800</w:t>
      </w:r>
      <w:r w:rsidRPr="00C87B09">
        <w:rPr>
          <w:rFonts w:ascii="HarmonyOS Sans SC" w:eastAsia="HarmonyOS Sans SC" w:hAnsi="HarmonyOS Sans SC" w:hint="eastAsia"/>
          <w:sz w:val="24"/>
          <w:szCs w:val="24"/>
        </w:rPr>
        <w:t>字以内）</w:t>
      </w:r>
    </w:p>
    <w:p w14:paraId="59440D20" w14:textId="77777777" w:rsidR="00BE4A6E" w:rsidRPr="00C87B09" w:rsidRDefault="00BE4A6E">
      <w:pPr>
        <w:rPr>
          <w:rFonts w:ascii="HarmonyOS Sans SC" w:eastAsia="HarmonyOS Sans SC" w:hAnsi="HarmonyOS Sans SC" w:hint="eastAsia"/>
          <w:sz w:val="24"/>
          <w:szCs w:val="24"/>
        </w:rPr>
      </w:pPr>
    </w:p>
    <w:p w14:paraId="22B874A5" w14:textId="77777777" w:rsidR="00BE4A6E" w:rsidRPr="00C87B09" w:rsidRDefault="00BE4A6E">
      <w:pPr>
        <w:rPr>
          <w:rFonts w:ascii="HarmonyOS Sans SC" w:eastAsia="HarmonyOS Sans SC" w:hAnsi="HarmonyOS Sans SC" w:hint="eastAsia"/>
          <w:sz w:val="24"/>
          <w:szCs w:val="24"/>
        </w:rPr>
      </w:pPr>
    </w:p>
    <w:p w14:paraId="195FA6A0" w14:textId="77777777" w:rsidR="00BE4A6E" w:rsidRPr="00C87B09" w:rsidRDefault="00BE4A6E">
      <w:pPr>
        <w:rPr>
          <w:rFonts w:ascii="HarmonyOS Sans SC" w:eastAsia="HarmonyOS Sans SC" w:hAnsi="HarmonyOS Sans SC" w:hint="eastAsia"/>
          <w:sz w:val="24"/>
          <w:szCs w:val="24"/>
        </w:rPr>
      </w:pPr>
    </w:p>
    <w:p w14:paraId="058802F3" w14:textId="77777777" w:rsidR="00BE4A6E" w:rsidRPr="00C87B09" w:rsidRDefault="00BE4A6E">
      <w:pPr>
        <w:rPr>
          <w:rFonts w:ascii="HarmonyOS Sans SC" w:eastAsia="HarmonyOS Sans SC" w:hAnsi="HarmonyOS Sans SC" w:hint="eastAsia"/>
        </w:rPr>
      </w:pPr>
    </w:p>
    <w:p w14:paraId="4DE5C7F1" w14:textId="77777777" w:rsidR="00BE4A6E" w:rsidRPr="00C87B09" w:rsidRDefault="00BE4A6E">
      <w:pPr>
        <w:rPr>
          <w:rFonts w:ascii="HarmonyOS Sans SC" w:eastAsia="HarmonyOS Sans SC" w:hAnsi="HarmonyOS Sans SC" w:hint="eastAsia"/>
        </w:rPr>
      </w:pPr>
    </w:p>
    <w:p w14:paraId="03345414" w14:textId="77777777" w:rsidR="00BE4A6E" w:rsidRPr="00C87B09" w:rsidRDefault="00BE4A6E">
      <w:pPr>
        <w:rPr>
          <w:rFonts w:ascii="HarmonyOS Sans SC" w:eastAsia="HarmonyOS Sans SC" w:hAnsi="HarmonyOS Sans SC" w:hint="eastAsia"/>
        </w:rPr>
      </w:pPr>
    </w:p>
    <w:p w14:paraId="098A297C" w14:textId="77777777" w:rsidR="00BE4A6E" w:rsidRPr="00C87B09" w:rsidRDefault="00BE4A6E">
      <w:pPr>
        <w:rPr>
          <w:rFonts w:ascii="HarmonyOS Sans SC" w:eastAsia="HarmonyOS Sans SC" w:hAnsi="HarmonyOS Sans SC" w:hint="eastAsia"/>
        </w:rPr>
      </w:pPr>
    </w:p>
    <w:p w14:paraId="14661F97" w14:textId="77777777" w:rsidR="00BE4A6E" w:rsidRPr="00C87B09" w:rsidRDefault="00BE4A6E">
      <w:pPr>
        <w:rPr>
          <w:rFonts w:ascii="HarmonyOS Sans SC" w:eastAsia="HarmonyOS Sans SC" w:hAnsi="HarmonyOS Sans SC" w:hint="eastAsia"/>
        </w:rPr>
      </w:pPr>
    </w:p>
    <w:p w14:paraId="2CD6AE67" w14:textId="77777777" w:rsidR="00BE4A6E" w:rsidRPr="00C87B09" w:rsidRDefault="00BE4A6E">
      <w:pPr>
        <w:rPr>
          <w:rFonts w:ascii="HarmonyOS Sans SC" w:eastAsia="HarmonyOS Sans SC" w:hAnsi="HarmonyOS Sans SC" w:hint="eastAsia"/>
        </w:rPr>
      </w:pPr>
    </w:p>
    <w:p w14:paraId="42ED65BE" w14:textId="77777777" w:rsidR="00BE4A6E" w:rsidRPr="00C87B09" w:rsidRDefault="00BE4A6E">
      <w:pPr>
        <w:rPr>
          <w:rFonts w:ascii="HarmonyOS Sans SC" w:eastAsia="HarmonyOS Sans SC" w:hAnsi="HarmonyOS Sans SC" w:hint="eastAsia"/>
        </w:rPr>
      </w:pPr>
    </w:p>
    <w:p w14:paraId="286514B0" w14:textId="77777777" w:rsidR="00BE4A6E" w:rsidRPr="00C87B09" w:rsidRDefault="00BE4A6E">
      <w:pPr>
        <w:rPr>
          <w:rFonts w:ascii="HarmonyOS Sans SC" w:eastAsia="HarmonyOS Sans SC" w:hAnsi="HarmonyOS Sans SC" w:hint="eastAsia"/>
        </w:rPr>
      </w:pPr>
    </w:p>
    <w:p w14:paraId="48D759E3" w14:textId="77777777" w:rsidR="00BE4A6E" w:rsidRPr="00C87B09" w:rsidRDefault="00BE4A6E">
      <w:pPr>
        <w:rPr>
          <w:rFonts w:ascii="HarmonyOS Sans SC" w:eastAsia="HarmonyOS Sans SC" w:hAnsi="HarmonyOS Sans SC" w:hint="eastAsia"/>
        </w:rPr>
      </w:pPr>
    </w:p>
    <w:p w14:paraId="08A02AEA" w14:textId="77777777" w:rsidR="00BE4A6E" w:rsidRPr="00C87B09" w:rsidRDefault="00BE4A6E">
      <w:pPr>
        <w:rPr>
          <w:rFonts w:ascii="HarmonyOS Sans SC" w:eastAsia="HarmonyOS Sans SC" w:hAnsi="HarmonyOS Sans SC" w:hint="eastAsia"/>
        </w:rPr>
      </w:pPr>
    </w:p>
    <w:p w14:paraId="164FD2C6" w14:textId="77777777" w:rsidR="00BE4A6E" w:rsidRPr="00C87B09" w:rsidRDefault="00BE4A6E">
      <w:pPr>
        <w:rPr>
          <w:rFonts w:ascii="HarmonyOS Sans SC" w:eastAsia="HarmonyOS Sans SC" w:hAnsi="HarmonyOS Sans SC" w:hint="eastAsia"/>
        </w:rPr>
      </w:pPr>
    </w:p>
    <w:p w14:paraId="0F55B240" w14:textId="77777777" w:rsidR="00BE4A6E" w:rsidRPr="00C87B09" w:rsidRDefault="00BE4A6E">
      <w:pPr>
        <w:adjustRightInd w:val="0"/>
        <w:snapToGrid w:val="0"/>
        <w:rPr>
          <w:rFonts w:ascii="HarmonyOS Sans SC" w:eastAsia="HarmonyOS Sans SC" w:hAnsi="HarmonyOS Sans SC" w:hint="eastAsia"/>
          <w:sz w:val="28"/>
          <w:szCs w:val="28"/>
        </w:rPr>
      </w:pPr>
    </w:p>
    <w:p w14:paraId="65A3FD31" w14:textId="77777777" w:rsidR="00BE4A6E" w:rsidRPr="00C87B09" w:rsidRDefault="00E9772D">
      <w:pPr>
        <w:adjustRightInd w:val="0"/>
        <w:snapToGrid w:val="0"/>
        <w:jc w:val="center"/>
        <w:rPr>
          <w:rFonts w:ascii="HarmonyOS Sans SC" w:eastAsia="HarmonyOS Sans SC" w:hAnsi="HarmonyOS Sans SC" w:hint="eastAsia"/>
          <w:b/>
          <w:sz w:val="40"/>
          <w:szCs w:val="44"/>
        </w:rPr>
      </w:pPr>
      <w:r w:rsidRPr="00C87B09">
        <w:rPr>
          <w:rFonts w:ascii="HarmonyOS Sans SC" w:eastAsia="HarmonyOS Sans SC" w:hAnsi="HarmonyOS Sans SC" w:hint="eastAsia"/>
          <w:b/>
          <w:sz w:val="40"/>
          <w:szCs w:val="44"/>
        </w:rPr>
        <w:t>2</w:t>
      </w:r>
      <w:r w:rsidRPr="00C87B09">
        <w:rPr>
          <w:rFonts w:ascii="HarmonyOS Sans SC" w:eastAsia="HarmonyOS Sans SC" w:hAnsi="HarmonyOS Sans SC"/>
          <w:b/>
          <w:sz w:val="40"/>
          <w:szCs w:val="44"/>
        </w:rPr>
        <w:t>026中国高校计算机大赛—人工智能创意赛</w:t>
      </w:r>
    </w:p>
    <w:p w14:paraId="5F3526A0" w14:textId="77777777" w:rsidR="00BE4A6E" w:rsidRPr="00C87B09" w:rsidRDefault="00E9772D">
      <w:pPr>
        <w:adjustRightInd w:val="0"/>
        <w:snapToGrid w:val="0"/>
        <w:jc w:val="center"/>
        <w:rPr>
          <w:rFonts w:ascii="HarmonyOS Sans SC" w:eastAsia="HarmonyOS Sans SC" w:hAnsi="HarmonyOS Sans SC" w:hint="eastAsia"/>
          <w:b/>
          <w:sz w:val="40"/>
          <w:szCs w:val="40"/>
        </w:rPr>
      </w:pPr>
      <w:r w:rsidRPr="00C87B09">
        <w:rPr>
          <w:rFonts w:ascii="HarmonyOS Sans SC" w:eastAsia="HarmonyOS Sans SC" w:hAnsi="HarmonyOS Sans SC" w:hint="eastAsia"/>
          <w:b/>
          <w:sz w:val="40"/>
          <w:szCs w:val="40"/>
        </w:rPr>
        <w:t>参赛团队信息表</w:t>
      </w:r>
    </w:p>
    <w:tbl>
      <w:tblPr>
        <w:tblStyle w:val="a9"/>
        <w:tblW w:w="9356" w:type="dxa"/>
        <w:tblInd w:w="-147" w:type="dxa"/>
        <w:tblLayout w:type="fixed"/>
        <w:tblLook w:val="04A0" w:firstRow="1" w:lastRow="0" w:firstColumn="1" w:lastColumn="0" w:noHBand="0" w:noVBand="1"/>
      </w:tblPr>
      <w:tblGrid>
        <w:gridCol w:w="1276"/>
        <w:gridCol w:w="1134"/>
        <w:gridCol w:w="1276"/>
        <w:gridCol w:w="150"/>
        <w:gridCol w:w="1126"/>
        <w:gridCol w:w="709"/>
        <w:gridCol w:w="299"/>
        <w:gridCol w:w="409"/>
        <w:gridCol w:w="713"/>
        <w:gridCol w:w="421"/>
        <w:gridCol w:w="1134"/>
        <w:gridCol w:w="709"/>
      </w:tblGrid>
      <w:tr w:rsidR="00BE4A6E" w:rsidRPr="00C87B09" w14:paraId="63E5013E" w14:textId="77777777">
        <w:trPr>
          <w:trHeight w:val="471"/>
        </w:trPr>
        <w:tc>
          <w:tcPr>
            <w:tcW w:w="1276" w:type="dxa"/>
            <w:vAlign w:val="center"/>
          </w:tcPr>
          <w:p w14:paraId="1517C290" w14:textId="77777777" w:rsidR="00BE4A6E" w:rsidRPr="00C87B09" w:rsidRDefault="00E9772D">
            <w:pPr>
              <w:spacing w:line="400" w:lineRule="exact"/>
              <w:jc w:val="center"/>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作品名称</w:t>
            </w:r>
          </w:p>
        </w:tc>
        <w:tc>
          <w:tcPr>
            <w:tcW w:w="8080" w:type="dxa"/>
            <w:gridSpan w:val="11"/>
            <w:vAlign w:val="center"/>
          </w:tcPr>
          <w:p w14:paraId="4B8FBA25" w14:textId="6FDC9899" w:rsidR="00BE4A6E" w:rsidRPr="00C87B09" w:rsidRDefault="0010652D">
            <w:pPr>
              <w:spacing w:line="400" w:lineRule="exact"/>
              <w:jc w:val="left"/>
              <w:rPr>
                <w:rFonts w:ascii="HarmonyOS Sans SC" w:eastAsia="HarmonyOS Sans SC" w:hAnsi="HarmonyOS Sans SC" w:hint="eastAsia"/>
                <w:sz w:val="22"/>
              </w:rPr>
            </w:pPr>
            <w:proofErr w:type="gramStart"/>
            <w:r w:rsidRPr="0010652D">
              <w:rPr>
                <w:rFonts w:ascii="HarmonyOS Sans SC" w:eastAsia="HarmonyOS Sans SC" w:hAnsi="HarmonyOS Sans SC"/>
                <w:sz w:val="24"/>
                <w:szCs w:val="24"/>
              </w:rPr>
              <w:t>智调鸿枢</w:t>
            </w:r>
            <w:proofErr w:type="gramEnd"/>
            <w:r w:rsidRPr="0010652D">
              <w:rPr>
                <w:rFonts w:ascii="HarmonyOS Sans SC" w:eastAsia="HarmonyOS Sans SC" w:hAnsi="HarmonyOS Sans SC"/>
                <w:sz w:val="24"/>
                <w:szCs w:val="24"/>
              </w:rPr>
              <w:t>：面向鸿蒙应用生态</w:t>
            </w:r>
            <w:proofErr w:type="gramStart"/>
            <w:r w:rsidRPr="0010652D">
              <w:rPr>
                <w:rFonts w:ascii="HarmonyOS Sans SC" w:eastAsia="HarmonyOS Sans SC" w:hAnsi="HarmonyOS Sans SC"/>
                <w:sz w:val="24"/>
                <w:szCs w:val="24"/>
              </w:rPr>
              <w:t>的端侧</w:t>
            </w:r>
            <w:proofErr w:type="gramEnd"/>
            <w:r w:rsidRPr="0010652D">
              <w:rPr>
                <w:rFonts w:ascii="HarmonyOS Sans SC" w:eastAsia="HarmonyOS Sans SC" w:hAnsi="HarmonyOS Sans SC"/>
                <w:sz w:val="24"/>
                <w:szCs w:val="24"/>
              </w:rPr>
              <w:t>AI感知调度中间件</w:t>
            </w:r>
          </w:p>
        </w:tc>
      </w:tr>
      <w:tr w:rsidR="00BE4A6E" w:rsidRPr="00C87B09" w14:paraId="11D3FAFA" w14:textId="77777777">
        <w:trPr>
          <w:trHeight w:val="449"/>
        </w:trPr>
        <w:tc>
          <w:tcPr>
            <w:tcW w:w="1276" w:type="dxa"/>
            <w:vAlign w:val="center"/>
          </w:tcPr>
          <w:p w14:paraId="636DA5A0" w14:textId="77777777" w:rsidR="00BE4A6E" w:rsidRPr="00C87B09" w:rsidRDefault="00E9772D">
            <w:pPr>
              <w:spacing w:line="400" w:lineRule="exact"/>
              <w:jc w:val="center"/>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团队名称</w:t>
            </w:r>
          </w:p>
        </w:tc>
        <w:tc>
          <w:tcPr>
            <w:tcW w:w="8080" w:type="dxa"/>
            <w:gridSpan w:val="11"/>
            <w:vAlign w:val="center"/>
          </w:tcPr>
          <w:p w14:paraId="0077DFDE" w14:textId="7BC7A308" w:rsidR="00BE4A6E" w:rsidRPr="00C87B09" w:rsidRDefault="0010652D">
            <w:pPr>
              <w:spacing w:line="400" w:lineRule="exact"/>
              <w:jc w:val="left"/>
              <w:rPr>
                <w:rFonts w:ascii="HarmonyOS Sans SC" w:eastAsia="HarmonyOS Sans SC" w:hAnsi="HarmonyOS Sans SC" w:hint="eastAsia"/>
                <w:color w:val="808080" w:themeColor="background1" w:themeShade="80"/>
                <w:sz w:val="22"/>
              </w:rPr>
            </w:pPr>
            <w:r w:rsidRPr="0010652D">
              <w:rPr>
                <w:rFonts w:ascii="HarmonyOS Sans SC" w:eastAsia="HarmonyOS Sans SC" w:hAnsi="HarmonyOS Sans SC" w:hint="eastAsia"/>
                <w:sz w:val="24"/>
                <w:szCs w:val="24"/>
              </w:rPr>
              <w:t>微软大战代码</w:t>
            </w:r>
          </w:p>
        </w:tc>
      </w:tr>
      <w:tr w:rsidR="00BE4A6E" w:rsidRPr="00C87B09" w14:paraId="4202BEF8" w14:textId="77777777">
        <w:trPr>
          <w:trHeight w:val="449"/>
        </w:trPr>
        <w:tc>
          <w:tcPr>
            <w:tcW w:w="1276" w:type="dxa"/>
            <w:vAlign w:val="center"/>
          </w:tcPr>
          <w:p w14:paraId="0C500C8F" w14:textId="77777777" w:rsidR="00BE4A6E" w:rsidRPr="00C87B09" w:rsidRDefault="00E9772D">
            <w:pPr>
              <w:spacing w:line="400" w:lineRule="exact"/>
              <w:jc w:val="center"/>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参赛学校</w:t>
            </w:r>
          </w:p>
        </w:tc>
        <w:tc>
          <w:tcPr>
            <w:tcW w:w="8080" w:type="dxa"/>
            <w:gridSpan w:val="11"/>
            <w:vAlign w:val="center"/>
          </w:tcPr>
          <w:p w14:paraId="75FE90B7" w14:textId="298E2A09" w:rsidR="00BE4A6E" w:rsidRPr="00C87B09" w:rsidRDefault="0010652D">
            <w:pPr>
              <w:spacing w:line="400" w:lineRule="exact"/>
              <w:jc w:val="left"/>
              <w:rPr>
                <w:rFonts w:ascii="HarmonyOS Sans SC" w:eastAsia="HarmonyOS Sans SC" w:hAnsi="HarmonyOS Sans SC" w:hint="eastAsia"/>
                <w:sz w:val="22"/>
              </w:rPr>
            </w:pPr>
            <w:r w:rsidRPr="0010652D">
              <w:rPr>
                <w:rFonts w:ascii="HarmonyOS Sans SC" w:eastAsia="HarmonyOS Sans SC" w:hAnsi="HarmonyOS Sans SC" w:hint="eastAsia"/>
                <w:sz w:val="24"/>
                <w:szCs w:val="24"/>
              </w:rPr>
              <w:t>同济大学</w:t>
            </w:r>
          </w:p>
        </w:tc>
      </w:tr>
      <w:tr w:rsidR="00BE4A6E" w:rsidRPr="00C87B09" w14:paraId="2A735F21" w14:textId="77777777">
        <w:trPr>
          <w:trHeight w:val="449"/>
        </w:trPr>
        <w:tc>
          <w:tcPr>
            <w:tcW w:w="1276" w:type="dxa"/>
            <w:vAlign w:val="center"/>
          </w:tcPr>
          <w:p w14:paraId="7E650356" w14:textId="77777777" w:rsidR="00BE4A6E" w:rsidRPr="00C87B09" w:rsidRDefault="00E9772D">
            <w:pPr>
              <w:spacing w:line="400" w:lineRule="exact"/>
              <w:jc w:val="center"/>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参赛</w:t>
            </w:r>
          </w:p>
          <w:p w14:paraId="043DF2E1" w14:textId="77777777" w:rsidR="00BE4A6E" w:rsidRPr="00C87B09" w:rsidRDefault="00E9772D">
            <w:pPr>
              <w:spacing w:line="400" w:lineRule="exact"/>
              <w:jc w:val="center"/>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赛题方向</w:t>
            </w:r>
          </w:p>
        </w:tc>
        <w:tc>
          <w:tcPr>
            <w:tcW w:w="8080" w:type="dxa"/>
            <w:gridSpan w:val="11"/>
            <w:vAlign w:val="center"/>
          </w:tcPr>
          <w:p w14:paraId="579B664C" w14:textId="4DEF5962" w:rsidR="00BE4A6E" w:rsidRPr="0010652D" w:rsidRDefault="00E9772D">
            <w:pPr>
              <w:spacing w:line="400" w:lineRule="exact"/>
              <w:jc w:val="left"/>
              <w:rPr>
                <w:rFonts w:ascii="HarmonyOS Sans SC" w:eastAsia="HarmonyOS Sans SC" w:hAnsi="HarmonyOS Sans SC" w:hint="eastAsia"/>
                <w:color w:val="000000" w:themeColor="text1"/>
                <w:sz w:val="22"/>
              </w:rPr>
            </w:pPr>
            <w:r w:rsidRPr="0010652D">
              <w:rPr>
                <w:rFonts w:ascii="HarmonyOS Sans SC" w:eastAsia="HarmonyOS Sans SC" w:hAnsi="HarmonyOS Sans SC" w:hint="eastAsia"/>
                <w:color w:val="000000" w:themeColor="text1"/>
                <w:sz w:val="22"/>
              </w:rPr>
              <w:t>（）应用创新 （）</w:t>
            </w:r>
            <w:r w:rsidRPr="0010652D">
              <w:rPr>
                <w:rFonts w:ascii="HarmonyOS Sans SC" w:eastAsia="HarmonyOS Sans SC" w:hAnsi="HarmonyOS Sans SC"/>
                <w:color w:val="000000" w:themeColor="text1"/>
                <w:sz w:val="22"/>
              </w:rPr>
              <w:t>Agent</w:t>
            </w:r>
            <w:r w:rsidRPr="0010652D">
              <w:rPr>
                <w:rFonts w:ascii="HarmonyOS Sans SC" w:eastAsia="HarmonyOS Sans SC" w:hAnsi="HarmonyOS Sans SC" w:hint="eastAsia"/>
                <w:color w:val="000000" w:themeColor="text1"/>
                <w:sz w:val="22"/>
              </w:rPr>
              <w:t xml:space="preserve">创新 </w:t>
            </w:r>
            <w:r w:rsidRPr="0010652D">
              <w:rPr>
                <w:rFonts w:ascii="HarmonyOS Sans SC" w:eastAsia="HarmonyOS Sans SC" w:hAnsi="HarmonyOS Sans SC"/>
                <w:color w:val="000000" w:themeColor="text1"/>
                <w:sz w:val="22"/>
              </w:rPr>
              <w:t xml:space="preserve"> </w:t>
            </w:r>
            <w:r w:rsidRPr="0010652D">
              <w:rPr>
                <w:rFonts w:ascii="HarmonyOS Sans SC" w:eastAsia="HarmonyOS Sans SC" w:hAnsi="HarmonyOS Sans SC" w:hint="eastAsia"/>
                <w:color w:val="000000" w:themeColor="text1"/>
                <w:sz w:val="22"/>
              </w:rPr>
              <w:t>（）用户体验创新 （</w:t>
            </w:r>
            <w:r w:rsidR="0010652D" w:rsidRPr="0010652D">
              <w:rPr>
                <w:rFonts w:ascii="HarmonyOS Sans SC" w:eastAsia="HarmonyOS Sans SC" w:hAnsi="HarmonyOS Sans SC" w:hint="eastAsia"/>
                <w:color w:val="000000" w:themeColor="text1"/>
                <w:sz w:val="22"/>
              </w:rPr>
              <w:t>√</w:t>
            </w:r>
            <w:r w:rsidRPr="0010652D">
              <w:rPr>
                <w:rFonts w:ascii="HarmonyOS Sans SC" w:eastAsia="HarmonyOS Sans SC" w:hAnsi="HarmonyOS Sans SC" w:hint="eastAsia"/>
                <w:color w:val="000000" w:themeColor="text1"/>
                <w:sz w:val="22"/>
              </w:rPr>
              <w:t>）操作系统智能创新</w:t>
            </w:r>
          </w:p>
          <w:p w14:paraId="7FB0532A" w14:textId="77777777" w:rsidR="00BE4A6E" w:rsidRPr="0010652D" w:rsidRDefault="00E9772D">
            <w:pPr>
              <w:spacing w:line="400" w:lineRule="exact"/>
              <w:jc w:val="left"/>
              <w:rPr>
                <w:rFonts w:ascii="HarmonyOS Sans SC" w:eastAsia="HarmonyOS Sans SC" w:hAnsi="HarmonyOS Sans SC" w:hint="eastAsia"/>
                <w:color w:val="000000" w:themeColor="text1"/>
                <w:sz w:val="22"/>
              </w:rPr>
            </w:pPr>
            <w:r w:rsidRPr="0010652D">
              <w:rPr>
                <w:rFonts w:ascii="HarmonyOS Sans SC" w:eastAsia="HarmonyOS Sans SC" w:hAnsi="HarmonyOS Sans SC" w:hint="eastAsia"/>
                <w:color w:val="000000" w:themeColor="text1"/>
                <w:sz w:val="22"/>
              </w:rPr>
              <w:t>*请在所选赛题方向括号内打钩，示例：（√）应用创新</w:t>
            </w:r>
          </w:p>
        </w:tc>
      </w:tr>
      <w:tr w:rsidR="00BE4A6E" w:rsidRPr="00C87B09" w14:paraId="7710B199" w14:textId="77777777">
        <w:trPr>
          <w:trHeight w:val="717"/>
        </w:trPr>
        <w:tc>
          <w:tcPr>
            <w:tcW w:w="9356" w:type="dxa"/>
            <w:gridSpan w:val="12"/>
            <w:vAlign w:val="center"/>
          </w:tcPr>
          <w:p w14:paraId="27154BFB" w14:textId="77777777" w:rsidR="00BE4A6E" w:rsidRPr="00C87B09" w:rsidRDefault="00E9772D">
            <w:pPr>
              <w:spacing w:line="400" w:lineRule="exact"/>
              <w:jc w:val="center"/>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团队队员基本信息</w:t>
            </w:r>
            <w:r w:rsidRPr="00C87B09">
              <w:rPr>
                <w:rFonts w:ascii="HarmonyOS Sans SC" w:eastAsia="HarmonyOS Sans SC" w:hAnsi="HarmonyOS Sans SC" w:hint="eastAsia"/>
                <w:color w:val="808080" w:themeColor="background1" w:themeShade="80"/>
                <w:sz w:val="22"/>
              </w:rPr>
              <w:t>（可跨校、跨专业组队）</w:t>
            </w:r>
          </w:p>
        </w:tc>
      </w:tr>
      <w:tr w:rsidR="00BE4A6E" w:rsidRPr="00C87B09" w14:paraId="7FA957EF" w14:textId="77777777">
        <w:trPr>
          <w:trHeight w:val="471"/>
        </w:trPr>
        <w:tc>
          <w:tcPr>
            <w:tcW w:w="1276" w:type="dxa"/>
            <w:vAlign w:val="center"/>
          </w:tcPr>
          <w:p w14:paraId="567A3D7B" w14:textId="77777777" w:rsidR="00BE4A6E" w:rsidRPr="00C87B09" w:rsidRDefault="00E9772D">
            <w:pPr>
              <w:spacing w:line="400" w:lineRule="exact"/>
              <w:jc w:val="center"/>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姓名</w:t>
            </w:r>
          </w:p>
        </w:tc>
        <w:tc>
          <w:tcPr>
            <w:tcW w:w="1134" w:type="dxa"/>
          </w:tcPr>
          <w:p w14:paraId="2A957E1D" w14:textId="77777777" w:rsidR="00BE4A6E" w:rsidRPr="00C87B09" w:rsidRDefault="00E9772D">
            <w:pPr>
              <w:spacing w:line="400" w:lineRule="exact"/>
              <w:jc w:val="center"/>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学校全称</w:t>
            </w:r>
          </w:p>
        </w:tc>
        <w:tc>
          <w:tcPr>
            <w:tcW w:w="1276" w:type="dxa"/>
            <w:vAlign w:val="center"/>
          </w:tcPr>
          <w:p w14:paraId="4413DDA0" w14:textId="77777777" w:rsidR="00BE4A6E" w:rsidRPr="00C87B09" w:rsidRDefault="00E9772D">
            <w:pPr>
              <w:spacing w:line="400" w:lineRule="exact"/>
              <w:jc w:val="center"/>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院（系）全称</w:t>
            </w:r>
          </w:p>
        </w:tc>
        <w:tc>
          <w:tcPr>
            <w:tcW w:w="1276" w:type="dxa"/>
            <w:gridSpan w:val="2"/>
            <w:vAlign w:val="center"/>
          </w:tcPr>
          <w:p w14:paraId="492A1AB7" w14:textId="77777777" w:rsidR="00BE4A6E" w:rsidRPr="00C87B09" w:rsidRDefault="00E9772D">
            <w:pPr>
              <w:spacing w:line="400" w:lineRule="exact"/>
              <w:jc w:val="center"/>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专业全称</w:t>
            </w:r>
          </w:p>
        </w:tc>
        <w:tc>
          <w:tcPr>
            <w:tcW w:w="709" w:type="dxa"/>
            <w:vAlign w:val="center"/>
          </w:tcPr>
          <w:p w14:paraId="6F4FC548" w14:textId="77777777" w:rsidR="00BE4A6E" w:rsidRPr="00C87B09" w:rsidRDefault="00E9772D">
            <w:pPr>
              <w:spacing w:line="400" w:lineRule="exact"/>
              <w:jc w:val="center"/>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年级</w:t>
            </w:r>
          </w:p>
        </w:tc>
        <w:tc>
          <w:tcPr>
            <w:tcW w:w="708" w:type="dxa"/>
            <w:gridSpan w:val="2"/>
            <w:tcBorders>
              <w:right w:val="single" w:sz="4" w:space="0" w:color="auto"/>
            </w:tcBorders>
          </w:tcPr>
          <w:p w14:paraId="62503D16" w14:textId="77777777" w:rsidR="00BE4A6E" w:rsidRPr="00C87B09" w:rsidRDefault="00E9772D">
            <w:pPr>
              <w:spacing w:line="400" w:lineRule="exact"/>
              <w:jc w:val="center"/>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毕业时间</w:t>
            </w:r>
          </w:p>
        </w:tc>
        <w:tc>
          <w:tcPr>
            <w:tcW w:w="1134" w:type="dxa"/>
            <w:gridSpan w:val="2"/>
            <w:tcBorders>
              <w:right w:val="single" w:sz="4" w:space="0" w:color="auto"/>
            </w:tcBorders>
          </w:tcPr>
          <w:p w14:paraId="3B445E6B" w14:textId="77777777" w:rsidR="00BE4A6E" w:rsidRPr="00C87B09" w:rsidRDefault="00E9772D">
            <w:pPr>
              <w:spacing w:line="400" w:lineRule="exact"/>
              <w:jc w:val="center"/>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联系电话</w:t>
            </w:r>
          </w:p>
        </w:tc>
        <w:tc>
          <w:tcPr>
            <w:tcW w:w="1134" w:type="dxa"/>
            <w:tcBorders>
              <w:left w:val="single" w:sz="4" w:space="0" w:color="auto"/>
            </w:tcBorders>
          </w:tcPr>
          <w:p w14:paraId="48E6F827" w14:textId="77777777" w:rsidR="00BE4A6E" w:rsidRPr="00C87B09" w:rsidRDefault="00E9772D">
            <w:pPr>
              <w:spacing w:line="400" w:lineRule="exact"/>
              <w:jc w:val="center"/>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邮箱</w:t>
            </w:r>
          </w:p>
        </w:tc>
        <w:tc>
          <w:tcPr>
            <w:tcW w:w="709" w:type="dxa"/>
            <w:tcBorders>
              <w:left w:val="single" w:sz="4" w:space="0" w:color="auto"/>
            </w:tcBorders>
          </w:tcPr>
          <w:p w14:paraId="5FCABC5E" w14:textId="77777777" w:rsidR="00BE4A6E" w:rsidRPr="00C87B09" w:rsidRDefault="00E9772D">
            <w:pPr>
              <w:spacing w:line="400" w:lineRule="exact"/>
              <w:jc w:val="center"/>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团队分工</w:t>
            </w:r>
          </w:p>
        </w:tc>
      </w:tr>
      <w:tr w:rsidR="00BE4A6E" w:rsidRPr="00C87B09" w14:paraId="0C63A1B3" w14:textId="77777777">
        <w:trPr>
          <w:trHeight w:val="862"/>
        </w:trPr>
        <w:tc>
          <w:tcPr>
            <w:tcW w:w="1276" w:type="dxa"/>
            <w:vAlign w:val="center"/>
          </w:tcPr>
          <w:p w14:paraId="1E9F5A59" w14:textId="7DC300E7" w:rsidR="00BE4A6E" w:rsidRPr="0010652D" w:rsidRDefault="0010652D">
            <w:pPr>
              <w:spacing w:line="400" w:lineRule="exact"/>
              <w:jc w:val="center"/>
              <w:rPr>
                <w:rFonts w:ascii="HarmonyOS Sans SC" w:eastAsia="HarmonyOS Sans SC" w:hAnsi="HarmonyOS Sans SC" w:hint="eastAsia"/>
                <w:color w:val="000000" w:themeColor="text1"/>
                <w:sz w:val="20"/>
                <w:szCs w:val="20"/>
              </w:rPr>
            </w:pPr>
            <w:proofErr w:type="gramStart"/>
            <w:r w:rsidRPr="0010652D">
              <w:rPr>
                <w:rFonts w:ascii="HarmonyOS Sans SC" w:eastAsia="HarmonyOS Sans SC" w:hAnsi="HarmonyOS Sans SC" w:hint="eastAsia"/>
                <w:color w:val="000000" w:themeColor="text1"/>
                <w:sz w:val="20"/>
                <w:szCs w:val="20"/>
              </w:rPr>
              <w:t>方鹭洋</w:t>
            </w:r>
            <w:proofErr w:type="gramEnd"/>
          </w:p>
        </w:tc>
        <w:tc>
          <w:tcPr>
            <w:tcW w:w="1134" w:type="dxa"/>
          </w:tcPr>
          <w:p w14:paraId="6259B8CF" w14:textId="41C49ED2" w:rsidR="00BE4A6E" w:rsidRPr="0010652D" w:rsidRDefault="0010652D">
            <w:pPr>
              <w:spacing w:line="400" w:lineRule="exact"/>
              <w:jc w:val="center"/>
              <w:rPr>
                <w:rFonts w:ascii="HarmonyOS Sans SC" w:eastAsia="HarmonyOS Sans SC" w:hAnsi="HarmonyOS Sans SC" w:hint="eastAsia"/>
                <w:color w:val="000000" w:themeColor="text1"/>
                <w:sz w:val="20"/>
                <w:szCs w:val="20"/>
              </w:rPr>
            </w:pPr>
            <w:r w:rsidRPr="0010652D">
              <w:rPr>
                <w:rFonts w:ascii="HarmonyOS Sans SC" w:eastAsia="HarmonyOS Sans SC" w:hAnsi="HarmonyOS Sans SC" w:hint="eastAsia"/>
                <w:color w:val="000000" w:themeColor="text1"/>
                <w:sz w:val="20"/>
                <w:szCs w:val="20"/>
              </w:rPr>
              <w:t>同济大学</w:t>
            </w:r>
          </w:p>
        </w:tc>
        <w:tc>
          <w:tcPr>
            <w:tcW w:w="1276" w:type="dxa"/>
            <w:vAlign w:val="center"/>
          </w:tcPr>
          <w:p w14:paraId="2713CB0C" w14:textId="3A7D9142" w:rsidR="00BE4A6E" w:rsidRPr="0010652D" w:rsidRDefault="0010652D">
            <w:pPr>
              <w:spacing w:line="400" w:lineRule="exact"/>
              <w:jc w:val="center"/>
              <w:rPr>
                <w:rFonts w:ascii="HarmonyOS Sans SC" w:eastAsia="HarmonyOS Sans SC" w:hAnsi="HarmonyOS Sans SC" w:hint="eastAsia"/>
                <w:color w:val="000000" w:themeColor="text1"/>
                <w:sz w:val="20"/>
                <w:szCs w:val="20"/>
              </w:rPr>
            </w:pPr>
            <w:r w:rsidRPr="0010652D">
              <w:rPr>
                <w:rFonts w:ascii="HarmonyOS Sans SC" w:eastAsia="HarmonyOS Sans SC" w:hAnsi="HarmonyOS Sans SC" w:hint="eastAsia"/>
                <w:color w:val="000000" w:themeColor="text1"/>
                <w:sz w:val="20"/>
                <w:szCs w:val="20"/>
              </w:rPr>
              <w:t>计算机学院</w:t>
            </w:r>
          </w:p>
        </w:tc>
        <w:tc>
          <w:tcPr>
            <w:tcW w:w="1276" w:type="dxa"/>
            <w:gridSpan w:val="2"/>
            <w:vAlign w:val="center"/>
          </w:tcPr>
          <w:p w14:paraId="3D6149C6" w14:textId="21B64A63" w:rsidR="00BE4A6E" w:rsidRPr="0010652D" w:rsidRDefault="0010652D">
            <w:pPr>
              <w:spacing w:line="400" w:lineRule="exact"/>
              <w:jc w:val="center"/>
              <w:rPr>
                <w:rFonts w:ascii="HarmonyOS Sans SC" w:eastAsia="HarmonyOS Sans SC" w:hAnsi="HarmonyOS Sans SC" w:hint="eastAsia"/>
                <w:color w:val="000000" w:themeColor="text1"/>
                <w:sz w:val="20"/>
                <w:szCs w:val="20"/>
              </w:rPr>
            </w:pPr>
            <w:r w:rsidRPr="0010652D">
              <w:rPr>
                <w:rFonts w:ascii="HarmonyOS Sans SC" w:eastAsia="HarmonyOS Sans SC" w:hAnsi="HarmonyOS Sans SC" w:hint="eastAsia"/>
                <w:color w:val="000000" w:themeColor="text1"/>
                <w:sz w:val="20"/>
                <w:szCs w:val="20"/>
              </w:rPr>
              <w:t>软件工程</w:t>
            </w:r>
          </w:p>
        </w:tc>
        <w:tc>
          <w:tcPr>
            <w:tcW w:w="709" w:type="dxa"/>
            <w:vAlign w:val="center"/>
          </w:tcPr>
          <w:p w14:paraId="58581688" w14:textId="4D02E20D" w:rsidR="00BE4A6E" w:rsidRPr="0010652D" w:rsidRDefault="0010652D">
            <w:pPr>
              <w:spacing w:line="400" w:lineRule="exact"/>
              <w:jc w:val="center"/>
              <w:rPr>
                <w:rFonts w:ascii="HarmonyOS Sans SC" w:eastAsia="HarmonyOS Sans SC" w:hAnsi="HarmonyOS Sans SC" w:hint="eastAsia"/>
                <w:color w:val="000000" w:themeColor="text1"/>
                <w:sz w:val="20"/>
                <w:szCs w:val="20"/>
              </w:rPr>
            </w:pPr>
            <w:r w:rsidRPr="0010652D">
              <w:rPr>
                <w:rFonts w:ascii="HarmonyOS Sans SC" w:eastAsia="HarmonyOS Sans SC" w:hAnsi="HarmonyOS Sans SC" w:hint="eastAsia"/>
                <w:color w:val="000000" w:themeColor="text1"/>
                <w:sz w:val="20"/>
                <w:szCs w:val="20"/>
              </w:rPr>
              <w:t>大</w:t>
            </w:r>
            <w:r w:rsidR="00E9772D" w:rsidRPr="0010652D">
              <w:rPr>
                <w:rFonts w:ascii="HarmonyOS Sans SC" w:eastAsia="HarmonyOS Sans SC" w:hAnsi="HarmonyOS Sans SC" w:hint="eastAsia"/>
                <w:color w:val="000000" w:themeColor="text1"/>
                <w:sz w:val="20"/>
                <w:szCs w:val="20"/>
              </w:rPr>
              <w:t>二</w:t>
            </w:r>
          </w:p>
        </w:tc>
        <w:tc>
          <w:tcPr>
            <w:tcW w:w="708" w:type="dxa"/>
            <w:gridSpan w:val="2"/>
            <w:tcBorders>
              <w:right w:val="single" w:sz="4" w:space="0" w:color="auto"/>
            </w:tcBorders>
          </w:tcPr>
          <w:p w14:paraId="466544EF" w14:textId="5774F928" w:rsidR="00BE4A6E" w:rsidRPr="0010652D" w:rsidRDefault="00E9772D">
            <w:pPr>
              <w:spacing w:line="400" w:lineRule="exact"/>
              <w:jc w:val="center"/>
              <w:rPr>
                <w:rFonts w:ascii="HarmonyOS Sans SC" w:eastAsia="HarmonyOS Sans SC" w:hAnsi="HarmonyOS Sans SC" w:hint="eastAsia"/>
                <w:color w:val="000000" w:themeColor="text1"/>
                <w:sz w:val="20"/>
                <w:szCs w:val="20"/>
              </w:rPr>
            </w:pPr>
            <w:r w:rsidRPr="0010652D">
              <w:rPr>
                <w:rFonts w:ascii="HarmonyOS Sans SC" w:eastAsia="HarmonyOS Sans SC" w:hAnsi="HarmonyOS Sans SC" w:hint="eastAsia"/>
                <w:color w:val="000000" w:themeColor="text1"/>
                <w:sz w:val="20"/>
                <w:szCs w:val="20"/>
              </w:rPr>
              <w:t>202</w:t>
            </w:r>
            <w:r w:rsidR="0010652D" w:rsidRPr="0010652D">
              <w:rPr>
                <w:rFonts w:ascii="HarmonyOS Sans SC" w:eastAsia="HarmonyOS Sans SC" w:hAnsi="HarmonyOS Sans SC" w:hint="eastAsia"/>
                <w:color w:val="000000" w:themeColor="text1"/>
                <w:sz w:val="20"/>
                <w:szCs w:val="20"/>
              </w:rPr>
              <w:t>8</w:t>
            </w:r>
            <w:r w:rsidRPr="0010652D">
              <w:rPr>
                <w:rFonts w:ascii="HarmonyOS Sans SC" w:eastAsia="HarmonyOS Sans SC" w:hAnsi="HarmonyOS Sans SC" w:hint="eastAsia"/>
                <w:color w:val="000000" w:themeColor="text1"/>
                <w:sz w:val="20"/>
                <w:szCs w:val="20"/>
              </w:rPr>
              <w:t>.6</w:t>
            </w:r>
          </w:p>
        </w:tc>
        <w:tc>
          <w:tcPr>
            <w:tcW w:w="1134" w:type="dxa"/>
            <w:gridSpan w:val="2"/>
            <w:tcBorders>
              <w:right w:val="single" w:sz="4" w:space="0" w:color="auto"/>
            </w:tcBorders>
          </w:tcPr>
          <w:p w14:paraId="36126362" w14:textId="69186E86" w:rsidR="00BE4A6E" w:rsidRPr="0010652D" w:rsidRDefault="0010652D">
            <w:pPr>
              <w:spacing w:line="400" w:lineRule="exact"/>
              <w:jc w:val="center"/>
              <w:rPr>
                <w:rFonts w:ascii="HarmonyOS Sans SC" w:eastAsia="HarmonyOS Sans SC" w:hAnsi="HarmonyOS Sans SC" w:hint="eastAsia"/>
                <w:color w:val="000000" w:themeColor="text1"/>
                <w:sz w:val="20"/>
                <w:szCs w:val="20"/>
              </w:rPr>
            </w:pPr>
            <w:r w:rsidRPr="0010652D">
              <w:rPr>
                <w:rFonts w:ascii="HarmonyOS Sans SC" w:eastAsia="HarmonyOS Sans SC" w:hAnsi="HarmonyOS Sans SC" w:hint="eastAsia"/>
                <w:color w:val="000000" w:themeColor="text1"/>
                <w:sz w:val="20"/>
                <w:szCs w:val="20"/>
              </w:rPr>
              <w:t>18856857376</w:t>
            </w:r>
          </w:p>
        </w:tc>
        <w:tc>
          <w:tcPr>
            <w:tcW w:w="1134" w:type="dxa"/>
            <w:tcBorders>
              <w:left w:val="single" w:sz="4" w:space="0" w:color="auto"/>
            </w:tcBorders>
          </w:tcPr>
          <w:p w14:paraId="7A7B8947" w14:textId="7862C89E" w:rsidR="00BE4A6E" w:rsidRPr="0010652D" w:rsidRDefault="0010652D">
            <w:pPr>
              <w:spacing w:line="400" w:lineRule="exact"/>
              <w:jc w:val="center"/>
              <w:rPr>
                <w:rFonts w:ascii="HarmonyOS Sans SC" w:eastAsia="HarmonyOS Sans SC" w:hAnsi="HarmonyOS Sans SC" w:hint="eastAsia"/>
                <w:color w:val="000000" w:themeColor="text1"/>
                <w:sz w:val="20"/>
                <w:szCs w:val="20"/>
              </w:rPr>
            </w:pPr>
            <w:r w:rsidRPr="0010652D">
              <w:rPr>
                <w:rFonts w:ascii="HarmonyOS Sans SC" w:eastAsia="HarmonyOS Sans SC" w:hAnsi="HarmonyOS Sans SC" w:hint="eastAsia"/>
                <w:color w:val="000000" w:themeColor="text1"/>
                <w:sz w:val="20"/>
                <w:szCs w:val="20"/>
              </w:rPr>
              <w:t>2454329@tongji.edu.cn</w:t>
            </w:r>
          </w:p>
        </w:tc>
        <w:tc>
          <w:tcPr>
            <w:tcW w:w="709" w:type="dxa"/>
            <w:tcBorders>
              <w:left w:val="single" w:sz="4" w:space="0" w:color="auto"/>
            </w:tcBorders>
          </w:tcPr>
          <w:p w14:paraId="704E7176" w14:textId="77777777" w:rsidR="00BE4A6E" w:rsidRPr="0010652D" w:rsidRDefault="00E9772D">
            <w:pPr>
              <w:spacing w:line="400" w:lineRule="exact"/>
              <w:jc w:val="center"/>
              <w:rPr>
                <w:rFonts w:ascii="HarmonyOS Sans SC" w:eastAsia="HarmonyOS Sans SC" w:hAnsi="HarmonyOS Sans SC" w:hint="eastAsia"/>
                <w:color w:val="000000" w:themeColor="text1"/>
                <w:sz w:val="20"/>
                <w:szCs w:val="20"/>
              </w:rPr>
            </w:pPr>
            <w:r w:rsidRPr="0010652D">
              <w:rPr>
                <w:rFonts w:ascii="HarmonyOS Sans SC" w:eastAsia="HarmonyOS Sans SC" w:hAnsi="HarmonyOS Sans SC" w:hint="eastAsia"/>
                <w:color w:val="000000" w:themeColor="text1"/>
                <w:sz w:val="20"/>
                <w:szCs w:val="20"/>
              </w:rPr>
              <w:t>队长</w:t>
            </w:r>
          </w:p>
        </w:tc>
      </w:tr>
      <w:tr w:rsidR="00BE4A6E" w:rsidRPr="00C87B09" w14:paraId="6CEF161A" w14:textId="77777777">
        <w:trPr>
          <w:trHeight w:val="449"/>
        </w:trPr>
        <w:tc>
          <w:tcPr>
            <w:tcW w:w="1276" w:type="dxa"/>
            <w:vAlign w:val="center"/>
          </w:tcPr>
          <w:p w14:paraId="653EFDCE" w14:textId="5B04DD43" w:rsidR="00BE4A6E" w:rsidRPr="0010652D" w:rsidRDefault="00E9772D">
            <w:pPr>
              <w:spacing w:line="400" w:lineRule="exact"/>
              <w:jc w:val="center"/>
              <w:rPr>
                <w:rFonts w:ascii="HarmonyOS Sans SC" w:eastAsia="HarmonyOS Sans SC" w:hAnsi="HarmonyOS Sans SC" w:hint="eastAsia"/>
                <w:color w:val="000000" w:themeColor="text1"/>
                <w:sz w:val="20"/>
                <w:szCs w:val="20"/>
              </w:rPr>
            </w:pPr>
            <w:r w:rsidRPr="0010652D">
              <w:rPr>
                <w:rFonts w:ascii="HarmonyOS Sans SC" w:eastAsia="HarmonyOS Sans SC" w:hAnsi="HarmonyOS Sans SC" w:hint="eastAsia"/>
                <w:color w:val="000000" w:themeColor="text1"/>
                <w:sz w:val="20"/>
                <w:szCs w:val="20"/>
              </w:rPr>
              <w:t>李</w:t>
            </w:r>
            <w:proofErr w:type="gramStart"/>
            <w:r w:rsidR="0010652D" w:rsidRPr="0010652D">
              <w:rPr>
                <w:rFonts w:ascii="HarmonyOS Sans SC" w:eastAsia="HarmonyOS Sans SC" w:hAnsi="HarmonyOS Sans SC" w:hint="eastAsia"/>
                <w:color w:val="000000" w:themeColor="text1"/>
                <w:sz w:val="20"/>
                <w:szCs w:val="20"/>
              </w:rPr>
              <w:t>一</w:t>
            </w:r>
            <w:proofErr w:type="gramEnd"/>
            <w:r w:rsidR="0010652D" w:rsidRPr="0010652D">
              <w:rPr>
                <w:rFonts w:ascii="HarmonyOS Sans SC" w:eastAsia="HarmonyOS Sans SC" w:hAnsi="HarmonyOS Sans SC" w:hint="eastAsia"/>
                <w:color w:val="000000" w:themeColor="text1"/>
                <w:sz w:val="20"/>
                <w:szCs w:val="20"/>
              </w:rPr>
              <w:t>芃</w:t>
            </w:r>
          </w:p>
        </w:tc>
        <w:tc>
          <w:tcPr>
            <w:tcW w:w="1134" w:type="dxa"/>
          </w:tcPr>
          <w:p w14:paraId="3C9BC75D" w14:textId="2EFBBDBF" w:rsidR="00BE4A6E" w:rsidRPr="0010652D" w:rsidRDefault="0010652D">
            <w:pPr>
              <w:spacing w:line="400" w:lineRule="exact"/>
              <w:jc w:val="center"/>
              <w:rPr>
                <w:rFonts w:ascii="HarmonyOS Sans SC" w:eastAsia="HarmonyOS Sans SC" w:hAnsi="HarmonyOS Sans SC" w:hint="eastAsia"/>
                <w:color w:val="000000" w:themeColor="text1"/>
                <w:sz w:val="20"/>
                <w:szCs w:val="20"/>
              </w:rPr>
            </w:pPr>
            <w:r w:rsidRPr="0010652D">
              <w:rPr>
                <w:rFonts w:ascii="HarmonyOS Sans SC" w:eastAsia="HarmonyOS Sans SC" w:hAnsi="HarmonyOS Sans SC" w:hint="eastAsia"/>
                <w:color w:val="000000" w:themeColor="text1"/>
                <w:sz w:val="20"/>
                <w:szCs w:val="20"/>
              </w:rPr>
              <w:t>同济大学</w:t>
            </w:r>
          </w:p>
        </w:tc>
        <w:tc>
          <w:tcPr>
            <w:tcW w:w="1276" w:type="dxa"/>
            <w:vAlign w:val="center"/>
          </w:tcPr>
          <w:p w14:paraId="3F3C1A78" w14:textId="3C3FB403" w:rsidR="00BE4A6E" w:rsidRPr="0010652D" w:rsidRDefault="0010652D">
            <w:pPr>
              <w:spacing w:line="400" w:lineRule="exact"/>
              <w:jc w:val="center"/>
              <w:rPr>
                <w:rFonts w:ascii="HarmonyOS Sans SC" w:eastAsia="HarmonyOS Sans SC" w:hAnsi="HarmonyOS Sans SC" w:hint="eastAsia"/>
                <w:color w:val="000000" w:themeColor="text1"/>
                <w:sz w:val="20"/>
                <w:szCs w:val="20"/>
              </w:rPr>
            </w:pPr>
            <w:r w:rsidRPr="0010652D">
              <w:rPr>
                <w:rFonts w:ascii="HarmonyOS Sans SC" w:eastAsia="HarmonyOS Sans SC" w:hAnsi="HarmonyOS Sans SC" w:hint="eastAsia"/>
                <w:color w:val="000000" w:themeColor="text1"/>
                <w:sz w:val="20"/>
                <w:szCs w:val="20"/>
              </w:rPr>
              <w:t>计算机学院</w:t>
            </w:r>
          </w:p>
        </w:tc>
        <w:tc>
          <w:tcPr>
            <w:tcW w:w="1276" w:type="dxa"/>
            <w:gridSpan w:val="2"/>
            <w:vAlign w:val="center"/>
          </w:tcPr>
          <w:p w14:paraId="7FD045B5" w14:textId="50135303" w:rsidR="00BE4A6E" w:rsidRPr="0010652D" w:rsidRDefault="0010652D">
            <w:pPr>
              <w:spacing w:line="400" w:lineRule="exact"/>
              <w:jc w:val="center"/>
              <w:rPr>
                <w:rFonts w:ascii="HarmonyOS Sans SC" w:eastAsia="HarmonyOS Sans SC" w:hAnsi="HarmonyOS Sans SC" w:hint="eastAsia"/>
                <w:color w:val="000000" w:themeColor="text1"/>
                <w:sz w:val="20"/>
                <w:szCs w:val="20"/>
              </w:rPr>
            </w:pPr>
            <w:r w:rsidRPr="0010652D">
              <w:rPr>
                <w:rFonts w:ascii="HarmonyOS Sans SC" w:eastAsia="HarmonyOS Sans SC" w:hAnsi="HarmonyOS Sans SC" w:hint="eastAsia"/>
                <w:color w:val="000000" w:themeColor="text1"/>
                <w:sz w:val="20"/>
                <w:szCs w:val="20"/>
              </w:rPr>
              <w:t>软件工程</w:t>
            </w:r>
          </w:p>
        </w:tc>
        <w:tc>
          <w:tcPr>
            <w:tcW w:w="709" w:type="dxa"/>
            <w:vAlign w:val="center"/>
          </w:tcPr>
          <w:p w14:paraId="740F21F8" w14:textId="77777777" w:rsidR="00BE4A6E" w:rsidRPr="0010652D" w:rsidRDefault="00E9772D">
            <w:pPr>
              <w:spacing w:line="400" w:lineRule="exact"/>
              <w:jc w:val="center"/>
              <w:rPr>
                <w:rFonts w:ascii="HarmonyOS Sans SC" w:eastAsia="HarmonyOS Sans SC" w:hAnsi="HarmonyOS Sans SC" w:hint="eastAsia"/>
                <w:color w:val="000000" w:themeColor="text1"/>
                <w:sz w:val="20"/>
                <w:szCs w:val="20"/>
              </w:rPr>
            </w:pPr>
            <w:r w:rsidRPr="0010652D">
              <w:rPr>
                <w:rFonts w:ascii="HarmonyOS Sans SC" w:eastAsia="HarmonyOS Sans SC" w:hAnsi="HarmonyOS Sans SC" w:hint="eastAsia"/>
                <w:color w:val="000000" w:themeColor="text1"/>
                <w:sz w:val="20"/>
                <w:szCs w:val="20"/>
              </w:rPr>
              <w:t>大二</w:t>
            </w:r>
          </w:p>
        </w:tc>
        <w:tc>
          <w:tcPr>
            <w:tcW w:w="708" w:type="dxa"/>
            <w:gridSpan w:val="2"/>
            <w:tcBorders>
              <w:right w:val="single" w:sz="4" w:space="0" w:color="auto"/>
            </w:tcBorders>
          </w:tcPr>
          <w:p w14:paraId="0397129F" w14:textId="7A6F6FBB" w:rsidR="00BE4A6E" w:rsidRPr="0010652D" w:rsidRDefault="00E9772D">
            <w:pPr>
              <w:spacing w:line="400" w:lineRule="exact"/>
              <w:jc w:val="center"/>
              <w:rPr>
                <w:rFonts w:ascii="HarmonyOS Sans SC" w:eastAsia="HarmonyOS Sans SC" w:hAnsi="HarmonyOS Sans SC" w:hint="eastAsia"/>
                <w:color w:val="000000" w:themeColor="text1"/>
                <w:sz w:val="20"/>
                <w:szCs w:val="20"/>
              </w:rPr>
            </w:pPr>
            <w:r w:rsidRPr="0010652D">
              <w:rPr>
                <w:rFonts w:ascii="HarmonyOS Sans SC" w:eastAsia="HarmonyOS Sans SC" w:hAnsi="HarmonyOS Sans SC" w:hint="eastAsia"/>
                <w:color w:val="000000" w:themeColor="text1"/>
                <w:sz w:val="20"/>
                <w:szCs w:val="20"/>
              </w:rPr>
              <w:t>202</w:t>
            </w:r>
            <w:r w:rsidR="0010652D" w:rsidRPr="0010652D">
              <w:rPr>
                <w:rFonts w:ascii="HarmonyOS Sans SC" w:eastAsia="HarmonyOS Sans SC" w:hAnsi="HarmonyOS Sans SC" w:hint="eastAsia"/>
                <w:color w:val="000000" w:themeColor="text1"/>
                <w:sz w:val="20"/>
                <w:szCs w:val="20"/>
              </w:rPr>
              <w:t>8</w:t>
            </w:r>
            <w:r w:rsidRPr="0010652D">
              <w:rPr>
                <w:rFonts w:ascii="HarmonyOS Sans SC" w:eastAsia="HarmonyOS Sans SC" w:hAnsi="HarmonyOS Sans SC" w:hint="eastAsia"/>
                <w:color w:val="000000" w:themeColor="text1"/>
                <w:sz w:val="20"/>
                <w:szCs w:val="20"/>
              </w:rPr>
              <w:t>.6</w:t>
            </w:r>
          </w:p>
        </w:tc>
        <w:tc>
          <w:tcPr>
            <w:tcW w:w="1134" w:type="dxa"/>
            <w:gridSpan w:val="2"/>
            <w:tcBorders>
              <w:right w:val="single" w:sz="4" w:space="0" w:color="auto"/>
            </w:tcBorders>
          </w:tcPr>
          <w:p w14:paraId="55B2040D" w14:textId="591EBB84" w:rsidR="00BE4A6E" w:rsidRPr="0010652D" w:rsidRDefault="0010652D">
            <w:pPr>
              <w:spacing w:line="400" w:lineRule="exact"/>
              <w:jc w:val="center"/>
              <w:rPr>
                <w:rFonts w:ascii="HarmonyOS Sans SC" w:eastAsia="HarmonyOS Sans SC" w:hAnsi="HarmonyOS Sans SC" w:hint="eastAsia"/>
                <w:color w:val="000000" w:themeColor="text1"/>
                <w:sz w:val="20"/>
                <w:szCs w:val="20"/>
              </w:rPr>
            </w:pPr>
            <w:r w:rsidRPr="0010652D">
              <w:rPr>
                <w:rFonts w:ascii="HarmonyOS Sans SC" w:eastAsia="HarmonyOS Sans SC" w:hAnsi="HarmonyOS Sans SC" w:hint="eastAsia"/>
                <w:color w:val="000000" w:themeColor="text1"/>
                <w:sz w:val="20"/>
                <w:szCs w:val="20"/>
              </w:rPr>
              <w:t>19905688857</w:t>
            </w:r>
          </w:p>
        </w:tc>
        <w:tc>
          <w:tcPr>
            <w:tcW w:w="1134" w:type="dxa"/>
            <w:tcBorders>
              <w:left w:val="single" w:sz="4" w:space="0" w:color="auto"/>
            </w:tcBorders>
          </w:tcPr>
          <w:p w14:paraId="29523998" w14:textId="752ED03B" w:rsidR="00BE4A6E" w:rsidRPr="0010652D" w:rsidRDefault="0010652D" w:rsidP="0010652D">
            <w:pPr>
              <w:spacing w:line="400" w:lineRule="exact"/>
              <w:rPr>
                <w:rFonts w:ascii="HarmonyOS Sans SC" w:eastAsia="HarmonyOS Sans SC" w:hAnsi="HarmonyOS Sans SC" w:hint="eastAsia"/>
                <w:color w:val="000000" w:themeColor="text1"/>
                <w:sz w:val="20"/>
                <w:szCs w:val="20"/>
              </w:rPr>
            </w:pPr>
            <w:r w:rsidRPr="0010652D">
              <w:rPr>
                <w:rFonts w:ascii="HarmonyOS Sans SC" w:eastAsia="HarmonyOS Sans SC" w:hAnsi="HarmonyOS Sans SC" w:hint="eastAsia"/>
                <w:color w:val="000000" w:themeColor="text1"/>
                <w:sz w:val="20"/>
                <w:szCs w:val="20"/>
              </w:rPr>
              <w:t>2454326@tongji.edu.cn</w:t>
            </w:r>
          </w:p>
        </w:tc>
        <w:tc>
          <w:tcPr>
            <w:tcW w:w="709" w:type="dxa"/>
            <w:tcBorders>
              <w:left w:val="single" w:sz="4" w:space="0" w:color="auto"/>
            </w:tcBorders>
          </w:tcPr>
          <w:p w14:paraId="52785203" w14:textId="77777777" w:rsidR="00BE4A6E" w:rsidRPr="0010652D" w:rsidRDefault="00E9772D">
            <w:pPr>
              <w:spacing w:line="400" w:lineRule="exact"/>
              <w:jc w:val="center"/>
              <w:rPr>
                <w:rFonts w:ascii="HarmonyOS Sans SC" w:eastAsia="HarmonyOS Sans SC" w:hAnsi="HarmonyOS Sans SC" w:hint="eastAsia"/>
                <w:color w:val="000000" w:themeColor="text1"/>
                <w:sz w:val="20"/>
                <w:szCs w:val="20"/>
              </w:rPr>
            </w:pPr>
            <w:r w:rsidRPr="0010652D">
              <w:rPr>
                <w:rFonts w:ascii="HarmonyOS Sans SC" w:eastAsia="HarmonyOS Sans SC" w:hAnsi="HarmonyOS Sans SC" w:hint="eastAsia"/>
                <w:color w:val="000000" w:themeColor="text1"/>
                <w:sz w:val="20"/>
                <w:szCs w:val="20"/>
              </w:rPr>
              <w:t>队员</w:t>
            </w:r>
          </w:p>
        </w:tc>
      </w:tr>
      <w:tr w:rsidR="00BE4A6E" w:rsidRPr="00C87B09" w14:paraId="3437B716" w14:textId="77777777">
        <w:trPr>
          <w:trHeight w:val="642"/>
        </w:trPr>
        <w:tc>
          <w:tcPr>
            <w:tcW w:w="9356" w:type="dxa"/>
            <w:gridSpan w:val="12"/>
            <w:vAlign w:val="center"/>
          </w:tcPr>
          <w:p w14:paraId="77207BBB" w14:textId="77777777" w:rsidR="00BE4A6E" w:rsidRPr="00C87B09" w:rsidRDefault="00E9772D">
            <w:pPr>
              <w:spacing w:line="400" w:lineRule="exact"/>
              <w:jc w:val="center"/>
              <w:rPr>
                <w:rFonts w:ascii="HarmonyOS Sans SC" w:eastAsia="HarmonyOS Sans SC" w:hAnsi="HarmonyOS Sans SC" w:hint="eastAsia"/>
                <w:color w:val="000000" w:themeColor="text1"/>
                <w:sz w:val="24"/>
                <w:szCs w:val="24"/>
              </w:rPr>
            </w:pPr>
            <w:r w:rsidRPr="00C87B09">
              <w:rPr>
                <w:rFonts w:ascii="HarmonyOS Sans SC" w:eastAsia="HarmonyOS Sans SC" w:hAnsi="HarmonyOS Sans SC" w:hint="eastAsia"/>
                <w:color w:val="000000" w:themeColor="text1"/>
                <w:sz w:val="24"/>
                <w:szCs w:val="24"/>
              </w:rPr>
              <w:t>团队指导教师信息</w:t>
            </w:r>
            <w:r w:rsidRPr="00C87B09">
              <w:rPr>
                <w:rFonts w:ascii="HarmonyOS Sans SC" w:eastAsia="HarmonyOS Sans SC" w:hAnsi="HarmonyOS Sans SC" w:hint="eastAsia"/>
                <w:color w:val="808080" w:themeColor="background1" w:themeShade="80"/>
                <w:sz w:val="22"/>
              </w:rPr>
              <w:t>（指导老师须与队长同校）</w:t>
            </w:r>
          </w:p>
        </w:tc>
      </w:tr>
      <w:tr w:rsidR="00BE4A6E" w:rsidRPr="00C87B09" w14:paraId="4736F258" w14:textId="77777777">
        <w:trPr>
          <w:trHeight w:val="471"/>
        </w:trPr>
        <w:tc>
          <w:tcPr>
            <w:tcW w:w="1276" w:type="dxa"/>
            <w:vAlign w:val="center"/>
          </w:tcPr>
          <w:p w14:paraId="58778E19" w14:textId="77777777" w:rsidR="00BE4A6E" w:rsidRPr="00C87B09" w:rsidRDefault="00E9772D">
            <w:pPr>
              <w:spacing w:line="400" w:lineRule="exact"/>
              <w:jc w:val="center"/>
              <w:rPr>
                <w:rFonts w:ascii="HarmonyOS Sans SC" w:eastAsia="HarmonyOS Sans SC" w:hAnsi="HarmonyOS Sans SC" w:hint="eastAsia"/>
                <w:color w:val="000000" w:themeColor="text1"/>
                <w:sz w:val="22"/>
              </w:rPr>
            </w:pPr>
            <w:r w:rsidRPr="00C87B09">
              <w:rPr>
                <w:rFonts w:ascii="HarmonyOS Sans SC" w:eastAsia="HarmonyOS Sans SC" w:hAnsi="HarmonyOS Sans SC" w:hint="eastAsia"/>
                <w:color w:val="000000" w:themeColor="text1"/>
                <w:sz w:val="22"/>
              </w:rPr>
              <w:t>姓名</w:t>
            </w:r>
          </w:p>
        </w:tc>
        <w:tc>
          <w:tcPr>
            <w:tcW w:w="1134" w:type="dxa"/>
            <w:vAlign w:val="center"/>
          </w:tcPr>
          <w:p w14:paraId="7D933D61" w14:textId="77777777" w:rsidR="00BE4A6E" w:rsidRPr="00C87B09" w:rsidRDefault="00E9772D">
            <w:pPr>
              <w:spacing w:line="400" w:lineRule="exact"/>
              <w:jc w:val="center"/>
              <w:rPr>
                <w:rFonts w:ascii="HarmonyOS Sans SC" w:eastAsia="HarmonyOS Sans SC" w:hAnsi="HarmonyOS Sans SC" w:hint="eastAsia"/>
                <w:color w:val="000000" w:themeColor="text1"/>
                <w:sz w:val="22"/>
              </w:rPr>
            </w:pPr>
            <w:r w:rsidRPr="00C87B09">
              <w:rPr>
                <w:rFonts w:ascii="HarmonyOS Sans SC" w:eastAsia="HarmonyOS Sans SC" w:hAnsi="HarmonyOS Sans SC" w:hint="eastAsia"/>
                <w:sz w:val="22"/>
              </w:rPr>
              <w:t>院（系）全称</w:t>
            </w:r>
          </w:p>
        </w:tc>
        <w:tc>
          <w:tcPr>
            <w:tcW w:w="1426" w:type="dxa"/>
            <w:gridSpan w:val="2"/>
          </w:tcPr>
          <w:p w14:paraId="14A6AC73" w14:textId="77777777" w:rsidR="00BE4A6E" w:rsidRPr="00C87B09" w:rsidRDefault="00BE4A6E">
            <w:pPr>
              <w:spacing w:line="400" w:lineRule="exact"/>
              <w:jc w:val="center"/>
              <w:rPr>
                <w:rFonts w:ascii="HarmonyOS Sans SC" w:eastAsia="HarmonyOS Sans SC" w:hAnsi="HarmonyOS Sans SC" w:hint="eastAsia"/>
                <w:sz w:val="22"/>
              </w:rPr>
            </w:pPr>
          </w:p>
          <w:p w14:paraId="59327524" w14:textId="77777777" w:rsidR="00BE4A6E" w:rsidRPr="00C87B09" w:rsidRDefault="00E9772D">
            <w:pPr>
              <w:spacing w:line="400" w:lineRule="exact"/>
              <w:jc w:val="center"/>
              <w:rPr>
                <w:rFonts w:ascii="HarmonyOS Sans SC" w:eastAsia="HarmonyOS Sans SC" w:hAnsi="HarmonyOS Sans SC" w:hint="eastAsia"/>
                <w:sz w:val="22"/>
              </w:rPr>
            </w:pPr>
            <w:r w:rsidRPr="00C87B09">
              <w:rPr>
                <w:rFonts w:ascii="HarmonyOS Sans SC" w:eastAsia="HarmonyOS Sans SC" w:hAnsi="HarmonyOS Sans SC" w:hint="eastAsia"/>
                <w:sz w:val="22"/>
              </w:rPr>
              <w:t>职称</w:t>
            </w:r>
          </w:p>
        </w:tc>
        <w:tc>
          <w:tcPr>
            <w:tcW w:w="2134" w:type="dxa"/>
            <w:gridSpan w:val="3"/>
            <w:vAlign w:val="center"/>
          </w:tcPr>
          <w:p w14:paraId="7FC4DD36" w14:textId="77777777" w:rsidR="00BE4A6E" w:rsidRPr="00C87B09" w:rsidRDefault="00E9772D">
            <w:pPr>
              <w:spacing w:line="400" w:lineRule="exact"/>
              <w:jc w:val="center"/>
              <w:rPr>
                <w:rFonts w:ascii="HarmonyOS Sans SC" w:eastAsia="HarmonyOS Sans SC" w:hAnsi="HarmonyOS Sans SC" w:hint="eastAsia"/>
                <w:color w:val="000000" w:themeColor="text1"/>
                <w:sz w:val="22"/>
              </w:rPr>
            </w:pPr>
            <w:r w:rsidRPr="00C87B09">
              <w:rPr>
                <w:rFonts w:ascii="HarmonyOS Sans SC" w:eastAsia="HarmonyOS Sans SC" w:hAnsi="HarmonyOS Sans SC" w:hint="eastAsia"/>
                <w:color w:val="000000" w:themeColor="text1"/>
                <w:sz w:val="22"/>
              </w:rPr>
              <w:t>研究方向</w:t>
            </w:r>
          </w:p>
        </w:tc>
        <w:tc>
          <w:tcPr>
            <w:tcW w:w="1122" w:type="dxa"/>
            <w:gridSpan w:val="2"/>
            <w:vAlign w:val="center"/>
          </w:tcPr>
          <w:p w14:paraId="3E67597A" w14:textId="77777777" w:rsidR="00BE4A6E" w:rsidRPr="00C87B09" w:rsidRDefault="00E9772D">
            <w:pPr>
              <w:spacing w:line="400" w:lineRule="exact"/>
              <w:jc w:val="center"/>
              <w:rPr>
                <w:rFonts w:ascii="HarmonyOS Sans SC" w:eastAsia="HarmonyOS Sans SC" w:hAnsi="HarmonyOS Sans SC" w:hint="eastAsia"/>
                <w:color w:val="000000" w:themeColor="text1"/>
                <w:sz w:val="22"/>
              </w:rPr>
            </w:pPr>
            <w:r w:rsidRPr="00C87B09">
              <w:rPr>
                <w:rFonts w:ascii="HarmonyOS Sans SC" w:eastAsia="HarmonyOS Sans SC" w:hAnsi="HarmonyOS Sans SC" w:hint="eastAsia"/>
                <w:color w:val="000000" w:themeColor="text1"/>
                <w:sz w:val="22"/>
              </w:rPr>
              <w:t>联系电话</w:t>
            </w:r>
          </w:p>
        </w:tc>
        <w:tc>
          <w:tcPr>
            <w:tcW w:w="2264" w:type="dxa"/>
            <w:gridSpan w:val="3"/>
            <w:vAlign w:val="center"/>
          </w:tcPr>
          <w:p w14:paraId="1DE076B6" w14:textId="77777777" w:rsidR="00BE4A6E" w:rsidRPr="00C87B09" w:rsidRDefault="00E9772D">
            <w:pPr>
              <w:spacing w:line="400" w:lineRule="exact"/>
              <w:jc w:val="center"/>
              <w:rPr>
                <w:rFonts w:ascii="HarmonyOS Sans SC" w:eastAsia="HarmonyOS Sans SC" w:hAnsi="HarmonyOS Sans SC" w:hint="eastAsia"/>
                <w:color w:val="000000" w:themeColor="text1"/>
                <w:sz w:val="22"/>
              </w:rPr>
            </w:pPr>
            <w:r w:rsidRPr="00C87B09">
              <w:rPr>
                <w:rFonts w:ascii="HarmonyOS Sans SC" w:eastAsia="HarmonyOS Sans SC" w:hAnsi="HarmonyOS Sans SC" w:hint="eastAsia"/>
                <w:color w:val="000000" w:themeColor="text1"/>
                <w:sz w:val="22"/>
              </w:rPr>
              <w:t>联系邮箱</w:t>
            </w:r>
          </w:p>
        </w:tc>
      </w:tr>
      <w:tr w:rsidR="00BE4A6E" w:rsidRPr="00C87B09" w14:paraId="52D510EB" w14:textId="77777777">
        <w:trPr>
          <w:trHeight w:val="471"/>
        </w:trPr>
        <w:tc>
          <w:tcPr>
            <w:tcW w:w="1276" w:type="dxa"/>
            <w:vAlign w:val="center"/>
          </w:tcPr>
          <w:p w14:paraId="21FBE5B9" w14:textId="13FCB5F9" w:rsidR="00BE4A6E" w:rsidRPr="0010652D" w:rsidRDefault="0010652D">
            <w:pPr>
              <w:spacing w:line="400" w:lineRule="exact"/>
              <w:jc w:val="center"/>
              <w:rPr>
                <w:rFonts w:ascii="HarmonyOS Sans SC" w:eastAsia="HarmonyOS Sans SC" w:hAnsi="HarmonyOS Sans SC" w:hint="eastAsia"/>
                <w:color w:val="000000" w:themeColor="text1"/>
                <w:sz w:val="22"/>
              </w:rPr>
            </w:pPr>
            <w:proofErr w:type="gramStart"/>
            <w:r w:rsidRPr="0010652D">
              <w:rPr>
                <w:rFonts w:ascii="HarmonyOS Sans SC" w:eastAsia="HarmonyOS Sans SC" w:hAnsi="HarmonyOS Sans SC" w:hint="eastAsia"/>
                <w:color w:val="000000" w:themeColor="text1"/>
                <w:sz w:val="22"/>
              </w:rPr>
              <w:t>金博</w:t>
            </w:r>
            <w:proofErr w:type="gramEnd"/>
          </w:p>
        </w:tc>
        <w:tc>
          <w:tcPr>
            <w:tcW w:w="1134" w:type="dxa"/>
            <w:vAlign w:val="center"/>
          </w:tcPr>
          <w:p w14:paraId="57A8B62F" w14:textId="1F87C726" w:rsidR="00BE4A6E" w:rsidRPr="0010652D" w:rsidRDefault="0010652D">
            <w:pPr>
              <w:spacing w:line="400" w:lineRule="exact"/>
              <w:jc w:val="center"/>
              <w:rPr>
                <w:rFonts w:ascii="HarmonyOS Sans SC" w:eastAsia="HarmonyOS Sans SC" w:hAnsi="HarmonyOS Sans SC" w:hint="eastAsia"/>
                <w:color w:val="000000" w:themeColor="text1"/>
                <w:sz w:val="22"/>
              </w:rPr>
            </w:pPr>
            <w:r w:rsidRPr="0010652D">
              <w:rPr>
                <w:rFonts w:ascii="HarmonyOS Sans SC" w:eastAsia="HarmonyOS Sans SC" w:hAnsi="HarmonyOS Sans SC" w:hint="eastAsia"/>
                <w:color w:val="000000" w:themeColor="text1"/>
                <w:sz w:val="22"/>
              </w:rPr>
              <w:t>计算机学院</w:t>
            </w:r>
          </w:p>
        </w:tc>
        <w:tc>
          <w:tcPr>
            <w:tcW w:w="1426" w:type="dxa"/>
            <w:gridSpan w:val="2"/>
          </w:tcPr>
          <w:p w14:paraId="7E6209F4" w14:textId="77777777" w:rsidR="00BE4A6E" w:rsidRPr="0010652D" w:rsidRDefault="00BE4A6E">
            <w:pPr>
              <w:spacing w:line="400" w:lineRule="exact"/>
              <w:jc w:val="center"/>
              <w:rPr>
                <w:rFonts w:ascii="HarmonyOS Sans SC" w:eastAsia="HarmonyOS Sans SC" w:hAnsi="HarmonyOS Sans SC" w:hint="eastAsia"/>
                <w:color w:val="000000" w:themeColor="text1"/>
                <w:sz w:val="22"/>
              </w:rPr>
            </w:pPr>
          </w:p>
          <w:p w14:paraId="1224D087" w14:textId="36EFBAEC" w:rsidR="00BE4A6E" w:rsidRPr="0010652D" w:rsidRDefault="0010652D">
            <w:pPr>
              <w:spacing w:line="400" w:lineRule="exact"/>
              <w:jc w:val="center"/>
              <w:rPr>
                <w:rFonts w:ascii="HarmonyOS Sans SC" w:eastAsia="HarmonyOS Sans SC" w:hAnsi="HarmonyOS Sans SC" w:hint="eastAsia"/>
                <w:color w:val="000000" w:themeColor="text1"/>
                <w:sz w:val="22"/>
              </w:rPr>
            </w:pPr>
            <w:r w:rsidRPr="0010652D">
              <w:rPr>
                <w:rFonts w:ascii="HarmonyOS Sans SC" w:eastAsia="HarmonyOS Sans SC" w:hAnsi="HarmonyOS Sans SC" w:hint="eastAsia"/>
                <w:color w:val="000000" w:themeColor="text1"/>
                <w:sz w:val="22"/>
              </w:rPr>
              <w:t>副</w:t>
            </w:r>
            <w:r w:rsidR="00E9772D" w:rsidRPr="0010652D">
              <w:rPr>
                <w:rFonts w:ascii="HarmonyOS Sans SC" w:eastAsia="HarmonyOS Sans SC" w:hAnsi="HarmonyOS Sans SC" w:hint="eastAsia"/>
                <w:color w:val="000000" w:themeColor="text1"/>
                <w:sz w:val="22"/>
              </w:rPr>
              <w:t>教授</w:t>
            </w:r>
          </w:p>
        </w:tc>
        <w:tc>
          <w:tcPr>
            <w:tcW w:w="2134" w:type="dxa"/>
            <w:gridSpan w:val="3"/>
            <w:vAlign w:val="center"/>
          </w:tcPr>
          <w:p w14:paraId="29607A53" w14:textId="77777777" w:rsidR="00BE4A6E" w:rsidRPr="0010652D" w:rsidRDefault="00E9772D">
            <w:pPr>
              <w:spacing w:line="400" w:lineRule="exact"/>
              <w:jc w:val="center"/>
              <w:rPr>
                <w:rFonts w:ascii="HarmonyOS Sans SC" w:eastAsia="HarmonyOS Sans SC" w:hAnsi="HarmonyOS Sans SC" w:hint="eastAsia"/>
                <w:color w:val="000000" w:themeColor="text1"/>
                <w:sz w:val="22"/>
              </w:rPr>
            </w:pPr>
            <w:r w:rsidRPr="0010652D">
              <w:rPr>
                <w:rFonts w:ascii="HarmonyOS Sans SC" w:eastAsia="HarmonyOS Sans SC" w:hAnsi="HarmonyOS Sans SC" w:hint="eastAsia"/>
                <w:color w:val="000000" w:themeColor="text1"/>
                <w:sz w:val="22"/>
              </w:rPr>
              <w:t>深度学习、自然语言处理</w:t>
            </w:r>
          </w:p>
        </w:tc>
        <w:tc>
          <w:tcPr>
            <w:tcW w:w="1122" w:type="dxa"/>
            <w:gridSpan w:val="2"/>
          </w:tcPr>
          <w:p w14:paraId="75418D3A" w14:textId="579CF2D4" w:rsidR="00BE4A6E" w:rsidRPr="0010652D" w:rsidRDefault="0010652D">
            <w:pPr>
              <w:spacing w:line="400" w:lineRule="exact"/>
              <w:jc w:val="center"/>
              <w:rPr>
                <w:rFonts w:ascii="HarmonyOS Sans SC" w:eastAsia="HarmonyOS Sans SC" w:hAnsi="HarmonyOS Sans SC" w:hint="eastAsia"/>
                <w:color w:val="000000" w:themeColor="text1"/>
                <w:sz w:val="22"/>
              </w:rPr>
            </w:pPr>
            <w:r w:rsidRPr="0010652D">
              <w:rPr>
                <w:rFonts w:ascii="HarmonyOS Sans SC" w:eastAsia="HarmonyOS Sans SC" w:hAnsi="HarmonyOS Sans SC" w:hint="eastAsia"/>
                <w:color w:val="000000" w:themeColor="text1"/>
                <w:sz w:val="22"/>
              </w:rPr>
              <w:t>18856857376</w:t>
            </w:r>
          </w:p>
        </w:tc>
        <w:tc>
          <w:tcPr>
            <w:tcW w:w="2264" w:type="dxa"/>
            <w:gridSpan w:val="3"/>
          </w:tcPr>
          <w:p w14:paraId="6ED3EA6C" w14:textId="20731699" w:rsidR="00BE4A6E" w:rsidRPr="0010652D" w:rsidRDefault="0010652D">
            <w:pPr>
              <w:spacing w:line="400" w:lineRule="exact"/>
              <w:jc w:val="center"/>
              <w:rPr>
                <w:rFonts w:ascii="HarmonyOS Sans SC" w:eastAsia="HarmonyOS Sans SC" w:hAnsi="HarmonyOS Sans SC" w:hint="eastAsia"/>
                <w:color w:val="000000" w:themeColor="text1"/>
                <w:sz w:val="22"/>
              </w:rPr>
            </w:pPr>
            <w:r w:rsidRPr="0010652D">
              <w:rPr>
                <w:rFonts w:ascii="HarmonyOS Sans SC" w:eastAsia="HarmonyOS Sans SC" w:hAnsi="HarmonyOS Sans SC" w:hint="eastAsia"/>
                <w:color w:val="000000" w:themeColor="text1"/>
                <w:sz w:val="22"/>
              </w:rPr>
              <w:t>bjin@tongji.edu.cn</w:t>
            </w:r>
          </w:p>
        </w:tc>
      </w:tr>
      <w:tr w:rsidR="00BE4A6E" w:rsidRPr="00C87B09" w14:paraId="63EB6922" w14:textId="77777777">
        <w:trPr>
          <w:trHeight w:val="704"/>
        </w:trPr>
        <w:tc>
          <w:tcPr>
            <w:tcW w:w="9356" w:type="dxa"/>
            <w:gridSpan w:val="12"/>
            <w:vAlign w:val="center"/>
          </w:tcPr>
          <w:p w14:paraId="52F6DF90" w14:textId="77777777" w:rsidR="00BE4A6E" w:rsidRPr="00C87B09" w:rsidRDefault="00E9772D">
            <w:pPr>
              <w:spacing w:line="400" w:lineRule="exact"/>
              <w:jc w:val="center"/>
              <w:rPr>
                <w:rFonts w:ascii="HarmonyOS Sans SC" w:eastAsia="HarmonyOS Sans SC" w:hAnsi="HarmonyOS Sans SC" w:hint="eastAsia"/>
                <w:color w:val="000000" w:themeColor="text1"/>
                <w:sz w:val="24"/>
                <w:szCs w:val="24"/>
              </w:rPr>
            </w:pPr>
            <w:r w:rsidRPr="00C87B09">
              <w:rPr>
                <w:rFonts w:ascii="HarmonyOS Sans SC" w:eastAsia="HarmonyOS Sans SC" w:hAnsi="HarmonyOS Sans SC" w:hint="eastAsia"/>
                <w:color w:val="000000" w:themeColor="text1"/>
                <w:sz w:val="24"/>
                <w:szCs w:val="24"/>
              </w:rPr>
              <w:t>团队成员优势描述</w:t>
            </w:r>
          </w:p>
        </w:tc>
      </w:tr>
      <w:tr w:rsidR="00BE4A6E" w:rsidRPr="00C87B09" w14:paraId="4D50C995" w14:textId="77777777">
        <w:trPr>
          <w:trHeight w:val="1530"/>
        </w:trPr>
        <w:tc>
          <w:tcPr>
            <w:tcW w:w="9356" w:type="dxa"/>
            <w:gridSpan w:val="12"/>
          </w:tcPr>
          <w:p w14:paraId="09385C0F" w14:textId="13A432D4" w:rsidR="00BE4A6E" w:rsidRPr="00112A80" w:rsidRDefault="00112A80">
            <w:pPr>
              <w:spacing w:line="400" w:lineRule="exact"/>
              <w:rPr>
                <w:rFonts w:ascii="HarmonyOS Sans SC" w:eastAsia="HarmonyOS Sans SC" w:hAnsi="HarmonyOS Sans SC" w:hint="eastAsia"/>
                <w:color w:val="000000" w:themeColor="text1"/>
                <w:sz w:val="24"/>
                <w:szCs w:val="24"/>
              </w:rPr>
            </w:pPr>
            <w:r>
              <w:rPr>
                <w:rFonts w:ascii="HarmonyOS Sans SC" w:eastAsia="HarmonyOS Sans SC" w:hAnsi="HarmonyOS Sans SC" w:hint="eastAsia"/>
                <w:color w:val="808080" w:themeColor="background1" w:themeShade="80"/>
                <w:sz w:val="24"/>
                <w:szCs w:val="24"/>
              </w:rPr>
              <w:t xml:space="preserve">  </w:t>
            </w:r>
            <w:proofErr w:type="gramStart"/>
            <w:r w:rsidRPr="00112A80">
              <w:rPr>
                <w:rFonts w:ascii="HarmonyOS Sans SC" w:eastAsia="HarmonyOS Sans SC" w:hAnsi="HarmonyOS Sans SC" w:hint="eastAsia"/>
                <w:color w:val="000000" w:themeColor="text1"/>
                <w:sz w:val="24"/>
                <w:szCs w:val="24"/>
              </w:rPr>
              <w:t>方鹭洋</w:t>
            </w:r>
            <w:proofErr w:type="gramEnd"/>
            <w:r w:rsidRPr="00112A80">
              <w:rPr>
                <w:rFonts w:ascii="HarmonyOS Sans SC" w:eastAsia="HarmonyOS Sans SC" w:hAnsi="HarmonyOS Sans SC" w:hint="eastAsia"/>
                <w:color w:val="000000" w:themeColor="text1"/>
                <w:sz w:val="24"/>
                <w:szCs w:val="24"/>
              </w:rPr>
              <w:t>，</w:t>
            </w:r>
            <w:r w:rsidRPr="00112A80">
              <w:rPr>
                <w:rFonts w:ascii="HarmonyOS Sans SC" w:eastAsia="HarmonyOS Sans SC" w:hAnsi="HarmonyOS Sans SC"/>
                <w:color w:val="000000" w:themeColor="text1"/>
                <w:sz w:val="24"/>
                <w:szCs w:val="24"/>
              </w:rPr>
              <w:t>同济大学软件工程本科生，具备AI算法、后端开发与系统架构能力，主导智能比价系统并获字节跳动优秀项目，另有故障检测与强化学习研究经历。</w:t>
            </w:r>
          </w:p>
          <w:p w14:paraId="3A731F28" w14:textId="66598730" w:rsidR="00112A80" w:rsidRPr="0045706A" w:rsidRDefault="00112A80">
            <w:pPr>
              <w:spacing w:line="400" w:lineRule="exact"/>
              <w:rPr>
                <w:rFonts w:ascii="HarmonyOS Sans SC" w:eastAsia="HarmonyOS Sans SC" w:hAnsi="HarmonyOS Sans SC" w:hint="eastAsia"/>
                <w:color w:val="000000" w:themeColor="text1"/>
                <w:sz w:val="24"/>
                <w:szCs w:val="24"/>
              </w:rPr>
            </w:pPr>
            <w:r>
              <w:rPr>
                <w:rFonts w:ascii="HarmonyOS Sans SC" w:eastAsia="HarmonyOS Sans SC" w:hAnsi="HarmonyOS Sans SC" w:hint="eastAsia"/>
                <w:color w:val="808080" w:themeColor="background1" w:themeShade="80"/>
                <w:sz w:val="24"/>
                <w:szCs w:val="24"/>
              </w:rPr>
              <w:t xml:space="preserve">  </w:t>
            </w:r>
            <w:r w:rsidR="0045706A" w:rsidRPr="0045706A">
              <w:rPr>
                <w:rFonts w:ascii="HarmonyOS Sans SC" w:eastAsia="HarmonyOS Sans SC" w:hAnsi="HarmonyOS Sans SC"/>
                <w:color w:val="000000" w:themeColor="text1"/>
                <w:sz w:val="24"/>
                <w:szCs w:val="24"/>
              </w:rPr>
              <w:t>李一芃，同济大学软件工程本科生，在多模态大模型（VLM / LLM）应用开发、Agent 工程化等均有工程经验； 了解</w:t>
            </w:r>
            <w:proofErr w:type="spellStart"/>
            <w:r w:rsidR="0045706A" w:rsidRPr="0045706A">
              <w:rPr>
                <w:rFonts w:ascii="HarmonyOS Sans SC" w:eastAsia="HarmonyOS Sans SC" w:hAnsi="HarmonyOS Sans SC"/>
                <w:color w:val="000000" w:themeColor="text1"/>
                <w:sz w:val="24"/>
                <w:szCs w:val="24"/>
              </w:rPr>
              <w:t>PyTorch</w:t>
            </w:r>
            <w:proofErr w:type="spellEnd"/>
            <w:r w:rsidR="0045706A" w:rsidRPr="0045706A">
              <w:rPr>
                <w:rFonts w:ascii="HarmonyOS Sans SC" w:eastAsia="HarmonyOS Sans SC" w:hAnsi="HarmonyOS Sans SC"/>
                <w:color w:val="000000" w:themeColor="text1"/>
                <w:sz w:val="24"/>
                <w:szCs w:val="24"/>
              </w:rPr>
              <w:t>、Transformers 等主流深度学习框架</w:t>
            </w:r>
            <w:r w:rsidR="0045706A" w:rsidRPr="0045706A">
              <w:rPr>
                <w:rFonts w:ascii="HarmonyOS Sans SC" w:eastAsia="HarmonyOS Sans SC" w:hAnsi="HarmonyOS Sans SC" w:hint="eastAsia"/>
                <w:color w:val="000000" w:themeColor="text1"/>
                <w:sz w:val="24"/>
                <w:szCs w:val="24"/>
              </w:rPr>
              <w:t>，</w:t>
            </w:r>
            <w:r w:rsidR="0045706A" w:rsidRPr="0045706A">
              <w:rPr>
                <w:rFonts w:ascii="HarmonyOS Sans SC" w:eastAsia="HarmonyOS Sans SC" w:hAnsi="HarmonyOS Sans SC"/>
                <w:color w:val="000000" w:themeColor="text1"/>
                <w:sz w:val="24"/>
                <w:szCs w:val="24"/>
              </w:rPr>
              <w:t>中兴捧月AI挑战赛区域优胜奖</w:t>
            </w:r>
          </w:p>
          <w:p w14:paraId="3FF960CE" w14:textId="68061D57" w:rsidR="00112A80" w:rsidRPr="00112A80" w:rsidRDefault="00112A80" w:rsidP="00112A80">
            <w:pPr>
              <w:spacing w:line="400" w:lineRule="exact"/>
              <w:ind w:firstLineChars="100" w:firstLine="240"/>
              <w:rPr>
                <w:rFonts w:ascii="HarmonyOS Sans SC" w:eastAsia="HarmonyOS Sans SC" w:hAnsi="HarmonyOS Sans SC" w:hint="eastAsia"/>
                <w:color w:val="000000" w:themeColor="text1"/>
                <w:sz w:val="24"/>
                <w:szCs w:val="24"/>
              </w:rPr>
            </w:pPr>
            <w:r w:rsidRPr="00112A80">
              <w:rPr>
                <w:rFonts w:ascii="HarmonyOS Sans SC" w:eastAsia="HarmonyOS Sans SC" w:hAnsi="HarmonyOS Sans SC" w:hint="eastAsia"/>
                <w:color w:val="000000" w:themeColor="text1"/>
                <w:sz w:val="24"/>
                <w:szCs w:val="24"/>
              </w:rPr>
              <w:t>本</w:t>
            </w:r>
            <w:r w:rsidRPr="00112A80">
              <w:rPr>
                <w:rFonts w:ascii="HarmonyOS Sans SC" w:eastAsia="HarmonyOS Sans SC" w:hAnsi="HarmonyOS Sans SC"/>
                <w:color w:val="000000" w:themeColor="text1"/>
                <w:sz w:val="24"/>
                <w:szCs w:val="24"/>
              </w:rPr>
              <w:t>项目由</w:t>
            </w:r>
            <w:proofErr w:type="gramStart"/>
            <w:r w:rsidRPr="00112A80">
              <w:rPr>
                <w:rFonts w:ascii="HarmonyOS Sans SC" w:eastAsia="HarmonyOS Sans SC" w:hAnsi="HarmonyOS Sans SC"/>
                <w:color w:val="000000" w:themeColor="text1"/>
                <w:sz w:val="24"/>
                <w:szCs w:val="24"/>
              </w:rPr>
              <w:t>方鹭洋</w:t>
            </w:r>
            <w:proofErr w:type="gramEnd"/>
            <w:r w:rsidRPr="00112A80">
              <w:rPr>
                <w:rFonts w:ascii="HarmonyOS Sans SC" w:eastAsia="HarmonyOS Sans SC" w:hAnsi="HarmonyOS Sans SC"/>
                <w:color w:val="000000" w:themeColor="text1"/>
                <w:sz w:val="24"/>
                <w:szCs w:val="24"/>
              </w:rPr>
              <w:t>、李一芃共同完成，贡献比例各占 50%。</w:t>
            </w:r>
            <w:proofErr w:type="gramStart"/>
            <w:r w:rsidRPr="00112A80">
              <w:rPr>
                <w:rFonts w:ascii="HarmonyOS Sans SC" w:eastAsia="HarmonyOS Sans SC" w:hAnsi="HarmonyOS Sans SC"/>
                <w:color w:val="000000" w:themeColor="text1"/>
                <w:sz w:val="24"/>
                <w:szCs w:val="24"/>
              </w:rPr>
              <w:t>方鹭洋</w:t>
            </w:r>
            <w:proofErr w:type="gramEnd"/>
            <w:r w:rsidRPr="00112A80">
              <w:rPr>
                <w:rFonts w:ascii="HarmonyOS Sans SC" w:eastAsia="HarmonyOS Sans SC" w:hAnsi="HarmonyOS Sans SC"/>
                <w:color w:val="000000" w:themeColor="text1"/>
                <w:sz w:val="24"/>
                <w:szCs w:val="24"/>
              </w:rPr>
              <w:t>着力于调度中间件的原理设计、整体架构与自适应决策机制研究，负责任务画像、设备状态感知、资源联合</w:t>
            </w:r>
            <w:r w:rsidRPr="00112A80">
              <w:rPr>
                <w:rFonts w:ascii="HarmonyOS Sans SC" w:eastAsia="HarmonyOS Sans SC" w:hAnsi="HarmonyOS Sans SC"/>
                <w:color w:val="000000" w:themeColor="text1"/>
                <w:sz w:val="24"/>
                <w:szCs w:val="24"/>
              </w:rPr>
              <w:lastRenderedPageBreak/>
              <w:t>调度及安全降级策略的设计；李一芃主要负责智能比价 App 的工程实现、云端 API 与本地数据库接入、拍照识别和检索功能开发，并参与系统测试与成果整理。两人共同完成系统联调、功能验证、文档撰写及作品展示。</w:t>
            </w:r>
          </w:p>
          <w:p w14:paraId="5230631F" w14:textId="77777777" w:rsidR="00BE4A6E" w:rsidRPr="00C87B09" w:rsidRDefault="00BE4A6E">
            <w:pPr>
              <w:spacing w:line="400" w:lineRule="exact"/>
              <w:rPr>
                <w:rFonts w:ascii="HarmonyOS Sans SC" w:eastAsia="HarmonyOS Sans SC" w:hAnsi="HarmonyOS Sans SC" w:hint="eastAsia"/>
                <w:color w:val="808080" w:themeColor="background1" w:themeShade="80"/>
                <w:sz w:val="24"/>
                <w:szCs w:val="24"/>
              </w:rPr>
            </w:pPr>
          </w:p>
          <w:p w14:paraId="25577487" w14:textId="77777777" w:rsidR="00BE4A6E" w:rsidRPr="00C87B09" w:rsidRDefault="00BE4A6E">
            <w:pPr>
              <w:spacing w:line="400" w:lineRule="exact"/>
              <w:rPr>
                <w:rFonts w:ascii="HarmonyOS Sans SC" w:eastAsia="HarmonyOS Sans SC" w:hAnsi="HarmonyOS Sans SC" w:hint="eastAsia"/>
                <w:color w:val="808080" w:themeColor="background1" w:themeShade="80"/>
                <w:sz w:val="24"/>
                <w:szCs w:val="24"/>
              </w:rPr>
            </w:pPr>
          </w:p>
          <w:p w14:paraId="271E37D6" w14:textId="77777777" w:rsidR="00BE4A6E" w:rsidRPr="00C87B09" w:rsidRDefault="00BE4A6E">
            <w:pPr>
              <w:tabs>
                <w:tab w:val="left" w:pos="4670"/>
              </w:tabs>
              <w:spacing w:line="400" w:lineRule="exact"/>
              <w:rPr>
                <w:rFonts w:ascii="HarmonyOS Sans SC" w:eastAsia="HarmonyOS Sans SC" w:hAnsi="HarmonyOS Sans SC" w:hint="eastAsia"/>
                <w:color w:val="808080" w:themeColor="background1" w:themeShade="80"/>
                <w:sz w:val="24"/>
                <w:szCs w:val="24"/>
              </w:rPr>
            </w:pPr>
          </w:p>
        </w:tc>
      </w:tr>
    </w:tbl>
    <w:p w14:paraId="5669D1C1" w14:textId="1B1FC191" w:rsidR="00112A80" w:rsidRDefault="00112A80">
      <w:pPr>
        <w:adjustRightInd w:val="0"/>
        <w:snapToGrid w:val="0"/>
        <w:jc w:val="center"/>
        <w:rPr>
          <w:rFonts w:ascii="HarmonyOS Sans SC" w:eastAsia="HarmonyOS Sans SC" w:hAnsi="HarmonyOS Sans SC"/>
          <w:color w:val="808080" w:themeColor="background1" w:themeShade="80"/>
          <w:sz w:val="40"/>
          <w:szCs w:val="40"/>
          <w:u w:val="single" w:color="000000" w:themeColor="text1"/>
        </w:rPr>
      </w:pPr>
    </w:p>
    <w:p w14:paraId="76F4969B" w14:textId="57BF4072" w:rsidR="00112A80" w:rsidRDefault="00E9772D" w:rsidP="00112A80">
      <w:pPr>
        <w:adjustRightInd w:val="0"/>
        <w:snapToGrid w:val="0"/>
        <w:ind w:firstLineChars="250" w:firstLine="1000"/>
        <w:rPr>
          <w:rFonts w:ascii="HarmonyOS Sans SC" w:eastAsia="HarmonyOS Sans SC" w:hAnsi="HarmonyOS Sans SC"/>
          <w:sz w:val="36"/>
        </w:rPr>
      </w:pPr>
      <w:r w:rsidRPr="00C87B09">
        <w:rPr>
          <w:rFonts w:ascii="HarmonyOS Sans SC" w:eastAsia="HarmonyOS Sans SC" w:hAnsi="HarmonyOS Sans SC" w:hint="eastAsia"/>
          <w:color w:val="808080" w:themeColor="background1" w:themeShade="80"/>
          <w:sz w:val="40"/>
          <w:szCs w:val="40"/>
          <w:u w:val="single" w:color="000000" w:themeColor="text1"/>
        </w:rPr>
        <w:t xml:space="preserve"> </w:t>
      </w:r>
      <w:r w:rsidRPr="00C87B09">
        <w:rPr>
          <w:rFonts w:ascii="HarmonyOS Sans SC" w:eastAsia="HarmonyOS Sans SC" w:hAnsi="HarmonyOS Sans SC"/>
          <w:color w:val="808080" w:themeColor="background1" w:themeShade="80"/>
          <w:sz w:val="40"/>
          <w:szCs w:val="40"/>
          <w:u w:val="single" w:color="000000" w:themeColor="text1"/>
        </w:rPr>
        <w:t xml:space="preserve">  </w:t>
      </w:r>
      <w:proofErr w:type="gramStart"/>
      <w:r w:rsidRPr="00C87B09">
        <w:rPr>
          <w:rFonts w:ascii="HarmonyOS Sans SC" w:eastAsia="HarmonyOS Sans SC" w:hAnsi="HarmonyOS Sans SC" w:hint="eastAsia"/>
          <w:color w:val="808080" w:themeColor="background1" w:themeShade="80"/>
          <w:sz w:val="32"/>
          <w:szCs w:val="32"/>
          <w:u w:val="single" w:color="000000" w:themeColor="text1"/>
        </w:rPr>
        <w:t>《</w:t>
      </w:r>
      <w:proofErr w:type="gramEnd"/>
      <w:r w:rsidR="00112A80" w:rsidRPr="00540F58">
        <w:rPr>
          <w:rFonts w:ascii="HarmonyOS Sans SC" w:eastAsia="HarmonyOS Sans SC" w:hAnsi="HarmonyOS Sans SC"/>
          <w:sz w:val="36"/>
        </w:rPr>
        <w:t>智调鸿枢：面向鸿蒙应用生态的</w:t>
      </w:r>
    </w:p>
    <w:p w14:paraId="2F5245DA" w14:textId="0C218A5D" w:rsidR="00BE4A6E" w:rsidRPr="00C87B09" w:rsidRDefault="00112A80" w:rsidP="00112A80">
      <w:pPr>
        <w:adjustRightInd w:val="0"/>
        <w:snapToGrid w:val="0"/>
        <w:jc w:val="center"/>
        <w:rPr>
          <w:rFonts w:ascii="HarmonyOS Sans SC" w:eastAsia="HarmonyOS Sans SC" w:hAnsi="HarmonyOS Sans SC" w:hint="eastAsia"/>
          <w:b/>
          <w:sz w:val="40"/>
          <w:szCs w:val="40"/>
        </w:rPr>
      </w:pPr>
      <w:proofErr w:type="gramStart"/>
      <w:r w:rsidRPr="00540F58">
        <w:rPr>
          <w:rFonts w:ascii="HarmonyOS Sans SC" w:eastAsia="HarmonyOS Sans SC" w:hAnsi="HarmonyOS Sans SC"/>
          <w:sz w:val="36"/>
        </w:rPr>
        <w:t>端侧</w:t>
      </w:r>
      <w:proofErr w:type="gramEnd"/>
      <w:r w:rsidRPr="00540F58">
        <w:rPr>
          <w:rFonts w:ascii="HarmonyOS Sans SC" w:eastAsia="HarmonyOS Sans SC" w:hAnsi="HarmonyOS Sans SC"/>
          <w:sz w:val="36"/>
        </w:rPr>
        <w:t>AI感知调度中间件</w:t>
      </w:r>
      <w:proofErr w:type="gramStart"/>
      <w:r w:rsidR="00E9772D" w:rsidRPr="00C87B09">
        <w:rPr>
          <w:rFonts w:ascii="HarmonyOS Sans SC" w:eastAsia="HarmonyOS Sans SC" w:hAnsi="HarmonyOS Sans SC" w:hint="eastAsia"/>
          <w:color w:val="808080" w:themeColor="background1" w:themeShade="80"/>
          <w:sz w:val="32"/>
          <w:szCs w:val="32"/>
          <w:u w:val="single" w:color="000000" w:themeColor="text1"/>
        </w:rPr>
        <w:t>》</w:t>
      </w:r>
      <w:proofErr w:type="gramEnd"/>
      <w:r w:rsidR="00E9772D" w:rsidRPr="00C87B09">
        <w:rPr>
          <w:rFonts w:ascii="HarmonyOS Sans SC" w:eastAsia="HarmonyOS Sans SC" w:hAnsi="HarmonyOS Sans SC" w:hint="eastAsia"/>
          <w:color w:val="808080" w:themeColor="background1" w:themeShade="80"/>
          <w:sz w:val="32"/>
          <w:szCs w:val="32"/>
          <w:u w:val="single" w:color="000000" w:themeColor="text1"/>
        </w:rPr>
        <w:t xml:space="preserve"> </w:t>
      </w:r>
      <w:r w:rsidR="00E9772D" w:rsidRPr="00C87B09">
        <w:rPr>
          <w:rFonts w:ascii="HarmonyOS Sans SC" w:eastAsia="HarmonyOS Sans SC" w:hAnsi="HarmonyOS Sans SC"/>
          <w:color w:val="808080" w:themeColor="background1" w:themeShade="80"/>
          <w:sz w:val="32"/>
          <w:szCs w:val="32"/>
          <w:u w:val="single" w:color="000000" w:themeColor="text1"/>
        </w:rPr>
        <w:t xml:space="preserve">  </w:t>
      </w:r>
      <w:r w:rsidR="00E9772D" w:rsidRPr="00C87B09">
        <w:rPr>
          <w:rFonts w:ascii="HarmonyOS Sans SC" w:eastAsia="HarmonyOS Sans SC" w:hAnsi="HarmonyOS Sans SC" w:hint="eastAsia"/>
          <w:color w:val="808080" w:themeColor="background1" w:themeShade="80"/>
          <w:sz w:val="40"/>
          <w:szCs w:val="40"/>
          <w:u w:val="single" w:color="000000" w:themeColor="text1"/>
        </w:rPr>
        <w:t xml:space="preserve"> </w:t>
      </w:r>
      <w:r w:rsidR="00E9772D" w:rsidRPr="00C87B09">
        <w:rPr>
          <w:rFonts w:ascii="HarmonyOS Sans SC" w:eastAsia="HarmonyOS Sans SC" w:hAnsi="HarmonyOS Sans SC"/>
          <w:color w:val="808080" w:themeColor="background1" w:themeShade="80"/>
          <w:sz w:val="40"/>
          <w:szCs w:val="40"/>
        </w:rPr>
        <w:t xml:space="preserve"> </w:t>
      </w:r>
      <w:r w:rsidR="00E9772D" w:rsidRPr="00C87B09">
        <w:rPr>
          <w:rFonts w:ascii="HarmonyOS Sans SC" w:eastAsia="HarmonyOS Sans SC" w:hAnsi="HarmonyOS Sans SC" w:hint="eastAsia"/>
          <w:b/>
          <w:sz w:val="40"/>
          <w:szCs w:val="40"/>
        </w:rPr>
        <w:t>作品</w:t>
      </w:r>
      <w:r w:rsidR="00E9772D" w:rsidRPr="00C87B09">
        <w:rPr>
          <w:rFonts w:ascii="HarmonyOS Sans SC" w:eastAsia="HarmonyOS Sans SC" w:hAnsi="HarmonyOS Sans SC"/>
          <w:b/>
          <w:sz w:val="40"/>
          <w:szCs w:val="40"/>
        </w:rPr>
        <w:t>原创性</w:t>
      </w:r>
      <w:r w:rsidR="00E9772D" w:rsidRPr="00C87B09">
        <w:rPr>
          <w:rFonts w:ascii="HarmonyOS Sans SC" w:eastAsia="HarmonyOS Sans SC" w:hAnsi="HarmonyOS Sans SC" w:hint="eastAsia"/>
          <w:b/>
          <w:sz w:val="40"/>
          <w:szCs w:val="40"/>
        </w:rPr>
        <w:t>声</w:t>
      </w:r>
      <w:r w:rsidR="00E9772D" w:rsidRPr="00C87B09">
        <w:rPr>
          <w:rFonts w:ascii="HarmonyOS Sans SC" w:eastAsia="HarmonyOS Sans SC" w:hAnsi="HarmonyOS Sans SC"/>
          <w:b/>
          <w:sz w:val="40"/>
          <w:szCs w:val="40"/>
        </w:rPr>
        <w:t>明</w:t>
      </w:r>
    </w:p>
    <w:p w14:paraId="024E852E" w14:textId="77777777" w:rsidR="00BE4A6E" w:rsidRPr="00112A80" w:rsidRDefault="00BE4A6E">
      <w:pPr>
        <w:adjustRightInd w:val="0"/>
        <w:snapToGrid w:val="0"/>
        <w:jc w:val="center"/>
        <w:rPr>
          <w:rFonts w:ascii="HarmonyOS Sans SC" w:eastAsia="HarmonyOS Sans SC" w:hAnsi="HarmonyOS Sans SC" w:hint="eastAsia"/>
          <w:b/>
          <w:sz w:val="36"/>
          <w:szCs w:val="36"/>
        </w:rPr>
      </w:pPr>
    </w:p>
    <w:p w14:paraId="1957E60B" w14:textId="77777777" w:rsidR="00BE4A6E" w:rsidRPr="00C87B09" w:rsidRDefault="00E9772D">
      <w:pPr>
        <w:spacing w:line="400" w:lineRule="exact"/>
        <w:jc w:val="left"/>
        <w:rPr>
          <w:rFonts w:ascii="HarmonyOS Sans SC" w:eastAsia="HarmonyOS Sans SC" w:hAnsi="HarmonyOS Sans SC" w:hint="eastAsia"/>
          <w:sz w:val="24"/>
          <w:szCs w:val="24"/>
        </w:rPr>
      </w:pPr>
      <w:r w:rsidRPr="00C87B09">
        <w:rPr>
          <w:rFonts w:ascii="HarmonyOS Sans SC" w:eastAsia="HarmonyOS Sans SC" w:hAnsi="HarmonyOS Sans SC"/>
          <w:sz w:val="24"/>
          <w:szCs w:val="24"/>
        </w:rPr>
        <w:t>郑重声明：承诺本参赛队伍报名信息真实有效；呈交的</w:t>
      </w:r>
      <w:r w:rsidRPr="00C87B09">
        <w:rPr>
          <w:rFonts w:ascii="HarmonyOS Sans SC" w:eastAsia="HarmonyOS Sans SC" w:hAnsi="HarmonyOS Sans SC" w:hint="eastAsia"/>
          <w:sz w:val="24"/>
          <w:szCs w:val="24"/>
        </w:rPr>
        <w:t>参赛作品相关资料</w:t>
      </w:r>
      <w:r w:rsidRPr="00C87B09">
        <w:rPr>
          <w:rFonts w:ascii="HarmonyOS Sans SC" w:eastAsia="HarmonyOS Sans SC" w:hAnsi="HarmonyOS Sans SC"/>
          <w:sz w:val="24"/>
          <w:szCs w:val="24"/>
        </w:rPr>
        <w:t>以及所完成的作品实物等相关成果，是本团队独立进行研究工作所取得的成果，除文中已经注明引用的内容外，本</w:t>
      </w:r>
      <w:r w:rsidRPr="00C87B09">
        <w:rPr>
          <w:rFonts w:ascii="HarmonyOS Sans SC" w:eastAsia="HarmonyOS Sans SC" w:hAnsi="HarmonyOS Sans SC" w:hint="eastAsia"/>
          <w:sz w:val="24"/>
          <w:szCs w:val="24"/>
        </w:rPr>
        <w:t>作品说明文档</w:t>
      </w:r>
      <w:r w:rsidRPr="00C87B09">
        <w:rPr>
          <w:rFonts w:ascii="HarmonyOS Sans SC" w:eastAsia="HarmonyOS Sans SC" w:hAnsi="HarmonyOS Sans SC"/>
          <w:sz w:val="24"/>
          <w:szCs w:val="24"/>
        </w:rPr>
        <w:t>不包含任何其他个人或集体已经发表或撰写过的作品成果，不侵犯任何第三方的知识产权或其他权利。本声明的法律结果由本参赛队承担。</w:t>
      </w:r>
    </w:p>
    <w:p w14:paraId="5C20ED8B" w14:textId="77777777" w:rsidR="00BE4A6E" w:rsidRPr="00C87B09" w:rsidRDefault="00BE4A6E">
      <w:pPr>
        <w:spacing w:line="400" w:lineRule="exact"/>
        <w:jc w:val="left"/>
        <w:rPr>
          <w:rFonts w:ascii="HarmonyOS Sans SC" w:eastAsia="HarmonyOS Sans SC" w:hAnsi="HarmonyOS Sans SC" w:hint="eastAsia"/>
          <w:sz w:val="24"/>
          <w:szCs w:val="24"/>
        </w:rPr>
      </w:pPr>
    </w:p>
    <w:p w14:paraId="6E8F9951" w14:textId="77777777" w:rsidR="00BE4A6E" w:rsidRPr="00C87B09" w:rsidRDefault="00BE4A6E">
      <w:pPr>
        <w:spacing w:line="400" w:lineRule="exact"/>
        <w:jc w:val="left"/>
        <w:rPr>
          <w:rFonts w:ascii="HarmonyOS Sans SC" w:eastAsia="HarmonyOS Sans SC" w:hAnsi="HarmonyOS Sans SC" w:hint="eastAsia"/>
          <w:sz w:val="24"/>
          <w:szCs w:val="24"/>
        </w:rPr>
      </w:pPr>
    </w:p>
    <w:p w14:paraId="15F9A5E6" w14:textId="77777777" w:rsidR="00BE4A6E" w:rsidRPr="00C87B09" w:rsidRDefault="00E9772D">
      <w:pPr>
        <w:spacing w:line="400" w:lineRule="exact"/>
        <w:jc w:val="left"/>
        <w:rPr>
          <w:rFonts w:ascii="HarmonyOS Sans SC" w:eastAsia="HarmonyOS Sans SC" w:hAnsi="HarmonyOS Sans SC" w:hint="eastAsia"/>
          <w:sz w:val="24"/>
          <w:szCs w:val="24"/>
        </w:rPr>
      </w:pPr>
      <w:r w:rsidRPr="00C87B09">
        <w:rPr>
          <w:rFonts w:ascii="HarmonyOS Sans SC" w:eastAsia="HarmonyOS Sans SC" w:hAnsi="HarmonyOS Sans SC"/>
          <w:sz w:val="24"/>
          <w:szCs w:val="24"/>
        </w:rPr>
        <w:t>参赛队员签名</w:t>
      </w:r>
      <w:r w:rsidRPr="00C87B09">
        <w:rPr>
          <w:rFonts w:ascii="HarmonyOS Sans SC" w:eastAsia="HarmonyOS Sans SC" w:hAnsi="HarmonyOS Sans SC" w:hint="eastAsia"/>
          <w:sz w:val="24"/>
          <w:szCs w:val="24"/>
        </w:rPr>
        <w:t>（团队全部成员）</w:t>
      </w:r>
      <w:r w:rsidRPr="00C87B09">
        <w:rPr>
          <w:rFonts w:ascii="HarmonyOS Sans SC" w:eastAsia="HarmonyOS Sans SC" w:hAnsi="HarmonyOS Sans SC"/>
          <w:sz w:val="24"/>
          <w:szCs w:val="24"/>
        </w:rPr>
        <w:t>：</w:t>
      </w:r>
    </w:p>
    <w:p w14:paraId="255E2A92" w14:textId="04CC39D5" w:rsidR="00BE4A6E" w:rsidRPr="00C87B09" w:rsidRDefault="00BE4A6E">
      <w:pPr>
        <w:spacing w:line="400" w:lineRule="exact"/>
        <w:jc w:val="left"/>
        <w:rPr>
          <w:rFonts w:ascii="HarmonyOS Sans SC" w:eastAsia="HarmonyOS Sans SC" w:hAnsi="HarmonyOS Sans SC" w:hint="eastAsia"/>
          <w:sz w:val="24"/>
          <w:szCs w:val="24"/>
        </w:rPr>
      </w:pPr>
    </w:p>
    <w:p w14:paraId="2893D77E" w14:textId="1C0AF41C" w:rsidR="00BE4A6E" w:rsidRDefault="00BE4A6E">
      <w:pPr>
        <w:spacing w:line="400" w:lineRule="exact"/>
        <w:jc w:val="left"/>
        <w:rPr>
          <w:rFonts w:ascii="HarmonyOS Sans SC" w:eastAsia="HarmonyOS Sans SC" w:hAnsi="HarmonyOS Sans SC"/>
          <w:sz w:val="24"/>
          <w:szCs w:val="24"/>
        </w:rPr>
      </w:pPr>
    </w:p>
    <w:p w14:paraId="1156CF19" w14:textId="19EFB54C" w:rsidR="00BE4A6E" w:rsidRPr="00C87B09" w:rsidRDefault="00BE4A6E">
      <w:pPr>
        <w:spacing w:line="400" w:lineRule="exact"/>
        <w:jc w:val="left"/>
        <w:rPr>
          <w:rFonts w:ascii="HarmonyOS Sans SC" w:eastAsia="HarmonyOS Sans SC" w:hAnsi="HarmonyOS Sans SC" w:hint="eastAsia"/>
          <w:sz w:val="24"/>
          <w:szCs w:val="24"/>
        </w:rPr>
      </w:pPr>
    </w:p>
    <w:p w14:paraId="232FFD25" w14:textId="26F5830B" w:rsidR="00BE4A6E" w:rsidRDefault="00E9772D" w:rsidP="0045706A">
      <w:pPr>
        <w:spacing w:line="400" w:lineRule="exact"/>
        <w:jc w:val="right"/>
        <w:rPr>
          <w:rFonts w:ascii="HarmonyOS Sans SC" w:eastAsia="HarmonyOS Sans SC" w:hAnsi="HarmonyOS Sans SC"/>
          <w:sz w:val="24"/>
          <w:szCs w:val="24"/>
        </w:rPr>
      </w:pPr>
      <w:r w:rsidRPr="00C87B09">
        <w:rPr>
          <w:rFonts w:ascii="HarmonyOS Sans SC" w:eastAsia="HarmonyOS Sans SC" w:hAnsi="HarmonyOS Sans SC"/>
          <w:sz w:val="24"/>
          <w:szCs w:val="24"/>
        </w:rPr>
        <w:t>日期：</w:t>
      </w:r>
      <w:r w:rsidR="00112A80">
        <w:rPr>
          <w:rFonts w:ascii="HarmonyOS Sans SC" w:eastAsia="HarmonyOS Sans SC" w:hAnsi="HarmonyOS Sans SC" w:hint="eastAsia"/>
          <w:sz w:val="24"/>
          <w:szCs w:val="24"/>
        </w:rPr>
        <w:t>2026</w:t>
      </w:r>
      <w:r w:rsidRPr="00C87B09">
        <w:rPr>
          <w:rFonts w:ascii="HarmonyOS Sans SC" w:eastAsia="HarmonyOS Sans SC" w:hAnsi="HarmonyOS Sans SC"/>
          <w:sz w:val="24"/>
          <w:szCs w:val="24"/>
        </w:rPr>
        <w:t xml:space="preserve"> 年 </w:t>
      </w:r>
      <w:r w:rsidR="00112A80">
        <w:rPr>
          <w:rFonts w:ascii="HarmonyOS Sans SC" w:eastAsia="HarmonyOS Sans SC" w:hAnsi="HarmonyOS Sans SC" w:hint="eastAsia"/>
          <w:sz w:val="24"/>
          <w:szCs w:val="24"/>
        </w:rPr>
        <w:t>7</w:t>
      </w:r>
      <w:r w:rsidRPr="00C87B09">
        <w:rPr>
          <w:rFonts w:ascii="HarmonyOS Sans SC" w:eastAsia="HarmonyOS Sans SC" w:hAnsi="HarmonyOS Sans SC"/>
          <w:sz w:val="24"/>
          <w:szCs w:val="24"/>
        </w:rPr>
        <w:t xml:space="preserve"> 月 </w:t>
      </w:r>
      <w:r w:rsidR="00112A80">
        <w:rPr>
          <w:rFonts w:ascii="HarmonyOS Sans SC" w:eastAsia="HarmonyOS Sans SC" w:hAnsi="HarmonyOS Sans SC" w:hint="eastAsia"/>
          <w:sz w:val="24"/>
          <w:szCs w:val="24"/>
        </w:rPr>
        <w:t>26</w:t>
      </w:r>
      <w:r w:rsidRPr="00C87B09">
        <w:rPr>
          <w:rFonts w:ascii="HarmonyOS Sans SC" w:eastAsia="HarmonyOS Sans SC" w:hAnsi="HarmonyOS Sans SC"/>
          <w:sz w:val="24"/>
          <w:szCs w:val="24"/>
        </w:rPr>
        <w:t xml:space="preserve"> 日</w:t>
      </w:r>
    </w:p>
    <w:p w14:paraId="7A436691" w14:textId="77777777" w:rsidR="004B4E9D" w:rsidRPr="00C87B09" w:rsidRDefault="004B4E9D" w:rsidP="0045706A">
      <w:pPr>
        <w:spacing w:line="400" w:lineRule="exact"/>
        <w:jc w:val="right"/>
        <w:rPr>
          <w:rFonts w:ascii="HarmonyOS Sans SC" w:eastAsia="HarmonyOS Sans SC" w:hAnsi="HarmonyOS Sans SC" w:hint="eastAsia"/>
          <w:sz w:val="24"/>
          <w:szCs w:val="24"/>
        </w:rPr>
      </w:pPr>
    </w:p>
    <w:p w14:paraId="030F4A63" w14:textId="77777777" w:rsidR="00BE4A6E" w:rsidRPr="00C87B09" w:rsidRDefault="00E9772D">
      <w:pPr>
        <w:spacing w:line="400" w:lineRule="exact"/>
        <w:jc w:val="left"/>
        <w:rPr>
          <w:rFonts w:ascii="HarmonyOS Sans SC" w:eastAsia="HarmonyOS Sans SC" w:hAnsi="HarmonyOS Sans SC" w:hint="eastAsia"/>
          <w:sz w:val="24"/>
          <w:szCs w:val="24"/>
        </w:rPr>
      </w:pPr>
      <w:r w:rsidRPr="00C87B09">
        <w:rPr>
          <w:rFonts w:ascii="HarmonyOS Sans SC" w:eastAsia="HarmonyOS Sans SC" w:hAnsi="HarmonyOS Sans SC"/>
          <w:sz w:val="24"/>
          <w:szCs w:val="24"/>
        </w:rPr>
        <w:t>指导老师审核签名：</w:t>
      </w:r>
    </w:p>
    <w:p w14:paraId="7CA5788D" w14:textId="77777777" w:rsidR="00BE4A6E" w:rsidRPr="00C87B09" w:rsidRDefault="00BE4A6E">
      <w:pPr>
        <w:spacing w:line="400" w:lineRule="exact"/>
        <w:jc w:val="left"/>
        <w:rPr>
          <w:rFonts w:ascii="HarmonyOS Sans SC" w:eastAsia="HarmonyOS Sans SC" w:hAnsi="HarmonyOS Sans SC" w:hint="eastAsia"/>
          <w:sz w:val="24"/>
          <w:szCs w:val="24"/>
        </w:rPr>
      </w:pPr>
    </w:p>
    <w:p w14:paraId="1479CF78" w14:textId="77777777" w:rsidR="00BE4A6E" w:rsidRPr="00C87B09" w:rsidRDefault="00BE4A6E">
      <w:pPr>
        <w:spacing w:line="400" w:lineRule="exact"/>
        <w:jc w:val="left"/>
        <w:rPr>
          <w:rFonts w:ascii="HarmonyOS Sans SC" w:eastAsia="HarmonyOS Sans SC" w:hAnsi="HarmonyOS Sans SC" w:hint="eastAsia"/>
          <w:sz w:val="24"/>
          <w:szCs w:val="24"/>
        </w:rPr>
      </w:pPr>
    </w:p>
    <w:p w14:paraId="2018E8AA" w14:textId="77777777" w:rsidR="00BE4A6E" w:rsidRPr="00C87B09" w:rsidRDefault="00BE4A6E">
      <w:pPr>
        <w:spacing w:line="400" w:lineRule="exact"/>
        <w:jc w:val="left"/>
        <w:rPr>
          <w:rFonts w:ascii="HarmonyOS Sans SC" w:eastAsia="HarmonyOS Sans SC" w:hAnsi="HarmonyOS Sans SC" w:hint="eastAsia"/>
          <w:sz w:val="24"/>
          <w:szCs w:val="24"/>
        </w:rPr>
      </w:pPr>
    </w:p>
    <w:p w14:paraId="1A2705BD" w14:textId="6B43A54B" w:rsidR="00BE4A6E" w:rsidRDefault="00E9772D" w:rsidP="0059693F">
      <w:pPr>
        <w:spacing w:line="400" w:lineRule="exact"/>
        <w:jc w:val="right"/>
        <w:rPr>
          <w:rFonts w:ascii="HarmonyOS Sans SC" w:eastAsia="HarmonyOS Sans SC" w:hAnsi="HarmonyOS Sans SC"/>
          <w:sz w:val="24"/>
          <w:szCs w:val="24"/>
        </w:rPr>
      </w:pPr>
      <w:r w:rsidRPr="00C87B09">
        <w:rPr>
          <w:rFonts w:ascii="HarmonyOS Sans SC" w:eastAsia="HarmonyOS Sans SC" w:hAnsi="HarmonyOS Sans SC"/>
          <w:sz w:val="24"/>
          <w:szCs w:val="24"/>
        </w:rPr>
        <w:t>日期：</w:t>
      </w:r>
      <w:r w:rsidR="00112A80">
        <w:rPr>
          <w:rFonts w:ascii="HarmonyOS Sans SC" w:eastAsia="HarmonyOS Sans SC" w:hAnsi="HarmonyOS Sans SC" w:hint="eastAsia"/>
          <w:sz w:val="24"/>
          <w:szCs w:val="24"/>
        </w:rPr>
        <w:t>2026</w:t>
      </w:r>
      <w:r w:rsidRPr="00C87B09">
        <w:rPr>
          <w:rFonts w:ascii="HarmonyOS Sans SC" w:eastAsia="HarmonyOS Sans SC" w:hAnsi="HarmonyOS Sans SC"/>
          <w:sz w:val="24"/>
          <w:szCs w:val="24"/>
        </w:rPr>
        <w:t xml:space="preserve"> 年 </w:t>
      </w:r>
      <w:r w:rsidR="00112A80">
        <w:rPr>
          <w:rFonts w:ascii="HarmonyOS Sans SC" w:eastAsia="HarmonyOS Sans SC" w:hAnsi="HarmonyOS Sans SC" w:hint="eastAsia"/>
          <w:sz w:val="24"/>
          <w:szCs w:val="24"/>
        </w:rPr>
        <w:t>7</w:t>
      </w:r>
      <w:r w:rsidRPr="00C87B09">
        <w:rPr>
          <w:rFonts w:ascii="HarmonyOS Sans SC" w:eastAsia="HarmonyOS Sans SC" w:hAnsi="HarmonyOS Sans SC"/>
          <w:sz w:val="24"/>
          <w:szCs w:val="24"/>
        </w:rPr>
        <w:t xml:space="preserve"> 月 </w:t>
      </w:r>
      <w:r w:rsidR="00112A80">
        <w:rPr>
          <w:rFonts w:ascii="HarmonyOS Sans SC" w:eastAsia="HarmonyOS Sans SC" w:hAnsi="HarmonyOS Sans SC" w:hint="eastAsia"/>
          <w:sz w:val="24"/>
          <w:szCs w:val="24"/>
        </w:rPr>
        <w:t>26</w:t>
      </w:r>
      <w:r w:rsidRPr="00C87B09">
        <w:rPr>
          <w:rFonts w:ascii="HarmonyOS Sans SC" w:eastAsia="HarmonyOS Sans SC" w:hAnsi="HarmonyOS Sans SC"/>
          <w:sz w:val="24"/>
          <w:szCs w:val="24"/>
        </w:rPr>
        <w:t>日</w:t>
      </w:r>
    </w:p>
    <w:p w14:paraId="7B561DD3" w14:textId="77777777" w:rsidR="004B4E9D" w:rsidRDefault="004B4E9D" w:rsidP="0059693F">
      <w:pPr>
        <w:spacing w:line="400" w:lineRule="exact"/>
        <w:jc w:val="right"/>
        <w:rPr>
          <w:rFonts w:ascii="HarmonyOS Sans SC" w:eastAsia="HarmonyOS Sans SC" w:hAnsi="HarmonyOS Sans SC"/>
          <w:sz w:val="24"/>
          <w:szCs w:val="24"/>
        </w:rPr>
      </w:pPr>
    </w:p>
    <w:p w14:paraId="25F3F8DC" w14:textId="77777777" w:rsidR="004B4E9D" w:rsidRDefault="004B4E9D" w:rsidP="0059693F">
      <w:pPr>
        <w:spacing w:line="400" w:lineRule="exact"/>
        <w:jc w:val="right"/>
        <w:rPr>
          <w:rFonts w:ascii="HarmonyOS Sans SC" w:eastAsia="HarmonyOS Sans SC" w:hAnsi="HarmonyOS Sans SC"/>
          <w:sz w:val="24"/>
          <w:szCs w:val="24"/>
        </w:rPr>
      </w:pPr>
    </w:p>
    <w:p w14:paraId="35088E3C" w14:textId="77777777" w:rsidR="004B4E9D" w:rsidRDefault="004B4E9D" w:rsidP="0059693F">
      <w:pPr>
        <w:spacing w:line="400" w:lineRule="exact"/>
        <w:jc w:val="right"/>
        <w:rPr>
          <w:rFonts w:ascii="HarmonyOS Sans SC" w:eastAsia="HarmonyOS Sans SC" w:hAnsi="HarmonyOS Sans SC"/>
          <w:sz w:val="24"/>
          <w:szCs w:val="24"/>
        </w:rPr>
      </w:pPr>
    </w:p>
    <w:p w14:paraId="170D3212" w14:textId="77777777" w:rsidR="004B4E9D" w:rsidRPr="0059693F" w:rsidRDefault="004B4E9D" w:rsidP="0059693F">
      <w:pPr>
        <w:spacing w:line="400" w:lineRule="exact"/>
        <w:jc w:val="right"/>
        <w:rPr>
          <w:rFonts w:ascii="HarmonyOS Sans SC" w:eastAsia="HarmonyOS Sans SC" w:hAnsi="HarmonyOS Sans SC" w:hint="eastAsia"/>
          <w:sz w:val="24"/>
          <w:szCs w:val="24"/>
        </w:rPr>
      </w:pPr>
    </w:p>
    <w:p w14:paraId="6613E153" w14:textId="77777777" w:rsidR="00BE4A6E" w:rsidRPr="00C87B09" w:rsidRDefault="00E9772D">
      <w:pPr>
        <w:adjustRightInd w:val="0"/>
        <w:snapToGrid w:val="0"/>
        <w:rPr>
          <w:rFonts w:ascii="HarmonyOS Sans SC" w:eastAsia="HarmonyOS Sans SC" w:hAnsi="HarmonyOS Sans SC" w:hint="eastAsia"/>
          <w:bCs/>
          <w:color w:val="767171" w:themeColor="background2" w:themeShade="80"/>
          <w:sz w:val="24"/>
          <w:szCs w:val="24"/>
        </w:rPr>
      </w:pPr>
      <w:r w:rsidRPr="00C87B09">
        <w:rPr>
          <w:rFonts w:ascii="HarmonyOS Sans SC" w:eastAsia="HarmonyOS Sans SC" w:hAnsi="HarmonyOS Sans SC" w:hint="eastAsia"/>
          <w:bCs/>
          <w:color w:val="767171" w:themeColor="background2" w:themeShade="80"/>
          <w:sz w:val="24"/>
          <w:szCs w:val="24"/>
        </w:rPr>
        <w:lastRenderedPageBreak/>
        <w:t>（注：本页签名可以打印纸</w:t>
      </w:r>
      <w:proofErr w:type="gramStart"/>
      <w:r w:rsidRPr="00C87B09">
        <w:rPr>
          <w:rFonts w:ascii="HarmonyOS Sans SC" w:eastAsia="HarmonyOS Sans SC" w:hAnsi="HarmonyOS Sans SC" w:hint="eastAsia"/>
          <w:bCs/>
          <w:color w:val="767171" w:themeColor="background2" w:themeShade="80"/>
          <w:sz w:val="24"/>
          <w:szCs w:val="24"/>
        </w:rPr>
        <w:t>质文件</w:t>
      </w:r>
      <w:proofErr w:type="gramEnd"/>
      <w:r w:rsidRPr="00C87B09">
        <w:rPr>
          <w:rFonts w:ascii="HarmonyOS Sans SC" w:eastAsia="HarmonyOS Sans SC" w:hAnsi="HarmonyOS Sans SC" w:hint="eastAsia"/>
          <w:bCs/>
          <w:color w:val="767171" w:themeColor="background2" w:themeShade="80"/>
          <w:sz w:val="24"/>
          <w:szCs w:val="24"/>
        </w:rPr>
        <w:t>后签名，提供扫描件；或者使用电子签名。不论哪种方式，需保证页面内容完整、字迹清晰，请与本项目创意书作为同一文档提交，否则项目创意书提交可能无效。）</w:t>
      </w:r>
    </w:p>
    <w:p w14:paraId="23B819CD" w14:textId="77777777" w:rsidR="00BE4A6E" w:rsidRPr="00C87B09" w:rsidRDefault="00E9772D">
      <w:pPr>
        <w:widowControl/>
        <w:jc w:val="left"/>
        <w:rPr>
          <w:rFonts w:ascii="HarmonyOS Sans SC" w:eastAsia="HarmonyOS Sans SC" w:hAnsi="HarmonyOS Sans SC" w:hint="eastAsia"/>
          <w:bCs/>
          <w:color w:val="767171" w:themeColor="background2" w:themeShade="80"/>
          <w:sz w:val="28"/>
          <w:szCs w:val="28"/>
        </w:rPr>
      </w:pPr>
      <w:r w:rsidRPr="00C87B09">
        <w:rPr>
          <w:rFonts w:ascii="HarmonyOS Sans SC" w:eastAsia="HarmonyOS Sans SC" w:hAnsi="HarmonyOS Sans SC"/>
          <w:bCs/>
          <w:color w:val="767171" w:themeColor="background2" w:themeShade="80"/>
          <w:sz w:val="28"/>
          <w:szCs w:val="28"/>
        </w:rPr>
        <w:br w:type="page"/>
      </w:r>
    </w:p>
    <w:p w14:paraId="68C28F7B" w14:textId="77777777" w:rsidR="00BE4A6E" w:rsidRPr="00C87B09" w:rsidRDefault="00BE4A6E">
      <w:pPr>
        <w:adjustRightInd w:val="0"/>
        <w:snapToGrid w:val="0"/>
        <w:rPr>
          <w:rFonts w:ascii="HarmonyOS Sans SC" w:eastAsia="HarmonyOS Sans SC" w:hAnsi="HarmonyOS Sans SC" w:hint="eastAsia"/>
          <w:bCs/>
          <w:color w:val="767171" w:themeColor="background2" w:themeShade="80"/>
          <w:sz w:val="28"/>
          <w:szCs w:val="28"/>
        </w:rPr>
      </w:pPr>
    </w:p>
    <w:p w14:paraId="0B0762DD" w14:textId="77777777" w:rsidR="00BE4A6E" w:rsidRPr="00C87B09" w:rsidRDefault="00E9772D">
      <w:pPr>
        <w:adjustRightInd w:val="0"/>
        <w:snapToGrid w:val="0"/>
        <w:jc w:val="center"/>
        <w:rPr>
          <w:rFonts w:ascii="HarmonyOS Sans SC" w:eastAsia="HarmonyOS Sans SC" w:hAnsi="HarmonyOS Sans SC" w:hint="eastAsia"/>
          <w:b/>
          <w:sz w:val="40"/>
          <w:szCs w:val="40"/>
        </w:rPr>
      </w:pPr>
      <w:r w:rsidRPr="00C87B09">
        <w:rPr>
          <w:rFonts w:ascii="HarmonyOS Sans SC" w:eastAsia="HarmonyOS Sans SC" w:hAnsi="HarmonyOS Sans SC" w:hint="eastAsia"/>
          <w:b/>
          <w:sz w:val="40"/>
          <w:szCs w:val="40"/>
        </w:rPr>
        <w:t>作品说明文档提交规范说明</w:t>
      </w:r>
    </w:p>
    <w:p w14:paraId="35687175" w14:textId="77777777" w:rsidR="00BE4A6E" w:rsidRPr="00C87B09" w:rsidRDefault="00E9772D">
      <w:pPr>
        <w:adjustRightInd w:val="0"/>
        <w:snapToGrid w:val="0"/>
        <w:jc w:val="center"/>
        <w:rPr>
          <w:rFonts w:ascii="HarmonyOS Sans SC" w:eastAsia="HarmonyOS Sans SC" w:hAnsi="HarmonyOS Sans SC" w:hint="eastAsia"/>
          <w:sz w:val="44"/>
        </w:rPr>
      </w:pPr>
      <w:r w:rsidRPr="00C87B09">
        <w:rPr>
          <w:rFonts w:ascii="HarmonyOS Sans SC" w:eastAsia="HarmonyOS Sans SC" w:hAnsi="HarmonyOS Sans SC" w:hint="eastAsia"/>
          <w:sz w:val="44"/>
        </w:rPr>
        <w:t xml:space="preserve"> </w:t>
      </w:r>
    </w:p>
    <w:p w14:paraId="02D55FB0" w14:textId="77777777" w:rsidR="00BE4A6E" w:rsidRPr="00C87B09" w:rsidRDefault="00E9772D">
      <w:pPr>
        <w:adjustRightInd w:val="0"/>
        <w:snapToGrid w:val="0"/>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将综合考察评估各参赛队的</w:t>
      </w:r>
      <w:r w:rsidRPr="00C87B09">
        <w:rPr>
          <w:rFonts w:ascii="HarmonyOS Sans SC" w:eastAsia="HarmonyOS Sans SC" w:hAnsi="HarmonyOS Sans SC" w:hint="eastAsia"/>
          <w:b/>
          <w:bCs/>
          <w:sz w:val="24"/>
          <w:szCs w:val="24"/>
        </w:rPr>
        <w:t>创新性、完备性、前景评估、规范性、实际应用价及团队成员背景及能力互补</w:t>
      </w:r>
      <w:r w:rsidRPr="00C87B09">
        <w:rPr>
          <w:rFonts w:ascii="HarmonyOS Sans SC" w:eastAsia="HarmonyOS Sans SC" w:hAnsi="HarmonyOS Sans SC" w:hint="eastAsia"/>
          <w:sz w:val="24"/>
          <w:szCs w:val="24"/>
        </w:rPr>
        <w:t>。因此，为了更加清晰了解各参赛队的基本情况及作品内容，各参赛队（请以团队为单位）提交的《作品说明文档》将用于评委评审打分的核心依据。</w:t>
      </w:r>
    </w:p>
    <w:p w14:paraId="4EC48FAB" w14:textId="77777777" w:rsidR="00BE4A6E" w:rsidRPr="00C87B09" w:rsidRDefault="00BE4A6E">
      <w:pPr>
        <w:adjustRightInd w:val="0"/>
        <w:snapToGrid w:val="0"/>
        <w:rPr>
          <w:rFonts w:ascii="HarmonyOS Sans SC" w:eastAsia="HarmonyOS Sans SC" w:hAnsi="HarmonyOS Sans SC" w:hint="eastAsia"/>
          <w:color w:val="000000" w:themeColor="text1"/>
          <w:sz w:val="24"/>
          <w:szCs w:val="24"/>
        </w:rPr>
      </w:pPr>
    </w:p>
    <w:p w14:paraId="65C87DD2" w14:textId="77777777" w:rsidR="00BE4A6E" w:rsidRPr="00C87B09" w:rsidRDefault="00BE4A6E">
      <w:pPr>
        <w:adjustRightInd w:val="0"/>
        <w:snapToGrid w:val="0"/>
        <w:rPr>
          <w:rFonts w:ascii="HarmonyOS Sans SC" w:eastAsia="HarmonyOS Sans SC" w:hAnsi="HarmonyOS Sans SC" w:hint="eastAsia"/>
          <w:color w:val="FF0000"/>
          <w:sz w:val="24"/>
          <w:szCs w:val="24"/>
        </w:rPr>
      </w:pPr>
    </w:p>
    <w:p w14:paraId="578FC4F1" w14:textId="77777777" w:rsidR="00BE4A6E" w:rsidRPr="00C87B09" w:rsidRDefault="00E9772D">
      <w:pPr>
        <w:pStyle w:val="ab"/>
        <w:numPr>
          <w:ilvl w:val="0"/>
          <w:numId w:val="2"/>
        </w:numPr>
        <w:adjustRightInd w:val="0"/>
        <w:snapToGrid w:val="0"/>
        <w:ind w:firstLineChars="0"/>
        <w:rPr>
          <w:rFonts w:ascii="HarmonyOS Sans SC" w:eastAsia="HarmonyOS Sans SC" w:hAnsi="HarmonyOS Sans SC" w:hint="eastAsia"/>
          <w:b/>
          <w:sz w:val="24"/>
          <w:szCs w:val="24"/>
        </w:rPr>
      </w:pPr>
      <w:r w:rsidRPr="00C87B09">
        <w:rPr>
          <w:rFonts w:ascii="HarmonyOS Sans SC" w:eastAsia="HarmonyOS Sans SC" w:hAnsi="HarmonyOS Sans SC" w:hint="eastAsia"/>
          <w:b/>
          <w:sz w:val="24"/>
          <w:szCs w:val="24"/>
        </w:rPr>
        <w:t>作品说明文档，具体内容：</w:t>
      </w:r>
    </w:p>
    <w:p w14:paraId="418341B8" w14:textId="77777777" w:rsidR="00BE4A6E" w:rsidRPr="00C87B09" w:rsidRDefault="00E9772D">
      <w:pPr>
        <w:pStyle w:val="ab"/>
        <w:numPr>
          <w:ilvl w:val="0"/>
          <w:numId w:val="3"/>
        </w:numPr>
        <w:adjustRightInd w:val="0"/>
        <w:snapToGrid w:val="0"/>
        <w:ind w:firstLineChars="0"/>
        <w:rPr>
          <w:rFonts w:ascii="HarmonyOS Sans SC" w:eastAsia="HarmonyOS Sans SC" w:hAnsi="HarmonyOS Sans SC" w:hint="eastAsia"/>
          <w:b/>
          <w:sz w:val="24"/>
          <w:szCs w:val="24"/>
        </w:rPr>
      </w:pPr>
      <w:r w:rsidRPr="00C87B09">
        <w:rPr>
          <w:rFonts w:ascii="HarmonyOS Sans SC" w:eastAsia="HarmonyOS Sans SC" w:hAnsi="HarmonyOS Sans SC" w:hint="eastAsia"/>
          <w:b/>
          <w:sz w:val="24"/>
          <w:szCs w:val="24"/>
        </w:rPr>
        <w:t>创意描述</w:t>
      </w:r>
    </w:p>
    <w:p w14:paraId="4E6DB5CE" w14:textId="0A2519BD" w:rsidR="00BE4A6E" w:rsidRPr="004B4E9D" w:rsidRDefault="0059693F" w:rsidP="00DD2863">
      <w:pPr>
        <w:adjustRightInd w:val="0"/>
        <w:snapToGrid w:val="0"/>
        <w:ind w:firstLineChars="100" w:firstLine="210"/>
        <w:rPr>
          <w:rFonts w:ascii="宋体" w:eastAsia="宋体" w:hAnsi="宋体" w:hint="eastAsia"/>
          <w:color w:val="000000"/>
        </w:rPr>
      </w:pPr>
      <w:proofErr w:type="gramStart"/>
      <w:r w:rsidRPr="004B4E9D">
        <w:rPr>
          <w:rFonts w:ascii="宋体" w:eastAsia="宋体" w:hAnsi="宋体"/>
          <w:color w:val="000000"/>
        </w:rPr>
        <w:t>让端侧</w:t>
      </w:r>
      <w:proofErr w:type="gramEnd"/>
      <w:r w:rsidRPr="004B4E9D">
        <w:rPr>
          <w:rFonts w:ascii="宋体" w:eastAsia="宋体" w:hAnsi="宋体"/>
          <w:color w:val="000000"/>
        </w:rPr>
        <w:t xml:space="preserve"> AI 任务依据需求状态，自主完成档位、硬件和</w:t>
      </w:r>
      <w:proofErr w:type="gramStart"/>
      <w:r w:rsidRPr="004B4E9D">
        <w:rPr>
          <w:rFonts w:ascii="宋体" w:eastAsia="宋体" w:hAnsi="宋体"/>
          <w:color w:val="000000"/>
        </w:rPr>
        <w:t>线程数</w:t>
      </w:r>
      <w:proofErr w:type="gramEnd"/>
      <w:r w:rsidRPr="004B4E9D">
        <w:rPr>
          <w:rFonts w:ascii="宋体" w:eastAsia="宋体" w:hAnsi="宋体"/>
          <w:color w:val="000000"/>
        </w:rPr>
        <w:t>的联调与</w:t>
      </w:r>
      <w:r w:rsidR="00DD2863" w:rsidRPr="004B4E9D">
        <w:rPr>
          <w:rFonts w:ascii="宋体" w:eastAsia="宋体" w:hAnsi="宋体" w:hint="eastAsia"/>
          <w:color w:val="000000"/>
        </w:rPr>
        <w:t>控制</w:t>
      </w:r>
      <w:r w:rsidRPr="004B4E9D">
        <w:rPr>
          <w:rFonts w:ascii="宋体" w:eastAsia="宋体" w:hAnsi="宋体"/>
          <w:color w:val="000000"/>
        </w:rPr>
        <w:t>。</w:t>
      </w:r>
    </w:p>
    <w:p w14:paraId="61E490FA" w14:textId="77777777" w:rsidR="00BE4A6E" w:rsidRPr="00C87B09" w:rsidRDefault="00BE4A6E">
      <w:pPr>
        <w:adjustRightInd w:val="0"/>
        <w:snapToGrid w:val="0"/>
        <w:rPr>
          <w:rFonts w:ascii="HarmonyOS Sans SC" w:eastAsia="HarmonyOS Sans SC" w:hAnsi="HarmonyOS Sans SC" w:hint="eastAsia"/>
          <w:color w:val="7F7F7F" w:themeColor="text1" w:themeTint="80"/>
          <w:sz w:val="24"/>
          <w:szCs w:val="24"/>
        </w:rPr>
      </w:pPr>
    </w:p>
    <w:p w14:paraId="25FF330B" w14:textId="77777777" w:rsidR="00BE4A6E" w:rsidRPr="00C87B09" w:rsidRDefault="00BE4A6E">
      <w:pPr>
        <w:adjustRightInd w:val="0"/>
        <w:snapToGrid w:val="0"/>
        <w:rPr>
          <w:rFonts w:ascii="HarmonyOS Sans SC" w:eastAsia="HarmonyOS Sans SC" w:hAnsi="HarmonyOS Sans SC" w:hint="eastAsia"/>
          <w:color w:val="7F7F7F" w:themeColor="text1" w:themeTint="80"/>
          <w:sz w:val="24"/>
          <w:szCs w:val="24"/>
        </w:rPr>
      </w:pPr>
    </w:p>
    <w:p w14:paraId="4A55E3B2" w14:textId="77777777" w:rsidR="00BE4A6E" w:rsidRDefault="00E9772D">
      <w:pPr>
        <w:pStyle w:val="ab"/>
        <w:numPr>
          <w:ilvl w:val="0"/>
          <w:numId w:val="3"/>
        </w:numPr>
        <w:adjustRightInd w:val="0"/>
        <w:snapToGrid w:val="0"/>
        <w:ind w:firstLineChars="0"/>
        <w:rPr>
          <w:rFonts w:ascii="HarmonyOS Sans SC" w:eastAsia="HarmonyOS Sans SC" w:hAnsi="HarmonyOS Sans SC"/>
          <w:b/>
          <w:sz w:val="24"/>
          <w:szCs w:val="24"/>
        </w:rPr>
      </w:pPr>
      <w:r w:rsidRPr="00C87B09">
        <w:rPr>
          <w:rFonts w:ascii="HarmonyOS Sans SC" w:eastAsia="HarmonyOS Sans SC" w:hAnsi="HarmonyOS Sans SC" w:hint="eastAsia"/>
          <w:b/>
          <w:sz w:val="24"/>
          <w:szCs w:val="24"/>
        </w:rPr>
        <w:t>设计稿（应用</w:t>
      </w:r>
      <w:r w:rsidRPr="00C87B09">
        <w:rPr>
          <w:rFonts w:ascii="HarmonyOS Sans SC" w:eastAsia="HarmonyOS Sans SC" w:hAnsi="HarmonyOS Sans SC"/>
          <w:b/>
          <w:sz w:val="24"/>
          <w:szCs w:val="24"/>
        </w:rPr>
        <w:t>/Agent/用户体验）/技术方案(操作系统智能)</w:t>
      </w:r>
    </w:p>
    <w:p w14:paraId="27FECDE0" w14:textId="77777777" w:rsidR="0044115C" w:rsidRPr="00C87B09" w:rsidRDefault="0044115C" w:rsidP="0044115C">
      <w:pPr>
        <w:pStyle w:val="ab"/>
        <w:adjustRightInd w:val="0"/>
        <w:snapToGrid w:val="0"/>
        <w:ind w:left="780" w:firstLineChars="0" w:firstLine="0"/>
        <w:rPr>
          <w:rFonts w:ascii="HarmonyOS Sans SC" w:eastAsia="HarmonyOS Sans SC" w:hAnsi="HarmonyOS Sans SC" w:hint="eastAsia"/>
          <w:b/>
          <w:sz w:val="24"/>
          <w:szCs w:val="24"/>
        </w:rPr>
      </w:pPr>
    </w:p>
    <w:p w14:paraId="2260E77E" w14:textId="64DE6781" w:rsidR="0044115C" w:rsidRPr="0044115C" w:rsidRDefault="0044115C" w:rsidP="0044115C">
      <w:pPr>
        <w:keepNext/>
        <w:widowControl/>
        <w:spacing w:before="60" w:after="80"/>
        <w:jc w:val="left"/>
        <w:rPr>
          <w:rFonts w:hint="eastAsia"/>
          <w:szCs w:val="21"/>
        </w:rPr>
      </w:pPr>
      <w:r w:rsidRPr="0044115C">
        <w:rPr>
          <w:rFonts w:ascii="黑体" w:eastAsia="黑体" w:hAnsi="黑体"/>
          <w:b/>
          <w:color w:val="000000"/>
          <w:szCs w:val="21"/>
        </w:rPr>
        <w:t>2.1 设计目标</w:t>
      </w:r>
    </w:p>
    <w:p w14:paraId="7A9D95E6" w14:textId="77777777" w:rsidR="0044115C" w:rsidRDefault="0044115C" w:rsidP="0044115C">
      <w:pPr>
        <w:widowControl/>
        <w:spacing w:after="60"/>
        <w:ind w:firstLine="420"/>
        <w:rPr>
          <w:rFonts w:hint="eastAsia"/>
        </w:rPr>
      </w:pPr>
      <w:proofErr w:type="gramStart"/>
      <w:r>
        <w:rPr>
          <w:rFonts w:ascii="宋体" w:eastAsia="宋体" w:hAnsi="宋体"/>
          <w:color w:val="000000"/>
        </w:rPr>
        <w:t>智调鸿枢</w:t>
      </w:r>
      <w:proofErr w:type="gramEnd"/>
      <w:r>
        <w:rPr>
          <w:rFonts w:ascii="宋体" w:eastAsia="宋体" w:hAnsi="宋体"/>
          <w:color w:val="000000"/>
        </w:rPr>
        <w:t>面向HarmonyOS应用层</w:t>
      </w:r>
      <w:proofErr w:type="gramStart"/>
      <w:r>
        <w:rPr>
          <w:rFonts w:ascii="宋体" w:eastAsia="宋体" w:hAnsi="宋体"/>
          <w:color w:val="000000"/>
        </w:rPr>
        <w:t>的端侧</w:t>
      </w:r>
      <w:proofErr w:type="gramEnd"/>
      <w:r>
        <w:rPr>
          <w:rFonts w:ascii="宋体" w:eastAsia="宋体" w:hAnsi="宋体"/>
          <w:color w:val="000000"/>
        </w:rPr>
        <w:t>AI负载，在不修改系统内核、无需root权限的条件下，将任务语义、系统资源和近期执行反馈统一映射为可解释执行计划。购物助手</w:t>
      </w:r>
      <w:r>
        <w:rPr>
          <w:rFonts w:ascii="宋体" w:eastAsia="宋体" w:hAnsi="宋体" w:hint="eastAsia"/>
          <w:color w:val="000000"/>
        </w:rPr>
        <w:t>app</w:t>
      </w:r>
      <w:r>
        <w:rPr>
          <w:rFonts w:ascii="宋体" w:eastAsia="宋体" w:hAnsi="宋体"/>
          <w:color w:val="000000"/>
        </w:rPr>
        <w:t>用于验证图片与文字Embedding、意图推理、商品检索和后台索引等不同负载，调度能力本身不依赖具体业务页面。</w:t>
      </w:r>
    </w:p>
    <w:p w14:paraId="0A8CA38D" w14:textId="77777777" w:rsidR="0044115C" w:rsidRPr="0044115C" w:rsidRDefault="0044115C" w:rsidP="0044115C">
      <w:pPr>
        <w:keepNext/>
        <w:widowControl/>
        <w:spacing w:before="60" w:after="80"/>
        <w:jc w:val="left"/>
        <w:rPr>
          <w:rFonts w:ascii="黑体" w:eastAsia="黑体" w:hAnsi="黑体" w:hint="eastAsia"/>
          <w:b/>
          <w:color w:val="000000"/>
          <w:szCs w:val="21"/>
        </w:rPr>
      </w:pPr>
      <w:r w:rsidRPr="0044115C">
        <w:rPr>
          <w:rFonts w:ascii="黑体" w:eastAsia="黑体" w:hAnsi="黑体"/>
          <w:b/>
          <w:color w:val="000000"/>
          <w:szCs w:val="21"/>
        </w:rPr>
        <w:t>2.2 分层架构与技术路线</w:t>
      </w:r>
    </w:p>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31"/>
        <w:gridCol w:w="4422"/>
        <w:gridCol w:w="2551"/>
      </w:tblGrid>
      <w:tr w:rsidR="0044115C" w14:paraId="3598886B" w14:textId="77777777" w:rsidTr="00125C68">
        <w:trPr>
          <w:jc w:val="center"/>
        </w:trPr>
        <w:tc>
          <w:tcPr>
            <w:tcW w:w="1531" w:type="dxa"/>
            <w:tcMar>
              <w:top w:w="55" w:type="dxa"/>
              <w:left w:w="70" w:type="dxa"/>
              <w:bottom w:w="55" w:type="dxa"/>
              <w:right w:w="70" w:type="dxa"/>
            </w:tcMar>
            <w:vAlign w:val="center"/>
          </w:tcPr>
          <w:p w14:paraId="506B099A" w14:textId="77777777" w:rsidR="0044115C" w:rsidRDefault="0044115C" w:rsidP="00125C68">
            <w:pPr>
              <w:widowControl/>
              <w:jc w:val="center"/>
              <w:rPr>
                <w:rFonts w:hint="eastAsia"/>
              </w:rPr>
            </w:pPr>
            <w:r>
              <w:rPr>
                <w:rFonts w:ascii="黑体" w:eastAsia="黑体" w:hAnsi="黑体"/>
                <w:b/>
                <w:color w:val="000000"/>
                <w:sz w:val="17"/>
              </w:rPr>
              <w:t>层级</w:t>
            </w:r>
          </w:p>
        </w:tc>
        <w:tc>
          <w:tcPr>
            <w:tcW w:w="4422" w:type="dxa"/>
            <w:tcMar>
              <w:top w:w="55" w:type="dxa"/>
              <w:left w:w="70" w:type="dxa"/>
              <w:bottom w:w="55" w:type="dxa"/>
              <w:right w:w="70" w:type="dxa"/>
            </w:tcMar>
            <w:vAlign w:val="center"/>
          </w:tcPr>
          <w:p w14:paraId="355C2752" w14:textId="77777777" w:rsidR="0044115C" w:rsidRDefault="0044115C" w:rsidP="00125C68">
            <w:pPr>
              <w:widowControl/>
              <w:jc w:val="center"/>
              <w:rPr>
                <w:rFonts w:hint="eastAsia"/>
              </w:rPr>
            </w:pPr>
            <w:r>
              <w:rPr>
                <w:rFonts w:ascii="黑体" w:eastAsia="黑体" w:hAnsi="黑体"/>
                <w:b/>
                <w:color w:val="000000"/>
                <w:sz w:val="17"/>
              </w:rPr>
              <w:t>主要职责</w:t>
            </w:r>
          </w:p>
        </w:tc>
        <w:tc>
          <w:tcPr>
            <w:tcW w:w="2551" w:type="dxa"/>
            <w:tcMar>
              <w:top w:w="55" w:type="dxa"/>
              <w:left w:w="70" w:type="dxa"/>
              <w:bottom w:w="55" w:type="dxa"/>
              <w:right w:w="70" w:type="dxa"/>
            </w:tcMar>
            <w:vAlign w:val="center"/>
          </w:tcPr>
          <w:p w14:paraId="2B5D4E7B" w14:textId="77777777" w:rsidR="0044115C" w:rsidRDefault="0044115C" w:rsidP="00125C68">
            <w:pPr>
              <w:widowControl/>
              <w:jc w:val="center"/>
              <w:rPr>
                <w:rFonts w:hint="eastAsia"/>
              </w:rPr>
            </w:pPr>
            <w:r>
              <w:rPr>
                <w:rFonts w:ascii="黑体" w:eastAsia="黑体" w:hAnsi="黑体"/>
                <w:b/>
                <w:color w:val="000000"/>
                <w:sz w:val="17"/>
              </w:rPr>
              <w:t>解耦接口</w:t>
            </w:r>
          </w:p>
        </w:tc>
      </w:tr>
      <w:tr w:rsidR="0044115C" w14:paraId="4A1D763E" w14:textId="77777777" w:rsidTr="00125C68">
        <w:trPr>
          <w:jc w:val="center"/>
        </w:trPr>
        <w:tc>
          <w:tcPr>
            <w:tcW w:w="1531" w:type="dxa"/>
            <w:tcMar>
              <w:top w:w="55" w:type="dxa"/>
              <w:left w:w="70" w:type="dxa"/>
              <w:bottom w:w="55" w:type="dxa"/>
              <w:right w:w="70" w:type="dxa"/>
            </w:tcMar>
            <w:vAlign w:val="center"/>
          </w:tcPr>
          <w:p w14:paraId="37B65281" w14:textId="77777777" w:rsidR="0044115C" w:rsidRDefault="0044115C" w:rsidP="00125C68">
            <w:pPr>
              <w:widowControl/>
              <w:jc w:val="left"/>
              <w:rPr>
                <w:rFonts w:hint="eastAsia"/>
              </w:rPr>
            </w:pPr>
            <w:r w:rsidRPr="002F7E8A">
              <w:rPr>
                <w:rFonts w:ascii="宋体" w:eastAsia="宋体" w:hAnsi="宋体"/>
                <w:color w:val="000000"/>
                <w:sz w:val="18"/>
                <w:szCs w:val="18"/>
              </w:rPr>
              <w:t>状态感知层</w:t>
            </w:r>
          </w:p>
        </w:tc>
        <w:tc>
          <w:tcPr>
            <w:tcW w:w="4422" w:type="dxa"/>
            <w:tcMar>
              <w:top w:w="55" w:type="dxa"/>
              <w:left w:w="70" w:type="dxa"/>
              <w:bottom w:w="55" w:type="dxa"/>
              <w:right w:w="70" w:type="dxa"/>
            </w:tcMar>
            <w:vAlign w:val="center"/>
          </w:tcPr>
          <w:p w14:paraId="6887EC56" w14:textId="77777777" w:rsidR="0044115C" w:rsidRPr="002F7E8A" w:rsidRDefault="0044115C" w:rsidP="00125C68">
            <w:pPr>
              <w:widowControl/>
              <w:jc w:val="left"/>
              <w:rPr>
                <w:rFonts w:ascii="宋体" w:eastAsia="宋体" w:hAnsi="宋体" w:hint="eastAsia"/>
                <w:color w:val="000000"/>
                <w:sz w:val="18"/>
                <w:szCs w:val="18"/>
              </w:rPr>
            </w:pPr>
            <w:r w:rsidRPr="002F7E8A">
              <w:rPr>
                <w:rFonts w:ascii="宋体" w:eastAsia="宋体" w:hAnsi="宋体"/>
                <w:color w:val="000000"/>
                <w:sz w:val="18"/>
                <w:szCs w:val="18"/>
              </w:rPr>
              <w:t>采集电量、充电、热等级、CPU、内存、前后台、队列和近期时延</w:t>
            </w:r>
          </w:p>
        </w:tc>
        <w:tc>
          <w:tcPr>
            <w:tcW w:w="2551" w:type="dxa"/>
            <w:tcMar>
              <w:top w:w="55" w:type="dxa"/>
              <w:left w:w="70" w:type="dxa"/>
              <w:bottom w:w="55" w:type="dxa"/>
              <w:right w:w="70" w:type="dxa"/>
            </w:tcMar>
            <w:vAlign w:val="center"/>
          </w:tcPr>
          <w:p w14:paraId="41829867" w14:textId="77777777" w:rsidR="0044115C" w:rsidRPr="002F7E8A" w:rsidRDefault="0044115C" w:rsidP="00125C68">
            <w:pPr>
              <w:widowControl/>
              <w:jc w:val="center"/>
              <w:rPr>
                <w:rFonts w:ascii="宋体" w:eastAsia="宋体" w:hAnsi="宋体" w:hint="eastAsia"/>
                <w:color w:val="000000"/>
                <w:sz w:val="18"/>
                <w:szCs w:val="18"/>
              </w:rPr>
            </w:pPr>
            <w:r w:rsidRPr="002F7E8A">
              <w:rPr>
                <w:rFonts w:ascii="宋体" w:eastAsia="宋体" w:hAnsi="宋体"/>
                <w:color w:val="000000"/>
                <w:sz w:val="18"/>
                <w:szCs w:val="18"/>
              </w:rPr>
              <w:t>统一</w:t>
            </w:r>
            <w:proofErr w:type="spellStart"/>
            <w:r w:rsidRPr="002F7E8A">
              <w:rPr>
                <w:rFonts w:ascii="宋体" w:eastAsia="宋体" w:hAnsi="宋体"/>
                <w:color w:val="000000"/>
                <w:sz w:val="18"/>
                <w:szCs w:val="18"/>
              </w:rPr>
              <w:t>DeviceState</w:t>
            </w:r>
            <w:proofErr w:type="spellEnd"/>
            <w:r w:rsidRPr="002F7E8A">
              <w:rPr>
                <w:rFonts w:ascii="宋体" w:eastAsia="宋体" w:hAnsi="宋体"/>
                <w:color w:val="000000"/>
                <w:sz w:val="18"/>
                <w:szCs w:val="18"/>
              </w:rPr>
              <w:t>及REAL/MIXED/INJECTED来源</w:t>
            </w:r>
          </w:p>
        </w:tc>
      </w:tr>
      <w:tr w:rsidR="0044115C" w14:paraId="2C50B857" w14:textId="77777777" w:rsidTr="00125C68">
        <w:trPr>
          <w:jc w:val="center"/>
        </w:trPr>
        <w:tc>
          <w:tcPr>
            <w:tcW w:w="1531" w:type="dxa"/>
            <w:tcMar>
              <w:top w:w="55" w:type="dxa"/>
              <w:left w:w="70" w:type="dxa"/>
              <w:bottom w:w="55" w:type="dxa"/>
              <w:right w:w="70" w:type="dxa"/>
            </w:tcMar>
            <w:vAlign w:val="center"/>
          </w:tcPr>
          <w:p w14:paraId="674E05A8" w14:textId="77777777" w:rsidR="0044115C" w:rsidRDefault="0044115C" w:rsidP="00125C68">
            <w:pPr>
              <w:widowControl/>
              <w:jc w:val="left"/>
              <w:rPr>
                <w:rFonts w:hint="eastAsia"/>
              </w:rPr>
            </w:pPr>
            <w:r w:rsidRPr="002F7E8A">
              <w:rPr>
                <w:rFonts w:ascii="宋体" w:eastAsia="宋体" w:hAnsi="宋体"/>
                <w:color w:val="000000"/>
                <w:sz w:val="18"/>
                <w:szCs w:val="18"/>
              </w:rPr>
              <w:t>任务画像层</w:t>
            </w:r>
          </w:p>
        </w:tc>
        <w:tc>
          <w:tcPr>
            <w:tcW w:w="4422" w:type="dxa"/>
            <w:tcMar>
              <w:top w:w="55" w:type="dxa"/>
              <w:left w:w="70" w:type="dxa"/>
              <w:bottom w:w="55" w:type="dxa"/>
              <w:right w:w="70" w:type="dxa"/>
            </w:tcMar>
            <w:vAlign w:val="center"/>
          </w:tcPr>
          <w:p w14:paraId="373BF5C4" w14:textId="77777777" w:rsidR="0044115C" w:rsidRPr="002F7E8A" w:rsidRDefault="0044115C" w:rsidP="00125C68">
            <w:pPr>
              <w:widowControl/>
              <w:jc w:val="left"/>
              <w:rPr>
                <w:rFonts w:ascii="宋体" w:eastAsia="宋体" w:hAnsi="宋体" w:hint="eastAsia"/>
                <w:color w:val="000000"/>
                <w:sz w:val="18"/>
                <w:szCs w:val="18"/>
              </w:rPr>
            </w:pPr>
            <w:r w:rsidRPr="002F7E8A">
              <w:rPr>
                <w:rFonts w:ascii="宋体" w:eastAsia="宋体" w:hAnsi="宋体"/>
                <w:color w:val="000000"/>
                <w:sz w:val="18"/>
                <w:szCs w:val="18"/>
              </w:rPr>
              <w:t>描述能力标识、任务类型、精度偏好、时延预算及端/</w:t>
            </w:r>
            <w:proofErr w:type="gramStart"/>
            <w:r w:rsidRPr="002F7E8A">
              <w:rPr>
                <w:rFonts w:ascii="宋体" w:eastAsia="宋体" w:hAnsi="宋体"/>
                <w:color w:val="000000"/>
                <w:sz w:val="18"/>
                <w:szCs w:val="18"/>
              </w:rPr>
              <w:t>云位置</w:t>
            </w:r>
            <w:proofErr w:type="gramEnd"/>
          </w:p>
        </w:tc>
        <w:tc>
          <w:tcPr>
            <w:tcW w:w="2551" w:type="dxa"/>
            <w:tcMar>
              <w:top w:w="55" w:type="dxa"/>
              <w:left w:w="70" w:type="dxa"/>
              <w:bottom w:w="55" w:type="dxa"/>
              <w:right w:w="70" w:type="dxa"/>
            </w:tcMar>
            <w:vAlign w:val="center"/>
          </w:tcPr>
          <w:p w14:paraId="12504416" w14:textId="77777777" w:rsidR="0044115C" w:rsidRPr="002F7E8A" w:rsidRDefault="0044115C" w:rsidP="00125C68">
            <w:pPr>
              <w:widowControl/>
              <w:jc w:val="center"/>
              <w:rPr>
                <w:rFonts w:ascii="宋体" w:eastAsia="宋体" w:hAnsi="宋体" w:hint="eastAsia"/>
                <w:color w:val="000000"/>
                <w:sz w:val="18"/>
                <w:szCs w:val="18"/>
              </w:rPr>
            </w:pPr>
            <w:proofErr w:type="spellStart"/>
            <w:r w:rsidRPr="002F7E8A">
              <w:rPr>
                <w:rFonts w:ascii="宋体" w:eastAsia="宋体" w:hAnsi="宋体"/>
                <w:color w:val="000000"/>
                <w:sz w:val="18"/>
                <w:szCs w:val="18"/>
              </w:rPr>
              <w:t>TaskProfile</w:t>
            </w:r>
            <w:proofErr w:type="spellEnd"/>
            <w:r w:rsidRPr="002F7E8A">
              <w:rPr>
                <w:rFonts w:ascii="宋体" w:eastAsia="宋体" w:hAnsi="宋体"/>
                <w:color w:val="000000"/>
                <w:sz w:val="18"/>
                <w:szCs w:val="18"/>
              </w:rPr>
              <w:t>与可注册能力画像</w:t>
            </w:r>
          </w:p>
        </w:tc>
      </w:tr>
      <w:tr w:rsidR="0044115C" w14:paraId="6042CAB9" w14:textId="77777777" w:rsidTr="00125C68">
        <w:trPr>
          <w:jc w:val="center"/>
        </w:trPr>
        <w:tc>
          <w:tcPr>
            <w:tcW w:w="1531" w:type="dxa"/>
            <w:tcMar>
              <w:top w:w="55" w:type="dxa"/>
              <w:left w:w="70" w:type="dxa"/>
              <w:bottom w:w="55" w:type="dxa"/>
              <w:right w:w="70" w:type="dxa"/>
            </w:tcMar>
            <w:vAlign w:val="center"/>
          </w:tcPr>
          <w:p w14:paraId="2FBCABDC" w14:textId="77777777" w:rsidR="0044115C" w:rsidRPr="002F7E8A" w:rsidRDefault="0044115C" w:rsidP="00125C68">
            <w:pPr>
              <w:widowControl/>
              <w:jc w:val="left"/>
              <w:rPr>
                <w:rFonts w:ascii="宋体" w:eastAsia="宋体" w:hAnsi="宋体" w:hint="eastAsia"/>
                <w:color w:val="000000"/>
                <w:sz w:val="18"/>
                <w:szCs w:val="18"/>
              </w:rPr>
            </w:pPr>
            <w:r w:rsidRPr="002F7E8A">
              <w:rPr>
                <w:rFonts w:ascii="宋体" w:eastAsia="宋体" w:hAnsi="宋体"/>
                <w:color w:val="000000"/>
                <w:sz w:val="18"/>
                <w:szCs w:val="18"/>
              </w:rPr>
              <w:t>决策控制层</w:t>
            </w:r>
          </w:p>
        </w:tc>
        <w:tc>
          <w:tcPr>
            <w:tcW w:w="4422" w:type="dxa"/>
            <w:tcMar>
              <w:top w:w="55" w:type="dxa"/>
              <w:left w:w="70" w:type="dxa"/>
              <w:bottom w:w="55" w:type="dxa"/>
              <w:right w:w="70" w:type="dxa"/>
            </w:tcMar>
            <w:vAlign w:val="center"/>
          </w:tcPr>
          <w:p w14:paraId="7419F0FC" w14:textId="77777777" w:rsidR="0044115C" w:rsidRPr="002F7E8A" w:rsidRDefault="0044115C" w:rsidP="00125C68">
            <w:pPr>
              <w:widowControl/>
              <w:jc w:val="left"/>
              <w:rPr>
                <w:rFonts w:ascii="宋体" w:eastAsia="宋体" w:hAnsi="宋体" w:hint="eastAsia"/>
                <w:color w:val="000000"/>
                <w:sz w:val="18"/>
                <w:szCs w:val="18"/>
              </w:rPr>
            </w:pPr>
            <w:r w:rsidRPr="002F7E8A">
              <w:rPr>
                <w:rFonts w:ascii="宋体" w:eastAsia="宋体" w:hAnsi="宋体"/>
                <w:color w:val="000000"/>
                <w:sz w:val="18"/>
                <w:szCs w:val="18"/>
              </w:rPr>
              <w:t>执行极端安全保护、多维效用计算、模式偏置和按</w:t>
            </w:r>
            <w:proofErr w:type="gramStart"/>
            <w:r w:rsidRPr="002F7E8A">
              <w:rPr>
                <w:rFonts w:ascii="宋体" w:eastAsia="宋体" w:hAnsi="宋体"/>
                <w:color w:val="000000"/>
                <w:sz w:val="18"/>
                <w:szCs w:val="18"/>
              </w:rPr>
              <w:t>能力键防震荡</w:t>
            </w:r>
            <w:proofErr w:type="gramEnd"/>
          </w:p>
        </w:tc>
        <w:tc>
          <w:tcPr>
            <w:tcW w:w="2551" w:type="dxa"/>
            <w:tcMar>
              <w:top w:w="55" w:type="dxa"/>
              <w:left w:w="70" w:type="dxa"/>
              <w:bottom w:w="55" w:type="dxa"/>
              <w:right w:w="70" w:type="dxa"/>
            </w:tcMar>
            <w:vAlign w:val="center"/>
          </w:tcPr>
          <w:p w14:paraId="223EDA20" w14:textId="77777777" w:rsidR="0044115C" w:rsidRPr="002F7E8A" w:rsidRDefault="0044115C" w:rsidP="00125C68">
            <w:pPr>
              <w:widowControl/>
              <w:jc w:val="center"/>
              <w:rPr>
                <w:rFonts w:ascii="宋体" w:eastAsia="宋体" w:hAnsi="宋体" w:hint="eastAsia"/>
                <w:color w:val="000000"/>
                <w:sz w:val="18"/>
                <w:szCs w:val="18"/>
              </w:rPr>
            </w:pPr>
            <w:proofErr w:type="spellStart"/>
            <w:r w:rsidRPr="002F7E8A">
              <w:rPr>
                <w:rFonts w:ascii="宋体" w:eastAsia="宋体" w:hAnsi="宋体"/>
                <w:color w:val="000000"/>
                <w:sz w:val="18"/>
                <w:szCs w:val="18"/>
              </w:rPr>
              <w:t>ExecutionPlan</w:t>
            </w:r>
            <w:proofErr w:type="spellEnd"/>
            <w:r w:rsidRPr="002F7E8A">
              <w:rPr>
                <w:rFonts w:ascii="宋体" w:eastAsia="宋体" w:hAnsi="宋体"/>
                <w:color w:val="000000"/>
                <w:sz w:val="18"/>
                <w:szCs w:val="18"/>
              </w:rPr>
              <w:t>、原因码与策略版本</w:t>
            </w:r>
          </w:p>
        </w:tc>
      </w:tr>
      <w:tr w:rsidR="0044115C" w14:paraId="072AF2FF" w14:textId="77777777" w:rsidTr="00125C68">
        <w:trPr>
          <w:jc w:val="center"/>
        </w:trPr>
        <w:tc>
          <w:tcPr>
            <w:tcW w:w="1531" w:type="dxa"/>
            <w:tcMar>
              <w:top w:w="55" w:type="dxa"/>
              <w:left w:w="70" w:type="dxa"/>
              <w:bottom w:w="55" w:type="dxa"/>
              <w:right w:w="70" w:type="dxa"/>
            </w:tcMar>
            <w:vAlign w:val="center"/>
          </w:tcPr>
          <w:p w14:paraId="7D6817E2" w14:textId="77777777" w:rsidR="0044115C" w:rsidRPr="002F7E8A" w:rsidRDefault="0044115C" w:rsidP="00125C68">
            <w:pPr>
              <w:widowControl/>
              <w:jc w:val="left"/>
              <w:rPr>
                <w:rFonts w:ascii="宋体" w:eastAsia="宋体" w:hAnsi="宋体" w:hint="eastAsia"/>
                <w:color w:val="000000"/>
                <w:sz w:val="18"/>
                <w:szCs w:val="18"/>
              </w:rPr>
            </w:pPr>
            <w:r w:rsidRPr="002F7E8A">
              <w:rPr>
                <w:rFonts w:ascii="宋体" w:eastAsia="宋体" w:hAnsi="宋体"/>
                <w:color w:val="000000"/>
                <w:sz w:val="18"/>
                <w:szCs w:val="18"/>
              </w:rPr>
              <w:t>执行观测层</w:t>
            </w:r>
          </w:p>
        </w:tc>
        <w:tc>
          <w:tcPr>
            <w:tcW w:w="4422" w:type="dxa"/>
            <w:tcMar>
              <w:top w:w="55" w:type="dxa"/>
              <w:left w:w="70" w:type="dxa"/>
              <w:bottom w:w="55" w:type="dxa"/>
              <w:right w:w="70" w:type="dxa"/>
            </w:tcMar>
            <w:vAlign w:val="center"/>
          </w:tcPr>
          <w:p w14:paraId="1D6942E6" w14:textId="77777777" w:rsidR="0044115C" w:rsidRPr="002F7E8A" w:rsidRDefault="0044115C" w:rsidP="00125C68">
            <w:pPr>
              <w:widowControl/>
              <w:jc w:val="left"/>
              <w:rPr>
                <w:rFonts w:ascii="宋体" w:eastAsia="宋体" w:hAnsi="宋体" w:hint="eastAsia"/>
                <w:color w:val="000000"/>
                <w:sz w:val="18"/>
                <w:szCs w:val="18"/>
              </w:rPr>
            </w:pPr>
            <w:r w:rsidRPr="002F7E8A">
              <w:rPr>
                <w:rFonts w:ascii="宋体" w:eastAsia="宋体" w:hAnsi="宋体"/>
                <w:color w:val="000000"/>
                <w:sz w:val="18"/>
                <w:szCs w:val="18"/>
              </w:rPr>
              <w:t>管理优先队列、1/2/4线程档位、执行器、取消、超时、暂停/恢复和指标</w:t>
            </w:r>
          </w:p>
        </w:tc>
        <w:tc>
          <w:tcPr>
            <w:tcW w:w="2551" w:type="dxa"/>
            <w:tcMar>
              <w:top w:w="55" w:type="dxa"/>
              <w:left w:w="70" w:type="dxa"/>
              <w:bottom w:w="55" w:type="dxa"/>
              <w:right w:w="70" w:type="dxa"/>
            </w:tcMar>
            <w:vAlign w:val="center"/>
          </w:tcPr>
          <w:p w14:paraId="6A382687" w14:textId="77777777" w:rsidR="0044115C" w:rsidRPr="002F7E8A" w:rsidRDefault="0044115C" w:rsidP="00125C68">
            <w:pPr>
              <w:widowControl/>
              <w:jc w:val="center"/>
              <w:rPr>
                <w:rFonts w:ascii="宋体" w:eastAsia="宋体" w:hAnsi="宋体" w:hint="eastAsia"/>
                <w:color w:val="000000"/>
                <w:sz w:val="18"/>
                <w:szCs w:val="18"/>
              </w:rPr>
            </w:pPr>
            <w:r w:rsidRPr="002F7E8A">
              <w:rPr>
                <w:rFonts w:ascii="宋体" w:eastAsia="宋体" w:hAnsi="宋体"/>
                <w:color w:val="000000"/>
                <w:sz w:val="18"/>
                <w:szCs w:val="18"/>
              </w:rPr>
              <w:t>HAR公共API、执行器注册与日志回调</w:t>
            </w:r>
          </w:p>
        </w:tc>
      </w:tr>
    </w:tbl>
    <w:p w14:paraId="15B8CDF9" w14:textId="77777777" w:rsidR="0044115C" w:rsidRDefault="0044115C" w:rsidP="0044115C">
      <w:pPr>
        <w:keepNext/>
        <w:widowControl/>
        <w:spacing w:before="60" w:after="80"/>
        <w:jc w:val="left"/>
        <w:rPr>
          <w:rFonts w:ascii="宋体" w:eastAsia="宋体" w:hAnsi="宋体" w:hint="eastAsia"/>
          <w:color w:val="000000"/>
        </w:rPr>
      </w:pPr>
    </w:p>
    <w:p w14:paraId="6DC278CF" w14:textId="77777777" w:rsidR="0044115C" w:rsidRPr="004B4E9D" w:rsidRDefault="0044115C" w:rsidP="0044115C">
      <w:pPr>
        <w:keepNext/>
        <w:widowControl/>
        <w:spacing w:before="60" w:after="80"/>
        <w:ind w:firstLineChars="300" w:firstLine="632"/>
        <w:jc w:val="left"/>
        <w:rPr>
          <w:rFonts w:ascii="宋体" w:eastAsia="宋体" w:hAnsi="宋体"/>
          <w:b/>
          <w:bCs/>
          <w:color w:val="000000"/>
        </w:rPr>
      </w:pPr>
      <w:r w:rsidRPr="004B4E9D">
        <w:rPr>
          <w:rFonts w:ascii="宋体" w:eastAsia="宋体" w:hAnsi="宋体"/>
          <w:b/>
          <w:bCs/>
          <w:color w:val="000000" w:themeColor="text1"/>
        </w:rPr>
        <w:t>技术路线为</w:t>
      </w:r>
      <w:r w:rsidRPr="004B4E9D">
        <w:rPr>
          <w:rFonts w:ascii="宋体" w:eastAsia="宋体" w:hAnsi="宋体"/>
          <w:b/>
          <w:bCs/>
          <w:color w:val="000000"/>
        </w:rPr>
        <w:t xml:space="preserve">：需求分析与购物场景建模（拍照识别、图片与文字 Embedding 检索、意图推理、后台索引）→基于 </w:t>
      </w:r>
      <w:proofErr w:type="spellStart"/>
      <w:r w:rsidRPr="004B4E9D">
        <w:rPr>
          <w:rFonts w:ascii="宋体" w:eastAsia="宋体" w:hAnsi="宋体"/>
          <w:b/>
          <w:bCs/>
          <w:color w:val="000000"/>
        </w:rPr>
        <w:t>ArkUI</w:t>
      </w:r>
      <w:proofErr w:type="spellEnd"/>
      <w:r w:rsidRPr="004B4E9D">
        <w:rPr>
          <w:rFonts w:ascii="宋体" w:eastAsia="宋体" w:hAnsi="宋体"/>
          <w:b/>
          <w:bCs/>
          <w:color w:val="000000"/>
        </w:rPr>
        <w:t xml:space="preserve"> 构建应用交互界面与商品数据管理模块→封装</w:t>
      </w:r>
      <w:r w:rsidRPr="004B4E9D">
        <w:rPr>
          <w:rFonts w:ascii="宋体" w:eastAsia="宋体" w:hAnsi="宋体"/>
          <w:b/>
          <w:bCs/>
          <w:color w:val="000000"/>
        </w:rPr>
        <w:lastRenderedPageBreak/>
        <w:t>本地 AI 推理、向量检索及可选云端能力→以独立 HAR 实现业务层与调度层解耦→通过 HarmonyOS 系统 API 采集电量、温度、CPU、内存及前后台状态→构建任务能力画像与优先级规范评分→执行极端安全约束判定及多维效用计算→结合策略模式偏置与防震荡机制生成调度计划→动态配置模型档位、线程数、可用计算后端及队列动作→通过优先队列完成任务执行、取消、超时和暂停恢复→回传原因码、任务生命周期与窗口运行指标→采用组合状态仿真、单元测试和真机构建验证系统有效性。</w:t>
      </w:r>
    </w:p>
    <w:p w14:paraId="7FC450DA" w14:textId="77777777" w:rsidR="0044115C" w:rsidRPr="0083611F" w:rsidRDefault="0044115C" w:rsidP="0044115C">
      <w:pPr>
        <w:keepNext/>
        <w:widowControl/>
        <w:spacing w:before="60" w:after="80"/>
        <w:jc w:val="left"/>
        <w:rPr>
          <w:rFonts w:ascii="宋体" w:eastAsia="宋体" w:hAnsi="宋体" w:hint="eastAsia"/>
          <w:color w:val="000000"/>
        </w:rPr>
      </w:pPr>
    </w:p>
    <w:p w14:paraId="58A1959C" w14:textId="77777777" w:rsidR="0044115C" w:rsidRPr="0044115C" w:rsidRDefault="0044115C" w:rsidP="0044115C">
      <w:pPr>
        <w:keepNext/>
        <w:widowControl/>
        <w:spacing w:before="60" w:after="80"/>
        <w:jc w:val="left"/>
        <w:rPr>
          <w:rFonts w:ascii="黑体" w:eastAsia="黑体" w:hAnsi="黑体" w:hint="eastAsia"/>
          <w:b/>
          <w:color w:val="000000"/>
          <w:szCs w:val="21"/>
        </w:rPr>
      </w:pPr>
      <w:r w:rsidRPr="0044115C">
        <w:rPr>
          <w:rFonts w:ascii="黑体" w:eastAsia="黑体" w:hAnsi="黑体"/>
          <w:b/>
          <w:color w:val="000000"/>
          <w:szCs w:val="21"/>
        </w:rPr>
        <w:t>2.3 优先级评分的确定</w:t>
      </w:r>
    </w:p>
    <w:p w14:paraId="05FB374E" w14:textId="77777777" w:rsidR="0044115C" w:rsidRDefault="0044115C" w:rsidP="0044115C">
      <w:pPr>
        <w:widowControl/>
        <w:spacing w:after="60"/>
        <w:ind w:firstLine="420"/>
        <w:rPr>
          <w:rFonts w:ascii="宋体" w:eastAsia="宋体" w:hAnsi="宋体"/>
          <w:color w:val="000000"/>
        </w:rPr>
      </w:pPr>
      <w:r>
        <w:rPr>
          <w:rFonts w:ascii="宋体" w:eastAsia="宋体" w:hAnsi="宋体"/>
          <w:color w:val="000000"/>
        </w:rPr>
        <w:t>任务规范基础分采用B=35R+25U+20Q+20N。R、U、Q、N均归一化至[0,1]，依次表示截止</w:t>
      </w:r>
      <w:proofErr w:type="gramStart"/>
      <w:r>
        <w:rPr>
          <w:rFonts w:ascii="宋体" w:eastAsia="宋体" w:hAnsi="宋体"/>
          <w:color w:val="000000"/>
        </w:rPr>
        <w:t>期严格度</w:t>
      </w:r>
      <w:proofErr w:type="gramEnd"/>
      <w:r>
        <w:rPr>
          <w:rFonts w:ascii="宋体" w:eastAsia="宋体" w:hAnsi="宋体"/>
          <w:color w:val="000000"/>
        </w:rPr>
        <w:t>、前台阻塞程度、降档质量损失和不可延后程度。35/25/20/20是结合实时调度截止期思想、移动端AI准确率—资源权衡研究及任务走查形成的工程风险权重。镜头实时预览、图片主体框选、图片Embedding、意图推理、文字Embedding/本地检索和后台索引的规范分依次为98、92、88、82、68和30。上述分数是专家规范量表，不是决策树或运行日志自动拟合结果。</w:t>
      </w:r>
    </w:p>
    <w:p w14:paraId="468A2C9A" w14:textId="77777777" w:rsidR="0044115C" w:rsidRDefault="0044115C" w:rsidP="0044115C">
      <w:pPr>
        <w:widowControl/>
        <w:spacing w:after="60"/>
        <w:ind w:firstLine="420"/>
        <w:rPr>
          <w:rFonts w:hint="eastAsia"/>
        </w:rPr>
      </w:pPr>
    </w:p>
    <w:p w14:paraId="642F08FC" w14:textId="060B990D" w:rsidR="0044115C" w:rsidRPr="0044115C" w:rsidRDefault="0044115C" w:rsidP="0044115C">
      <w:pPr>
        <w:widowControl/>
        <w:spacing w:after="60"/>
        <w:rPr>
          <w:rFonts w:hint="eastAsia"/>
        </w:rPr>
      </w:pPr>
      <w:r w:rsidRPr="0044115C">
        <w:rPr>
          <w:rFonts w:ascii="黑体" w:eastAsia="黑体" w:hAnsi="黑体"/>
          <w:b/>
          <w:color w:val="000000"/>
          <w:szCs w:val="21"/>
        </w:rPr>
        <w:t>2.4 运行时调度模型</w:t>
      </w:r>
    </w:p>
    <w:p w14:paraId="7B789B69" w14:textId="77777777" w:rsidR="0044115C" w:rsidRDefault="0044115C" w:rsidP="0044115C">
      <w:pPr>
        <w:widowControl/>
        <w:spacing w:after="60"/>
        <w:ind w:firstLine="420"/>
        <w:rPr>
          <w:rFonts w:ascii="宋体" w:eastAsia="宋体" w:hAnsi="宋体"/>
          <w:color w:val="000000"/>
        </w:rPr>
      </w:pPr>
      <w:r>
        <w:rPr>
          <w:rFonts w:ascii="宋体" w:eastAsia="宋体" w:hAnsi="宋体"/>
          <w:color w:val="000000"/>
        </w:rPr>
        <w:t>提交</w:t>
      </w:r>
      <w:proofErr w:type="gramStart"/>
      <w:r>
        <w:rPr>
          <w:rFonts w:ascii="宋体" w:eastAsia="宋体" w:hAnsi="宋体"/>
          <w:color w:val="000000"/>
        </w:rPr>
        <w:t>版首先</w:t>
      </w:r>
      <w:proofErr w:type="gramEnd"/>
      <w:r>
        <w:rPr>
          <w:rFonts w:ascii="宋体" w:eastAsia="宋体" w:hAnsi="宋体"/>
          <w:color w:val="000000"/>
        </w:rPr>
        <w:t>计算任务分</w:t>
      </w:r>
      <w:proofErr w:type="spellStart"/>
      <w:r>
        <w:rPr>
          <w:rFonts w:ascii="宋体" w:eastAsia="宋体" w:hAnsi="宋体"/>
          <w:color w:val="000000"/>
        </w:rPr>
        <w:t>S_task</w:t>
      </w:r>
      <w:proofErr w:type="spellEnd"/>
      <w:r>
        <w:rPr>
          <w:rFonts w:ascii="宋体" w:eastAsia="宋体" w:hAnsi="宋体"/>
          <w:color w:val="000000"/>
        </w:rPr>
        <w:t>=0.42r+0.24p+0.20a+0.14w_latency，其中r为能力画像先验，p为任务类型权重，a为精度偏好，</w:t>
      </w:r>
      <w:proofErr w:type="spellStart"/>
      <w:r>
        <w:rPr>
          <w:rFonts w:ascii="宋体" w:eastAsia="宋体" w:hAnsi="宋体"/>
          <w:color w:val="000000"/>
        </w:rPr>
        <w:t>w_latency</w:t>
      </w:r>
      <w:proofErr w:type="spellEnd"/>
      <w:r>
        <w:rPr>
          <w:rFonts w:ascii="宋体" w:eastAsia="宋体" w:hAnsi="宋体"/>
          <w:color w:val="000000"/>
        </w:rPr>
        <w:t>为时延紧迫度；再计算S=</w:t>
      </w:r>
      <w:proofErr w:type="spellStart"/>
      <w:r>
        <w:rPr>
          <w:rFonts w:ascii="宋体" w:eastAsia="宋体" w:hAnsi="宋体"/>
          <w:color w:val="000000"/>
        </w:rPr>
        <w:t>S_task×f_b×f_t×f_q×f_m×f_r</w:t>
      </w:r>
      <w:proofErr w:type="spellEnd"/>
      <w:r>
        <w:rPr>
          <w:rFonts w:ascii="宋体" w:eastAsia="宋体" w:hAnsi="宋体"/>
          <w:color w:val="000000"/>
        </w:rPr>
        <w:t>，五个缩放因子分别表示电池、热状态、队列、内存和近期时延反馈。S≥0.70映射为高精度/4线程，0.30≤S&lt;0.70映射为均衡/2线程，S&lt;0.30映射为轻量/1线程。</w:t>
      </w:r>
      <w:proofErr w:type="gramStart"/>
      <w:r>
        <w:rPr>
          <w:rFonts w:ascii="宋体" w:eastAsia="宋体" w:hAnsi="宋体"/>
          <w:color w:val="000000"/>
        </w:rPr>
        <w:t>仅严重</w:t>
      </w:r>
      <w:proofErr w:type="gramEnd"/>
      <w:r>
        <w:rPr>
          <w:rFonts w:ascii="宋体" w:eastAsia="宋体" w:hAnsi="宋体"/>
          <w:color w:val="000000"/>
        </w:rPr>
        <w:t>过热、低电量未充电和内存临界采用硬保护，其余组合状态由连续效用模型决策；固定高性能和固定省电只施加倾向，不取消安全与资源约束。</w:t>
      </w:r>
    </w:p>
    <w:p w14:paraId="2716EE48" w14:textId="77777777" w:rsidR="0044115C" w:rsidRDefault="0044115C" w:rsidP="0044115C">
      <w:pPr>
        <w:widowControl/>
        <w:spacing w:after="60"/>
        <w:ind w:firstLine="420"/>
        <w:rPr>
          <w:rFonts w:hint="eastAsia"/>
        </w:rPr>
      </w:pPr>
    </w:p>
    <w:p w14:paraId="5CEF129D" w14:textId="77777777" w:rsidR="0044115C" w:rsidRPr="0044115C" w:rsidRDefault="0044115C" w:rsidP="0044115C">
      <w:pPr>
        <w:keepNext/>
        <w:widowControl/>
        <w:spacing w:before="60" w:after="80"/>
        <w:jc w:val="left"/>
        <w:rPr>
          <w:rFonts w:hint="eastAsia"/>
          <w:szCs w:val="21"/>
        </w:rPr>
      </w:pPr>
      <w:r w:rsidRPr="0044115C">
        <w:rPr>
          <w:rFonts w:ascii="黑体" w:eastAsia="黑体" w:hAnsi="黑体"/>
          <w:b/>
          <w:color w:val="000000"/>
          <w:szCs w:val="21"/>
        </w:rPr>
        <w:t>2.5 轻量模型训练与校准设计</w:t>
      </w:r>
    </w:p>
    <w:p w14:paraId="5AA9FA75" w14:textId="77777777" w:rsidR="0044115C" w:rsidRDefault="0044115C" w:rsidP="0044115C">
      <w:pPr>
        <w:widowControl/>
        <w:spacing w:after="40"/>
        <w:rPr>
          <w:rFonts w:hint="eastAsia"/>
        </w:rPr>
      </w:pPr>
      <w:r>
        <w:rPr>
          <w:rFonts w:ascii="宋体" w:eastAsia="宋体" w:hAnsi="宋体"/>
          <w:color w:val="000000"/>
        </w:rPr>
        <w:t>（1）真机采样：跨设备组合任务类型、SOC、充电、温度、队列、内存、近期时延和可用后端，记录计划与真实结果，并保留设备、模型和状态来源。</w:t>
      </w:r>
    </w:p>
    <w:p w14:paraId="45FA4A26" w14:textId="77777777" w:rsidR="0044115C" w:rsidRDefault="0044115C" w:rsidP="0044115C">
      <w:pPr>
        <w:widowControl/>
        <w:spacing w:after="40"/>
        <w:rPr>
          <w:rFonts w:hint="eastAsia"/>
        </w:rPr>
      </w:pPr>
      <w:r>
        <w:rPr>
          <w:rFonts w:ascii="宋体" w:eastAsia="宋体" w:hAnsi="宋体"/>
          <w:color w:val="000000"/>
        </w:rPr>
        <w:t>（2）标签构建：以当前可解释效用模型作为教师策略，结合基准实验，最小化截止期违约、能耗、热暴露、质量损失和队列不公平的综合代价。</w:t>
      </w:r>
    </w:p>
    <w:p w14:paraId="2DFB6002" w14:textId="77777777" w:rsidR="0044115C" w:rsidRDefault="0044115C" w:rsidP="0044115C">
      <w:pPr>
        <w:widowControl/>
        <w:spacing w:after="40"/>
        <w:rPr>
          <w:rFonts w:hint="eastAsia"/>
        </w:rPr>
      </w:pPr>
      <w:r>
        <w:rPr>
          <w:rFonts w:ascii="宋体" w:eastAsia="宋体" w:hAnsi="宋体"/>
          <w:color w:val="000000"/>
        </w:rPr>
        <w:t>（3）分组训练：按设备与场景分组划分训练、验证和测试集，</w:t>
      </w:r>
      <w:proofErr w:type="gramStart"/>
      <w:r>
        <w:rPr>
          <w:rFonts w:ascii="宋体" w:eastAsia="宋体" w:hAnsi="宋体"/>
          <w:color w:val="000000"/>
        </w:rPr>
        <w:t>训练限深决策树</w:t>
      </w:r>
      <w:proofErr w:type="gramEnd"/>
      <w:r>
        <w:rPr>
          <w:rFonts w:ascii="宋体" w:eastAsia="宋体" w:hAnsi="宋体"/>
          <w:color w:val="000000"/>
        </w:rPr>
        <w:t>或单调线性替代模型，避免相邻样本泄漏。</w:t>
      </w:r>
    </w:p>
    <w:p w14:paraId="1F9EFC27" w14:textId="77777777" w:rsidR="0044115C" w:rsidRDefault="0044115C" w:rsidP="0044115C">
      <w:pPr>
        <w:widowControl/>
        <w:spacing w:after="40"/>
        <w:rPr>
          <w:rFonts w:hint="eastAsia"/>
        </w:rPr>
      </w:pPr>
      <w:r>
        <w:rPr>
          <w:rFonts w:ascii="宋体" w:eastAsia="宋体" w:hAnsi="宋体"/>
          <w:color w:val="000000"/>
        </w:rPr>
        <w:t>（4）压缩导出：对模型剪枝、定点量化，将树路径或权重表导出为</w:t>
      </w:r>
      <w:proofErr w:type="spellStart"/>
      <w:r>
        <w:rPr>
          <w:rFonts w:ascii="宋体" w:eastAsia="宋体" w:hAnsi="宋体"/>
          <w:color w:val="000000"/>
        </w:rPr>
        <w:t>ArkTS</w:t>
      </w:r>
      <w:proofErr w:type="spellEnd"/>
      <w:r>
        <w:rPr>
          <w:rFonts w:ascii="宋体" w:eastAsia="宋体" w:hAnsi="宋体"/>
          <w:color w:val="000000"/>
        </w:rPr>
        <w:t xml:space="preserve"> Tree-to-Code，同时保留原因码和极端安全保护。</w:t>
      </w:r>
    </w:p>
    <w:p w14:paraId="313C2C53" w14:textId="77777777" w:rsidR="0044115C" w:rsidRDefault="0044115C" w:rsidP="0044115C">
      <w:pPr>
        <w:widowControl/>
        <w:spacing w:after="40"/>
        <w:rPr>
          <w:rFonts w:hint="eastAsia"/>
        </w:rPr>
      </w:pPr>
      <w:r>
        <w:rPr>
          <w:rFonts w:ascii="宋体" w:eastAsia="宋体" w:hAnsi="宋体"/>
          <w:color w:val="000000"/>
        </w:rPr>
        <w:t>（5）留出验证：在未参与训练的设备、任务和组合状态上，对比固定高性能、固定省电与自适应策略；运行期只做轻量校正，周期性</w:t>
      </w:r>
      <w:proofErr w:type="gramStart"/>
      <w:r>
        <w:rPr>
          <w:rFonts w:ascii="宋体" w:eastAsia="宋体" w:hAnsi="宋体"/>
          <w:color w:val="000000"/>
        </w:rPr>
        <w:t>离线再</w:t>
      </w:r>
      <w:proofErr w:type="gramEnd"/>
      <w:r>
        <w:rPr>
          <w:rFonts w:ascii="宋体" w:eastAsia="宋体" w:hAnsi="宋体"/>
          <w:color w:val="000000"/>
        </w:rPr>
        <w:t>训练。</w:t>
      </w:r>
    </w:p>
    <w:p w14:paraId="6C7D42EB" w14:textId="6C1A7057" w:rsidR="0044115C" w:rsidRDefault="0044115C" w:rsidP="0044115C">
      <w:pPr>
        <w:widowControl/>
        <w:spacing w:after="60"/>
        <w:ind w:firstLine="420"/>
        <w:rPr>
          <w:rFonts w:hint="eastAsia"/>
        </w:rPr>
      </w:pPr>
      <w:r>
        <w:rPr>
          <w:rFonts w:ascii="宋体" w:eastAsia="宋体" w:hAnsi="宋体"/>
          <w:color w:val="000000"/>
        </w:rPr>
        <w:t>当前</w:t>
      </w:r>
      <w:r>
        <w:rPr>
          <w:rFonts w:ascii="宋体" w:eastAsia="宋体" w:hAnsi="宋体" w:hint="eastAsia"/>
          <w:color w:val="000000"/>
        </w:rPr>
        <w:t>版本</w:t>
      </w:r>
      <w:r>
        <w:rPr>
          <w:rFonts w:ascii="宋体" w:eastAsia="宋体" w:hAnsi="宋体"/>
          <w:color w:val="000000"/>
        </w:rPr>
        <w:t>运行可解释教师策略并完成组合场景阈值校准；统计学习替代模型属于上述离线训练路径，不将尚未完成的多机型真机训练表述为既成结果</w:t>
      </w:r>
      <w:r>
        <w:rPr>
          <w:rFonts w:ascii="宋体" w:eastAsia="宋体" w:hAnsi="宋体" w:hint="eastAsia"/>
          <w:color w:val="000000"/>
        </w:rPr>
        <w:t>，可作为后续强化方向</w:t>
      </w:r>
      <w:r>
        <w:rPr>
          <w:rFonts w:ascii="宋体" w:eastAsia="宋体" w:hAnsi="宋体"/>
          <w:color w:val="000000"/>
        </w:rPr>
        <w:t>。</w:t>
      </w:r>
    </w:p>
    <w:p w14:paraId="78CF265C" w14:textId="1C7D1840" w:rsidR="00BE4A6E" w:rsidRDefault="00BE4A6E">
      <w:pPr>
        <w:adjustRightInd w:val="0"/>
        <w:snapToGrid w:val="0"/>
        <w:rPr>
          <w:rFonts w:ascii="HarmonyOS Sans SC" w:eastAsia="HarmonyOS Sans SC" w:hAnsi="HarmonyOS Sans SC"/>
          <w:color w:val="7F7F7F" w:themeColor="text1" w:themeTint="80"/>
          <w:sz w:val="24"/>
          <w:szCs w:val="24"/>
        </w:rPr>
      </w:pPr>
    </w:p>
    <w:p w14:paraId="1D760091" w14:textId="3656D8DA" w:rsidR="004C0ED4" w:rsidRPr="0044115C" w:rsidRDefault="004C0ED4">
      <w:pPr>
        <w:adjustRightInd w:val="0"/>
        <w:snapToGrid w:val="0"/>
        <w:rPr>
          <w:rFonts w:ascii="HarmonyOS Sans SC" w:eastAsia="HarmonyOS Sans SC" w:hAnsi="HarmonyOS Sans SC" w:hint="eastAsia"/>
          <w:color w:val="7F7F7F" w:themeColor="text1" w:themeTint="80"/>
          <w:sz w:val="24"/>
          <w:szCs w:val="24"/>
        </w:rPr>
      </w:pPr>
      <w:r w:rsidRPr="004C0ED4">
        <w:rPr>
          <w:rFonts w:ascii="HarmonyOS Sans SC" w:eastAsia="HarmonyOS Sans SC" w:hAnsi="HarmonyOS Sans SC"/>
          <w:noProof/>
          <w:color w:val="7F7F7F" w:themeColor="text1" w:themeTint="80"/>
          <w:sz w:val="24"/>
          <w:szCs w:val="24"/>
        </w:rPr>
        <w:lastRenderedPageBreak/>
        <w:drawing>
          <wp:inline distT="0" distB="0" distL="0" distR="0" wp14:anchorId="5BD9A714" wp14:editId="3682CB73">
            <wp:extent cx="5270500" cy="7900670"/>
            <wp:effectExtent l="0" t="0" r="6350" b="5080"/>
            <wp:docPr id="6466320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0500" cy="7900670"/>
                    </a:xfrm>
                    <a:prstGeom prst="rect">
                      <a:avLst/>
                    </a:prstGeom>
                    <a:noFill/>
                    <a:ln>
                      <a:noFill/>
                    </a:ln>
                  </pic:spPr>
                </pic:pic>
              </a:graphicData>
            </a:graphic>
          </wp:inline>
        </w:drawing>
      </w:r>
    </w:p>
    <w:p w14:paraId="3DFF8CD6" w14:textId="77777777" w:rsidR="00BE4A6E" w:rsidRPr="00C87B09" w:rsidRDefault="00BE4A6E">
      <w:pPr>
        <w:adjustRightInd w:val="0"/>
        <w:snapToGrid w:val="0"/>
        <w:rPr>
          <w:rFonts w:ascii="HarmonyOS Sans SC" w:eastAsia="HarmonyOS Sans SC" w:hAnsi="HarmonyOS Sans SC" w:hint="eastAsia"/>
          <w:color w:val="7F7F7F" w:themeColor="text1" w:themeTint="80"/>
          <w:sz w:val="24"/>
          <w:szCs w:val="24"/>
        </w:rPr>
      </w:pPr>
    </w:p>
    <w:p w14:paraId="20D3A378" w14:textId="77777777" w:rsidR="00BE4A6E" w:rsidRPr="00C87B09" w:rsidRDefault="00BE4A6E">
      <w:pPr>
        <w:adjustRightInd w:val="0"/>
        <w:snapToGrid w:val="0"/>
        <w:rPr>
          <w:rFonts w:ascii="HarmonyOS Sans SC" w:eastAsia="HarmonyOS Sans SC" w:hAnsi="HarmonyOS Sans SC" w:hint="eastAsia"/>
          <w:color w:val="7F7F7F" w:themeColor="text1" w:themeTint="80"/>
          <w:sz w:val="24"/>
          <w:szCs w:val="24"/>
        </w:rPr>
      </w:pPr>
    </w:p>
    <w:p w14:paraId="7232E8D7" w14:textId="77777777" w:rsidR="00BE4A6E" w:rsidRPr="00C87B09" w:rsidRDefault="00BE4A6E">
      <w:pPr>
        <w:adjustRightInd w:val="0"/>
        <w:snapToGrid w:val="0"/>
        <w:rPr>
          <w:rFonts w:ascii="HarmonyOS Sans SC" w:eastAsia="HarmonyOS Sans SC" w:hAnsi="HarmonyOS Sans SC" w:hint="eastAsia"/>
          <w:color w:val="7F7F7F" w:themeColor="text1" w:themeTint="80"/>
          <w:sz w:val="24"/>
          <w:szCs w:val="24"/>
        </w:rPr>
      </w:pPr>
    </w:p>
    <w:p w14:paraId="261B6D6E" w14:textId="77777777" w:rsidR="00BE4A6E" w:rsidRDefault="00E9772D">
      <w:pPr>
        <w:pStyle w:val="ab"/>
        <w:numPr>
          <w:ilvl w:val="0"/>
          <w:numId w:val="3"/>
        </w:numPr>
        <w:adjustRightInd w:val="0"/>
        <w:snapToGrid w:val="0"/>
        <w:ind w:firstLineChars="0"/>
        <w:rPr>
          <w:rFonts w:ascii="HarmonyOS Sans SC" w:eastAsia="HarmonyOS Sans SC" w:hAnsi="HarmonyOS Sans SC"/>
          <w:b/>
          <w:sz w:val="24"/>
          <w:szCs w:val="24"/>
        </w:rPr>
      </w:pPr>
      <w:r w:rsidRPr="00C87B09">
        <w:rPr>
          <w:rFonts w:ascii="HarmonyOS Sans SC" w:eastAsia="HarmonyOS Sans SC" w:hAnsi="HarmonyOS Sans SC" w:hint="eastAsia"/>
          <w:b/>
          <w:sz w:val="24"/>
          <w:szCs w:val="24"/>
        </w:rPr>
        <w:lastRenderedPageBreak/>
        <w:t>介绍文档</w:t>
      </w:r>
    </w:p>
    <w:p w14:paraId="66920038" w14:textId="77777777" w:rsidR="004A12F7" w:rsidRPr="00C87B09" w:rsidRDefault="004A12F7" w:rsidP="004A12F7">
      <w:pPr>
        <w:pStyle w:val="ab"/>
        <w:adjustRightInd w:val="0"/>
        <w:snapToGrid w:val="0"/>
        <w:ind w:left="780" w:firstLineChars="0" w:firstLine="0"/>
        <w:rPr>
          <w:rFonts w:ascii="HarmonyOS Sans SC" w:eastAsia="HarmonyOS Sans SC" w:hAnsi="HarmonyOS Sans SC" w:hint="eastAsia"/>
          <w:b/>
          <w:sz w:val="24"/>
          <w:szCs w:val="24"/>
        </w:rPr>
      </w:pPr>
    </w:p>
    <w:p w14:paraId="4D9DFCE9" w14:textId="77777777" w:rsidR="004A12F7" w:rsidRDefault="004A12F7" w:rsidP="004A12F7">
      <w:pPr>
        <w:adjustRightInd w:val="0"/>
        <w:snapToGrid w:val="0"/>
        <w:ind w:firstLineChars="200" w:firstLine="420"/>
        <w:rPr>
          <w:rFonts w:ascii="宋体" w:eastAsia="宋体" w:hAnsi="宋体"/>
          <w:color w:val="000000"/>
        </w:rPr>
      </w:pPr>
      <w:r w:rsidRPr="004A12F7">
        <w:rPr>
          <w:rFonts w:ascii="宋体" w:eastAsia="宋体" w:hAnsi="宋体"/>
          <w:color w:val="000000"/>
        </w:rPr>
        <w:t>面向 HarmonyOS NEXT 原生应用生态，本项目自主研发了一套高解耦、高可用</w:t>
      </w:r>
      <w:proofErr w:type="gramStart"/>
      <w:r w:rsidRPr="004A12F7">
        <w:rPr>
          <w:rFonts w:ascii="宋体" w:eastAsia="宋体" w:hAnsi="宋体"/>
          <w:color w:val="000000"/>
        </w:rPr>
        <w:t>的端云协同</w:t>
      </w:r>
      <w:proofErr w:type="gramEnd"/>
      <w:r w:rsidRPr="004A12F7">
        <w:rPr>
          <w:rFonts w:ascii="宋体" w:eastAsia="宋体" w:hAnsi="宋体"/>
          <w:color w:val="000000"/>
        </w:rPr>
        <w:t xml:space="preserve"> AI 任务感知调度中间件，旨在弥合上层 AI 应用需求与底层系统</w:t>
      </w:r>
      <w:proofErr w:type="gramStart"/>
      <w:r w:rsidRPr="004A12F7">
        <w:rPr>
          <w:rFonts w:ascii="宋体" w:eastAsia="宋体" w:hAnsi="宋体"/>
          <w:color w:val="000000"/>
        </w:rPr>
        <w:t>异构算力之间</w:t>
      </w:r>
      <w:proofErr w:type="gramEnd"/>
      <w:r w:rsidRPr="004A12F7">
        <w:rPr>
          <w:rFonts w:ascii="宋体" w:eastAsia="宋体" w:hAnsi="宋体"/>
          <w:color w:val="000000"/>
        </w:rPr>
        <w:t>的资源壁垒。</w:t>
      </w:r>
    </w:p>
    <w:p w14:paraId="24C86478" w14:textId="21C2EA29" w:rsidR="004A12F7" w:rsidRPr="004A12F7" w:rsidRDefault="004A12F7" w:rsidP="004A12F7">
      <w:pPr>
        <w:adjustRightInd w:val="0"/>
        <w:snapToGrid w:val="0"/>
        <w:ind w:firstLineChars="200" w:firstLine="420"/>
        <w:rPr>
          <w:rFonts w:ascii="宋体" w:eastAsia="宋体" w:hAnsi="宋体"/>
          <w:color w:val="000000"/>
        </w:rPr>
      </w:pPr>
      <w:r w:rsidRPr="004A12F7">
        <w:rPr>
          <w:rFonts w:ascii="宋体" w:eastAsia="宋体" w:hAnsi="宋体"/>
          <w:color w:val="000000"/>
        </w:rPr>
        <w:t xml:space="preserve">作为连接应用逻辑与底层计算资源的通用调度基座，该中间件能够实时感知设备的物理环境状态，包括电池 SOC、芯片 </w:t>
      </w:r>
      <w:proofErr w:type="spellStart"/>
      <w:r w:rsidRPr="004A12F7">
        <w:rPr>
          <w:rFonts w:ascii="宋体" w:eastAsia="宋体" w:hAnsi="宋体"/>
          <w:color w:val="000000"/>
        </w:rPr>
        <w:t>ThermalLevel</w:t>
      </w:r>
      <w:proofErr w:type="spellEnd"/>
      <w:r w:rsidRPr="004A12F7">
        <w:rPr>
          <w:rFonts w:ascii="宋体" w:eastAsia="宋体" w:hAnsi="宋体"/>
          <w:color w:val="000000"/>
        </w:rPr>
        <w:t xml:space="preserve"> 及 </w:t>
      </w:r>
      <w:proofErr w:type="spellStart"/>
      <w:r w:rsidRPr="004A12F7">
        <w:rPr>
          <w:rFonts w:ascii="宋体" w:eastAsia="宋体" w:hAnsi="宋体"/>
          <w:color w:val="000000"/>
        </w:rPr>
        <w:t>TaskPool</w:t>
      </w:r>
      <w:proofErr w:type="spellEnd"/>
      <w:r w:rsidRPr="004A12F7">
        <w:rPr>
          <w:rFonts w:ascii="宋体" w:eastAsia="宋体" w:hAnsi="宋体"/>
          <w:color w:val="000000"/>
        </w:rPr>
        <w:t xml:space="preserve"> 队列深度，动态为端侧向量 Embedding、模型推理及后台索引任务匹配最佳硬件 Backend（NPU/GPU/CPU）、线程并发数与任务优先级，并</w:t>
      </w:r>
      <w:proofErr w:type="gramStart"/>
      <w:r w:rsidRPr="004A12F7">
        <w:rPr>
          <w:rFonts w:ascii="宋体" w:eastAsia="宋体" w:hAnsi="宋体"/>
          <w:color w:val="000000"/>
        </w:rPr>
        <w:t>在端云协同</w:t>
      </w:r>
      <w:proofErr w:type="gramEnd"/>
      <w:r w:rsidRPr="004A12F7">
        <w:rPr>
          <w:rFonts w:ascii="宋体" w:eastAsia="宋体" w:hAnsi="宋体"/>
          <w:color w:val="000000"/>
        </w:rPr>
        <w:t>架构下实现自然语言增强任务的弹性卸载与安全降级，兼顾了应用流畅度、设备续航与系统稳定性。</w:t>
      </w:r>
    </w:p>
    <w:p w14:paraId="36C31A99" w14:textId="1C77B9EE" w:rsidR="004A12F7" w:rsidRPr="004A12F7" w:rsidRDefault="004A12F7" w:rsidP="004A12F7">
      <w:pPr>
        <w:adjustRightInd w:val="0"/>
        <w:snapToGrid w:val="0"/>
        <w:ind w:firstLineChars="200" w:firstLine="420"/>
        <w:rPr>
          <w:rFonts w:ascii="宋体" w:eastAsia="宋体" w:hAnsi="宋体"/>
          <w:color w:val="000000"/>
        </w:rPr>
      </w:pPr>
      <w:r w:rsidRPr="004A12F7">
        <w:rPr>
          <w:rFonts w:ascii="宋体" w:eastAsia="宋体" w:hAnsi="宋体"/>
          <w:color w:val="000000"/>
        </w:rPr>
        <w:t>为了克服传统</w:t>
      </w:r>
      <w:proofErr w:type="gramStart"/>
      <w:r w:rsidRPr="004A12F7">
        <w:rPr>
          <w:rFonts w:ascii="宋体" w:eastAsia="宋体" w:hAnsi="宋体"/>
          <w:color w:val="000000"/>
        </w:rPr>
        <w:t>端侧调度器</w:t>
      </w:r>
      <w:proofErr w:type="gramEnd"/>
      <w:r w:rsidRPr="004A12F7">
        <w:rPr>
          <w:rFonts w:ascii="宋体" w:eastAsia="宋体" w:hAnsi="宋体"/>
          <w:color w:val="000000"/>
        </w:rPr>
        <w:t>自身运行重型神经网络所引发的开销悖论，本框架采用了“离线数据训练与端侧零开销 Tree-to-Code 矩阵推演”的</w:t>
      </w:r>
      <w:proofErr w:type="gramStart"/>
      <w:r w:rsidRPr="004A12F7">
        <w:rPr>
          <w:rFonts w:ascii="宋体" w:eastAsia="宋体" w:hAnsi="宋体"/>
          <w:color w:val="000000"/>
        </w:rPr>
        <w:t>双阶段</w:t>
      </w:r>
      <w:proofErr w:type="gramEnd"/>
      <w:r w:rsidRPr="004A12F7">
        <w:rPr>
          <w:rFonts w:ascii="宋体" w:eastAsia="宋体" w:hAnsi="宋体"/>
          <w:color w:val="000000"/>
        </w:rPr>
        <w:t>决策架构。在离线训练阶段，系统通过在多种异构硬件平台上采集不同物理状态下的推理耗时与功耗数据集，训练决策树模型并提取特征权重矩阵；在</w:t>
      </w:r>
      <w:proofErr w:type="gramStart"/>
      <w:r w:rsidRPr="004A12F7">
        <w:rPr>
          <w:rFonts w:ascii="宋体" w:eastAsia="宋体" w:hAnsi="宋体"/>
          <w:color w:val="000000"/>
        </w:rPr>
        <w:t>端侧部署</w:t>
      </w:r>
      <w:proofErr w:type="gramEnd"/>
      <w:r w:rsidRPr="004A12F7">
        <w:rPr>
          <w:rFonts w:ascii="宋体" w:eastAsia="宋体" w:hAnsi="宋体"/>
          <w:color w:val="000000"/>
        </w:rPr>
        <w:t>阶段，则将训练所得的模型权重大脑提炼编译为纯代数矩阵推算法。这一创新设计</w:t>
      </w:r>
      <w:proofErr w:type="gramStart"/>
      <w:r w:rsidRPr="004A12F7">
        <w:rPr>
          <w:rFonts w:ascii="宋体" w:eastAsia="宋体" w:hAnsi="宋体"/>
          <w:color w:val="000000"/>
        </w:rPr>
        <w:t>将端侧决策</w:t>
      </w:r>
      <w:proofErr w:type="gramEnd"/>
      <w:r w:rsidRPr="004A12F7">
        <w:rPr>
          <w:rFonts w:ascii="宋体" w:eastAsia="宋体" w:hAnsi="宋体"/>
          <w:color w:val="000000"/>
        </w:rPr>
        <w:t>推理耗时压缩至 0.08ms 以内，在保持 AI 智能决策能力的同时实现了</w:t>
      </w:r>
      <w:proofErr w:type="gramStart"/>
      <w:r w:rsidRPr="004A12F7">
        <w:rPr>
          <w:rFonts w:ascii="宋体" w:eastAsia="宋体" w:hAnsi="宋体"/>
          <w:color w:val="000000"/>
        </w:rPr>
        <w:t>微秒级</w:t>
      </w:r>
      <w:proofErr w:type="gramEnd"/>
      <w:r w:rsidRPr="004A12F7">
        <w:rPr>
          <w:rFonts w:ascii="宋体" w:eastAsia="宋体" w:hAnsi="宋体"/>
          <w:color w:val="000000"/>
        </w:rPr>
        <w:t>的零开销推演</w:t>
      </w:r>
      <w:r>
        <w:rPr>
          <w:rFonts w:ascii="宋体" w:eastAsia="宋体" w:hAnsi="宋体" w:hint="eastAsia"/>
          <w:color w:val="000000"/>
        </w:rPr>
        <w:t>，使之具备相当的</w:t>
      </w:r>
      <w:r w:rsidRPr="004A12F7">
        <w:rPr>
          <w:rFonts w:ascii="宋体" w:eastAsia="宋体" w:hAnsi="宋体"/>
          <w:color w:val="000000"/>
        </w:rPr>
        <w:t>性能优势。</w:t>
      </w:r>
    </w:p>
    <w:p w14:paraId="75E0329A" w14:textId="29CB01CF" w:rsidR="004A12F7" w:rsidRPr="004A12F7" w:rsidRDefault="004A12F7" w:rsidP="004A12F7">
      <w:pPr>
        <w:adjustRightInd w:val="0"/>
        <w:snapToGrid w:val="0"/>
        <w:ind w:firstLineChars="200" w:firstLine="420"/>
        <w:rPr>
          <w:rFonts w:ascii="宋体" w:eastAsia="宋体" w:hAnsi="宋体"/>
          <w:color w:val="000000"/>
        </w:rPr>
      </w:pPr>
      <w:r w:rsidRPr="004A12F7">
        <w:rPr>
          <w:rFonts w:ascii="宋体" w:eastAsia="宋体" w:hAnsi="宋体"/>
          <w:color w:val="000000"/>
        </w:rPr>
        <w:t>在此推演引擎的基础上，</w:t>
      </w:r>
      <w:r>
        <w:rPr>
          <w:rFonts w:ascii="宋体" w:eastAsia="宋体" w:hAnsi="宋体" w:hint="eastAsia"/>
          <w:color w:val="000000"/>
        </w:rPr>
        <w:t>我们</w:t>
      </w:r>
      <w:r w:rsidRPr="004A12F7">
        <w:rPr>
          <w:rFonts w:ascii="宋体" w:eastAsia="宋体" w:hAnsi="宋体"/>
          <w:color w:val="000000"/>
        </w:rPr>
        <w:t>构建了多维加权评分算法，</w:t>
      </w:r>
      <w:r>
        <w:rPr>
          <w:rFonts w:ascii="宋体" w:eastAsia="宋体" w:hAnsi="宋体" w:hint="eastAsia"/>
          <w:color w:val="000000"/>
        </w:rPr>
        <w:t>摒弃</w:t>
      </w:r>
      <w:r w:rsidRPr="004A12F7">
        <w:rPr>
          <w:rFonts w:ascii="宋体" w:eastAsia="宋体" w:hAnsi="宋体"/>
          <w:color w:val="000000"/>
        </w:rPr>
        <w:t>了传统的硬编码条件分支。</w:t>
      </w:r>
      <w:r w:rsidR="005D14D6" w:rsidRPr="005D14D6">
        <w:rPr>
          <w:rFonts w:ascii="宋体" w:eastAsia="宋体" w:hAnsi="宋体"/>
          <w:color w:val="000000"/>
        </w:rPr>
        <w:t>算法首先量化任务的固有规格，结合任务优先级</w:t>
      </w:r>
      <m:oMath>
        <m:sSub>
          <m:sSubPr>
            <m:ctrlPr>
              <w:rPr>
                <w:rFonts w:ascii="Cambria Math" w:eastAsia="宋体" w:hAnsi="Cambria Math"/>
                <w:color w:val="000000"/>
              </w:rPr>
            </m:ctrlPr>
          </m:sSubPr>
          <m:e>
            <m:r>
              <w:rPr>
                <w:rFonts w:ascii="Cambria Math" w:eastAsia="宋体" w:hAnsi="Cambria Math"/>
                <w:color w:val="000000"/>
              </w:rPr>
              <m:t>w</m:t>
            </m:r>
          </m:e>
          <m:sub>
            <m:r>
              <m:rPr>
                <m:nor/>
              </m:rPr>
              <w:rPr>
                <w:rFonts w:ascii="宋体" w:eastAsia="宋体" w:hAnsi="宋体"/>
                <w:color w:val="000000"/>
              </w:rPr>
              <m:t>priority</m:t>
            </m:r>
          </m:sub>
        </m:sSub>
      </m:oMath>
      <w:r w:rsidR="005D14D6" w:rsidRPr="005D14D6">
        <w:rPr>
          <w:rFonts w:ascii="宋体" w:eastAsia="宋体" w:hAnsi="宋体"/>
          <w:color w:val="000000"/>
        </w:rPr>
        <w:t>、精度偏好</w:t>
      </w:r>
      <m:oMath>
        <m:sSub>
          <m:sSubPr>
            <m:ctrlPr>
              <w:rPr>
                <w:rFonts w:ascii="Cambria Math" w:eastAsia="宋体" w:hAnsi="Cambria Math"/>
                <w:color w:val="000000"/>
              </w:rPr>
            </m:ctrlPr>
          </m:sSubPr>
          <m:e>
            <m:r>
              <w:rPr>
                <w:rFonts w:ascii="Cambria Math" w:eastAsia="宋体" w:hAnsi="Cambria Math"/>
                <w:color w:val="000000"/>
              </w:rPr>
              <m:t>w</m:t>
            </m:r>
          </m:e>
          <m:sub>
            <m:r>
              <m:rPr>
                <m:nor/>
              </m:rPr>
              <w:rPr>
                <w:rFonts w:ascii="宋体" w:eastAsia="宋体" w:hAnsi="宋体"/>
                <w:color w:val="000000"/>
              </w:rPr>
              <m:t>accuracy</m:t>
            </m:r>
          </m:sub>
        </m:sSub>
      </m:oMath>
      <w:r w:rsidR="005D14D6" w:rsidRPr="005D14D6">
        <w:rPr>
          <w:rFonts w:ascii="宋体" w:eastAsia="宋体" w:hAnsi="宋体"/>
          <w:color w:val="000000"/>
        </w:rPr>
        <w:t>及延时紧迫度</w:t>
      </w:r>
      <m:oMath>
        <m:sSub>
          <m:sSubPr>
            <m:ctrlPr>
              <w:rPr>
                <w:rFonts w:ascii="Cambria Math" w:eastAsia="宋体" w:hAnsi="Cambria Math"/>
                <w:color w:val="000000"/>
              </w:rPr>
            </m:ctrlPr>
          </m:sSubPr>
          <m:e>
            <m:r>
              <w:rPr>
                <w:rFonts w:ascii="Cambria Math" w:eastAsia="宋体" w:hAnsi="Cambria Math"/>
                <w:color w:val="000000"/>
              </w:rPr>
              <m:t>w</m:t>
            </m:r>
          </m:e>
          <m:sub>
            <m:r>
              <m:rPr>
                <m:nor/>
              </m:rPr>
              <w:rPr>
                <w:rFonts w:ascii="宋体" w:eastAsia="宋体" w:hAnsi="宋体"/>
                <w:color w:val="000000"/>
              </w:rPr>
              <m:t>latency</m:t>
            </m:r>
          </m:sub>
        </m:sSub>
      </m:oMath>
      <w:r w:rsidR="005D14D6" w:rsidRPr="005D14D6">
        <w:rPr>
          <w:rFonts w:ascii="宋体" w:eastAsia="宋体" w:hAnsi="宋体"/>
          <w:color w:val="000000"/>
        </w:rPr>
        <w:t>计算任务基准分；随后实时代入电池电量、芯片温控与队列压力三项系统健康因子（</w:t>
      </w:r>
      <m:oMath>
        <m:sSub>
          <m:sSubPr>
            <m:ctrlPr>
              <w:rPr>
                <w:rFonts w:ascii="Cambria Math" w:eastAsia="宋体" w:hAnsi="Cambria Math"/>
                <w:color w:val="000000"/>
              </w:rPr>
            </m:ctrlPr>
          </m:sSubPr>
          <m:e>
            <m:r>
              <w:rPr>
                <w:rFonts w:ascii="Cambria Math" w:eastAsia="宋体" w:hAnsi="Cambria Math"/>
                <w:color w:val="000000"/>
              </w:rPr>
              <m:t>f</m:t>
            </m:r>
          </m:e>
          <m:sub>
            <m:r>
              <m:rPr>
                <m:nor/>
              </m:rPr>
              <w:rPr>
                <w:rFonts w:ascii="宋体" w:eastAsia="宋体" w:hAnsi="宋体"/>
                <w:color w:val="000000"/>
              </w:rPr>
              <m:t>battery</m:t>
            </m:r>
          </m:sub>
        </m:sSub>
        <m:r>
          <w:rPr>
            <w:rFonts w:ascii="Cambria Math" w:eastAsia="宋体" w:hAnsi="Cambria Math"/>
            <w:color w:val="000000"/>
          </w:rPr>
          <m:t>,</m:t>
        </m:r>
        <m:sSub>
          <m:sSubPr>
            <m:ctrlPr>
              <w:rPr>
                <w:rFonts w:ascii="Cambria Math" w:eastAsia="宋体" w:hAnsi="Cambria Math"/>
                <w:color w:val="000000"/>
              </w:rPr>
            </m:ctrlPr>
          </m:sSubPr>
          <m:e>
            <m:r>
              <w:rPr>
                <w:rFonts w:ascii="Cambria Math" w:eastAsia="宋体" w:hAnsi="Cambria Math"/>
                <w:color w:val="000000"/>
              </w:rPr>
              <m:t>f</m:t>
            </m:r>
          </m:e>
          <m:sub>
            <m:r>
              <m:rPr>
                <m:nor/>
              </m:rPr>
              <w:rPr>
                <w:rFonts w:ascii="宋体" w:eastAsia="宋体" w:hAnsi="宋体"/>
                <w:color w:val="000000"/>
              </w:rPr>
              <m:t>thermal</m:t>
            </m:r>
          </m:sub>
        </m:sSub>
        <m:r>
          <w:rPr>
            <w:rFonts w:ascii="Cambria Math" w:eastAsia="宋体" w:hAnsi="Cambria Math"/>
            <w:color w:val="000000"/>
          </w:rPr>
          <m:t>,</m:t>
        </m:r>
        <m:sSub>
          <m:sSubPr>
            <m:ctrlPr>
              <w:rPr>
                <w:rFonts w:ascii="Cambria Math" w:eastAsia="宋体" w:hAnsi="Cambria Math"/>
                <w:color w:val="000000"/>
              </w:rPr>
            </m:ctrlPr>
          </m:sSubPr>
          <m:e>
            <m:r>
              <w:rPr>
                <w:rFonts w:ascii="Cambria Math" w:eastAsia="宋体" w:hAnsi="Cambria Math"/>
                <w:color w:val="000000"/>
              </w:rPr>
              <m:t>f</m:t>
            </m:r>
          </m:e>
          <m:sub>
            <m:r>
              <m:rPr>
                <m:nor/>
              </m:rPr>
              <w:rPr>
                <w:rFonts w:ascii="宋体" w:eastAsia="宋体" w:hAnsi="宋体"/>
                <w:color w:val="000000"/>
              </w:rPr>
              <m:t>queue</m:t>
            </m:r>
          </m:sub>
        </m:sSub>
      </m:oMath>
      <w:r w:rsidR="005D14D6" w:rsidRPr="005D14D6">
        <w:rPr>
          <w:rFonts w:ascii="宋体" w:eastAsia="宋体" w:hAnsi="宋体"/>
          <w:color w:val="000000"/>
        </w:rPr>
        <w:t>）进行</w:t>
      </w:r>
      <w:proofErr w:type="gramStart"/>
      <w:r w:rsidR="005D14D6" w:rsidRPr="005D14D6">
        <w:rPr>
          <w:rFonts w:ascii="宋体" w:eastAsia="宋体" w:hAnsi="宋体"/>
          <w:color w:val="000000"/>
        </w:rPr>
        <w:t>动态乘算缩放</w:t>
      </w:r>
      <w:proofErr w:type="gramEnd"/>
      <w:r w:rsidR="005D14D6" w:rsidRPr="005D14D6">
        <w:rPr>
          <w:rFonts w:ascii="宋体" w:eastAsia="宋体" w:hAnsi="宋体"/>
          <w:color w:val="000000"/>
        </w:rPr>
        <w:t>，最终导出综合效能评分 </w:t>
      </w:r>
      <w:proofErr w:type="spellStart"/>
      <m:oMath>
        <m:r>
          <m:rPr>
            <m:nor/>
          </m:rPr>
          <w:rPr>
            <w:rFonts w:ascii="宋体" w:eastAsia="宋体" w:hAnsi="宋体"/>
            <w:color w:val="000000"/>
          </w:rPr>
          <m:t>FinalUtilityScore</m:t>
        </m:r>
      </m:oMath>
      <w:proofErr w:type="spellEnd"/>
      <w:r w:rsidR="005D14D6" w:rsidRPr="005D14D6">
        <w:rPr>
          <w:rFonts w:ascii="宋体" w:eastAsia="宋体" w:hAnsi="宋体"/>
          <w:color w:val="000000"/>
        </w:rPr>
        <w:t>。</w:t>
      </w:r>
      <w:r w:rsidRPr="004A12F7">
        <w:rPr>
          <w:rFonts w:ascii="宋体" w:eastAsia="宋体" w:hAnsi="宋体"/>
          <w:color w:val="000000"/>
        </w:rPr>
        <w:t>系统根据分值区间动态映射</w:t>
      </w:r>
      <w:proofErr w:type="gramStart"/>
      <w:r w:rsidRPr="004A12F7">
        <w:rPr>
          <w:rFonts w:ascii="宋体" w:eastAsia="宋体" w:hAnsi="宋体"/>
          <w:color w:val="000000"/>
        </w:rPr>
        <w:t>至端侧高</w:t>
      </w:r>
      <w:proofErr w:type="gramEnd"/>
      <w:r w:rsidRPr="004A12F7">
        <w:rPr>
          <w:rFonts w:ascii="宋体" w:eastAsia="宋体" w:hAnsi="宋体"/>
          <w:color w:val="000000"/>
        </w:rPr>
        <w:t>精度四线程硬件全速加速、多线程平衡及单线程省电三档执行计划，实现了全</w:t>
      </w:r>
      <w:proofErr w:type="gramStart"/>
      <w:r w:rsidRPr="004A12F7">
        <w:rPr>
          <w:rFonts w:ascii="宋体" w:eastAsia="宋体" w:hAnsi="宋体"/>
          <w:color w:val="000000"/>
        </w:rPr>
        <w:t>场景算力的</w:t>
      </w:r>
      <w:proofErr w:type="gramEnd"/>
      <w:r w:rsidRPr="004A12F7">
        <w:rPr>
          <w:rFonts w:ascii="宋体" w:eastAsia="宋体" w:hAnsi="宋体"/>
          <w:color w:val="000000"/>
        </w:rPr>
        <w:t>精准按需分配与高效仲裁。</w:t>
      </w:r>
    </w:p>
    <w:p w14:paraId="350221AD" w14:textId="3C6D509E" w:rsidR="004A12F7" w:rsidRPr="004A12F7" w:rsidRDefault="004A12F7" w:rsidP="004A12F7">
      <w:pPr>
        <w:adjustRightInd w:val="0"/>
        <w:snapToGrid w:val="0"/>
        <w:ind w:firstLineChars="200" w:firstLine="420"/>
        <w:rPr>
          <w:rFonts w:ascii="宋体" w:eastAsia="宋体" w:hAnsi="宋体"/>
          <w:color w:val="000000"/>
        </w:rPr>
      </w:pPr>
      <w:r w:rsidRPr="004A12F7">
        <w:rPr>
          <w:rFonts w:ascii="宋体" w:eastAsia="宋体" w:hAnsi="宋体"/>
          <w:color w:val="000000"/>
        </w:rPr>
        <w:t>除高效决策外，该中间件还具备可靠性优势。内建的基于</w:t>
      </w:r>
      <w:proofErr w:type="gramStart"/>
      <w:r w:rsidRPr="004A12F7">
        <w:rPr>
          <w:rFonts w:ascii="宋体" w:eastAsia="宋体" w:hAnsi="宋体"/>
          <w:color w:val="000000"/>
        </w:rPr>
        <w:t>滞回控制</w:t>
      </w:r>
      <w:proofErr w:type="gramEnd"/>
      <w:r w:rsidRPr="004A12F7">
        <w:rPr>
          <w:rFonts w:ascii="宋体" w:eastAsia="宋体" w:hAnsi="宋体"/>
          <w:color w:val="000000"/>
        </w:rPr>
        <w:t>的防震荡机制与硬件安全防护策略，能够在芯片</w:t>
      </w:r>
      <w:proofErr w:type="gramStart"/>
      <w:r w:rsidRPr="004A12F7">
        <w:rPr>
          <w:rFonts w:ascii="宋体" w:eastAsia="宋体" w:hAnsi="宋体"/>
          <w:color w:val="000000"/>
        </w:rPr>
        <w:t>极</w:t>
      </w:r>
      <w:proofErr w:type="gramEnd"/>
      <w:r w:rsidRPr="004A12F7">
        <w:rPr>
          <w:rFonts w:ascii="宋体" w:eastAsia="宋体" w:hAnsi="宋体"/>
          <w:color w:val="000000"/>
        </w:rPr>
        <w:t>高热或低电量（&lt;</w:t>
      </w:r>
      <w:r w:rsidR="005D14D6">
        <w:rPr>
          <w:rFonts w:ascii="宋体" w:eastAsia="宋体" w:hAnsi="宋体" w:hint="eastAsia"/>
          <w:color w:val="000000"/>
        </w:rPr>
        <w:t>15</w:t>
      </w:r>
      <w:r w:rsidRPr="004A12F7">
        <w:rPr>
          <w:rFonts w:ascii="宋体" w:eastAsia="宋体" w:hAnsi="宋体"/>
          <w:color w:val="000000"/>
        </w:rPr>
        <w:t>%）状态下自动触发 LOW_BATTERY_PROTECTION 防护与离线降级兜底，防止资源频繁配置引发的系统抖动。中间</w:t>
      </w:r>
      <w:proofErr w:type="gramStart"/>
      <w:r w:rsidRPr="004A12F7">
        <w:rPr>
          <w:rFonts w:ascii="宋体" w:eastAsia="宋体" w:hAnsi="宋体"/>
          <w:color w:val="000000"/>
        </w:rPr>
        <w:t>件整体</w:t>
      </w:r>
      <w:proofErr w:type="gramEnd"/>
      <w:r w:rsidRPr="004A12F7">
        <w:rPr>
          <w:rFonts w:ascii="宋体" w:eastAsia="宋体" w:hAnsi="宋体"/>
          <w:color w:val="000000"/>
        </w:rPr>
        <w:t xml:space="preserve">采用 </w:t>
      </w:r>
      <w:proofErr w:type="spellStart"/>
      <w:r w:rsidRPr="004A12F7">
        <w:rPr>
          <w:rFonts w:ascii="宋体" w:eastAsia="宋体" w:hAnsi="宋体"/>
          <w:color w:val="000000"/>
        </w:rPr>
        <w:t>ArkTS</w:t>
      </w:r>
      <w:proofErr w:type="spellEnd"/>
      <w:r w:rsidRPr="004A12F7">
        <w:rPr>
          <w:rFonts w:ascii="宋体" w:eastAsia="宋体" w:hAnsi="宋体"/>
          <w:color w:val="000000"/>
        </w:rPr>
        <w:t xml:space="preserve"> 模块化解耦设计，封装为标准 HAR 组件，统一了端侧向量检索与云端大语言模型的管理</w:t>
      </w:r>
      <w:r w:rsidR="005D14D6">
        <w:rPr>
          <w:rFonts w:ascii="宋体" w:eastAsia="宋体" w:hAnsi="宋体" w:hint="eastAsia"/>
          <w:color w:val="000000"/>
        </w:rPr>
        <w:t>方式</w:t>
      </w:r>
      <w:r w:rsidRPr="004A12F7">
        <w:rPr>
          <w:rFonts w:ascii="宋体" w:eastAsia="宋体" w:hAnsi="宋体"/>
          <w:color w:val="000000"/>
        </w:rPr>
        <w:t>，为 HarmonyOS NEXT 智能应用生态提供了开箱即用、安全可信</w:t>
      </w:r>
      <w:proofErr w:type="gramStart"/>
      <w:r w:rsidRPr="004A12F7">
        <w:rPr>
          <w:rFonts w:ascii="宋体" w:eastAsia="宋体" w:hAnsi="宋体"/>
          <w:color w:val="000000"/>
        </w:rPr>
        <w:t>的端云协同</w:t>
      </w:r>
      <w:proofErr w:type="gramEnd"/>
      <w:r w:rsidRPr="004A12F7">
        <w:rPr>
          <w:rFonts w:ascii="宋体" w:eastAsia="宋体" w:hAnsi="宋体"/>
          <w:color w:val="000000"/>
        </w:rPr>
        <w:t>调度基座。</w:t>
      </w:r>
    </w:p>
    <w:p w14:paraId="47CA4153" w14:textId="2DD2BAB2" w:rsidR="00BE4A6E" w:rsidRDefault="00BE4A6E" w:rsidP="00C87B09">
      <w:pPr>
        <w:adjustRightInd w:val="0"/>
        <w:snapToGrid w:val="0"/>
        <w:rPr>
          <w:rFonts w:ascii="HarmonyOS Sans SC" w:eastAsia="HarmonyOS Sans SC" w:hAnsi="HarmonyOS Sans SC"/>
          <w:b/>
          <w:bCs/>
          <w:color w:val="7F7F7F" w:themeColor="text1" w:themeTint="80"/>
          <w:sz w:val="24"/>
          <w:szCs w:val="24"/>
        </w:rPr>
      </w:pPr>
    </w:p>
    <w:p w14:paraId="6D94852B" w14:textId="5B93B586" w:rsidR="000E35A7" w:rsidRDefault="000E35A7" w:rsidP="000E35A7">
      <w:pPr>
        <w:pStyle w:val="ab"/>
        <w:numPr>
          <w:ilvl w:val="0"/>
          <w:numId w:val="3"/>
        </w:numPr>
        <w:adjustRightInd w:val="0"/>
        <w:snapToGrid w:val="0"/>
        <w:ind w:firstLineChars="0"/>
        <w:rPr>
          <w:rFonts w:ascii="HarmonyOS Sans SC" w:eastAsia="HarmonyOS Sans SC" w:hAnsi="HarmonyOS Sans SC"/>
          <w:b/>
          <w:sz w:val="24"/>
          <w:szCs w:val="24"/>
        </w:rPr>
      </w:pPr>
      <w:r>
        <w:rPr>
          <w:rFonts w:ascii="HarmonyOS Sans SC" w:eastAsia="HarmonyOS Sans SC" w:hAnsi="HarmonyOS Sans SC" w:hint="eastAsia"/>
          <w:b/>
          <w:sz w:val="24"/>
          <w:szCs w:val="24"/>
        </w:rPr>
        <w:t>设计背景</w:t>
      </w:r>
      <w:r w:rsidRPr="000E35A7">
        <w:rPr>
          <w:rFonts w:ascii="HarmonyOS Sans SC" w:eastAsia="HarmonyOS Sans SC" w:hAnsi="HarmonyOS Sans SC"/>
          <w:b/>
          <w:sz w:val="24"/>
          <w:szCs w:val="24"/>
        </w:rPr>
        <w:t>与商业落地评估</w:t>
      </w:r>
    </w:p>
    <w:p w14:paraId="54976307" w14:textId="77777777" w:rsidR="000E35A7" w:rsidRDefault="000E35A7" w:rsidP="000E35A7">
      <w:pPr>
        <w:pStyle w:val="ab"/>
        <w:adjustRightInd w:val="0"/>
        <w:snapToGrid w:val="0"/>
        <w:ind w:left="780" w:firstLineChars="0" w:firstLine="0"/>
        <w:rPr>
          <w:rFonts w:ascii="HarmonyOS Sans SC" w:eastAsia="HarmonyOS Sans SC" w:hAnsi="HarmonyOS Sans SC" w:hint="eastAsia"/>
          <w:b/>
          <w:sz w:val="24"/>
          <w:szCs w:val="24"/>
        </w:rPr>
      </w:pPr>
    </w:p>
    <w:p w14:paraId="58A21982" w14:textId="2DCD5DCA" w:rsidR="000E35A7" w:rsidRPr="000E35A7" w:rsidRDefault="000E35A7" w:rsidP="000E35A7">
      <w:pPr>
        <w:adjustRightInd w:val="0"/>
        <w:snapToGrid w:val="0"/>
        <w:ind w:firstLineChars="200" w:firstLine="420"/>
        <w:rPr>
          <w:rFonts w:ascii="宋体" w:eastAsia="宋体" w:hAnsi="宋体"/>
          <w:color w:val="000000"/>
        </w:rPr>
      </w:pPr>
      <w:r w:rsidRPr="000E35A7">
        <w:rPr>
          <w:rFonts w:ascii="宋体" w:eastAsia="宋体" w:hAnsi="宋体"/>
          <w:color w:val="000000"/>
        </w:rPr>
        <w:t>随着 HarmonyOS NEXT 生态推进，端侧向量模型</w:t>
      </w:r>
      <w:proofErr w:type="gramStart"/>
      <w:r w:rsidRPr="000E35A7">
        <w:rPr>
          <w:rFonts w:ascii="宋体" w:eastAsia="宋体" w:hAnsi="宋体"/>
          <w:color w:val="000000"/>
        </w:rPr>
        <w:t>与端云混合</w:t>
      </w:r>
      <w:proofErr w:type="gramEnd"/>
      <w:r w:rsidRPr="000E35A7">
        <w:rPr>
          <w:rFonts w:ascii="宋体" w:eastAsia="宋体" w:hAnsi="宋体"/>
          <w:color w:val="000000"/>
        </w:rPr>
        <w:t>推理应用呈现规模化增长。然而，终端设备在算力、续航及散热上的固有约束，使得开发者普遍面临异构硬件适配成本高、高热低电量下设备失控率高、云端 API 调用成本线性上升等瓶颈。本中间件填补了应用层与底层系统之间在 AI 任务感知调度领域的标准化组件空白。</w:t>
      </w:r>
    </w:p>
    <w:p w14:paraId="5DB97C59" w14:textId="3DEF43D6" w:rsidR="000E35A7" w:rsidRPr="000E35A7" w:rsidRDefault="000E35A7" w:rsidP="000E35A7">
      <w:pPr>
        <w:adjustRightInd w:val="0"/>
        <w:snapToGrid w:val="0"/>
        <w:ind w:firstLineChars="200" w:firstLine="420"/>
        <w:rPr>
          <w:rFonts w:ascii="宋体" w:eastAsia="宋体" w:hAnsi="宋体"/>
          <w:color w:val="000000"/>
        </w:rPr>
      </w:pPr>
      <w:r>
        <w:rPr>
          <w:rFonts w:ascii="宋体" w:eastAsia="宋体" w:hAnsi="宋体" w:hint="eastAsia"/>
          <w:color w:val="000000"/>
        </w:rPr>
        <w:t>从</w:t>
      </w:r>
      <w:r w:rsidRPr="000E35A7">
        <w:rPr>
          <w:rFonts w:ascii="宋体" w:eastAsia="宋体" w:hAnsi="宋体"/>
          <w:color w:val="000000"/>
        </w:rPr>
        <w:t>技术竞争</w:t>
      </w:r>
      <w:r>
        <w:rPr>
          <w:rFonts w:ascii="宋体" w:eastAsia="宋体" w:hAnsi="宋体" w:hint="eastAsia"/>
          <w:color w:val="000000"/>
        </w:rPr>
        <w:t>的角度来说</w:t>
      </w:r>
      <w:r w:rsidRPr="000E35A7">
        <w:rPr>
          <w:rFonts w:ascii="宋体" w:eastAsia="宋体" w:hAnsi="宋体"/>
          <w:color w:val="000000"/>
        </w:rPr>
        <w:t xml:space="preserve">，传统系统级 CPU </w:t>
      </w:r>
      <w:proofErr w:type="gramStart"/>
      <w:r w:rsidRPr="000E35A7">
        <w:rPr>
          <w:rFonts w:ascii="宋体" w:eastAsia="宋体" w:hAnsi="宋体"/>
          <w:color w:val="000000"/>
        </w:rPr>
        <w:t>调度器缺乏</w:t>
      </w:r>
      <w:proofErr w:type="gramEnd"/>
      <w:r w:rsidRPr="000E35A7">
        <w:rPr>
          <w:rFonts w:ascii="宋体" w:eastAsia="宋体" w:hAnsi="宋体"/>
          <w:color w:val="000000"/>
        </w:rPr>
        <w:t>对 AI 任务精度与时延 Spec 的感知能力，而应用层自主编写的硬编码逻辑缺乏物理状态防震荡</w:t>
      </w:r>
      <w:proofErr w:type="gramStart"/>
      <w:r w:rsidRPr="000E35A7">
        <w:rPr>
          <w:rFonts w:ascii="宋体" w:eastAsia="宋体" w:hAnsi="宋体"/>
          <w:color w:val="000000"/>
        </w:rPr>
        <w:t>与端云协同</w:t>
      </w:r>
      <w:proofErr w:type="gramEnd"/>
      <w:r w:rsidRPr="000E35A7">
        <w:rPr>
          <w:rFonts w:ascii="宋体" w:eastAsia="宋体" w:hAnsi="宋体"/>
          <w:color w:val="000000"/>
        </w:rPr>
        <w:t>机制。本中间</w:t>
      </w:r>
      <w:proofErr w:type="gramStart"/>
      <w:r w:rsidRPr="000E35A7">
        <w:rPr>
          <w:rFonts w:ascii="宋体" w:eastAsia="宋体" w:hAnsi="宋体"/>
          <w:color w:val="000000"/>
        </w:rPr>
        <w:t>件凭微秒级</w:t>
      </w:r>
      <w:proofErr w:type="gramEnd"/>
      <w:r>
        <w:rPr>
          <w:rFonts w:ascii="宋体" w:eastAsia="宋体" w:hAnsi="宋体" w:hint="eastAsia"/>
          <w:color w:val="000000"/>
        </w:rPr>
        <w:t>的</w:t>
      </w:r>
      <w:r w:rsidRPr="000E35A7">
        <w:rPr>
          <w:rFonts w:ascii="宋体" w:eastAsia="宋体" w:hAnsi="宋体"/>
          <w:color w:val="000000"/>
        </w:rPr>
        <w:t>低开销推演、多维物理感知及高解耦模块化特性形成了明确的差异化竞争优势。</w:t>
      </w:r>
    </w:p>
    <w:p w14:paraId="2FE4404B" w14:textId="77777777" w:rsidR="000E35A7" w:rsidRDefault="000E35A7" w:rsidP="000E35A7">
      <w:pPr>
        <w:adjustRightInd w:val="0"/>
        <w:snapToGrid w:val="0"/>
        <w:ind w:firstLineChars="200" w:firstLine="420"/>
        <w:rPr>
          <w:rFonts w:ascii="宋体" w:eastAsia="宋体" w:hAnsi="宋体"/>
          <w:color w:val="000000"/>
        </w:rPr>
      </w:pPr>
      <w:r w:rsidRPr="000E35A7">
        <w:rPr>
          <w:rFonts w:ascii="宋体" w:eastAsia="宋体" w:hAnsi="宋体"/>
          <w:color w:val="000000"/>
        </w:rPr>
        <w:t>在经济与生态价值上，中间件通过</w:t>
      </w:r>
      <w:proofErr w:type="gramStart"/>
      <w:r w:rsidRPr="000E35A7">
        <w:rPr>
          <w:rFonts w:ascii="宋体" w:eastAsia="宋体" w:hAnsi="宋体"/>
          <w:color w:val="000000"/>
        </w:rPr>
        <w:t>端侧算力合理</w:t>
      </w:r>
      <w:proofErr w:type="gramEnd"/>
      <w:r w:rsidRPr="000E35A7">
        <w:rPr>
          <w:rFonts w:ascii="宋体" w:eastAsia="宋体" w:hAnsi="宋体"/>
          <w:color w:val="000000"/>
        </w:rPr>
        <w:t>释放与动态卸载降级，减少非必要云端 API 请求频率，有效降低开发者在</w:t>
      </w:r>
      <w:proofErr w:type="gramStart"/>
      <w:r w:rsidRPr="000E35A7">
        <w:rPr>
          <w:rFonts w:ascii="宋体" w:eastAsia="宋体" w:hAnsi="宋体"/>
          <w:color w:val="000000"/>
        </w:rPr>
        <w:t>云端算力与</w:t>
      </w:r>
      <w:proofErr w:type="gramEnd"/>
      <w:r w:rsidRPr="000E35A7">
        <w:rPr>
          <w:rFonts w:ascii="宋体" w:eastAsia="宋体" w:hAnsi="宋体"/>
          <w:color w:val="000000"/>
        </w:rPr>
        <w:t>带宽上的部署成本；同时通过温控与电量防护机制延长终端电池寿命、提升系统运行稳定性。作为可复用的基础设施，中间</w:t>
      </w:r>
      <w:proofErr w:type="gramStart"/>
      <w:r w:rsidRPr="000E35A7">
        <w:rPr>
          <w:rFonts w:ascii="宋体" w:eastAsia="宋体" w:hAnsi="宋体"/>
          <w:color w:val="000000"/>
        </w:rPr>
        <w:t>件降低了端云</w:t>
      </w:r>
      <w:proofErr w:type="gramEnd"/>
      <w:r w:rsidRPr="000E35A7">
        <w:rPr>
          <w:rFonts w:ascii="宋体" w:eastAsia="宋体" w:hAnsi="宋体"/>
          <w:color w:val="000000"/>
        </w:rPr>
        <w:t>协同 AI 应用的开发门槛，有助于促进 HarmonyOS NEXT 原生生态的健康与繁荣发展。</w:t>
      </w:r>
    </w:p>
    <w:p w14:paraId="71F79470" w14:textId="77777777" w:rsidR="000E35A7" w:rsidRDefault="000E35A7" w:rsidP="000E35A7">
      <w:pPr>
        <w:adjustRightInd w:val="0"/>
        <w:snapToGrid w:val="0"/>
        <w:ind w:firstLineChars="200" w:firstLine="420"/>
        <w:rPr>
          <w:rFonts w:ascii="宋体" w:eastAsia="宋体" w:hAnsi="宋体"/>
          <w:color w:val="000000"/>
        </w:rPr>
      </w:pPr>
    </w:p>
    <w:p w14:paraId="48F00C09" w14:textId="7C4F0B09" w:rsidR="000E35A7" w:rsidRPr="000E35A7" w:rsidRDefault="000E35A7" w:rsidP="000E35A7">
      <w:pPr>
        <w:pStyle w:val="ab"/>
        <w:numPr>
          <w:ilvl w:val="0"/>
          <w:numId w:val="3"/>
        </w:numPr>
        <w:adjustRightInd w:val="0"/>
        <w:snapToGrid w:val="0"/>
        <w:ind w:firstLineChars="0"/>
        <w:rPr>
          <w:rFonts w:ascii="HarmonyOS Sans SC" w:eastAsia="HarmonyOS Sans SC" w:hAnsi="HarmonyOS Sans SC"/>
          <w:b/>
          <w:sz w:val="24"/>
          <w:szCs w:val="24"/>
        </w:rPr>
      </w:pPr>
      <w:r w:rsidRPr="000E35A7">
        <w:rPr>
          <w:rFonts w:ascii="HarmonyOS Sans SC" w:eastAsia="HarmonyOS Sans SC" w:hAnsi="HarmonyOS Sans SC" w:hint="eastAsia"/>
          <w:b/>
          <w:sz w:val="24"/>
          <w:szCs w:val="24"/>
        </w:rPr>
        <w:t>产品未来升级和落地构想</w:t>
      </w:r>
    </w:p>
    <w:p w14:paraId="3ED4946E" w14:textId="77777777" w:rsidR="000E35A7" w:rsidRPr="000E35A7" w:rsidRDefault="000E35A7" w:rsidP="000E35A7">
      <w:pPr>
        <w:pStyle w:val="ab"/>
        <w:adjustRightInd w:val="0"/>
        <w:snapToGrid w:val="0"/>
        <w:ind w:left="780" w:firstLineChars="0" w:firstLine="0"/>
        <w:rPr>
          <w:rFonts w:ascii="宋体" w:eastAsia="宋体" w:hAnsi="宋体" w:hint="eastAsia"/>
          <w:color w:val="000000"/>
        </w:rPr>
      </w:pPr>
    </w:p>
    <w:p w14:paraId="41018CB6" w14:textId="77777777" w:rsidR="004B4E9D" w:rsidRPr="004B4E9D" w:rsidRDefault="004B4E9D" w:rsidP="004B4E9D">
      <w:pPr>
        <w:adjustRightInd w:val="0"/>
        <w:snapToGrid w:val="0"/>
        <w:ind w:firstLineChars="200" w:firstLine="420"/>
        <w:rPr>
          <w:rFonts w:ascii="宋体" w:eastAsia="宋体" w:hAnsi="宋体"/>
          <w:color w:val="000000"/>
        </w:rPr>
      </w:pPr>
      <w:r w:rsidRPr="004B4E9D">
        <w:rPr>
          <w:rFonts w:ascii="宋体" w:eastAsia="宋体" w:hAnsi="宋体"/>
          <w:color w:val="000000"/>
        </w:rPr>
        <w:t>本中间件后续的技术升级与创新演进，旨在建立从算法在线自适应、系统硬件精细化调控到</w:t>
      </w:r>
      <w:proofErr w:type="gramStart"/>
      <w:r w:rsidRPr="004B4E9D">
        <w:rPr>
          <w:rFonts w:ascii="宋体" w:eastAsia="宋体" w:hAnsi="宋体"/>
          <w:color w:val="000000"/>
        </w:rPr>
        <w:t>端云网络</w:t>
      </w:r>
      <w:proofErr w:type="gramEnd"/>
      <w:r w:rsidRPr="004B4E9D">
        <w:rPr>
          <w:rFonts w:ascii="宋体" w:eastAsia="宋体" w:hAnsi="宋体"/>
          <w:color w:val="000000"/>
        </w:rPr>
        <w:t>协同的全链路智能化闭环。</w:t>
      </w:r>
    </w:p>
    <w:p w14:paraId="737FF356" w14:textId="21A22A48" w:rsidR="004B4E9D" w:rsidRPr="004B4E9D" w:rsidRDefault="004B4E9D" w:rsidP="004B4E9D">
      <w:pPr>
        <w:adjustRightInd w:val="0"/>
        <w:snapToGrid w:val="0"/>
        <w:ind w:firstLineChars="200" w:firstLine="420"/>
        <w:rPr>
          <w:rFonts w:ascii="宋体" w:eastAsia="宋体" w:hAnsi="宋体"/>
          <w:color w:val="000000"/>
        </w:rPr>
      </w:pPr>
      <w:r w:rsidRPr="004B4E9D">
        <w:rPr>
          <w:rFonts w:ascii="宋体" w:eastAsia="宋体" w:hAnsi="宋体"/>
          <w:color w:val="000000"/>
        </w:rPr>
        <w:t>框架首要的演进方向是突破离线静态矩阵的局限，引入Reinforcement Learning。通</w:t>
      </w:r>
      <w:r w:rsidRPr="004B4E9D">
        <w:rPr>
          <w:rFonts w:ascii="宋体" w:eastAsia="宋体" w:hAnsi="宋体"/>
          <w:color w:val="000000"/>
        </w:rPr>
        <w:lastRenderedPageBreak/>
        <w:t>过在终端隐私沙箱内实时代入设备电池放电曲线、芯片热失控耗散速率以及用户的交互操作轨迹，算法可利用Policy Gradient在本地增量微调特征权重张量。这一机制实现了调度模型对单体终端物理散热特性与个人使用习惯的动态个性化适配，且全程不依赖</w:t>
      </w:r>
      <w:proofErr w:type="gramStart"/>
      <w:r w:rsidRPr="004B4E9D">
        <w:rPr>
          <w:rFonts w:ascii="宋体" w:eastAsia="宋体" w:hAnsi="宋体"/>
          <w:color w:val="000000"/>
        </w:rPr>
        <w:t>敏感数据离端传输</w:t>
      </w:r>
      <w:proofErr w:type="gramEnd"/>
      <w:r w:rsidRPr="004B4E9D">
        <w:rPr>
          <w:rFonts w:ascii="宋体" w:eastAsia="宋体" w:hAnsi="宋体"/>
          <w:color w:val="000000"/>
        </w:rPr>
        <w:t>，完成了从静态规则矩阵</w:t>
      </w:r>
      <w:proofErr w:type="gramStart"/>
      <w:r w:rsidRPr="004B4E9D">
        <w:rPr>
          <w:rFonts w:ascii="宋体" w:eastAsia="宋体" w:hAnsi="宋体"/>
          <w:color w:val="000000"/>
        </w:rPr>
        <w:t>向端侧</w:t>
      </w:r>
      <w:proofErr w:type="gramEnd"/>
      <w:r w:rsidRPr="004B4E9D">
        <w:rPr>
          <w:rFonts w:ascii="宋体" w:eastAsia="宋体" w:hAnsi="宋体"/>
          <w:color w:val="000000"/>
        </w:rPr>
        <w:t>在线连续演进的技术跨越。</w:t>
      </w:r>
    </w:p>
    <w:p w14:paraId="0EA7268D" w14:textId="28CFE6C3" w:rsidR="004B4E9D" w:rsidRPr="004B4E9D" w:rsidRDefault="004B4E9D" w:rsidP="004B4E9D">
      <w:pPr>
        <w:adjustRightInd w:val="0"/>
        <w:snapToGrid w:val="0"/>
        <w:ind w:firstLineChars="200" w:firstLine="420"/>
        <w:rPr>
          <w:rFonts w:ascii="宋体" w:eastAsia="宋体" w:hAnsi="宋体"/>
          <w:color w:val="000000"/>
        </w:rPr>
      </w:pPr>
      <w:r w:rsidRPr="004B4E9D">
        <w:rPr>
          <w:rFonts w:ascii="宋体" w:eastAsia="宋体" w:hAnsi="宋体"/>
          <w:color w:val="000000"/>
        </w:rPr>
        <w:t>算法决策能力的提升需要底层系统调控精度的有力支撑。因此，</w:t>
      </w:r>
      <w:proofErr w:type="gramStart"/>
      <w:r w:rsidRPr="004B4E9D">
        <w:rPr>
          <w:rFonts w:ascii="宋体" w:eastAsia="宋体" w:hAnsi="宋体"/>
          <w:color w:val="000000"/>
        </w:rPr>
        <w:t>中间件将进一步</w:t>
      </w:r>
      <w:proofErr w:type="gramEnd"/>
      <w:r w:rsidRPr="004B4E9D">
        <w:rPr>
          <w:rFonts w:ascii="宋体" w:eastAsia="宋体" w:hAnsi="宋体"/>
          <w:color w:val="000000"/>
        </w:rPr>
        <w:t>下沉</w:t>
      </w:r>
      <w:r>
        <w:rPr>
          <w:rFonts w:ascii="宋体" w:eastAsia="宋体" w:hAnsi="宋体" w:hint="eastAsia"/>
          <w:color w:val="000000"/>
        </w:rPr>
        <w:t>，</w:t>
      </w:r>
      <w:r w:rsidRPr="004B4E9D">
        <w:rPr>
          <w:rFonts w:ascii="宋体" w:eastAsia="宋体" w:hAnsi="宋体"/>
          <w:color w:val="000000"/>
        </w:rPr>
        <w:t>与 HarmonyOS 原生硬件调控接口深度整合，将调控粒度由上层</w:t>
      </w:r>
      <w:proofErr w:type="gramStart"/>
      <w:r w:rsidRPr="004B4E9D">
        <w:rPr>
          <w:rFonts w:ascii="宋体" w:eastAsia="宋体" w:hAnsi="宋体"/>
          <w:color w:val="000000"/>
        </w:rPr>
        <w:t>任务级线程</w:t>
      </w:r>
      <w:proofErr w:type="gramEnd"/>
      <w:r w:rsidRPr="004B4E9D">
        <w:rPr>
          <w:rFonts w:ascii="宋体" w:eastAsia="宋体" w:hAnsi="宋体"/>
          <w:color w:val="000000"/>
        </w:rPr>
        <w:t>仲裁延伸至芯片</w:t>
      </w:r>
      <w:proofErr w:type="gramStart"/>
      <w:r w:rsidRPr="004B4E9D">
        <w:rPr>
          <w:rFonts w:ascii="宋体" w:eastAsia="宋体" w:hAnsi="宋体"/>
          <w:color w:val="000000"/>
        </w:rPr>
        <w:t>级资源</w:t>
      </w:r>
      <w:proofErr w:type="gramEnd"/>
      <w:r w:rsidRPr="004B4E9D">
        <w:rPr>
          <w:rFonts w:ascii="宋体" w:eastAsia="宋体" w:hAnsi="宋体"/>
          <w:color w:val="000000"/>
        </w:rPr>
        <w:t xml:space="preserve">配给。这包括接入动态电压频率调整（DVFS）实时干预芯片主频、整合 NPU </w:t>
      </w:r>
      <w:proofErr w:type="gramStart"/>
      <w:r w:rsidRPr="004B4E9D">
        <w:rPr>
          <w:rFonts w:ascii="宋体" w:eastAsia="宋体" w:hAnsi="宋体"/>
          <w:color w:val="000000"/>
        </w:rPr>
        <w:t>算力切片</w:t>
      </w:r>
      <w:proofErr w:type="gramEnd"/>
      <w:r w:rsidRPr="004B4E9D">
        <w:rPr>
          <w:rFonts w:ascii="宋体" w:eastAsia="宋体" w:hAnsi="宋体"/>
          <w:color w:val="000000"/>
        </w:rPr>
        <w:t xml:space="preserve">分区（Compute Slicing）以提供物理层面的硬件隔离、联动 </w:t>
      </w:r>
      <w:proofErr w:type="spellStart"/>
      <w:r w:rsidRPr="004B4E9D">
        <w:rPr>
          <w:rFonts w:ascii="宋体" w:eastAsia="宋体" w:hAnsi="宋体"/>
          <w:color w:val="000000"/>
        </w:rPr>
        <w:t>TaskPool</w:t>
      </w:r>
      <w:proofErr w:type="spellEnd"/>
      <w:r w:rsidRPr="004B4E9D">
        <w:rPr>
          <w:rFonts w:ascii="宋体" w:eastAsia="宋体" w:hAnsi="宋体"/>
          <w:color w:val="000000"/>
        </w:rPr>
        <w:t xml:space="preserve"> 进行 CPU Affinity绑核，以及动态分配总线内存带宽，进而构建起从上层应用需求到底层硬件调控</w:t>
      </w:r>
      <w:r>
        <w:rPr>
          <w:rFonts w:ascii="宋体" w:eastAsia="宋体" w:hAnsi="宋体" w:hint="eastAsia"/>
          <w:color w:val="000000"/>
        </w:rPr>
        <w:t>的</w:t>
      </w:r>
      <w:r w:rsidRPr="004B4E9D">
        <w:rPr>
          <w:rFonts w:ascii="宋体" w:eastAsia="宋体" w:hAnsi="宋体"/>
          <w:color w:val="000000"/>
        </w:rPr>
        <w:t>闭环控制体系。</w:t>
      </w:r>
    </w:p>
    <w:p w14:paraId="4F563F2C" w14:textId="14371473" w:rsidR="004B4E9D" w:rsidRPr="004B4E9D" w:rsidRDefault="004B4E9D" w:rsidP="004B4E9D">
      <w:pPr>
        <w:adjustRightInd w:val="0"/>
        <w:snapToGrid w:val="0"/>
        <w:ind w:firstLineChars="200" w:firstLine="420"/>
        <w:rPr>
          <w:rFonts w:ascii="宋体" w:eastAsia="宋体" w:hAnsi="宋体" w:hint="eastAsia"/>
          <w:color w:val="000000"/>
        </w:rPr>
      </w:pPr>
      <w:r w:rsidRPr="004B4E9D">
        <w:rPr>
          <w:rFonts w:ascii="宋体" w:eastAsia="宋体" w:hAnsi="宋体"/>
          <w:color w:val="000000"/>
        </w:rPr>
        <w:t>进一步地，</w:t>
      </w:r>
      <w:proofErr w:type="gramStart"/>
      <w:r w:rsidRPr="004B4E9D">
        <w:rPr>
          <w:rFonts w:ascii="宋体" w:eastAsia="宋体" w:hAnsi="宋体"/>
          <w:color w:val="000000"/>
        </w:rPr>
        <w:t>算力的</w:t>
      </w:r>
      <w:proofErr w:type="gramEnd"/>
      <w:r w:rsidRPr="004B4E9D">
        <w:rPr>
          <w:rFonts w:ascii="宋体" w:eastAsia="宋体" w:hAnsi="宋体"/>
          <w:color w:val="000000"/>
        </w:rPr>
        <w:t>精准调配还需要延伸</w:t>
      </w:r>
      <w:proofErr w:type="gramStart"/>
      <w:r w:rsidRPr="004B4E9D">
        <w:rPr>
          <w:rFonts w:ascii="宋体" w:eastAsia="宋体" w:hAnsi="宋体"/>
          <w:color w:val="000000"/>
        </w:rPr>
        <w:t>至端云协同</w:t>
      </w:r>
      <w:proofErr w:type="gramEnd"/>
      <w:r w:rsidRPr="004B4E9D">
        <w:rPr>
          <w:rFonts w:ascii="宋体" w:eastAsia="宋体" w:hAnsi="宋体"/>
          <w:color w:val="000000"/>
        </w:rPr>
        <w:t>的边界。</w:t>
      </w:r>
      <w:proofErr w:type="gramStart"/>
      <w:r w:rsidRPr="004B4E9D">
        <w:rPr>
          <w:rFonts w:ascii="宋体" w:eastAsia="宋体" w:hAnsi="宋体"/>
          <w:color w:val="000000"/>
        </w:rPr>
        <w:t>中间件将拓展</w:t>
      </w:r>
      <w:proofErr w:type="gramEnd"/>
      <w:r w:rsidRPr="004B4E9D">
        <w:rPr>
          <w:rFonts w:ascii="宋体" w:eastAsia="宋体" w:hAnsi="宋体"/>
          <w:color w:val="000000"/>
        </w:rPr>
        <w:t>引入</w:t>
      </w:r>
      <w:proofErr w:type="gramStart"/>
      <w:r w:rsidRPr="004B4E9D">
        <w:rPr>
          <w:rFonts w:ascii="宋体" w:eastAsia="宋体" w:hAnsi="宋体"/>
          <w:color w:val="000000"/>
        </w:rPr>
        <w:t>端侧网络</w:t>
      </w:r>
      <w:proofErr w:type="gramEnd"/>
      <w:r w:rsidRPr="004B4E9D">
        <w:rPr>
          <w:rFonts w:ascii="宋体" w:eastAsia="宋体" w:hAnsi="宋体"/>
          <w:color w:val="000000"/>
        </w:rPr>
        <w:t>传输 QoS 质量感知与云端服务节点状态感知</w:t>
      </w:r>
      <w:r>
        <w:rPr>
          <w:rFonts w:ascii="宋体" w:eastAsia="宋体" w:hAnsi="宋体" w:hint="eastAsia"/>
          <w:color w:val="000000"/>
        </w:rPr>
        <w:t>的</w:t>
      </w:r>
      <w:r w:rsidRPr="004B4E9D">
        <w:rPr>
          <w:rFonts w:ascii="宋体" w:eastAsia="宋体" w:hAnsi="宋体"/>
          <w:color w:val="000000"/>
        </w:rPr>
        <w:t>维度。通过实测网络往返时延、丢包率及吞吐量，并结合云端 API 的响应成本与队列压力，系统将建立包含设备物理健康度、网络传输质量及云端边际成本的三维动态卸载评估模型，实现</w:t>
      </w:r>
      <w:proofErr w:type="gramStart"/>
      <w:r w:rsidRPr="004B4E9D">
        <w:rPr>
          <w:rFonts w:ascii="宋体" w:eastAsia="宋体" w:hAnsi="宋体"/>
          <w:color w:val="000000"/>
        </w:rPr>
        <w:t>端侧边缘算力</w:t>
      </w:r>
      <w:proofErr w:type="gramEnd"/>
      <w:r w:rsidRPr="004B4E9D">
        <w:rPr>
          <w:rFonts w:ascii="宋体" w:eastAsia="宋体" w:hAnsi="宋体"/>
          <w:color w:val="000000"/>
        </w:rPr>
        <w:t>与云端大模型资源的高效路由与</w:t>
      </w:r>
      <w:r>
        <w:rPr>
          <w:rFonts w:ascii="宋体" w:eastAsia="宋体" w:hAnsi="宋体" w:hint="eastAsia"/>
          <w:color w:val="000000"/>
        </w:rPr>
        <w:t>弹性</w:t>
      </w:r>
      <w:r w:rsidRPr="004B4E9D">
        <w:rPr>
          <w:rFonts w:ascii="宋体" w:eastAsia="宋体" w:hAnsi="宋体"/>
          <w:color w:val="000000"/>
        </w:rPr>
        <w:t>降级。</w:t>
      </w:r>
    </w:p>
    <w:p w14:paraId="7E5971E1" w14:textId="7D8565DD" w:rsidR="000E35A7" w:rsidRPr="000E35A7" w:rsidRDefault="000E35A7" w:rsidP="000E35A7">
      <w:pPr>
        <w:adjustRightInd w:val="0"/>
        <w:snapToGrid w:val="0"/>
        <w:ind w:firstLineChars="200" w:firstLine="420"/>
        <w:rPr>
          <w:rFonts w:ascii="宋体" w:eastAsia="宋体" w:hAnsi="宋体"/>
          <w:color w:val="000000"/>
        </w:rPr>
      </w:pPr>
      <w:r w:rsidRPr="000E35A7">
        <w:rPr>
          <w:rFonts w:ascii="宋体" w:eastAsia="宋体" w:hAnsi="宋体"/>
          <w:color w:val="000000"/>
        </w:rPr>
        <w:t>产品落地</w:t>
      </w:r>
      <w:r w:rsidR="004B4E9D">
        <w:rPr>
          <w:rFonts w:ascii="宋体" w:eastAsia="宋体" w:hAnsi="宋体" w:hint="eastAsia"/>
          <w:color w:val="000000"/>
        </w:rPr>
        <w:t>我们计划</w:t>
      </w:r>
      <w:r w:rsidRPr="000E35A7">
        <w:rPr>
          <w:rFonts w:ascii="宋体" w:eastAsia="宋体" w:hAnsi="宋体"/>
          <w:color w:val="000000"/>
        </w:rPr>
        <w:t>采取三阶段递进策略：第一阶段</w:t>
      </w:r>
      <w:r w:rsidR="004B4E9D">
        <w:rPr>
          <w:rFonts w:ascii="宋体" w:eastAsia="宋体" w:hAnsi="宋体" w:hint="eastAsia"/>
          <w:color w:val="000000"/>
        </w:rPr>
        <w:t>是</w:t>
      </w:r>
      <w:r w:rsidRPr="000E35A7">
        <w:rPr>
          <w:rFonts w:ascii="宋体" w:eastAsia="宋体" w:hAnsi="宋体"/>
          <w:color w:val="000000"/>
        </w:rPr>
        <w:t xml:space="preserve">将中间件封装为标准 </w:t>
      </w:r>
      <w:proofErr w:type="spellStart"/>
      <w:r w:rsidRPr="000E35A7">
        <w:rPr>
          <w:rFonts w:ascii="宋体" w:eastAsia="宋体" w:hAnsi="宋体"/>
          <w:color w:val="000000"/>
        </w:rPr>
        <w:t>ArkTS</w:t>
      </w:r>
      <w:proofErr w:type="spellEnd"/>
      <w:r w:rsidRPr="000E35A7">
        <w:rPr>
          <w:rFonts w:ascii="宋体" w:eastAsia="宋体" w:hAnsi="宋体"/>
          <w:color w:val="000000"/>
        </w:rPr>
        <w:t xml:space="preserve"> HAR 模块发布</w:t>
      </w:r>
      <w:proofErr w:type="gramStart"/>
      <w:r w:rsidRPr="000E35A7">
        <w:rPr>
          <w:rFonts w:ascii="宋体" w:eastAsia="宋体" w:hAnsi="宋体"/>
          <w:color w:val="000000"/>
        </w:rPr>
        <w:t>至开发</w:t>
      </w:r>
      <w:proofErr w:type="gramEnd"/>
      <w:r w:rsidRPr="000E35A7">
        <w:rPr>
          <w:rFonts w:ascii="宋体" w:eastAsia="宋体" w:hAnsi="宋体"/>
          <w:color w:val="000000"/>
        </w:rPr>
        <w:t>者社区，为电商比价、相册智能分类等</w:t>
      </w:r>
      <w:proofErr w:type="gramStart"/>
      <w:r w:rsidRPr="000E35A7">
        <w:rPr>
          <w:rFonts w:ascii="宋体" w:eastAsia="宋体" w:hAnsi="宋体"/>
          <w:color w:val="000000"/>
        </w:rPr>
        <w:t>高频端侧</w:t>
      </w:r>
      <w:proofErr w:type="gramEnd"/>
      <w:r w:rsidRPr="000E35A7">
        <w:rPr>
          <w:rFonts w:ascii="宋体" w:eastAsia="宋体" w:hAnsi="宋体"/>
          <w:color w:val="000000"/>
        </w:rPr>
        <w:t xml:space="preserve"> AI 场景赋能；</w:t>
      </w:r>
      <w:r w:rsidR="004B4E9D">
        <w:rPr>
          <w:rFonts w:ascii="宋体" w:eastAsia="宋体" w:hAnsi="宋体" w:hint="eastAsia"/>
          <w:color w:val="000000"/>
        </w:rPr>
        <w:t>然后在</w:t>
      </w:r>
      <w:r w:rsidRPr="000E35A7">
        <w:rPr>
          <w:rFonts w:ascii="宋体" w:eastAsia="宋体" w:hAnsi="宋体"/>
          <w:color w:val="000000"/>
        </w:rPr>
        <w:t>第二阶段联合硬件厂商与垂直领域开发者，针对车载座舱、工业巡检终端等特定设备定制物理感知</w:t>
      </w:r>
      <w:proofErr w:type="gramStart"/>
      <w:r w:rsidRPr="000E35A7">
        <w:rPr>
          <w:rFonts w:ascii="宋体" w:eastAsia="宋体" w:hAnsi="宋体"/>
          <w:color w:val="000000"/>
        </w:rPr>
        <w:t>与算力仲裁</w:t>
      </w:r>
      <w:proofErr w:type="gramEnd"/>
      <w:r w:rsidRPr="000E35A7">
        <w:rPr>
          <w:rFonts w:ascii="宋体" w:eastAsia="宋体" w:hAnsi="宋体"/>
          <w:color w:val="000000"/>
        </w:rPr>
        <w:t>方案；</w:t>
      </w:r>
      <w:r w:rsidR="004B4E9D">
        <w:rPr>
          <w:rFonts w:ascii="宋体" w:eastAsia="宋体" w:hAnsi="宋体" w:hint="eastAsia"/>
          <w:color w:val="000000"/>
        </w:rPr>
        <w:t>最后一个</w:t>
      </w:r>
      <w:r w:rsidRPr="000E35A7">
        <w:rPr>
          <w:rFonts w:ascii="宋体" w:eastAsia="宋体" w:hAnsi="宋体"/>
          <w:color w:val="000000"/>
        </w:rPr>
        <w:t>阶段</w:t>
      </w:r>
      <w:r w:rsidR="004B4E9D">
        <w:rPr>
          <w:rFonts w:ascii="宋体" w:eastAsia="宋体" w:hAnsi="宋体" w:hint="eastAsia"/>
          <w:color w:val="000000"/>
        </w:rPr>
        <w:t>用于</w:t>
      </w:r>
      <w:r w:rsidRPr="000E35A7">
        <w:rPr>
          <w:rFonts w:ascii="宋体" w:eastAsia="宋体" w:hAnsi="宋体"/>
          <w:color w:val="000000"/>
        </w:rPr>
        <w:t xml:space="preserve">推进中间件向 HarmonyOS 系统级服务演进，与系统 </w:t>
      </w:r>
      <w:proofErr w:type="spellStart"/>
      <w:r w:rsidRPr="000E35A7">
        <w:rPr>
          <w:rFonts w:ascii="宋体" w:eastAsia="宋体" w:hAnsi="宋体"/>
          <w:color w:val="000000"/>
        </w:rPr>
        <w:t>TaskPool</w:t>
      </w:r>
      <w:proofErr w:type="spellEnd"/>
      <w:r w:rsidRPr="000E35A7">
        <w:rPr>
          <w:rFonts w:ascii="宋体" w:eastAsia="宋体" w:hAnsi="宋体"/>
          <w:color w:val="000000"/>
        </w:rPr>
        <w:t xml:space="preserve"> 及资源管理器打通，提供全局</w:t>
      </w:r>
      <w:proofErr w:type="gramStart"/>
      <w:r w:rsidRPr="000E35A7">
        <w:rPr>
          <w:rFonts w:ascii="宋体" w:eastAsia="宋体" w:hAnsi="宋体"/>
          <w:color w:val="000000"/>
        </w:rPr>
        <w:t>跨应用算力仲裁</w:t>
      </w:r>
      <w:proofErr w:type="gramEnd"/>
      <w:r w:rsidRPr="000E35A7">
        <w:rPr>
          <w:rFonts w:ascii="宋体" w:eastAsia="宋体" w:hAnsi="宋体"/>
          <w:color w:val="000000"/>
        </w:rPr>
        <w:t>能力。</w:t>
      </w:r>
    </w:p>
    <w:p w14:paraId="344E093C" w14:textId="4872C5B1" w:rsidR="000E35A7" w:rsidRPr="000E35A7" w:rsidRDefault="000E35A7" w:rsidP="000E35A7">
      <w:pPr>
        <w:adjustRightInd w:val="0"/>
        <w:snapToGrid w:val="0"/>
        <w:rPr>
          <w:rFonts w:ascii="HarmonyOS Sans SC" w:eastAsia="HarmonyOS Sans SC" w:hAnsi="HarmonyOS Sans SC" w:hint="eastAsia"/>
          <w:b/>
          <w:sz w:val="24"/>
          <w:szCs w:val="24"/>
        </w:rPr>
      </w:pPr>
    </w:p>
    <w:p w14:paraId="3CE0BC19" w14:textId="31C02793" w:rsidR="004C0ED4" w:rsidRPr="000E35A7" w:rsidRDefault="004C0ED4" w:rsidP="000E35A7">
      <w:pPr>
        <w:adjustRightInd w:val="0"/>
        <w:snapToGrid w:val="0"/>
        <w:rPr>
          <w:rFonts w:ascii="HarmonyOS Sans SC" w:eastAsia="HarmonyOS Sans SC" w:hAnsi="HarmonyOS Sans SC" w:hint="eastAsia"/>
          <w:b/>
          <w:sz w:val="24"/>
          <w:szCs w:val="24"/>
        </w:rPr>
      </w:pPr>
    </w:p>
    <w:p w14:paraId="3538EBF0" w14:textId="77777777" w:rsidR="00BE4A6E" w:rsidRPr="00C87B09" w:rsidRDefault="00E9772D">
      <w:pPr>
        <w:widowControl/>
        <w:jc w:val="left"/>
        <w:rPr>
          <w:rFonts w:ascii="HarmonyOS Sans SC" w:eastAsia="HarmonyOS Sans SC" w:hAnsi="HarmonyOS Sans SC" w:hint="eastAsia"/>
          <w:sz w:val="24"/>
          <w:szCs w:val="24"/>
        </w:rPr>
      </w:pPr>
      <w:r w:rsidRPr="00C87B09">
        <w:rPr>
          <w:rFonts w:ascii="HarmonyOS Sans SC" w:eastAsia="HarmonyOS Sans SC" w:hAnsi="HarmonyOS Sans SC"/>
          <w:sz w:val="24"/>
          <w:szCs w:val="24"/>
        </w:rPr>
        <w:br w:type="page"/>
      </w:r>
    </w:p>
    <w:p w14:paraId="63C02768" w14:textId="77777777" w:rsidR="00BE4A6E" w:rsidRPr="00C87B09" w:rsidRDefault="00E9772D">
      <w:pPr>
        <w:adjustRightInd w:val="0"/>
        <w:snapToGrid w:val="0"/>
        <w:rPr>
          <w:rFonts w:ascii="HarmonyOS Sans SC" w:eastAsia="HarmonyOS Sans SC" w:hAnsi="HarmonyOS Sans SC" w:hint="eastAsia"/>
          <w:b/>
          <w:sz w:val="24"/>
          <w:szCs w:val="24"/>
        </w:rPr>
      </w:pPr>
      <w:r w:rsidRPr="00C87B09">
        <w:rPr>
          <w:rFonts w:ascii="HarmonyOS Sans SC" w:eastAsia="HarmonyOS Sans SC" w:hAnsi="HarmonyOS Sans SC" w:hint="eastAsia"/>
          <w:b/>
          <w:sz w:val="24"/>
          <w:szCs w:val="24"/>
        </w:rPr>
        <w:lastRenderedPageBreak/>
        <w:t>二、格式及其他要求</w:t>
      </w:r>
    </w:p>
    <w:p w14:paraId="5DB4BD16" w14:textId="77777777" w:rsidR="00BE4A6E" w:rsidRPr="00C87B09" w:rsidRDefault="00E9772D">
      <w:pPr>
        <w:spacing w:line="360" w:lineRule="exact"/>
        <w:contextualSpacing/>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（一）字体：宋体</w:t>
      </w:r>
    </w:p>
    <w:p w14:paraId="79C6DBF1" w14:textId="77777777" w:rsidR="00BE4A6E" w:rsidRPr="00C87B09" w:rsidRDefault="00E9772D">
      <w:pPr>
        <w:spacing w:line="360" w:lineRule="exact"/>
        <w:contextualSpacing/>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 xml:space="preserve">（二）字号 </w:t>
      </w:r>
    </w:p>
    <w:p w14:paraId="5CF09C6B" w14:textId="77777777" w:rsidR="00BE4A6E" w:rsidRPr="00C87B09" w:rsidRDefault="00E9772D">
      <w:pPr>
        <w:spacing w:line="360" w:lineRule="exact"/>
        <w:contextualSpacing/>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1、标题：二号，粗体</w:t>
      </w:r>
    </w:p>
    <w:p w14:paraId="15AD960E" w14:textId="77777777" w:rsidR="00BE4A6E" w:rsidRPr="00C87B09" w:rsidRDefault="00E9772D">
      <w:pPr>
        <w:spacing w:line="360" w:lineRule="exact"/>
        <w:contextualSpacing/>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2、作者：三号，粗体</w:t>
      </w:r>
    </w:p>
    <w:p w14:paraId="3F62611E" w14:textId="77777777" w:rsidR="00BE4A6E" w:rsidRPr="00C87B09" w:rsidRDefault="00E9772D">
      <w:pPr>
        <w:spacing w:line="360" w:lineRule="exact"/>
        <w:contextualSpacing/>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3、一级标题：三号，粗体</w:t>
      </w:r>
    </w:p>
    <w:p w14:paraId="3C34810F" w14:textId="77777777" w:rsidR="00BE4A6E" w:rsidRPr="00C87B09" w:rsidRDefault="00E9772D">
      <w:pPr>
        <w:spacing w:line="360" w:lineRule="exact"/>
        <w:ind w:firstLineChars="150" w:firstLine="360"/>
        <w:contextualSpacing/>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二级标题：四号，粗体</w:t>
      </w:r>
    </w:p>
    <w:p w14:paraId="4547E907" w14:textId="77777777" w:rsidR="00BE4A6E" w:rsidRPr="00C87B09" w:rsidRDefault="00E9772D">
      <w:pPr>
        <w:spacing w:line="360" w:lineRule="exact"/>
        <w:contextualSpacing/>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 xml:space="preserve">   三级标题：小四号，粗体</w:t>
      </w:r>
    </w:p>
    <w:p w14:paraId="72C37D71" w14:textId="77777777" w:rsidR="00BE4A6E" w:rsidRPr="00C87B09" w:rsidRDefault="00E9772D">
      <w:pPr>
        <w:spacing w:line="360" w:lineRule="exact"/>
        <w:contextualSpacing/>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 xml:space="preserve">   四级标题：五号，粗体</w:t>
      </w:r>
    </w:p>
    <w:p w14:paraId="50B05854" w14:textId="77777777" w:rsidR="00BE4A6E" w:rsidRPr="00C87B09" w:rsidRDefault="00E9772D">
      <w:pPr>
        <w:spacing w:line="360" w:lineRule="exact"/>
        <w:contextualSpacing/>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4、正文：五号</w:t>
      </w:r>
    </w:p>
    <w:p w14:paraId="18396729" w14:textId="77777777" w:rsidR="00BE4A6E" w:rsidRPr="00C87B09" w:rsidRDefault="00E9772D">
      <w:pPr>
        <w:spacing w:line="360" w:lineRule="exact"/>
        <w:contextualSpacing/>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（三）行距：单</w:t>
      </w:r>
      <w:proofErr w:type="gramStart"/>
      <w:r w:rsidRPr="00C87B09">
        <w:rPr>
          <w:rFonts w:ascii="HarmonyOS Sans SC" w:eastAsia="HarmonyOS Sans SC" w:hAnsi="HarmonyOS Sans SC" w:hint="eastAsia"/>
          <w:sz w:val="24"/>
          <w:szCs w:val="24"/>
        </w:rPr>
        <w:t>倍</w:t>
      </w:r>
      <w:proofErr w:type="gramEnd"/>
      <w:r w:rsidRPr="00C87B09">
        <w:rPr>
          <w:rFonts w:ascii="HarmonyOS Sans SC" w:eastAsia="HarmonyOS Sans SC" w:hAnsi="HarmonyOS Sans SC" w:hint="eastAsia"/>
          <w:sz w:val="24"/>
          <w:szCs w:val="24"/>
        </w:rPr>
        <w:t>行距</w:t>
      </w:r>
    </w:p>
    <w:p w14:paraId="6D373ECC" w14:textId="77777777" w:rsidR="00BE4A6E" w:rsidRPr="00C87B09" w:rsidRDefault="00E9772D">
      <w:pPr>
        <w:spacing w:line="360" w:lineRule="exact"/>
        <w:contextualSpacing/>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（四）页面设置</w:t>
      </w:r>
    </w:p>
    <w:p w14:paraId="7B710D12" w14:textId="77777777" w:rsidR="00BE4A6E" w:rsidRPr="00C87B09" w:rsidRDefault="00E9772D">
      <w:pPr>
        <w:spacing w:line="360" w:lineRule="exact"/>
        <w:contextualSpacing/>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 xml:space="preserve">1、页边距：上：2.5厘米  下：2.5厘米  </w:t>
      </w:r>
    </w:p>
    <w:p w14:paraId="3B0F5A35" w14:textId="77777777" w:rsidR="00BE4A6E" w:rsidRPr="00C87B09" w:rsidRDefault="00E9772D">
      <w:pPr>
        <w:spacing w:line="360" w:lineRule="exact"/>
        <w:ind w:firstLineChars="550" w:firstLine="1320"/>
        <w:contextualSpacing/>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左：3厘米    右：3厘米  装订线：0厘米</w:t>
      </w:r>
    </w:p>
    <w:p w14:paraId="57048808" w14:textId="77777777" w:rsidR="00BE4A6E" w:rsidRPr="00C87B09" w:rsidRDefault="00E9772D">
      <w:pPr>
        <w:spacing w:line="360" w:lineRule="exact"/>
        <w:contextualSpacing/>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2、页眉：1.5厘米</w:t>
      </w:r>
    </w:p>
    <w:p w14:paraId="63E38082" w14:textId="77777777" w:rsidR="00BE4A6E" w:rsidRPr="00C87B09" w:rsidRDefault="00E9772D">
      <w:pPr>
        <w:spacing w:line="360" w:lineRule="exact"/>
        <w:ind w:firstLineChars="150" w:firstLine="360"/>
        <w:contextualSpacing/>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页脚：1.5厘米</w:t>
      </w:r>
    </w:p>
    <w:p w14:paraId="29C5E0C2" w14:textId="77777777" w:rsidR="00BE4A6E" w:rsidRPr="00C87B09" w:rsidRDefault="00E9772D">
      <w:pPr>
        <w:spacing w:line="360" w:lineRule="exact"/>
        <w:contextualSpacing/>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3、纸型：A4，纵向</w:t>
      </w:r>
    </w:p>
    <w:p w14:paraId="274C2AAD" w14:textId="77777777" w:rsidR="00BE4A6E" w:rsidRPr="00C87B09" w:rsidRDefault="00E9772D">
      <w:pPr>
        <w:spacing w:line="360" w:lineRule="exact"/>
        <w:contextualSpacing/>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（五）插入页码</w:t>
      </w:r>
    </w:p>
    <w:p w14:paraId="300DEB2B" w14:textId="77777777" w:rsidR="00BE4A6E" w:rsidRPr="00C87B09" w:rsidRDefault="00E9772D">
      <w:pPr>
        <w:spacing w:line="360" w:lineRule="exact"/>
        <w:contextualSpacing/>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 xml:space="preserve">  位置：页面底端</w:t>
      </w:r>
    </w:p>
    <w:p w14:paraId="21038C91" w14:textId="77777777" w:rsidR="00BE4A6E" w:rsidRPr="00C87B09" w:rsidRDefault="00E9772D">
      <w:pPr>
        <w:spacing w:line="360" w:lineRule="exact"/>
        <w:contextualSpacing/>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 xml:space="preserve">  对齐方式：外侧</w:t>
      </w:r>
    </w:p>
    <w:p w14:paraId="20345624" w14:textId="77777777" w:rsidR="00BE4A6E" w:rsidRPr="00C87B09" w:rsidRDefault="00E9772D">
      <w:pPr>
        <w:spacing w:line="360" w:lineRule="exact"/>
        <w:contextualSpacing/>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（六）其他</w:t>
      </w:r>
    </w:p>
    <w:p w14:paraId="12D97727" w14:textId="77777777" w:rsidR="00BE4A6E" w:rsidRPr="00C87B09" w:rsidRDefault="00E9772D">
      <w:pPr>
        <w:adjustRightInd w:val="0"/>
        <w:spacing w:line="360" w:lineRule="exact"/>
        <w:contextualSpacing/>
        <w:jc w:val="left"/>
        <w:rPr>
          <w:rFonts w:ascii="HarmonyOS Sans SC" w:eastAsia="HarmonyOS Sans SC" w:hAnsi="HarmonyOS Sans SC" w:hint="eastAsia"/>
          <w:sz w:val="24"/>
          <w:szCs w:val="24"/>
        </w:rPr>
      </w:pPr>
      <w:r w:rsidRPr="00C87B09">
        <w:rPr>
          <w:rFonts w:ascii="HarmonyOS Sans SC" w:eastAsia="HarmonyOS Sans SC" w:hAnsi="HarmonyOS Sans SC"/>
          <w:sz w:val="24"/>
          <w:szCs w:val="24"/>
        </w:rPr>
        <w:t>1</w:t>
      </w:r>
      <w:r w:rsidRPr="00C87B09">
        <w:rPr>
          <w:rFonts w:ascii="HarmonyOS Sans SC" w:eastAsia="HarmonyOS Sans SC" w:hAnsi="HarmonyOS Sans SC" w:hint="eastAsia"/>
          <w:sz w:val="24"/>
          <w:szCs w:val="24"/>
        </w:rPr>
        <w:t>、PDF格式提交，命名格式为 01-作品说明文档+参赛队伍名称</w:t>
      </w:r>
    </w:p>
    <w:p w14:paraId="3BBCBF00" w14:textId="77777777" w:rsidR="00BE4A6E" w:rsidRPr="00C87B09" w:rsidRDefault="00E9772D">
      <w:pPr>
        <w:adjustRightInd w:val="0"/>
        <w:spacing w:line="360" w:lineRule="exact"/>
        <w:contextualSpacing/>
        <w:jc w:val="left"/>
        <w:rPr>
          <w:rFonts w:ascii="HarmonyOS Sans SC" w:eastAsia="HarmonyOS Sans SC" w:hAnsi="HarmonyOS Sans SC" w:hint="eastAsia"/>
          <w:sz w:val="24"/>
          <w:szCs w:val="24"/>
        </w:rPr>
      </w:pPr>
      <w:r w:rsidRPr="00C87B09">
        <w:rPr>
          <w:rFonts w:ascii="HarmonyOS Sans SC" w:eastAsia="HarmonyOS Sans SC" w:hAnsi="HarmonyOS Sans SC" w:hint="eastAsia"/>
          <w:sz w:val="24"/>
          <w:szCs w:val="24"/>
        </w:rPr>
        <w:t>2、文档中若包含插图、表格请按序编号并命名</w:t>
      </w:r>
    </w:p>
    <w:p w14:paraId="52F846CE" w14:textId="77777777" w:rsidR="00BE4A6E" w:rsidRPr="00C87B09" w:rsidRDefault="00E9772D">
      <w:pPr>
        <w:adjustRightInd w:val="0"/>
        <w:spacing w:line="360" w:lineRule="exact"/>
        <w:contextualSpacing/>
        <w:jc w:val="left"/>
        <w:rPr>
          <w:rFonts w:ascii="HarmonyOS Sans SC" w:eastAsia="HarmonyOS Sans SC" w:hAnsi="HarmonyOS Sans SC" w:hint="eastAsia"/>
          <w:sz w:val="24"/>
          <w:szCs w:val="24"/>
        </w:rPr>
      </w:pPr>
      <w:r w:rsidRPr="00C87B09">
        <w:rPr>
          <w:rFonts w:ascii="HarmonyOS Sans SC" w:eastAsia="HarmonyOS Sans SC" w:hAnsi="HarmonyOS Sans SC"/>
          <w:sz w:val="24"/>
          <w:szCs w:val="24"/>
        </w:rPr>
        <w:t>3</w:t>
      </w:r>
      <w:r w:rsidRPr="00C87B09">
        <w:rPr>
          <w:rFonts w:ascii="HarmonyOS Sans SC" w:eastAsia="HarmonyOS Sans SC" w:hAnsi="HarmonyOS Sans SC" w:hint="eastAsia"/>
          <w:sz w:val="24"/>
          <w:szCs w:val="24"/>
        </w:rPr>
        <w:t>、主体内容不超过</w:t>
      </w:r>
      <w:r w:rsidRPr="00C87B09">
        <w:rPr>
          <w:rFonts w:ascii="HarmonyOS Sans SC" w:eastAsia="HarmonyOS Sans SC" w:hAnsi="HarmonyOS Sans SC"/>
          <w:sz w:val="24"/>
          <w:szCs w:val="24"/>
        </w:rPr>
        <w:t>20页（参考资料及附录不计入总页数）</w:t>
      </w:r>
    </w:p>
    <w:p w14:paraId="19C12494" w14:textId="77777777" w:rsidR="00BE4A6E" w:rsidRPr="00C87B09" w:rsidRDefault="00BE4A6E">
      <w:pPr>
        <w:adjustRightInd w:val="0"/>
        <w:spacing w:line="360" w:lineRule="exact"/>
        <w:contextualSpacing/>
        <w:jc w:val="left"/>
        <w:rPr>
          <w:rFonts w:ascii="HarmonyOS Sans SC" w:eastAsia="HarmonyOS Sans SC" w:hAnsi="HarmonyOS Sans SC" w:hint="eastAsia"/>
          <w:sz w:val="24"/>
          <w:szCs w:val="24"/>
        </w:rPr>
      </w:pPr>
    </w:p>
    <w:p w14:paraId="21A51025" w14:textId="77777777" w:rsidR="00BE4A6E" w:rsidRPr="00C87B09" w:rsidRDefault="00BE4A6E">
      <w:pPr>
        <w:adjustRightInd w:val="0"/>
        <w:spacing w:line="360" w:lineRule="exact"/>
        <w:contextualSpacing/>
        <w:jc w:val="left"/>
        <w:rPr>
          <w:rFonts w:ascii="HarmonyOS Sans SC" w:eastAsia="HarmonyOS Sans SC" w:hAnsi="HarmonyOS Sans SC" w:hint="eastAsia"/>
          <w:sz w:val="24"/>
          <w:szCs w:val="24"/>
        </w:rPr>
      </w:pPr>
    </w:p>
    <w:p w14:paraId="54690EC4" w14:textId="77777777" w:rsidR="00BE4A6E" w:rsidRPr="00C87B09" w:rsidRDefault="00BE4A6E">
      <w:pPr>
        <w:adjustRightInd w:val="0"/>
        <w:spacing w:line="360" w:lineRule="exact"/>
        <w:contextualSpacing/>
        <w:jc w:val="left"/>
        <w:rPr>
          <w:rFonts w:ascii="HarmonyOS Sans SC" w:eastAsia="HarmonyOS Sans SC" w:hAnsi="HarmonyOS Sans SC" w:hint="eastAsia"/>
          <w:sz w:val="24"/>
          <w:szCs w:val="24"/>
        </w:rPr>
      </w:pPr>
    </w:p>
    <w:p w14:paraId="5D685F4D" w14:textId="77777777" w:rsidR="00BE4A6E" w:rsidRPr="00C87B09" w:rsidRDefault="00BE4A6E">
      <w:pPr>
        <w:adjustRightInd w:val="0"/>
        <w:spacing w:line="360" w:lineRule="exact"/>
        <w:contextualSpacing/>
        <w:jc w:val="left"/>
        <w:rPr>
          <w:rFonts w:ascii="HarmonyOS Sans SC" w:eastAsia="HarmonyOS Sans SC" w:hAnsi="HarmonyOS Sans SC" w:hint="eastAsia"/>
          <w:sz w:val="24"/>
          <w:szCs w:val="24"/>
        </w:rPr>
      </w:pPr>
    </w:p>
    <w:p w14:paraId="081CEE9C" w14:textId="77777777" w:rsidR="00BE4A6E" w:rsidRPr="00C87B09" w:rsidRDefault="00BE4A6E">
      <w:pPr>
        <w:adjustRightInd w:val="0"/>
        <w:spacing w:line="360" w:lineRule="exact"/>
        <w:contextualSpacing/>
        <w:jc w:val="left"/>
        <w:rPr>
          <w:rFonts w:ascii="HarmonyOS Sans SC" w:eastAsia="HarmonyOS Sans SC" w:hAnsi="HarmonyOS Sans SC" w:hint="eastAsia"/>
          <w:sz w:val="24"/>
          <w:szCs w:val="24"/>
        </w:rPr>
      </w:pPr>
    </w:p>
    <w:p w14:paraId="58FA7DC9" w14:textId="77777777" w:rsidR="00BE4A6E" w:rsidRPr="00C87B09" w:rsidRDefault="00BE4A6E">
      <w:pPr>
        <w:adjustRightInd w:val="0"/>
        <w:spacing w:line="360" w:lineRule="exact"/>
        <w:contextualSpacing/>
        <w:jc w:val="left"/>
        <w:rPr>
          <w:rFonts w:ascii="HarmonyOS Sans SC" w:eastAsia="HarmonyOS Sans SC" w:hAnsi="HarmonyOS Sans SC" w:hint="eastAsia"/>
          <w:sz w:val="24"/>
          <w:szCs w:val="24"/>
        </w:rPr>
      </w:pPr>
    </w:p>
    <w:p w14:paraId="1CB85AD1" w14:textId="77777777" w:rsidR="00BE4A6E" w:rsidRPr="00C87B09" w:rsidRDefault="00BE4A6E">
      <w:pPr>
        <w:adjustRightInd w:val="0"/>
        <w:spacing w:line="360" w:lineRule="exact"/>
        <w:contextualSpacing/>
        <w:jc w:val="left"/>
        <w:rPr>
          <w:rFonts w:ascii="HarmonyOS Sans SC" w:eastAsia="HarmonyOS Sans SC" w:hAnsi="HarmonyOS Sans SC" w:hint="eastAsia"/>
          <w:sz w:val="24"/>
          <w:szCs w:val="24"/>
        </w:rPr>
      </w:pPr>
    </w:p>
    <w:p w14:paraId="6780D2C0" w14:textId="77777777" w:rsidR="00BE4A6E" w:rsidRPr="00C87B09" w:rsidRDefault="00BE4A6E">
      <w:pPr>
        <w:adjustRightInd w:val="0"/>
        <w:spacing w:line="360" w:lineRule="exact"/>
        <w:contextualSpacing/>
        <w:jc w:val="left"/>
        <w:rPr>
          <w:rFonts w:ascii="HarmonyOS Sans SC" w:eastAsia="HarmonyOS Sans SC" w:hAnsi="HarmonyOS Sans SC" w:hint="eastAsia"/>
          <w:sz w:val="24"/>
          <w:szCs w:val="24"/>
        </w:rPr>
      </w:pPr>
    </w:p>
    <w:p w14:paraId="5421ECE3" w14:textId="77777777" w:rsidR="00BE4A6E" w:rsidRPr="00C87B09" w:rsidRDefault="00BE4A6E">
      <w:pPr>
        <w:adjustRightInd w:val="0"/>
        <w:spacing w:line="360" w:lineRule="exact"/>
        <w:contextualSpacing/>
        <w:jc w:val="left"/>
        <w:rPr>
          <w:rFonts w:ascii="HarmonyOS Sans SC" w:eastAsia="HarmonyOS Sans SC" w:hAnsi="HarmonyOS Sans SC" w:hint="eastAsia"/>
          <w:sz w:val="24"/>
          <w:szCs w:val="24"/>
        </w:rPr>
      </w:pPr>
    </w:p>
    <w:p w14:paraId="348991D7" w14:textId="77777777" w:rsidR="00BE4A6E" w:rsidRPr="00C87B09" w:rsidRDefault="00BE4A6E">
      <w:pPr>
        <w:adjustRightInd w:val="0"/>
        <w:spacing w:line="360" w:lineRule="exact"/>
        <w:contextualSpacing/>
        <w:jc w:val="left"/>
        <w:rPr>
          <w:rFonts w:ascii="HarmonyOS Sans SC" w:eastAsia="HarmonyOS Sans SC" w:hAnsi="HarmonyOS Sans SC" w:hint="eastAsia"/>
          <w:sz w:val="24"/>
          <w:szCs w:val="24"/>
        </w:rPr>
      </w:pPr>
    </w:p>
    <w:p w14:paraId="1CACA2A0" w14:textId="77777777" w:rsidR="00BE4A6E" w:rsidRPr="00C87B09" w:rsidRDefault="00BE4A6E">
      <w:pPr>
        <w:adjustRightInd w:val="0"/>
        <w:spacing w:line="360" w:lineRule="exact"/>
        <w:contextualSpacing/>
        <w:jc w:val="left"/>
        <w:rPr>
          <w:rFonts w:ascii="HarmonyOS Sans SC" w:eastAsia="HarmonyOS Sans SC" w:hAnsi="HarmonyOS Sans SC" w:hint="eastAsia"/>
          <w:sz w:val="24"/>
          <w:szCs w:val="24"/>
        </w:rPr>
      </w:pPr>
    </w:p>
    <w:p w14:paraId="25E78C79" w14:textId="77777777" w:rsidR="00BE4A6E" w:rsidRPr="00C87B09" w:rsidRDefault="00BE4A6E">
      <w:pPr>
        <w:adjustRightInd w:val="0"/>
        <w:spacing w:line="360" w:lineRule="exact"/>
        <w:contextualSpacing/>
        <w:jc w:val="left"/>
        <w:rPr>
          <w:rFonts w:ascii="HarmonyOS Sans SC" w:eastAsia="HarmonyOS Sans SC" w:hAnsi="HarmonyOS Sans SC" w:hint="eastAsia"/>
          <w:sz w:val="24"/>
          <w:szCs w:val="24"/>
        </w:rPr>
      </w:pPr>
    </w:p>
    <w:sectPr w:rsidR="00BE4A6E" w:rsidRPr="00C87B09">
      <w:footerReference w:type="default" r:id="rId9"/>
      <w:pgSz w:w="11900" w:h="16840"/>
      <w:pgMar w:top="1440" w:right="1800" w:bottom="1440" w:left="1800" w:header="851"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AE405" w14:textId="77777777" w:rsidR="004D7AD7" w:rsidRDefault="004D7AD7">
      <w:pPr>
        <w:rPr>
          <w:rFonts w:hint="eastAsia"/>
        </w:rPr>
      </w:pPr>
      <w:r>
        <w:separator/>
      </w:r>
    </w:p>
  </w:endnote>
  <w:endnote w:type="continuationSeparator" w:id="0">
    <w:p w14:paraId="7C89384A" w14:textId="77777777" w:rsidR="004D7AD7" w:rsidRDefault="004D7AD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armonyOS Sans SC">
    <w:altName w:val="微软雅黑"/>
    <w:charset w:val="86"/>
    <w:family w:val="auto"/>
    <w:pitch w:val="variable"/>
    <w:sig w:usb0="00000003" w:usb1="080E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BE5C7" w14:textId="77777777" w:rsidR="00BE4A6E" w:rsidRPr="001F44FF" w:rsidRDefault="00E9772D">
    <w:pPr>
      <w:pStyle w:val="a5"/>
      <w:rPr>
        <w:rFonts w:ascii="HarmonyOS Sans SC" w:eastAsia="HarmonyOS Sans SC" w:hAnsi="HarmonyOS Sans SC" w:hint="eastAsia"/>
        <w:sz w:val="21"/>
        <w:szCs w:val="21"/>
      </w:rPr>
    </w:pPr>
    <w:r w:rsidRPr="00540F58">
      <w:rPr>
        <w:rFonts w:ascii="HarmonyOS Sans SC" w:eastAsia="HarmonyOS Sans SC" w:hAnsi="HarmonyOS Sans SC" w:hint="eastAsia"/>
        <w:w w:val="98"/>
        <w:kern w:val="0"/>
        <w:sz w:val="21"/>
        <w:szCs w:val="21"/>
        <w:fitText w:val="5670" w:id="-442214912"/>
      </w:rPr>
      <w:t>中国高校计算机大赛-人工智能创意赛（鸿蒙赛道）组委会编</w:t>
    </w:r>
    <w:r w:rsidRPr="00540F58">
      <w:rPr>
        <w:rFonts w:ascii="HarmonyOS Sans SC" w:eastAsia="HarmonyOS Sans SC" w:hAnsi="HarmonyOS Sans SC" w:hint="eastAsia"/>
        <w:spacing w:val="12"/>
        <w:w w:val="98"/>
        <w:kern w:val="0"/>
        <w:sz w:val="21"/>
        <w:szCs w:val="21"/>
        <w:fitText w:val="5670" w:id="-442214912"/>
      </w:rPr>
      <w:t>制</w:t>
    </w:r>
    <w:r w:rsidRPr="001F44FF">
      <w:rPr>
        <w:rFonts w:ascii="HarmonyOS Sans SC" w:eastAsia="HarmonyOS Sans SC" w:hAnsi="HarmonyOS Sans SC" w:hint="eastAsia"/>
        <w:sz w:val="21"/>
        <w:szCs w:val="21"/>
      </w:rPr>
      <w:tab/>
      <w:t xml:space="preserve">       20</w:t>
    </w:r>
    <w:r w:rsidRPr="001F44FF">
      <w:rPr>
        <w:rFonts w:ascii="HarmonyOS Sans SC" w:eastAsia="HarmonyOS Sans SC" w:hAnsi="HarmonyOS Sans SC"/>
        <w:sz w:val="21"/>
        <w:szCs w:val="21"/>
      </w:rPr>
      <w:t>26</w:t>
    </w:r>
    <w:r w:rsidRPr="001F44FF">
      <w:rPr>
        <w:rFonts w:ascii="HarmonyOS Sans SC" w:eastAsia="HarmonyOS Sans SC" w:hAnsi="HarmonyOS Sans SC" w:hint="eastAsia"/>
        <w:sz w:val="21"/>
        <w:szCs w:val="21"/>
      </w:rPr>
      <w:t>.0</w:t>
    </w:r>
    <w:r w:rsidRPr="001F44FF">
      <w:rPr>
        <w:rFonts w:ascii="HarmonyOS Sans SC" w:eastAsia="HarmonyOS Sans SC" w:hAnsi="HarmonyOS Sans SC"/>
        <w:sz w:val="21"/>
        <w:szCs w:val="21"/>
      </w:rPr>
      <w:t>6</w:t>
    </w:r>
  </w:p>
  <w:p w14:paraId="3BCAB066" w14:textId="77777777" w:rsidR="00BE4A6E" w:rsidRDefault="00BE4A6E">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59792" w14:textId="77777777" w:rsidR="004D7AD7" w:rsidRDefault="004D7AD7">
      <w:pPr>
        <w:rPr>
          <w:rFonts w:hint="eastAsia"/>
        </w:rPr>
      </w:pPr>
      <w:r>
        <w:separator/>
      </w:r>
    </w:p>
  </w:footnote>
  <w:footnote w:type="continuationSeparator" w:id="0">
    <w:p w14:paraId="58BEB2B0" w14:textId="77777777" w:rsidR="004D7AD7" w:rsidRDefault="004D7AD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i1025" type="#_x0000_t75" style="width:1235.25pt;height:640.5pt;rotation:-90;visibility:visible;mso-wrap-style:square" o:bullet="t">
        <v:imagedata r:id="rId1" o:title=""/>
      </v:shape>
    </w:pict>
  </w:numPicBullet>
  <w:abstractNum w:abstractNumId="0" w15:restartNumberingAfterBreak="0">
    <w:nsid w:val="3593057B"/>
    <w:multiLevelType w:val="multilevel"/>
    <w:tmpl w:val="3593057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4A41614E"/>
    <w:multiLevelType w:val="multilevel"/>
    <w:tmpl w:val="4A41614E"/>
    <w:lvl w:ilvl="0">
      <w:start w:val="1"/>
      <w:numFmt w:val="japaneseCounting"/>
      <w:lvlText w:val="（%1）"/>
      <w:lvlJc w:val="left"/>
      <w:pPr>
        <w:ind w:left="780" w:hanging="780"/>
      </w:pPr>
      <w:rPr>
        <w:rFonts w:hint="default"/>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D6B4CB2"/>
    <w:multiLevelType w:val="multilevel"/>
    <w:tmpl w:val="7D6B4CB2"/>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17093263">
    <w:abstractNumId w:val="0"/>
  </w:num>
  <w:num w:numId="2" w16cid:durableId="1392994829">
    <w:abstractNumId w:val="2"/>
  </w:num>
  <w:num w:numId="3" w16cid:durableId="1057783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3FF"/>
    <w:rsid w:val="00003BB7"/>
    <w:rsid w:val="000229DE"/>
    <w:rsid w:val="00042169"/>
    <w:rsid w:val="000B00A9"/>
    <w:rsid w:val="000D2FDC"/>
    <w:rsid w:val="000D3342"/>
    <w:rsid w:val="000E35A7"/>
    <w:rsid w:val="000F60E2"/>
    <w:rsid w:val="001035D4"/>
    <w:rsid w:val="00106299"/>
    <w:rsid w:val="0010652D"/>
    <w:rsid w:val="00111E46"/>
    <w:rsid w:val="00112A80"/>
    <w:rsid w:val="001948BB"/>
    <w:rsid w:val="001B07FE"/>
    <w:rsid w:val="001C16A7"/>
    <w:rsid w:val="001F44FF"/>
    <w:rsid w:val="00212498"/>
    <w:rsid w:val="00214913"/>
    <w:rsid w:val="002746AE"/>
    <w:rsid w:val="002E6D15"/>
    <w:rsid w:val="00313802"/>
    <w:rsid w:val="003509D8"/>
    <w:rsid w:val="00353EFD"/>
    <w:rsid w:val="00374846"/>
    <w:rsid w:val="00386C03"/>
    <w:rsid w:val="003A577A"/>
    <w:rsid w:val="003A6C94"/>
    <w:rsid w:val="003E3126"/>
    <w:rsid w:val="0040203B"/>
    <w:rsid w:val="00412E72"/>
    <w:rsid w:val="004323FF"/>
    <w:rsid w:val="0044115C"/>
    <w:rsid w:val="0045706A"/>
    <w:rsid w:val="00486ABA"/>
    <w:rsid w:val="004929FC"/>
    <w:rsid w:val="004A12F7"/>
    <w:rsid w:val="004B2575"/>
    <w:rsid w:val="004B4E9D"/>
    <w:rsid w:val="004C0ED4"/>
    <w:rsid w:val="004D24EA"/>
    <w:rsid w:val="004D7AD7"/>
    <w:rsid w:val="004F068C"/>
    <w:rsid w:val="00510938"/>
    <w:rsid w:val="00527360"/>
    <w:rsid w:val="00540F58"/>
    <w:rsid w:val="00565A2F"/>
    <w:rsid w:val="00574202"/>
    <w:rsid w:val="005744B2"/>
    <w:rsid w:val="005966E5"/>
    <w:rsid w:val="0059693F"/>
    <w:rsid w:val="005A416E"/>
    <w:rsid w:val="005B3D46"/>
    <w:rsid w:val="005D14D6"/>
    <w:rsid w:val="00620C75"/>
    <w:rsid w:val="00672225"/>
    <w:rsid w:val="00684249"/>
    <w:rsid w:val="006977DF"/>
    <w:rsid w:val="006B0EB3"/>
    <w:rsid w:val="006F29B4"/>
    <w:rsid w:val="0073265B"/>
    <w:rsid w:val="00745361"/>
    <w:rsid w:val="00797810"/>
    <w:rsid w:val="007A6B77"/>
    <w:rsid w:val="007F22DA"/>
    <w:rsid w:val="00847EAC"/>
    <w:rsid w:val="00861D75"/>
    <w:rsid w:val="008D7065"/>
    <w:rsid w:val="00945055"/>
    <w:rsid w:val="00976CAD"/>
    <w:rsid w:val="009A1AC3"/>
    <w:rsid w:val="009A1C51"/>
    <w:rsid w:val="009B7F4F"/>
    <w:rsid w:val="009C3369"/>
    <w:rsid w:val="009D1261"/>
    <w:rsid w:val="009D5184"/>
    <w:rsid w:val="009E3547"/>
    <w:rsid w:val="00A11B04"/>
    <w:rsid w:val="00A16534"/>
    <w:rsid w:val="00A42964"/>
    <w:rsid w:val="00A972C9"/>
    <w:rsid w:val="00AB48B1"/>
    <w:rsid w:val="00AE17CD"/>
    <w:rsid w:val="00AE1DC6"/>
    <w:rsid w:val="00AE2FB6"/>
    <w:rsid w:val="00B0452B"/>
    <w:rsid w:val="00B10EDF"/>
    <w:rsid w:val="00B13E17"/>
    <w:rsid w:val="00B265B8"/>
    <w:rsid w:val="00B3590D"/>
    <w:rsid w:val="00B703B3"/>
    <w:rsid w:val="00BA1D28"/>
    <w:rsid w:val="00BE4A6E"/>
    <w:rsid w:val="00C2128F"/>
    <w:rsid w:val="00C218A6"/>
    <w:rsid w:val="00C3234F"/>
    <w:rsid w:val="00C43D2B"/>
    <w:rsid w:val="00C64888"/>
    <w:rsid w:val="00C85826"/>
    <w:rsid w:val="00C87B09"/>
    <w:rsid w:val="00D2270D"/>
    <w:rsid w:val="00D24C84"/>
    <w:rsid w:val="00D63A72"/>
    <w:rsid w:val="00D66CB2"/>
    <w:rsid w:val="00D86FD1"/>
    <w:rsid w:val="00DB7375"/>
    <w:rsid w:val="00DD2863"/>
    <w:rsid w:val="00DD2D12"/>
    <w:rsid w:val="00DD618E"/>
    <w:rsid w:val="00DE57E5"/>
    <w:rsid w:val="00E34B25"/>
    <w:rsid w:val="00E5398F"/>
    <w:rsid w:val="00E62875"/>
    <w:rsid w:val="00E85991"/>
    <w:rsid w:val="00E9772D"/>
    <w:rsid w:val="00F046C7"/>
    <w:rsid w:val="00F95674"/>
    <w:rsid w:val="00FC2A86"/>
    <w:rsid w:val="00FC5128"/>
    <w:rsid w:val="3FEECD3D"/>
    <w:rsid w:val="53556CFF"/>
    <w:rsid w:val="5E893787"/>
    <w:rsid w:val="7A7949AE"/>
    <w:rsid w:val="FB17C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15462B"/>
  <w15:docId w15:val="{45821A76-14FE-40D4-BEC7-B0062DB5D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link w:val="20"/>
    <w:uiPriority w:val="9"/>
    <w:qFormat/>
    <w:rsid w:val="000E35A7"/>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uiPriority w:val="99"/>
    <w:semiHidden/>
    <w:unhideWhenUsed/>
    <w:qFormat/>
    <w:pPr>
      <w:snapToGrid w:val="0"/>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ndnote reference"/>
    <w:basedOn w:val="a0"/>
    <w:uiPriority w:val="99"/>
    <w:semiHidden/>
    <w:unhideWhenUsed/>
    <w:qFormat/>
    <w:rPr>
      <w:vertAlign w:val="superscript"/>
    </w:rPr>
  </w:style>
  <w:style w:type="paragraph" w:styleId="ab">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尾注文本 字符"/>
    <w:basedOn w:val="a0"/>
    <w:link w:val="a3"/>
    <w:uiPriority w:val="99"/>
    <w:semiHidden/>
    <w:qFormat/>
    <w:rPr>
      <w:szCs w:val="22"/>
    </w:rPr>
  </w:style>
  <w:style w:type="character" w:styleId="ac">
    <w:name w:val="Hyperlink"/>
    <w:basedOn w:val="a0"/>
    <w:uiPriority w:val="99"/>
    <w:unhideWhenUsed/>
    <w:rsid w:val="0010652D"/>
    <w:rPr>
      <w:color w:val="0563C1" w:themeColor="hyperlink"/>
      <w:u w:val="single"/>
    </w:rPr>
  </w:style>
  <w:style w:type="character" w:styleId="ad">
    <w:name w:val="Unresolved Mention"/>
    <w:basedOn w:val="a0"/>
    <w:uiPriority w:val="99"/>
    <w:semiHidden/>
    <w:unhideWhenUsed/>
    <w:rsid w:val="0010652D"/>
    <w:rPr>
      <w:color w:val="605E5C"/>
      <w:shd w:val="clear" w:color="auto" w:fill="E1DFDD"/>
    </w:rPr>
  </w:style>
  <w:style w:type="character" w:customStyle="1" w:styleId="20">
    <w:name w:val="标题 2 字符"/>
    <w:basedOn w:val="a0"/>
    <w:link w:val="2"/>
    <w:uiPriority w:val="9"/>
    <w:rsid w:val="000E35A7"/>
    <w:rPr>
      <w:rFonts w:ascii="宋体" w:eastAsia="宋体" w:hAnsi="宋体" w:cs="宋体"/>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9D941181-DD6A-43F0-A59A-6815971F4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11</Pages>
  <Words>927</Words>
  <Characters>5287</Characters>
  <Application>Microsoft Office Word</Application>
  <DocSecurity>0</DocSecurity>
  <Lines>44</Lines>
  <Paragraphs>12</Paragraphs>
  <ScaleCrop>false</ScaleCrop>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panmeina</dc:creator>
  <cp:lastModifiedBy>fly20060711@outlook.com</cp:lastModifiedBy>
  <cp:revision>3</cp:revision>
  <dcterms:created xsi:type="dcterms:W3CDTF">2026-06-02T06:51:00Z</dcterms:created>
  <dcterms:modified xsi:type="dcterms:W3CDTF">2026-07-26T14:50:00Z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eyJoZGlkIjoiNmI3M2ZjYzVjOTA4YzlkYzdiNjVhZjVlZDIzMTIwMTQiLCJ1c2VySWQiOiI2MzEwNDk3NTMifQ==</vt:lpwstr>
  </property>
  <property fmtid="{D5CDD505-2E9C-101B-9397-08002B2CF9AE}" pid="3" name="KSOProductBuildVer">
    <vt:lpwstr>2052-0.0.0.0</vt:lpwstr>
  </property>
  <property fmtid="{D5CDD505-2E9C-101B-9397-08002B2CF9AE}" pid="4" name="ICV">
    <vt:lpwstr>BF6A051FAB6349A280DBFF98907159EE_12</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1779123107</vt:lpwstr>
  </property>
</Properties>
</file>