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753" w:rsidRDefault="009E2930" w:rsidP="009E29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IMS</w:t>
      </w:r>
      <w:r>
        <w:rPr>
          <w:rFonts w:hint="eastAsia"/>
        </w:rPr>
        <w:t>数据的测试</w:t>
      </w:r>
    </w:p>
    <w:p w:rsidR="00462E8A" w:rsidRDefault="00462E8A" w:rsidP="00462E8A">
      <w:pPr>
        <w:pStyle w:val="ListParagraph"/>
        <w:ind w:left="420" w:firstLineChars="0" w:firstLine="0"/>
      </w:pPr>
    </w:p>
    <w:p w:rsidR="009E2930" w:rsidRDefault="009E2930" w:rsidP="009E2930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In_line</w:t>
      </w:r>
      <w:proofErr w:type="spellEnd"/>
      <w:r>
        <w:rPr>
          <w:rFonts w:hint="eastAsia"/>
        </w:rPr>
        <w:t xml:space="preserve"> Market</w:t>
      </w:r>
      <w:r>
        <w:rPr>
          <w:rFonts w:hint="eastAsia"/>
        </w:rPr>
        <w:t>的测试</w:t>
      </w:r>
    </w:p>
    <w:p w:rsidR="00462E8A" w:rsidRDefault="00462E8A" w:rsidP="00462E8A">
      <w:pPr>
        <w:pStyle w:val="ListParagraph"/>
        <w:ind w:left="780" w:firstLineChars="0" w:firstLine="0"/>
      </w:pPr>
    </w:p>
    <w:p w:rsidR="009E2930" w:rsidRDefault="00A37971" w:rsidP="00A37971">
      <w:pPr>
        <w:pStyle w:val="ListParagraph"/>
        <w:numPr>
          <w:ilvl w:val="0"/>
          <w:numId w:val="3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hint="eastAsia"/>
        </w:rPr>
        <w:t>数据来源：导入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Dim_City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、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Dim_Fact_Sales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、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DIM_GENE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、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Dim_Manufacturer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、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Dim_ManufacturerType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、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Dim_Molecule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、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Dim_New_Form_Class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、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Dim_Pack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、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Dim_Product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、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Dim_Product_Molecule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、</w:t>
      </w:r>
      <w:r w:rsidRPr="00A37971">
        <w:rPr>
          <w:rFonts w:ascii="Courier New" w:hAnsi="Courier New" w:cs="Courier New"/>
          <w:noProof/>
          <w:kern w:val="0"/>
          <w:sz w:val="20"/>
          <w:szCs w:val="20"/>
        </w:rPr>
        <w:t>Dim_Therapeutic_Class</w:t>
      </w:r>
      <w:r w:rsidRPr="00A37971">
        <w:rPr>
          <w:rFonts w:ascii="Courier New" w:hAnsi="Courier New" w:cs="Courier New" w:hint="eastAsia"/>
          <w:noProof/>
          <w:kern w:val="0"/>
          <w:sz w:val="20"/>
          <w:szCs w:val="20"/>
        </w:rPr>
        <w:t>等源数据</w:t>
      </w:r>
    </w:p>
    <w:p w:rsidR="00462E8A" w:rsidRPr="00A37971" w:rsidRDefault="00462E8A" w:rsidP="00462E8A">
      <w:pPr>
        <w:pStyle w:val="ListParagraph"/>
        <w:ind w:left="78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A37971" w:rsidRPr="00462E8A" w:rsidRDefault="00A37971" w:rsidP="00A3797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根据源数据生成</w:t>
      </w:r>
      <w:r>
        <w:rPr>
          <w:rFonts w:ascii="Courier New" w:hAnsi="Courier New" w:cs="Courier New"/>
          <w:noProof/>
          <w:kern w:val="0"/>
          <w:sz w:val="20"/>
          <w:szCs w:val="20"/>
        </w:rPr>
        <w:t>tblMktDef_ATCDriver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表，再根据</w:t>
      </w:r>
      <w:r>
        <w:rPr>
          <w:rFonts w:ascii="Courier New" w:hAnsi="Courier New" w:cs="Courier New"/>
          <w:noProof/>
          <w:kern w:val="0"/>
          <w:sz w:val="20"/>
          <w:szCs w:val="20"/>
        </w:rPr>
        <w:t>tblMktDef_ATCDriver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Market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定义表生成</w:t>
      </w:r>
      <w:r>
        <w:rPr>
          <w:rFonts w:ascii="Courier New" w:hAnsi="Courier New" w:cs="Courier New"/>
          <w:noProof/>
          <w:kern w:val="0"/>
          <w:sz w:val="20"/>
          <w:szCs w:val="20"/>
        </w:rPr>
        <w:t>tblMktDef_Inline</w:t>
      </w:r>
    </w:p>
    <w:p w:rsidR="00462E8A" w:rsidRDefault="00462E8A" w:rsidP="00462E8A">
      <w:pPr>
        <w:pStyle w:val="ListParagraph"/>
      </w:pPr>
    </w:p>
    <w:p w:rsidR="00404A5B" w:rsidRPr="00404A5B" w:rsidRDefault="00404A5B" w:rsidP="00404A5B">
      <w:pPr>
        <w:pStyle w:val="ListParagraph"/>
        <w:numPr>
          <w:ilvl w:val="0"/>
          <w:numId w:val="3"/>
        </w:numPr>
        <w:ind w:firstLineChars="0"/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如何测试</w:t>
      </w:r>
      <w:r>
        <w:rPr>
          <w:rFonts w:ascii="Courier New" w:hAnsi="Courier New" w:cs="Courier New"/>
          <w:noProof/>
          <w:kern w:val="0"/>
          <w:sz w:val="20"/>
          <w:szCs w:val="20"/>
        </w:rPr>
        <w:t>tblMktDef_Inline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的数据，具体脚本如下：</w:t>
      </w:r>
    </w:p>
    <w:p w:rsidR="00404A5B" w:rsidRDefault="000323DA" w:rsidP="00404A5B">
      <w:pPr>
        <w:pStyle w:val="ListParagraph"/>
        <w:ind w:left="780" w:firstLineChars="0" w:firstLine="0"/>
        <w:jc w:val="center"/>
        <w:rPr>
          <w:rFonts w:ascii="Courier New" w:hAnsi="Courier New" w:cs="Courier New"/>
          <w:noProof/>
          <w:kern w:val="0"/>
          <w:sz w:val="20"/>
          <w:szCs w:val="20"/>
        </w:rPr>
      </w:pPr>
      <w:r w:rsidRPr="004700B7">
        <w:rPr>
          <w:rFonts w:ascii="Courier New" w:hAnsi="Courier New" w:cs="Courier New"/>
          <w:noProof/>
          <w:kern w:val="0"/>
          <w:sz w:val="20"/>
          <w:szCs w:val="20"/>
        </w:rPr>
        <w:object w:dxaOrig="315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4pt;height:40.2pt" o:ole="">
            <v:imagedata r:id="rId5" o:title=""/>
          </v:shape>
          <o:OLEObject Type="Embed" ProgID="Package" ShapeID="_x0000_i1025" DrawAspect="Content" ObjectID="_1421160893" r:id="rId6"/>
        </w:object>
      </w:r>
    </w:p>
    <w:p w:rsidR="00462E8A" w:rsidRDefault="00462E8A" w:rsidP="00404A5B">
      <w:pPr>
        <w:pStyle w:val="ListParagraph"/>
        <w:ind w:left="780" w:firstLineChars="0" w:firstLine="0"/>
        <w:jc w:val="center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1038B3" w:rsidRPr="00133DE2" w:rsidRDefault="001038B3" w:rsidP="001038B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根据生成的</w:t>
      </w:r>
      <w:r>
        <w:rPr>
          <w:rFonts w:ascii="Courier New" w:hAnsi="Courier New" w:cs="Courier New"/>
          <w:noProof/>
          <w:kern w:val="0"/>
          <w:sz w:val="20"/>
          <w:szCs w:val="20"/>
        </w:rPr>
        <w:t>tblMktDef_Inline</w:t>
      </w:r>
      <w:r w:rsidR="00F15719">
        <w:rPr>
          <w:rFonts w:ascii="Courier New" w:hAnsi="Courier New" w:cs="Courier New" w:hint="eastAsia"/>
          <w:noProof/>
          <w:kern w:val="0"/>
          <w:sz w:val="20"/>
          <w:szCs w:val="20"/>
        </w:rPr>
        <w:t>与</w:t>
      </w:r>
      <w:r w:rsidR="00F15719">
        <w:rPr>
          <w:rFonts w:ascii="Courier New" w:hAnsi="Courier New" w:cs="Courier New"/>
          <w:noProof/>
          <w:kern w:val="0"/>
          <w:sz w:val="20"/>
          <w:szCs w:val="20"/>
        </w:rPr>
        <w:t>tblQueryToolDriverIMS</w:t>
      </w:r>
      <w:r w:rsidR="00F15719">
        <w:rPr>
          <w:rFonts w:ascii="Courier New" w:hAnsi="Courier New" w:cs="Courier New" w:hint="eastAsia"/>
          <w:noProof/>
          <w:kern w:val="0"/>
          <w:sz w:val="20"/>
          <w:szCs w:val="20"/>
        </w:rPr>
        <w:t>对应的</w:t>
      </w:r>
      <w:r w:rsidR="00F15719">
        <w:rPr>
          <w:rFonts w:ascii="Courier New" w:hAnsi="Courier New" w:cs="Courier New" w:hint="eastAsia"/>
          <w:noProof/>
          <w:kern w:val="0"/>
          <w:sz w:val="20"/>
          <w:szCs w:val="20"/>
        </w:rPr>
        <w:t>Market</w:t>
      </w:r>
      <w:r w:rsidR="00F15719">
        <w:rPr>
          <w:rFonts w:ascii="Courier New" w:hAnsi="Courier New" w:cs="Courier New" w:hint="eastAsia"/>
          <w:noProof/>
          <w:kern w:val="0"/>
          <w:sz w:val="20"/>
          <w:szCs w:val="20"/>
        </w:rPr>
        <w:t>进行比较，检测</w:t>
      </w:r>
      <w:r w:rsidR="00F15719">
        <w:rPr>
          <w:rFonts w:ascii="Courier New" w:hAnsi="Courier New" w:cs="Courier New" w:hint="eastAsia"/>
          <w:noProof/>
          <w:kern w:val="0"/>
          <w:sz w:val="20"/>
          <w:szCs w:val="20"/>
        </w:rPr>
        <w:t>Molecule Composition</w:t>
      </w:r>
      <w:r w:rsidR="00F15719">
        <w:rPr>
          <w:rFonts w:ascii="Courier New" w:hAnsi="Courier New" w:cs="Courier New" w:hint="eastAsia"/>
          <w:noProof/>
          <w:kern w:val="0"/>
          <w:sz w:val="20"/>
          <w:szCs w:val="20"/>
        </w:rPr>
        <w:t>、</w:t>
      </w:r>
      <w:r w:rsidR="00F15719">
        <w:rPr>
          <w:rFonts w:ascii="Courier New" w:hAnsi="Courier New" w:cs="Courier New" w:hint="eastAsia"/>
          <w:noProof/>
          <w:kern w:val="0"/>
          <w:sz w:val="20"/>
          <w:szCs w:val="20"/>
        </w:rPr>
        <w:t>Product</w:t>
      </w:r>
      <w:r w:rsidR="00F15719">
        <w:rPr>
          <w:rFonts w:ascii="Courier New" w:hAnsi="Courier New" w:cs="Courier New" w:hint="eastAsia"/>
          <w:noProof/>
          <w:kern w:val="0"/>
          <w:sz w:val="20"/>
          <w:szCs w:val="20"/>
        </w:rPr>
        <w:t>和</w:t>
      </w:r>
      <w:r w:rsidR="00F15719">
        <w:rPr>
          <w:rFonts w:ascii="Courier New" w:hAnsi="Courier New" w:cs="Courier New" w:hint="eastAsia"/>
          <w:noProof/>
          <w:kern w:val="0"/>
          <w:sz w:val="20"/>
          <w:szCs w:val="20"/>
        </w:rPr>
        <w:t>Package</w:t>
      </w:r>
      <w:r w:rsidR="00F15719">
        <w:rPr>
          <w:rFonts w:ascii="Courier New" w:hAnsi="Courier New" w:cs="Courier New" w:hint="eastAsia"/>
          <w:noProof/>
          <w:kern w:val="0"/>
          <w:sz w:val="20"/>
          <w:szCs w:val="20"/>
        </w:rPr>
        <w:t>的是否在</w:t>
      </w:r>
      <w:r w:rsidR="00F15719">
        <w:rPr>
          <w:rFonts w:ascii="Courier New" w:hAnsi="Courier New" w:cs="Courier New"/>
          <w:noProof/>
          <w:kern w:val="0"/>
          <w:sz w:val="20"/>
          <w:szCs w:val="20"/>
        </w:rPr>
        <w:t>tblQueryToolDriverIMS</w:t>
      </w:r>
      <w:r w:rsidR="00F15719">
        <w:rPr>
          <w:rFonts w:ascii="Courier New" w:hAnsi="Courier New" w:cs="Courier New" w:hint="eastAsia"/>
          <w:noProof/>
          <w:kern w:val="0"/>
          <w:sz w:val="20"/>
          <w:szCs w:val="20"/>
        </w:rPr>
        <w:t>中存在</w:t>
      </w:r>
      <w:r w:rsidR="00133DE2">
        <w:rPr>
          <w:rFonts w:ascii="Courier New" w:hAnsi="Courier New" w:cs="Courier New" w:hint="eastAsia"/>
          <w:noProof/>
          <w:kern w:val="0"/>
          <w:sz w:val="20"/>
          <w:szCs w:val="20"/>
        </w:rPr>
        <w:t>，具体脚本如下：</w:t>
      </w:r>
    </w:p>
    <w:p w:rsidR="00133DE2" w:rsidRDefault="00133DE2" w:rsidP="00133DE2">
      <w:pPr>
        <w:pStyle w:val="ListParagraph"/>
        <w:ind w:left="78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 w:rsidRPr="004700B7">
        <w:rPr>
          <w:rFonts w:ascii="Courier New" w:hAnsi="Courier New" w:cs="Courier New"/>
          <w:noProof/>
          <w:kern w:val="0"/>
          <w:sz w:val="20"/>
          <w:szCs w:val="20"/>
        </w:rPr>
        <w:object w:dxaOrig="7516" w:dyaOrig="811">
          <v:shape id="_x0000_i1026" type="#_x0000_t75" style="width:375.9pt;height:40.2pt" o:ole="">
            <v:imagedata r:id="rId7" o:title=""/>
          </v:shape>
          <o:OLEObject Type="Embed" ProgID="Package" ShapeID="_x0000_i1026" DrawAspect="Content" ObjectID="_1421160894" r:id="rId8"/>
        </w:object>
      </w:r>
    </w:p>
    <w:p w:rsidR="00462E8A" w:rsidRDefault="00462E8A" w:rsidP="00133DE2">
      <w:pPr>
        <w:pStyle w:val="ListParagraph"/>
        <w:ind w:left="78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133DE2" w:rsidRDefault="00133DE2" w:rsidP="00133DE2">
      <w:pPr>
        <w:pStyle w:val="ListParagraph"/>
        <w:ind w:left="78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注：</w:t>
      </w:r>
      <w:r w:rsidRPr="00133DE2">
        <w:rPr>
          <w:rFonts w:ascii="Courier New" w:hAnsi="Courier New" w:cs="Courier New"/>
          <w:noProof/>
          <w:kern w:val="0"/>
          <w:sz w:val="20"/>
          <w:szCs w:val="20"/>
        </w:rPr>
        <w:t xml:space="preserve"> SPRYCEL MARKET,MONOPRIL MARKET,GLUCOPHAGE MARKET,TAXOL MARKET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的检测也是同样如此，但要根据各个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MARKET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的定义表来选择，定义表如下：</w:t>
      </w:r>
    </w:p>
    <w:p w:rsidR="00133DE2" w:rsidRDefault="00133DE2" w:rsidP="00133DE2">
      <w:pPr>
        <w:pStyle w:val="ListParagraph"/>
        <w:ind w:left="780" w:firstLineChars="0" w:firstLine="0"/>
        <w:jc w:val="center"/>
      </w:pPr>
      <w:r>
        <w:object w:dxaOrig="4725" w:dyaOrig="811">
          <v:shape id="_x0000_i1027" type="#_x0000_t75" style="width:236.1pt;height:40.2pt" o:ole="">
            <v:imagedata r:id="rId9" o:title=""/>
          </v:shape>
          <o:OLEObject Type="Embed" ProgID="Package" ShapeID="_x0000_i1027" DrawAspect="Content" ObjectID="_1421160895" r:id="rId10"/>
        </w:object>
      </w:r>
    </w:p>
    <w:p w:rsidR="00462E8A" w:rsidRDefault="00462E8A" w:rsidP="00133DE2">
      <w:pPr>
        <w:pStyle w:val="ListParagraph"/>
        <w:ind w:left="780" w:firstLineChars="0" w:firstLine="0"/>
        <w:jc w:val="center"/>
      </w:pPr>
    </w:p>
    <w:p w:rsidR="00133DE2" w:rsidRPr="000E23BA" w:rsidRDefault="00A00044" w:rsidP="000E23BA">
      <w:pPr>
        <w:pStyle w:val="ListParagraph"/>
        <w:numPr>
          <w:ilvl w:val="0"/>
          <w:numId w:val="3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hint="eastAsia"/>
        </w:rPr>
        <w:t>测试</w:t>
      </w:r>
      <w:r w:rsidRPr="00A00044">
        <w:t>BARACLUDE MARKET</w:t>
      </w:r>
      <w:r>
        <w:rPr>
          <w:rFonts w:hint="eastAsia"/>
        </w:rPr>
        <w:t>的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Molecule Composition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、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Product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和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Package</w:t>
      </w:r>
      <w:r>
        <w:rPr>
          <w:rFonts w:hint="eastAsia"/>
        </w:rPr>
        <w:t>计算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的值，具体脚本如下：</w:t>
      </w:r>
    </w:p>
    <w:p w:rsidR="000E23BA" w:rsidRDefault="000E23BA" w:rsidP="000E23BA">
      <w:pPr>
        <w:pStyle w:val="ListParagraph"/>
        <w:ind w:left="780" w:firstLineChars="0" w:firstLine="0"/>
        <w:jc w:val="center"/>
      </w:pPr>
      <w:r>
        <w:object w:dxaOrig="4741" w:dyaOrig="811">
          <v:shape id="_x0000_i1028" type="#_x0000_t75" style="width:236.95pt;height:40.2pt" o:ole="">
            <v:imagedata r:id="rId11" o:title=""/>
          </v:shape>
          <o:OLEObject Type="Embed" ProgID="Package" ShapeID="_x0000_i1028" DrawAspect="Content" ObjectID="_1421160896" r:id="rId12"/>
        </w:object>
      </w:r>
      <w:r>
        <w:object w:dxaOrig="4546" w:dyaOrig="811">
          <v:shape id="_x0000_i1029" type="#_x0000_t75" style="width:226.9pt;height:40.2pt" o:ole="">
            <v:imagedata r:id="rId13" o:title=""/>
          </v:shape>
          <o:OLEObject Type="Embed" ProgID="Package" ShapeID="_x0000_i1029" DrawAspect="Content" ObjectID="_1421160897" r:id="rId14"/>
        </w:object>
      </w:r>
    </w:p>
    <w:p w:rsidR="000E23BA" w:rsidRDefault="000E23BA" w:rsidP="000E23BA">
      <w:pPr>
        <w:pStyle w:val="ListParagraph"/>
        <w:ind w:left="780" w:firstLineChars="0" w:firstLine="0"/>
      </w:pPr>
    </w:p>
    <w:p w:rsidR="000E23BA" w:rsidRDefault="000E23BA" w:rsidP="000E23BA">
      <w:pPr>
        <w:pStyle w:val="ListParagraph"/>
        <w:ind w:left="780" w:firstLineChars="0" w:firstLine="0"/>
      </w:pPr>
    </w:p>
    <w:p w:rsidR="00D71896" w:rsidRDefault="00D71896" w:rsidP="000E23BA">
      <w:pPr>
        <w:pStyle w:val="ListParagraph"/>
        <w:ind w:left="780" w:firstLineChars="0" w:firstLine="0"/>
      </w:pPr>
    </w:p>
    <w:p w:rsidR="00D71896" w:rsidRDefault="00D71896" w:rsidP="000E23BA">
      <w:pPr>
        <w:pStyle w:val="ListParagraph"/>
        <w:ind w:left="780" w:firstLineChars="0" w:firstLine="0"/>
      </w:pPr>
    </w:p>
    <w:p w:rsidR="00D71896" w:rsidRDefault="00D71896" w:rsidP="000E23BA">
      <w:pPr>
        <w:pStyle w:val="ListParagraph"/>
        <w:ind w:left="780" w:firstLineChars="0" w:firstLine="0"/>
      </w:pPr>
    </w:p>
    <w:p w:rsidR="00462E8A" w:rsidRDefault="00462E8A" w:rsidP="000E23BA">
      <w:pPr>
        <w:pStyle w:val="ListParagraph"/>
        <w:ind w:left="780" w:firstLineChars="0" w:firstLine="0"/>
      </w:pPr>
    </w:p>
    <w:p w:rsidR="00462E8A" w:rsidRDefault="00462E8A" w:rsidP="000E23BA">
      <w:pPr>
        <w:pStyle w:val="ListParagraph"/>
        <w:ind w:left="780" w:firstLineChars="0" w:firstLine="0"/>
      </w:pPr>
    </w:p>
    <w:p w:rsidR="00462E8A" w:rsidRDefault="00462E8A" w:rsidP="000E23BA">
      <w:pPr>
        <w:pStyle w:val="ListParagraph"/>
        <w:ind w:left="780" w:firstLineChars="0" w:firstLine="0"/>
      </w:pPr>
    </w:p>
    <w:p w:rsidR="000E23BA" w:rsidRDefault="000E23BA" w:rsidP="000E23B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Pipeline Market</w:t>
      </w:r>
      <w:r>
        <w:rPr>
          <w:rFonts w:hint="eastAsia"/>
        </w:rPr>
        <w:t>的测试</w:t>
      </w:r>
    </w:p>
    <w:p w:rsidR="00856BB1" w:rsidRDefault="00856BB1" w:rsidP="00856BB1">
      <w:pPr>
        <w:pStyle w:val="ListParagraph"/>
        <w:ind w:left="780" w:firstLineChars="0" w:firstLine="0"/>
      </w:pPr>
    </w:p>
    <w:p w:rsidR="000E23BA" w:rsidRPr="00856BB1" w:rsidRDefault="000E23BA" w:rsidP="000E23B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数据来源：</w:t>
      </w:r>
      <w:r>
        <w:rPr>
          <w:rFonts w:ascii="Courier New" w:hAnsi="Courier New" w:cs="Courier New"/>
          <w:noProof/>
          <w:kern w:val="0"/>
          <w:sz w:val="20"/>
          <w:szCs w:val="20"/>
        </w:rPr>
        <w:t>MTHCHPA_PKAU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和</w:t>
      </w:r>
      <w:r>
        <w:rPr>
          <w:rFonts w:ascii="Courier New" w:hAnsi="Courier New" w:cs="Courier New"/>
          <w:noProof/>
          <w:kern w:val="0"/>
          <w:sz w:val="20"/>
          <w:szCs w:val="20"/>
        </w:rPr>
        <w:t>MTHCITY_PKAU</w:t>
      </w:r>
    </w:p>
    <w:p w:rsidR="00856BB1" w:rsidRPr="005465B5" w:rsidRDefault="00856BB1" w:rsidP="00856BB1">
      <w:pPr>
        <w:pStyle w:val="ListParagraph"/>
        <w:ind w:left="870" w:firstLineChars="0" w:firstLine="0"/>
      </w:pPr>
    </w:p>
    <w:p w:rsidR="00D71896" w:rsidRDefault="00D71896" w:rsidP="000E23B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原则：</w:t>
      </w:r>
      <w:r>
        <w:rPr>
          <w:rFonts w:hint="eastAsia"/>
        </w:rPr>
        <w:t>Pipeline</w:t>
      </w:r>
      <w:r>
        <w:rPr>
          <w:rFonts w:hint="eastAsia"/>
        </w:rPr>
        <w:t>的</w:t>
      </w:r>
      <w:r>
        <w:rPr>
          <w:rFonts w:hint="eastAsia"/>
        </w:rPr>
        <w:t>Molecule</w:t>
      </w:r>
      <w:r>
        <w:rPr>
          <w:rFonts w:hint="eastAsia"/>
        </w:rPr>
        <w:t>数量是不会变的，只要检查</w:t>
      </w:r>
      <w:r>
        <w:rPr>
          <w:rFonts w:hint="eastAsia"/>
        </w:rPr>
        <w:t>Molecule</w:t>
      </w:r>
      <w:r>
        <w:rPr>
          <w:rFonts w:hint="eastAsia"/>
        </w:rPr>
        <w:t>相应的</w:t>
      </w:r>
      <w:r>
        <w:rPr>
          <w:rFonts w:hint="eastAsia"/>
        </w:rPr>
        <w:t>Product</w:t>
      </w:r>
      <w:r>
        <w:rPr>
          <w:rFonts w:hint="eastAsia"/>
        </w:rPr>
        <w:t>是否有增加即可，具体脚本如下：</w:t>
      </w:r>
    </w:p>
    <w:p w:rsidR="00D71896" w:rsidRDefault="00970FE2" w:rsidP="00D71896">
      <w:pPr>
        <w:pStyle w:val="ListParagraph"/>
        <w:ind w:left="870" w:firstLineChars="0" w:firstLine="0"/>
        <w:jc w:val="center"/>
      </w:pPr>
      <w:r>
        <w:object w:dxaOrig="2790" w:dyaOrig="810">
          <v:shape id="_x0000_i1033" type="#_x0000_t75" style="width:139.8pt;height:40.2pt" o:ole="">
            <v:imagedata r:id="rId15" o:title=""/>
          </v:shape>
          <o:OLEObject Type="Embed" ProgID="Package" ShapeID="_x0000_i1033" DrawAspect="Content" ObjectID="_1421160898" r:id="rId16"/>
        </w:object>
      </w:r>
    </w:p>
    <w:p w:rsidR="00856BB1" w:rsidRPr="00D71896" w:rsidRDefault="00856BB1" w:rsidP="00D71896">
      <w:pPr>
        <w:pStyle w:val="ListParagraph"/>
        <w:ind w:left="870" w:firstLineChars="0" w:firstLine="0"/>
        <w:jc w:val="center"/>
      </w:pPr>
    </w:p>
    <w:p w:rsidR="00D71896" w:rsidRPr="00D71896" w:rsidRDefault="00D71896" w:rsidP="00D7189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Pipeline</w:t>
      </w:r>
      <w:r w:rsidRPr="00A00044">
        <w:t xml:space="preserve"> MARKET</w:t>
      </w:r>
      <w:r>
        <w:rPr>
          <w:rFonts w:hint="eastAsia"/>
        </w:rPr>
        <w:t>的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Molecule Composition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、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Product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和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Package</w:t>
      </w:r>
      <w:r>
        <w:rPr>
          <w:rFonts w:hint="eastAsia"/>
        </w:rPr>
        <w:t>计算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的值，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与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Inline Market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的计算相同，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具体脚本如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上</w:t>
      </w:r>
    </w:p>
    <w:p w:rsidR="00D71896" w:rsidRDefault="00D71896" w:rsidP="00D71896">
      <w:pPr>
        <w:pStyle w:val="ListParagraph"/>
        <w:ind w:left="780" w:firstLineChars="0" w:firstLine="0"/>
      </w:pPr>
    </w:p>
    <w:p w:rsidR="00462E8A" w:rsidRDefault="00462E8A" w:rsidP="00D71896">
      <w:pPr>
        <w:pStyle w:val="ListParagraph"/>
        <w:ind w:left="780" w:firstLineChars="0" w:firstLine="0"/>
      </w:pPr>
    </w:p>
    <w:p w:rsidR="00462E8A" w:rsidRDefault="00462E8A" w:rsidP="00D71896">
      <w:pPr>
        <w:pStyle w:val="ListParagraph"/>
        <w:ind w:left="780" w:firstLineChars="0" w:firstLine="0"/>
      </w:pPr>
    </w:p>
    <w:p w:rsidR="00462E8A" w:rsidRDefault="00462E8A" w:rsidP="00D71896">
      <w:pPr>
        <w:pStyle w:val="ListParagraph"/>
        <w:ind w:left="780" w:firstLineChars="0" w:firstLine="0"/>
      </w:pPr>
    </w:p>
    <w:p w:rsidR="00D71896" w:rsidRDefault="00D71896" w:rsidP="00D7189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Global TA</w:t>
      </w:r>
      <w:r>
        <w:rPr>
          <w:rFonts w:hint="eastAsia"/>
        </w:rPr>
        <w:t>的数据检测</w:t>
      </w:r>
    </w:p>
    <w:p w:rsidR="00856BB1" w:rsidRDefault="00856BB1" w:rsidP="00856BB1">
      <w:pPr>
        <w:pStyle w:val="ListParagraph"/>
        <w:ind w:left="780" w:firstLineChars="0" w:firstLine="0"/>
      </w:pPr>
    </w:p>
    <w:p w:rsidR="00D71896" w:rsidRPr="00856BB1" w:rsidRDefault="00462E8A" w:rsidP="00D71896">
      <w:pPr>
        <w:pStyle w:val="ListParagraph"/>
        <w:numPr>
          <w:ilvl w:val="0"/>
          <w:numId w:val="6"/>
        </w:numPr>
        <w:ind w:firstLineChars="0"/>
      </w:pPr>
      <w:r>
        <w:rPr>
          <w:rFonts w:ascii="Courier New" w:hAnsi="Courier New" w:cs="Courier New"/>
          <w:noProof/>
          <w:kern w:val="0"/>
          <w:sz w:val="20"/>
          <w:szCs w:val="20"/>
        </w:rPr>
        <w:t>tblMktDef_GlobalTA</w:t>
      </w:r>
      <w:r w:rsidR="00856BB1">
        <w:rPr>
          <w:rFonts w:ascii="Courier New" w:hAnsi="Courier New" w:cs="Courier New" w:hint="eastAsia"/>
          <w:noProof/>
          <w:kern w:val="0"/>
          <w:sz w:val="20"/>
          <w:szCs w:val="20"/>
        </w:rPr>
        <w:t>数据的检测，具体脚本如下：</w:t>
      </w:r>
    </w:p>
    <w:p w:rsidR="00856BB1" w:rsidRDefault="00856BB1" w:rsidP="00856BB1">
      <w:pPr>
        <w:pStyle w:val="ListParagraph"/>
        <w:ind w:left="870" w:firstLineChars="0" w:firstLine="0"/>
        <w:jc w:val="center"/>
        <w:rPr>
          <w:rFonts w:ascii="Courier New" w:hAnsi="Courier New" w:cs="Courier New"/>
          <w:noProof/>
          <w:kern w:val="0"/>
          <w:sz w:val="20"/>
          <w:szCs w:val="20"/>
        </w:rPr>
      </w:pPr>
      <w:r w:rsidRPr="004700B7">
        <w:rPr>
          <w:rFonts w:ascii="Courier New" w:hAnsi="Courier New" w:cs="Courier New"/>
          <w:noProof/>
          <w:kern w:val="0"/>
          <w:sz w:val="20"/>
          <w:szCs w:val="20"/>
        </w:rPr>
        <w:object w:dxaOrig="2400" w:dyaOrig="811">
          <v:shape id="_x0000_i1030" type="#_x0000_t75" style="width:119.7pt;height:40.2pt" o:ole="">
            <v:imagedata r:id="rId17" o:title=""/>
          </v:shape>
          <o:OLEObject Type="Embed" ProgID="Package" ShapeID="_x0000_i1030" DrawAspect="Content" ObjectID="_1421160899" r:id="rId18"/>
        </w:object>
      </w:r>
    </w:p>
    <w:p w:rsidR="00856BB1" w:rsidRDefault="00856BB1" w:rsidP="00856BB1">
      <w:pPr>
        <w:pStyle w:val="ListParagraph"/>
        <w:ind w:left="870" w:firstLineChars="0" w:firstLine="0"/>
        <w:jc w:val="center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856BB1" w:rsidRPr="0042387F" w:rsidRDefault="00856BB1" w:rsidP="00856BB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Pipeline</w:t>
      </w:r>
      <w:r w:rsidRPr="00A00044">
        <w:t xml:space="preserve"> MARKET</w:t>
      </w:r>
      <w:r>
        <w:rPr>
          <w:rFonts w:hint="eastAsia"/>
        </w:rPr>
        <w:t>的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Molecule Composition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、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Product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和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Package</w:t>
      </w:r>
      <w:r>
        <w:rPr>
          <w:rFonts w:hint="eastAsia"/>
        </w:rPr>
        <w:t>计算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的值，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与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Inline Market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的计算相同，</w:t>
      </w:r>
      <w:r w:rsidRPr="000E23BA">
        <w:rPr>
          <w:rFonts w:ascii="Courier New" w:hAnsi="Courier New" w:cs="Courier New" w:hint="eastAsia"/>
          <w:noProof/>
          <w:kern w:val="0"/>
          <w:sz w:val="20"/>
          <w:szCs w:val="20"/>
        </w:rPr>
        <w:t>具体脚本如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上</w:t>
      </w:r>
    </w:p>
    <w:p w:rsidR="0042387F" w:rsidRPr="00856BB1" w:rsidRDefault="0042387F" w:rsidP="0042387F">
      <w:pPr>
        <w:pStyle w:val="ListParagraph"/>
        <w:ind w:left="870" w:firstLineChars="0" w:firstLine="0"/>
      </w:pPr>
    </w:p>
    <w:p w:rsidR="00856BB1" w:rsidRDefault="00856BB1" w:rsidP="0042387F">
      <w:pPr>
        <w:jc w:val="center"/>
      </w:pPr>
    </w:p>
    <w:p w:rsidR="00856BB1" w:rsidRDefault="00856BB1" w:rsidP="00856BB1"/>
    <w:p w:rsidR="00856BB1" w:rsidRDefault="00856BB1" w:rsidP="00856BB1"/>
    <w:p w:rsidR="00856BB1" w:rsidRDefault="00856BB1" w:rsidP="00856BB1"/>
    <w:p w:rsidR="00856BB1" w:rsidRDefault="00856BB1" w:rsidP="00856BB1"/>
    <w:p w:rsidR="00856BB1" w:rsidRDefault="00856BB1" w:rsidP="00856BB1"/>
    <w:p w:rsidR="00856BB1" w:rsidRDefault="00856BB1" w:rsidP="00856BB1"/>
    <w:p w:rsidR="00856BB1" w:rsidRDefault="00856BB1" w:rsidP="00856BB1"/>
    <w:p w:rsidR="00856BB1" w:rsidRDefault="00856BB1" w:rsidP="00856BB1"/>
    <w:p w:rsidR="00856BB1" w:rsidRDefault="00856BB1" w:rsidP="00856BB1"/>
    <w:p w:rsidR="00856BB1" w:rsidRDefault="00856BB1" w:rsidP="00856BB1"/>
    <w:p w:rsidR="00856BB1" w:rsidRDefault="00856BB1" w:rsidP="00856BB1"/>
    <w:p w:rsidR="00856BB1" w:rsidRDefault="00856BB1" w:rsidP="00856BB1"/>
    <w:p w:rsidR="00856BB1" w:rsidRDefault="00856BB1" w:rsidP="00856BB1"/>
    <w:p w:rsidR="00856BB1" w:rsidRDefault="00856BB1" w:rsidP="00856BB1"/>
    <w:p w:rsidR="00856BB1" w:rsidRDefault="00856BB1" w:rsidP="00856BB1"/>
    <w:p w:rsidR="00856BB1" w:rsidRDefault="00856BB1" w:rsidP="00856BB1"/>
    <w:p w:rsidR="00856BB1" w:rsidRDefault="00856BB1" w:rsidP="00856BB1"/>
    <w:p w:rsidR="00856BB1" w:rsidRDefault="00856BB1" w:rsidP="00856BB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Hospital</w:t>
      </w:r>
      <w:r>
        <w:rPr>
          <w:rFonts w:hint="eastAsia"/>
        </w:rPr>
        <w:t>的测试</w:t>
      </w:r>
    </w:p>
    <w:p w:rsidR="00C061C9" w:rsidRDefault="00C061C9" w:rsidP="00C061C9">
      <w:pPr>
        <w:pStyle w:val="ListParagraph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In_line</w:t>
      </w:r>
      <w:proofErr w:type="spellEnd"/>
      <w:r>
        <w:rPr>
          <w:rFonts w:hint="eastAsia"/>
        </w:rPr>
        <w:t xml:space="preserve"> Market</w:t>
      </w:r>
      <w:r>
        <w:rPr>
          <w:rFonts w:hint="eastAsia"/>
        </w:rPr>
        <w:t>的测试</w:t>
      </w:r>
    </w:p>
    <w:p w:rsidR="00174B63" w:rsidRPr="00174B63" w:rsidRDefault="00174B63" w:rsidP="00174B63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首先检查</w:t>
      </w:r>
      <w:r>
        <w:rPr>
          <w:rFonts w:ascii="Courier New" w:hAnsi="Courier New" w:cs="Courier New"/>
          <w:noProof/>
          <w:kern w:val="0"/>
          <w:sz w:val="20"/>
          <w:szCs w:val="20"/>
        </w:rPr>
        <w:t>tblMktDefHospital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是否有新增的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Molecule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Product</w:t>
      </w:r>
    </w:p>
    <w:p w:rsidR="00AA7794" w:rsidRPr="00AA7794" w:rsidRDefault="006E563F" w:rsidP="00AA7794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先用</w:t>
      </w:r>
      <w:r w:rsidRPr="006E563F">
        <w:rPr>
          <w:rFonts w:ascii="Courier New" w:hAnsi="Courier New" w:cs="Courier New" w:hint="eastAsia"/>
          <w:noProof/>
          <w:kern w:val="0"/>
          <w:sz w:val="20"/>
          <w:szCs w:val="20"/>
        </w:rPr>
        <w:t>inCPA</w:t>
      </w:r>
      <w:r>
        <w:rPr>
          <w:rFonts w:hint="eastAsia"/>
        </w:rPr>
        <w:t>和</w:t>
      </w:r>
      <w:r w:rsidRPr="006E563F">
        <w:rPr>
          <w:rFonts w:ascii="Courier New" w:hAnsi="Courier New" w:cs="Courier New" w:hint="eastAsia"/>
          <w:noProof/>
          <w:kern w:val="0"/>
          <w:sz w:val="20"/>
          <w:szCs w:val="20"/>
        </w:rPr>
        <w:t>seaRainBow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与</w:t>
      </w:r>
      <w:r>
        <w:rPr>
          <w:rFonts w:ascii="Courier New" w:hAnsi="Courier New" w:cs="Courier New"/>
          <w:noProof/>
          <w:kern w:val="0"/>
          <w:sz w:val="20"/>
          <w:szCs w:val="20"/>
        </w:rPr>
        <w:t>tblMktDefHospital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查找新增的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Molecule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Product</w:t>
      </w:r>
      <w:r w:rsidR="007A63C3">
        <w:rPr>
          <w:rFonts w:ascii="Courier New" w:hAnsi="Courier New" w:cs="Courier New" w:hint="eastAsia"/>
          <w:noProof/>
          <w:kern w:val="0"/>
          <w:sz w:val="20"/>
          <w:szCs w:val="20"/>
        </w:rPr>
        <w:t>，将找到</w:t>
      </w:r>
      <w:r w:rsidR="007A63C3">
        <w:rPr>
          <w:rFonts w:ascii="Courier New" w:hAnsi="Courier New" w:cs="Courier New" w:hint="eastAsia"/>
          <w:noProof/>
          <w:kern w:val="0"/>
          <w:sz w:val="20"/>
          <w:szCs w:val="20"/>
        </w:rPr>
        <w:t>Molecule</w:t>
      </w:r>
      <w:r w:rsidR="007A63C3">
        <w:rPr>
          <w:rFonts w:ascii="Courier New" w:hAnsi="Courier New" w:cs="Courier New" w:hint="eastAsia"/>
          <w:noProof/>
          <w:kern w:val="0"/>
          <w:sz w:val="20"/>
          <w:szCs w:val="20"/>
        </w:rPr>
        <w:t>和</w:t>
      </w:r>
      <w:r w:rsidR="007A63C3">
        <w:rPr>
          <w:rFonts w:ascii="Courier New" w:hAnsi="Courier New" w:cs="Courier New" w:hint="eastAsia"/>
          <w:noProof/>
          <w:kern w:val="0"/>
          <w:sz w:val="20"/>
          <w:szCs w:val="20"/>
        </w:rPr>
        <w:t>Product</w:t>
      </w:r>
      <w:r w:rsidR="007A63C3">
        <w:rPr>
          <w:rFonts w:ascii="Courier New" w:hAnsi="Courier New" w:cs="Courier New" w:hint="eastAsia"/>
          <w:noProof/>
          <w:kern w:val="0"/>
          <w:sz w:val="20"/>
          <w:szCs w:val="20"/>
        </w:rPr>
        <w:t>翻译成英文，导入</w:t>
      </w:r>
      <w:r w:rsidR="007A63C3">
        <w:rPr>
          <w:rFonts w:ascii="Courier New" w:hAnsi="Courier New" w:cs="Courier New" w:hint="eastAsia"/>
          <w:noProof/>
          <w:kern w:val="0"/>
          <w:sz w:val="20"/>
          <w:szCs w:val="20"/>
        </w:rPr>
        <w:t>tblMoleConfig</w:t>
      </w:r>
      <w:r w:rsidR="007A63C3">
        <w:rPr>
          <w:rFonts w:ascii="Courier New" w:hAnsi="Courier New" w:cs="Courier New" w:hint="eastAsia"/>
          <w:noProof/>
          <w:kern w:val="0"/>
          <w:sz w:val="20"/>
          <w:szCs w:val="20"/>
        </w:rPr>
        <w:t>和</w:t>
      </w:r>
      <w:r w:rsidR="007A63C3">
        <w:rPr>
          <w:rFonts w:ascii="Courier New" w:hAnsi="Courier New" w:cs="Courier New" w:hint="eastAsia"/>
          <w:noProof/>
          <w:kern w:val="0"/>
          <w:sz w:val="20"/>
          <w:szCs w:val="20"/>
        </w:rPr>
        <w:t>tblProdConfig</w:t>
      </w:r>
      <w:r w:rsidR="007A63C3">
        <w:rPr>
          <w:rFonts w:ascii="Courier New" w:hAnsi="Courier New" w:cs="Courier New" w:hint="eastAsia"/>
          <w:noProof/>
          <w:kern w:val="0"/>
          <w:sz w:val="20"/>
          <w:szCs w:val="20"/>
        </w:rPr>
        <w:t>表中</w:t>
      </w:r>
    </w:p>
    <w:p w:rsidR="00174B63" w:rsidRPr="00AF029F" w:rsidRDefault="00AF029F" w:rsidP="00AA7794">
      <w:pPr>
        <w:pStyle w:val="ListParagraph"/>
        <w:numPr>
          <w:ilvl w:val="0"/>
          <w:numId w:val="11"/>
        </w:numPr>
        <w:ind w:firstLineChars="0"/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查看新增加的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Molecule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Produc</w:t>
      </w:r>
      <w:r w:rsidR="00AA7794">
        <w:rPr>
          <w:rFonts w:ascii="Courier New" w:hAnsi="Courier New" w:cs="Courier New"/>
          <w:noProof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t</w:t>
      </w:r>
      <w:r w:rsidR="00AA7794">
        <w:rPr>
          <w:rFonts w:ascii="Courier New" w:hAnsi="Courier New" w:cs="Courier New"/>
          <w:noProof/>
          <w:kern w:val="0"/>
          <w:sz w:val="20"/>
          <w:szCs w:val="20"/>
        </w:rPr>
        <w:t>blMktDef_Inline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表是否找到，找到在查看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Molecule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Produc</w:t>
      </w:r>
      <w:r>
        <w:rPr>
          <w:rFonts w:ascii="Courier New" w:hAnsi="Courier New" w:cs="Courier New"/>
          <w:noProof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对应的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Market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，最后将新增的添加到</w:t>
      </w:r>
      <w:r>
        <w:rPr>
          <w:rFonts w:ascii="Courier New" w:hAnsi="Courier New" w:cs="Courier New"/>
          <w:noProof/>
          <w:kern w:val="0"/>
          <w:sz w:val="20"/>
          <w:szCs w:val="20"/>
        </w:rPr>
        <w:t>tblMktDefHospital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表中去，具体脚本如下：</w:t>
      </w:r>
    </w:p>
    <w:p w:rsidR="00AF029F" w:rsidRDefault="00AF029F" w:rsidP="00AF029F">
      <w:pPr>
        <w:pStyle w:val="ListParagraph"/>
        <w:ind w:left="1230" w:firstLineChars="0" w:firstLine="0"/>
        <w:jc w:val="center"/>
        <w:rPr>
          <w:rFonts w:ascii="Courier New" w:hAnsi="Courier New" w:cs="Courier New"/>
          <w:noProof/>
          <w:kern w:val="0"/>
          <w:sz w:val="20"/>
          <w:szCs w:val="20"/>
        </w:rPr>
      </w:pPr>
      <w:r w:rsidRPr="00A82C03">
        <w:rPr>
          <w:rFonts w:ascii="Courier New" w:hAnsi="Courier New" w:cs="Courier New"/>
          <w:noProof/>
          <w:kern w:val="0"/>
          <w:sz w:val="20"/>
          <w:szCs w:val="20"/>
        </w:rPr>
        <w:object w:dxaOrig="4575" w:dyaOrig="811">
          <v:shape id="_x0000_i1031" type="#_x0000_t75" style="width:228.55pt;height:40.2pt" o:ole="">
            <v:imagedata r:id="rId19" o:title=""/>
          </v:shape>
          <o:OLEObject Type="Embed" ProgID="Package" ShapeID="_x0000_i1031" DrawAspect="Content" ObjectID="_1421160900" r:id="rId20"/>
        </w:object>
      </w:r>
    </w:p>
    <w:p w:rsidR="00AF029F" w:rsidRPr="0042387F" w:rsidRDefault="003963B7" w:rsidP="003963B7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根据生成的</w:t>
      </w:r>
      <w:r>
        <w:rPr>
          <w:rFonts w:ascii="Courier New" w:hAnsi="Courier New" w:cs="Courier New"/>
          <w:noProof/>
          <w:kern w:val="0"/>
          <w:sz w:val="20"/>
          <w:szCs w:val="20"/>
        </w:rPr>
        <w:t>tblMktDef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Hospital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与</w:t>
      </w:r>
      <w:r>
        <w:rPr>
          <w:rFonts w:ascii="Courier New" w:hAnsi="Courier New" w:cs="Courier New"/>
          <w:noProof/>
          <w:kern w:val="0"/>
          <w:sz w:val="20"/>
          <w:szCs w:val="20"/>
        </w:rPr>
        <w:t>tblQueryToolDriver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Hosp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对应的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Market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进行比较，检测</w:t>
      </w:r>
      <w:r w:rsidR="0042387F">
        <w:rPr>
          <w:rFonts w:ascii="Courier New" w:hAnsi="Courier New" w:cs="Courier New" w:hint="eastAsia"/>
          <w:noProof/>
          <w:kern w:val="0"/>
          <w:sz w:val="20"/>
          <w:szCs w:val="20"/>
        </w:rPr>
        <w:t>新增的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Molecule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Product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Package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的是否在</w:t>
      </w:r>
      <w:r>
        <w:rPr>
          <w:rFonts w:ascii="Courier New" w:hAnsi="Courier New" w:cs="Courier New"/>
          <w:noProof/>
          <w:kern w:val="0"/>
          <w:sz w:val="20"/>
          <w:szCs w:val="20"/>
        </w:rPr>
        <w:t>tblQueryToolDriver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Hosp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中存在</w:t>
      </w:r>
    </w:p>
    <w:p w:rsidR="0042387F" w:rsidRPr="0042387F" w:rsidRDefault="0042387F" w:rsidP="003963B7">
      <w:pPr>
        <w:pStyle w:val="ListParagraph"/>
        <w:numPr>
          <w:ilvl w:val="0"/>
          <w:numId w:val="10"/>
        </w:numPr>
        <w:ind w:firstLineChars="0"/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检测</w:t>
      </w:r>
      <w:r w:rsidR="00EC78B7">
        <w:rPr>
          <w:rFonts w:ascii="Courier New" w:hAnsi="Courier New" w:cs="Courier New" w:hint="eastAsia"/>
          <w:noProof/>
          <w:kern w:val="0"/>
          <w:sz w:val="20"/>
          <w:szCs w:val="20"/>
        </w:rPr>
        <w:t>Hospital</w:t>
      </w:r>
      <w:r w:rsidR="00EC78B7">
        <w:rPr>
          <w:rFonts w:ascii="Courier New" w:hAnsi="Courier New" w:cs="Courier New" w:hint="eastAsia"/>
          <w:noProof/>
          <w:kern w:val="0"/>
          <w:sz w:val="20"/>
          <w:szCs w:val="20"/>
        </w:rPr>
        <w:t>的数据</w:t>
      </w:r>
    </w:p>
    <w:p w:rsidR="0042387F" w:rsidRDefault="0042387F" w:rsidP="0042387F">
      <w:pPr>
        <w:pStyle w:val="ListParagraph"/>
        <w:ind w:left="870" w:firstLineChars="0" w:firstLine="0"/>
        <w:jc w:val="center"/>
      </w:pPr>
      <w:r>
        <w:object w:dxaOrig="6376" w:dyaOrig="811">
          <v:shape id="_x0000_i1032" type="#_x0000_t75" style="width:319pt;height:40.2pt" o:ole="">
            <v:imagedata r:id="rId21" o:title=""/>
          </v:shape>
          <o:OLEObject Type="Embed" ProgID="Package" ShapeID="_x0000_i1032" DrawAspect="Content" ObjectID="_1421160901" r:id="rId22"/>
        </w:object>
      </w:r>
    </w:p>
    <w:p w:rsidR="00EC78B7" w:rsidRDefault="00EC78B7" w:rsidP="00EC78B7"/>
    <w:p w:rsidR="00EC78B7" w:rsidRDefault="00EC78B7" w:rsidP="00EC78B7"/>
    <w:p w:rsidR="00736E56" w:rsidRDefault="00EC78B7" w:rsidP="00736E56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Pipeline Market</w:t>
      </w:r>
      <w:r>
        <w:rPr>
          <w:rFonts w:hint="eastAsia"/>
        </w:rPr>
        <w:t>的测试</w:t>
      </w:r>
    </w:p>
    <w:p w:rsidR="00EC78B7" w:rsidRPr="00541618" w:rsidRDefault="005F440E" w:rsidP="00EC78B7">
      <w:pPr>
        <w:pStyle w:val="ListParagraph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数据来源：</w:t>
      </w:r>
      <w:proofErr w:type="spellStart"/>
      <w:r>
        <w:rPr>
          <w:rFonts w:hint="eastAsia"/>
        </w:rPr>
        <w:t>inCPAdata_pipeline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IMS </w:t>
      </w:r>
      <w:r>
        <w:rPr>
          <w:rFonts w:hint="eastAsia"/>
        </w:rPr>
        <w:t>的</w:t>
      </w:r>
      <w:proofErr w:type="spellStart"/>
      <w:r>
        <w:rPr>
          <w:rFonts w:ascii="Courier New" w:hAnsi="Courier New" w:cs="Courier New"/>
          <w:sz w:val="20"/>
          <w:szCs w:val="20"/>
        </w:rPr>
        <w:t>tblQueryToolDriverIMS</w:t>
      </w:r>
      <w:proofErr w:type="spellEnd"/>
      <w:r>
        <w:rPr>
          <w:rFonts w:ascii="Courier New" w:hAnsi="Courier New" w:cs="Courier New" w:hint="eastAsia"/>
          <w:sz w:val="20"/>
          <w:szCs w:val="20"/>
        </w:rPr>
        <w:t>表中，</w:t>
      </w:r>
      <w:proofErr w:type="spellStart"/>
      <w:r>
        <w:rPr>
          <w:rFonts w:ascii="Courier New" w:hAnsi="Courier New" w:cs="Courier New"/>
          <w:sz w:val="20"/>
          <w:szCs w:val="20"/>
        </w:rPr>
        <w:t>MktType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FF0000"/>
          <w:sz w:val="20"/>
          <w:szCs w:val="20"/>
        </w:rPr>
        <w:t>＝</w:t>
      </w:r>
      <w:r>
        <w:rPr>
          <w:rFonts w:ascii="Courier New" w:hAnsi="Courier New" w:cs="Courier New"/>
          <w:color w:val="FF0000"/>
          <w:sz w:val="20"/>
          <w:szCs w:val="20"/>
        </w:rPr>
        <w:t>'Pipeline Market'</w:t>
      </w:r>
      <w:r w:rsidRPr="005F440E">
        <w:rPr>
          <w:rFonts w:hint="eastAsia"/>
        </w:rPr>
        <w:t>的记录，由此来创建</w:t>
      </w:r>
      <w:r w:rsidRPr="005F440E">
        <w:t>Hospital</w:t>
      </w:r>
      <w:r w:rsidRPr="005F440E">
        <w:rPr>
          <w:rFonts w:hint="eastAsia"/>
        </w:rPr>
        <w:t>中的</w:t>
      </w:r>
      <w:r w:rsidRPr="005F440E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ip</w:t>
      </w:r>
      <w:r w:rsidRPr="005F440E">
        <w:rPr>
          <w:rFonts w:ascii="Courier New" w:hAnsi="Courier New" w:cs="Courier New"/>
          <w:sz w:val="20"/>
          <w:szCs w:val="20"/>
        </w:rPr>
        <w:t>elin</w:t>
      </w:r>
      <w:r>
        <w:rPr>
          <w:rFonts w:ascii="Courier New" w:hAnsi="Courier New" w:cs="Courier New" w:hint="eastAsia"/>
          <w:sz w:val="20"/>
          <w:szCs w:val="20"/>
        </w:rPr>
        <w:t>e</w:t>
      </w:r>
      <w:r w:rsidRPr="005F440E">
        <w:rPr>
          <w:rFonts w:ascii="Courier New" w:hAnsi="Courier New" w:cs="Courier New"/>
          <w:sz w:val="20"/>
          <w:szCs w:val="20"/>
        </w:rPr>
        <w:t xml:space="preserve"> market</w:t>
      </w:r>
    </w:p>
    <w:p w:rsidR="00541618" w:rsidRPr="005F440E" w:rsidRDefault="00541618" w:rsidP="00541618">
      <w:pPr>
        <w:pStyle w:val="ListParagraph"/>
        <w:ind w:left="870" w:firstLineChars="0" w:firstLine="0"/>
        <w:rPr>
          <w:rFonts w:hint="eastAsia"/>
        </w:rPr>
      </w:pPr>
    </w:p>
    <w:p w:rsidR="00541618" w:rsidRDefault="00541618" w:rsidP="00541618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原则：</w:t>
      </w:r>
      <w:r>
        <w:rPr>
          <w:rFonts w:hint="eastAsia"/>
        </w:rPr>
        <w:t>Pipeline</w:t>
      </w:r>
      <w:r>
        <w:rPr>
          <w:rFonts w:hint="eastAsia"/>
        </w:rPr>
        <w:t>的</w:t>
      </w:r>
      <w:r>
        <w:rPr>
          <w:rFonts w:hint="eastAsia"/>
        </w:rPr>
        <w:t>Molecule</w:t>
      </w:r>
      <w:r>
        <w:rPr>
          <w:rFonts w:hint="eastAsia"/>
        </w:rPr>
        <w:t>数量是不会变的，只要检查</w:t>
      </w:r>
      <w:r>
        <w:rPr>
          <w:rFonts w:hint="eastAsia"/>
        </w:rPr>
        <w:t>Molecule</w:t>
      </w:r>
      <w:r>
        <w:rPr>
          <w:rFonts w:hint="eastAsia"/>
        </w:rPr>
        <w:t>相应的</w:t>
      </w:r>
      <w:r>
        <w:rPr>
          <w:rFonts w:hint="eastAsia"/>
        </w:rPr>
        <w:t>Product</w:t>
      </w:r>
      <w:r>
        <w:rPr>
          <w:rFonts w:hint="eastAsia"/>
        </w:rPr>
        <w:t>是否有增加即可，具体脚本如下：</w:t>
      </w:r>
    </w:p>
    <w:p w:rsidR="005F440E" w:rsidRDefault="005F440E" w:rsidP="00541618"/>
    <w:sectPr w:rsidR="005F440E" w:rsidSect="00504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3F2"/>
    <w:multiLevelType w:val="hybridMultilevel"/>
    <w:tmpl w:val="E0F237FA"/>
    <w:lvl w:ilvl="0" w:tplc="B56C7102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>
    <w:nsid w:val="0CD879D9"/>
    <w:multiLevelType w:val="hybridMultilevel"/>
    <w:tmpl w:val="76F06ACE"/>
    <w:lvl w:ilvl="0" w:tplc="C8ACF8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2041A4"/>
    <w:multiLevelType w:val="hybridMultilevel"/>
    <w:tmpl w:val="5C467912"/>
    <w:lvl w:ilvl="0" w:tplc="90548FBA">
      <w:start w:val="1"/>
      <w:numFmt w:val="decimal"/>
      <w:lvlText w:val="(%1)"/>
      <w:lvlJc w:val="left"/>
      <w:pPr>
        <w:ind w:left="78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EE183E"/>
    <w:multiLevelType w:val="hybridMultilevel"/>
    <w:tmpl w:val="7C180118"/>
    <w:lvl w:ilvl="0" w:tplc="D24A0336">
      <w:start w:val="1"/>
      <w:numFmt w:val="decimal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>
    <w:nsid w:val="1B1C34AB"/>
    <w:multiLevelType w:val="hybridMultilevel"/>
    <w:tmpl w:val="2F228C70"/>
    <w:lvl w:ilvl="0" w:tplc="F2E627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>
    <w:nsid w:val="2EC74B89"/>
    <w:multiLevelType w:val="hybridMultilevel"/>
    <w:tmpl w:val="6D0E3C1E"/>
    <w:lvl w:ilvl="0" w:tplc="723003CE">
      <w:start w:val="1"/>
      <w:numFmt w:val="decimal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6">
    <w:nsid w:val="390B14B4"/>
    <w:multiLevelType w:val="hybridMultilevel"/>
    <w:tmpl w:val="B3C628E6"/>
    <w:lvl w:ilvl="0" w:tplc="408EE548">
      <w:start w:val="1"/>
      <w:numFmt w:val="lowerLetter"/>
      <w:lvlText w:val="%1."/>
      <w:lvlJc w:val="left"/>
      <w:pPr>
        <w:ind w:left="123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7">
    <w:nsid w:val="3B766925"/>
    <w:multiLevelType w:val="hybridMultilevel"/>
    <w:tmpl w:val="F0EE8DE4"/>
    <w:lvl w:ilvl="0" w:tplc="36D277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CB77D63"/>
    <w:multiLevelType w:val="hybridMultilevel"/>
    <w:tmpl w:val="D520C744"/>
    <w:lvl w:ilvl="0" w:tplc="8DB86BD2">
      <w:start w:val="1"/>
      <w:numFmt w:val="decimal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9">
    <w:nsid w:val="3E9E6E50"/>
    <w:multiLevelType w:val="hybridMultilevel"/>
    <w:tmpl w:val="6EEA796C"/>
    <w:lvl w:ilvl="0" w:tplc="72DE0D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0C11EA"/>
    <w:multiLevelType w:val="hybridMultilevel"/>
    <w:tmpl w:val="167CEDB6"/>
    <w:lvl w:ilvl="0" w:tplc="A37C6584">
      <w:start w:val="1"/>
      <w:numFmt w:val="decimal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1">
    <w:nsid w:val="63521360"/>
    <w:multiLevelType w:val="hybridMultilevel"/>
    <w:tmpl w:val="4EA2F2A0"/>
    <w:lvl w:ilvl="0" w:tplc="ACDC0DD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666B6DEE"/>
    <w:multiLevelType w:val="hybridMultilevel"/>
    <w:tmpl w:val="C64036DC"/>
    <w:lvl w:ilvl="0" w:tplc="5BA2E89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3"/>
  </w:num>
  <w:num w:numId="5">
    <w:abstractNumId w:val="11"/>
  </w:num>
  <w:num w:numId="6">
    <w:abstractNumId w:val="5"/>
  </w:num>
  <w:num w:numId="7">
    <w:abstractNumId w:val="12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2930"/>
    <w:rsid w:val="000323DA"/>
    <w:rsid w:val="00033522"/>
    <w:rsid w:val="000E23BA"/>
    <w:rsid w:val="001038B3"/>
    <w:rsid w:val="00133DE2"/>
    <w:rsid w:val="00174B63"/>
    <w:rsid w:val="00205E86"/>
    <w:rsid w:val="003963B7"/>
    <w:rsid w:val="00404A5B"/>
    <w:rsid w:val="0042387F"/>
    <w:rsid w:val="004349DA"/>
    <w:rsid w:val="00462E8A"/>
    <w:rsid w:val="004700B7"/>
    <w:rsid w:val="005002AA"/>
    <w:rsid w:val="005049AB"/>
    <w:rsid w:val="00541618"/>
    <w:rsid w:val="005465B5"/>
    <w:rsid w:val="00551E54"/>
    <w:rsid w:val="005F440E"/>
    <w:rsid w:val="00615120"/>
    <w:rsid w:val="006E563F"/>
    <w:rsid w:val="00736E56"/>
    <w:rsid w:val="007A63C3"/>
    <w:rsid w:val="00856BB1"/>
    <w:rsid w:val="00970FE2"/>
    <w:rsid w:val="009E2930"/>
    <w:rsid w:val="00A00044"/>
    <w:rsid w:val="00A37971"/>
    <w:rsid w:val="00A82C03"/>
    <w:rsid w:val="00AA7794"/>
    <w:rsid w:val="00AF029F"/>
    <w:rsid w:val="00C061C9"/>
    <w:rsid w:val="00CB6B85"/>
    <w:rsid w:val="00D71896"/>
    <w:rsid w:val="00E87EEC"/>
    <w:rsid w:val="00EC78B7"/>
    <w:rsid w:val="00F15719"/>
    <w:rsid w:val="00FA2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A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9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zhan.zhangbo</dc:creator>
  <cp:keywords/>
  <dc:description/>
  <cp:lastModifiedBy>zhan.zhangbo</cp:lastModifiedBy>
  <cp:revision>40</cp:revision>
  <dcterms:created xsi:type="dcterms:W3CDTF">2013-01-24T05:55:00Z</dcterms:created>
  <dcterms:modified xsi:type="dcterms:W3CDTF">2013-01-31T10:08:00Z</dcterms:modified>
</cp:coreProperties>
</file>