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后端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数据展示面板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实时销售数据监控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商品热力图分析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库存周转率分析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用户管理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用户信誉分(根据用户买卖情况，社区活跃情况)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用户信息展示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商品管理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商品推荐（商品热度、可以自定义、宠物档案）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评论管理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商品类别管理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5.商品发布与编辑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6.上下架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订单管理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订单信息展示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退款退货处理流程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支付方式管理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设置支付宝、微信收款图片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首页元素管理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轮播图图片设置、广告位图片设置、公告设置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客服系统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预设置问题（ai答复）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人工答复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宠物档案管理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数据展示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客户端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1.登录注册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个人中心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1.个人资料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2.宠物档案{</w:t>
      </w:r>
      <w:r>
        <w:rPr>
          <w:rFonts w:hint="eastAsia"/>
          <w:b w:val="0"/>
          <w:bCs w:val="0"/>
          <w:color w:val="A6A6A6" w:themeColor="background1" w:themeShade="A6"/>
          <w:lang w:val="en-US" w:eastAsia="zh-CN"/>
        </w:rPr>
        <w:t>智能喂养计划（根据宠物情况推荐喂养方案）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首页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1.轮播图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2.推荐商品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3.商品列表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4.搜索框（多维度商品搜索与筛选）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商品管理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3.商品收藏分享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4.商品详情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购物功能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购物车系统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评价反馈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订单状态查询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社交功能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用户私信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社区论坛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编辑、发布、搜索文章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地图显示（显示附近用户，点击头像可私聊）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417DE"/>
    <w:multiLevelType w:val="singleLevel"/>
    <w:tmpl w:val="BBF417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A93445D"/>
    <w:multiLevelType w:val="singleLevel"/>
    <w:tmpl w:val="2A9344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AD4BBA8"/>
    <w:multiLevelType w:val="singleLevel"/>
    <w:tmpl w:val="7AD4BB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wMTMwNDExMjZjYjM2NjcwOTdjMmEwOWJhODY1MmYifQ=="/>
    <w:docVar w:name="KSO_WPS_MARK_KEY" w:val="52331666-84f5-44b1-9947-4e0b1557c914"/>
  </w:docVars>
  <w:rsids>
    <w:rsidRoot w:val="529969B4"/>
    <w:rsid w:val="5299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2025-03-26T12:30:00Z</dcterms:created>
  <dc:creator>Sedan丶</dc:creator>
  <cp:lastModifiedBy>Sedan丶</cp:lastModifiedBy>
  <dcterms:modified xsi:type="dcterms:W3CDTF">2025-03-26T13:39:50Z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0DDF1A42CA84458783B1AC42F109BBEF_11</vt:lpwstr>
  </property>
</Properties>
</file>