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219E3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29A7F15B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  <w:r>
        <w:rPr>
          <w:rFonts w:hint="eastAsia" w:ascii="宋体" w:hAnsi="宋体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355465" cy="1143635"/>
            <wp:effectExtent l="0" t="0" r="6985" b="18415"/>
            <wp:wrapNone/>
            <wp:docPr id="3" name="图片 3" descr="微信图片_20230927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927112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30C5F">
      <w:pPr>
        <w:spacing w:line="360" w:lineRule="auto"/>
        <w:jc w:val="center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635E69F5">
      <w:pPr>
        <w:spacing w:line="360" w:lineRule="auto"/>
        <w:outlineLvl w:val="0"/>
        <w:rPr>
          <w:rFonts w:hint="eastAsia" w:ascii="宋体" w:hAnsi="宋体"/>
          <w:b/>
          <w:bCs/>
          <w:color w:val="000000"/>
          <w:sz w:val="48"/>
          <w:szCs w:val="48"/>
        </w:rPr>
      </w:pPr>
    </w:p>
    <w:p w14:paraId="42803716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AEC9644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E767A72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1E97C86E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color w:val="000000"/>
          <w:sz w:val="72"/>
          <w:szCs w:val="72"/>
        </w:rPr>
      </w:pPr>
    </w:p>
    <w:p w14:paraId="3813C6DA">
      <w:pPr>
        <w:spacing w:line="360" w:lineRule="auto"/>
        <w:ind w:firstLine="723" w:firstLineChars="100"/>
        <w:outlineLvl w:val="0"/>
        <w:rPr>
          <w:rFonts w:hint="eastAsia"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color w:val="000000"/>
          <w:sz w:val="72"/>
          <w:szCs w:val="72"/>
        </w:rPr>
        <w:t>网络安全社团网站</w:t>
      </w:r>
      <w:r>
        <w:rPr>
          <w:rFonts w:hint="eastAsia" w:ascii="宋体" w:hAnsi="宋体"/>
          <w:b/>
          <w:bCs/>
          <w:sz w:val="72"/>
          <w:szCs w:val="72"/>
        </w:rPr>
        <w:t>项目</w:t>
      </w:r>
    </w:p>
    <w:p w14:paraId="64A341BC">
      <w:pPr>
        <w:spacing w:line="360" w:lineRule="auto"/>
        <w:ind w:firstLine="2168" w:firstLineChars="300"/>
        <w:outlineLvl w:val="0"/>
        <w:rPr>
          <w:rFonts w:hint="default" w:ascii="宋体" w:hAnsi="宋体" w:eastAsia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会议纪要04</w:t>
      </w:r>
    </w:p>
    <w:p w14:paraId="4E562560">
      <w:pPr>
        <w:pStyle w:val="19"/>
        <w:spacing w:line="360" w:lineRule="auto"/>
        <w:jc w:val="both"/>
        <w:rPr>
          <w:rFonts w:hint="eastAsia" w:ascii="宋体" w:hAnsi="宋体"/>
          <w:b/>
          <w:bCs/>
          <w:sz w:val="28"/>
        </w:rPr>
      </w:pPr>
    </w:p>
    <w:p w14:paraId="59E4AF10">
      <w:pPr>
        <w:spacing w:line="360" w:lineRule="auto"/>
        <w:rPr>
          <w:rFonts w:hint="eastAsia" w:ascii="宋体" w:hAnsi="宋体"/>
        </w:rPr>
      </w:pPr>
    </w:p>
    <w:p w14:paraId="351CD4D3">
      <w:pPr>
        <w:pStyle w:val="14"/>
        <w:spacing w:line="360" w:lineRule="auto"/>
        <w:rPr>
          <w:rFonts w:hint="eastAsia" w:ascii="宋体" w:hAnsi="宋体"/>
        </w:rPr>
      </w:pPr>
    </w:p>
    <w:p w14:paraId="2E1D7E97">
      <w:pPr>
        <w:spacing w:line="360" w:lineRule="auto"/>
        <w:ind w:firstLine="3640" w:firstLineChars="700"/>
        <w:rPr>
          <w:rFonts w:hint="eastAsia" w:ascii="宋体" w:hAnsi="宋体"/>
          <w:spacing w:val="40"/>
          <w:sz w:val="44"/>
          <w:szCs w:val="44"/>
        </w:rPr>
      </w:pPr>
      <w:r>
        <w:rPr>
          <w:rFonts w:hint="eastAsia" w:ascii="宋体" w:hAnsi="宋体"/>
          <w:spacing w:val="40"/>
          <w:sz w:val="44"/>
          <w:szCs w:val="44"/>
        </w:rPr>
        <w:t>G14</w:t>
      </w:r>
    </w:p>
    <w:p w14:paraId="3C8E3BD3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3799E6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2635DFBE">
      <w:pPr>
        <w:spacing w:line="360" w:lineRule="auto"/>
        <w:ind w:firstLine="2168" w:firstLineChars="900"/>
        <w:rPr>
          <w:rFonts w:hint="eastAsia" w:ascii="宋体" w:hAnsi="宋体"/>
          <w:b/>
          <w:bCs/>
          <w:sz w:val="24"/>
        </w:rPr>
      </w:pPr>
    </w:p>
    <w:p w14:paraId="6CF98677">
      <w:pPr>
        <w:rPr>
          <w:rFonts w:hint="eastAsia" w:ascii="宋体" w:hAnsi="宋体" w:cs="宋体"/>
          <w:sz w:val="28"/>
          <w:szCs w:val="28"/>
        </w:rPr>
      </w:pPr>
    </w:p>
    <w:p w14:paraId="1B8E93A5">
      <w:pPr>
        <w:rPr>
          <w:rFonts w:hint="eastAsia" w:ascii="宋体" w:hAnsi="宋体" w:cs="宋体"/>
          <w:sz w:val="28"/>
          <w:szCs w:val="28"/>
        </w:rPr>
      </w:pPr>
    </w:p>
    <w:p w14:paraId="492AF0FA">
      <w:pPr>
        <w:rPr>
          <w:rFonts w:hint="eastAsia" w:ascii="宋体" w:hAnsi="宋体" w:cs="宋体"/>
          <w:sz w:val="28"/>
          <w:szCs w:val="28"/>
        </w:rPr>
      </w:pPr>
    </w:p>
    <w:p w14:paraId="126BDEB4">
      <w:pPr>
        <w:rPr>
          <w:rFonts w:hint="eastAsia" w:ascii="宋体" w:hAnsi="宋体" w:cs="宋体"/>
          <w:sz w:val="28"/>
          <w:szCs w:val="28"/>
        </w:rPr>
      </w:pPr>
    </w:p>
    <w:tbl>
      <w:tblPr>
        <w:tblStyle w:val="22"/>
        <w:tblW w:w="9180" w:type="dxa"/>
        <w:tblInd w:w="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60"/>
        <w:gridCol w:w="3780"/>
        <w:gridCol w:w="880"/>
        <w:gridCol w:w="2920"/>
      </w:tblGrid>
      <w:tr w14:paraId="2AFE9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4B9FA8EC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会议名称</w:t>
            </w:r>
          </w:p>
        </w:tc>
        <w:tc>
          <w:tcPr>
            <w:tcW w:w="3840" w:type="dxa"/>
            <w:gridSpan w:val="2"/>
            <w:shd w:val="clear" w:color="auto" w:fill="auto"/>
            <w:noWrap w:val="0"/>
            <w:vAlign w:val="top"/>
          </w:tcPr>
          <w:p w14:paraId="43C9DD8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G14组第四次例会</w:t>
            </w:r>
          </w:p>
        </w:tc>
        <w:tc>
          <w:tcPr>
            <w:tcW w:w="880" w:type="dxa"/>
            <w:shd w:val="clear" w:color="auto" w:fill="FFFFFF"/>
            <w:noWrap w:val="0"/>
            <w:vAlign w:val="top"/>
          </w:tcPr>
          <w:p w14:paraId="70ADD643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编号</w:t>
            </w:r>
          </w:p>
        </w:tc>
        <w:tc>
          <w:tcPr>
            <w:tcW w:w="2920" w:type="dxa"/>
            <w:noWrap w:val="0"/>
            <w:vAlign w:val="top"/>
          </w:tcPr>
          <w:p w14:paraId="4DFE130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04</w:t>
            </w:r>
          </w:p>
        </w:tc>
      </w:tr>
      <w:tr w14:paraId="17005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767E48F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会议时间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36638329">
            <w:pPr>
              <w:rPr>
                <w:rFonts w:hint="default" w:ascii="宋体" w:hAnsi="宋体" w:eastAsia="宋体"/>
                <w:b/>
                <w:bCs/>
                <w:szCs w:val="21"/>
                <w:lang w:val="en-US" w:eastAsia="zh-CN"/>
              </w:rPr>
            </w:pPr>
            <w:r>
              <w:t>2024.10.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 w14:paraId="5082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540" w:type="dxa"/>
            <w:shd w:val="clear" w:color="auto" w:fill="E6E6E6"/>
            <w:noWrap w:val="0"/>
            <w:vAlign w:val="top"/>
          </w:tcPr>
          <w:p w14:paraId="45DB0B82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会议地点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1FA7821B"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线上</w:t>
            </w:r>
          </w:p>
        </w:tc>
      </w:tr>
      <w:tr w14:paraId="01D1E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EF94C3A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出席人员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027C1B2D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t>郝胜凡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方苏麒 梅贻钿</w:t>
            </w:r>
          </w:p>
        </w:tc>
      </w:tr>
      <w:tr w14:paraId="089CD0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top"/>
          </w:tcPr>
          <w:p w14:paraId="611B366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eastAsia="zh-CN"/>
              </w:rPr>
              <w:t>主持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41B6CDC4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t>郝胜凡</w:t>
            </w:r>
          </w:p>
        </w:tc>
      </w:tr>
      <w:tr w14:paraId="1C9B2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554E1FAE">
            <w:pPr>
              <w:ind w:firstLine="3997" w:firstLineChars="1896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会议记录</w:t>
            </w:r>
          </w:p>
        </w:tc>
      </w:tr>
      <w:tr w14:paraId="45597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28CF06F5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议题一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163D5A36">
            <w:pPr>
              <w:rPr>
                <w:rFonts w:hint="default" w:ascii="宋体" w:hAnsi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复盘项目计划修订与可行性分析报告修订</w:t>
            </w:r>
          </w:p>
        </w:tc>
      </w:tr>
      <w:tr w14:paraId="64613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68C672C4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14698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cs="宋体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上周我们完成了可行性分析报告撰写，经过检查，郝胜凡同学数据流程图手画不标准，其他优，方苏麒可行性分析报告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模板稍有不适，其他良，梅贻钿遗漏会议纪要模板，其他良。老师也是抽到了我们组，又对可行性分析报告加以指导。</w:t>
            </w:r>
          </w:p>
        </w:tc>
      </w:tr>
      <w:tr w14:paraId="30730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10F81DE0">
            <w:pPr>
              <w:rPr>
                <w:rFonts w:hint="default" w:ascii="宋体" w:hAnsi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二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6585CA0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  <w:lang w:val="en-US" w:eastAsia="zh-CN"/>
              </w:rPr>
              <w:t>讨论任务分配</w:t>
            </w:r>
          </w:p>
        </w:tc>
      </w:tr>
      <w:tr w14:paraId="38495D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00" w:type="dxa"/>
            <w:gridSpan w:val="2"/>
            <w:shd w:val="clear" w:color="auto" w:fill="FFFFFF"/>
            <w:noWrap w:val="0"/>
            <w:vAlign w:val="top"/>
          </w:tcPr>
          <w:p w14:paraId="4218D5A2">
            <w:pPr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记录</w:t>
            </w:r>
          </w:p>
        </w:tc>
        <w:tc>
          <w:tcPr>
            <w:tcW w:w="7580" w:type="dxa"/>
            <w:gridSpan w:val="3"/>
            <w:shd w:val="clear" w:color="auto" w:fill="FFFFFF"/>
            <w:noWrap w:val="0"/>
            <w:vAlign w:val="top"/>
          </w:tcPr>
          <w:p w14:paraId="261C4A85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当下的工作重心是继续修订项目计划以及可行性分析报告，根据上课老师指导意见补充完善可行性分析报告。重点是这周需求分析任务。</w:t>
            </w:r>
          </w:p>
          <w:p w14:paraId="534A771E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郝胜凡负责ppt制作以及需求分析报告补充4天内完成。</w:t>
            </w:r>
          </w:p>
          <w:p w14:paraId="3E76AD31"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方苏麒负责需求分析模板以及ppt修改补充4天内完成。</w:t>
            </w:r>
          </w:p>
          <w:p w14:paraId="1A90F68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梅贻钿负责项目计划修改，可行性分析报告修改及演讲3天内完成。</w:t>
            </w:r>
          </w:p>
        </w:tc>
      </w:tr>
      <w:tr w14:paraId="54E98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shd w:val="clear" w:color="auto" w:fill="E6E6E6"/>
            <w:noWrap w:val="0"/>
            <w:vAlign w:val="center"/>
          </w:tcPr>
          <w:p w14:paraId="7157D04C">
            <w:pPr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</w:t>
            </w:r>
          </w:p>
        </w:tc>
      </w:tr>
      <w:tr w14:paraId="0F506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40" w:type="dxa"/>
            <w:noWrap w:val="0"/>
            <w:vAlign w:val="center"/>
          </w:tcPr>
          <w:p w14:paraId="7EBCEC2C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议题</w:t>
            </w:r>
          </w:p>
        </w:tc>
        <w:tc>
          <w:tcPr>
            <w:tcW w:w="7640" w:type="dxa"/>
            <w:gridSpan w:val="4"/>
            <w:noWrap w:val="0"/>
            <w:vAlign w:val="center"/>
          </w:tcPr>
          <w:p w14:paraId="47FAF43B">
            <w:pPr>
              <w:ind w:right="-316" w:rightChars="0"/>
              <w:jc w:val="center"/>
              <w:rPr>
                <w:rFonts w:hint="eastAsia" w:ascii="宋体" w:hAnsi="宋体"/>
                <w:b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会议决议描述</w:t>
            </w:r>
          </w:p>
        </w:tc>
      </w:tr>
      <w:tr w14:paraId="2884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59A8083F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2F693DEC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t>决定对项目计划书</w:t>
            </w:r>
            <w:r>
              <w:rPr>
                <w:rFonts w:hint="eastAsia"/>
                <w:lang w:val="en-US" w:eastAsia="zh-CN"/>
              </w:rPr>
              <w:t>以及可行性分析报告</w:t>
            </w:r>
            <w:r>
              <w:t>进行</w:t>
            </w:r>
            <w:r>
              <w:rPr>
                <w:rFonts w:hint="eastAsia"/>
                <w:lang w:val="en-US" w:eastAsia="zh-CN"/>
              </w:rPr>
              <w:t>完善补充</w:t>
            </w:r>
            <w:r>
              <w:t>。</w:t>
            </w:r>
          </w:p>
        </w:tc>
      </w:tr>
      <w:tr w14:paraId="1E2C6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76BDA0D6"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7EA9133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完成需求分析任务，写报告，做ppt，评审提交</w:t>
            </w:r>
          </w:p>
        </w:tc>
      </w:tr>
      <w:tr w14:paraId="36174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5"/>
            <w:noWrap w:val="0"/>
            <w:vAlign w:val="center"/>
          </w:tcPr>
          <w:p w14:paraId="01CF1A1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</w:p>
        </w:tc>
      </w:tr>
      <w:tr w14:paraId="19A55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E6E6E6"/>
            <w:noWrap w:val="0"/>
            <w:vAlign w:val="center"/>
          </w:tcPr>
          <w:p w14:paraId="243CFE8C">
            <w:pPr>
              <w:ind w:right="-316" w:rightChars="0"/>
              <w:jc w:val="center"/>
              <w:rPr>
                <w:rFonts w:hint="default" w:asci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lang w:eastAsia="zh-CN"/>
              </w:rPr>
              <w:t>计划</w:t>
            </w:r>
          </w:p>
        </w:tc>
        <w:tc>
          <w:tcPr>
            <w:tcW w:w="7640" w:type="dxa"/>
            <w:gridSpan w:val="4"/>
            <w:shd w:val="clear" w:color="auto" w:fill="E6E6E6"/>
            <w:noWrap w:val="0"/>
            <w:vAlign w:val="center"/>
          </w:tcPr>
          <w:p w14:paraId="6F3BE341">
            <w:pPr>
              <w:ind w:right="-316" w:rightChars="0"/>
              <w:jc w:val="center"/>
            </w:pPr>
            <w:r>
              <w:rPr>
                <w:rFonts w:hint="eastAsia" w:ascii="宋体" w:hAnsi="宋体" w:eastAsia="宋体" w:cs="Times New Roman"/>
                <w:b/>
                <w:szCs w:val="21"/>
                <w:lang w:val="en-US" w:eastAsia="zh-CN"/>
              </w:rPr>
              <w:t>任务计划</w:t>
            </w:r>
            <w:r>
              <w:rPr>
                <w:rFonts w:hint="eastAsia" w:ascii="宋体" w:hAnsi="宋体"/>
                <w:b/>
                <w:szCs w:val="21"/>
                <w:lang w:eastAsia="zh-CN"/>
              </w:rPr>
              <w:t>描述</w:t>
            </w:r>
          </w:p>
        </w:tc>
      </w:tr>
      <w:tr w14:paraId="7D9F7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1540" w:type="dxa"/>
            <w:noWrap w:val="0"/>
            <w:vAlign w:val="top"/>
          </w:tcPr>
          <w:p w14:paraId="24BC1330">
            <w:pPr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975AAEA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hAnsi="宋体"/>
                <w:b/>
                <w:kern w:val="28"/>
                <w:sz w:val="21"/>
                <w:szCs w:val="21"/>
                <w:lang w:val="en-US" w:eastAsia="zh-CN" w:bidi="ar-SA"/>
              </w:rPr>
            </w:pPr>
            <w:r>
              <w:t>修订项目计划书</w:t>
            </w:r>
            <w:r>
              <w:rPr>
                <w:rFonts w:hint="eastAsia"/>
                <w:lang w:val="en-US" w:eastAsia="zh-CN"/>
              </w:rPr>
              <w:t>以及可行性分析报告</w:t>
            </w:r>
            <w:r>
              <w:t>。</w:t>
            </w:r>
          </w:p>
        </w:tc>
      </w:tr>
      <w:tr w14:paraId="21985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noWrap w:val="0"/>
            <w:vAlign w:val="top"/>
          </w:tcPr>
          <w:p w14:paraId="31FC2F29">
            <w:pPr>
              <w:rPr>
                <w:rFonts w:hint="eastAsia" w:ascii="宋体" w:hAnsi="宋体"/>
                <w:kern w:val="28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2.</w:t>
            </w:r>
          </w:p>
        </w:tc>
        <w:tc>
          <w:tcPr>
            <w:tcW w:w="7640" w:type="dxa"/>
            <w:gridSpan w:val="4"/>
            <w:noWrap w:val="0"/>
            <w:vAlign w:val="top"/>
          </w:tcPr>
          <w:p w14:paraId="69466FB5">
            <w:pPr>
              <w:numPr>
                <w:ilvl w:val="0"/>
                <w:numId w:val="0"/>
              </w:numPr>
              <w:spacing w:before="100" w:beforeAutospacing="1" w:after="100" w:afterAutospacing="1"/>
              <w:ind w:left="0" w:leftChars="0" w:firstLine="0" w:firstLineChars="0"/>
              <w:rPr>
                <w:rFonts w:hint="eastAsia" w:ascii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做好需求分析报告以及评审ppt</w:t>
            </w:r>
          </w:p>
        </w:tc>
      </w:tr>
    </w:tbl>
    <w:p w14:paraId="50459B6B">
      <w:pPr>
        <w:rPr>
          <w:rFonts w:hint="eastAsia" w:ascii="宋体" w:hAnsi="宋体" w:cs="宋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60FEDB">
    <w:pPr>
      <w:pStyle w:val="12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5307C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5307C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1E19A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0DA73E">
    <w:pPr>
      <w:pStyle w:val="13"/>
      <w:jc w:val="both"/>
    </w:pPr>
    <w:r>
      <w:rPr>
        <w:rFonts w:hint="eastAsia"/>
      </w:rPr>
      <w:drawing>
        <wp:inline distT="0" distB="0" distL="114300" distR="114300">
          <wp:extent cx="422910" cy="405130"/>
          <wp:effectExtent l="0" t="0" r="15240" b="1397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2910" cy="405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wNjNhNmI4YjczMTI4Y2IxNGZjZGE1Nzg3Zjk0ZmIifQ=="/>
  </w:docVars>
  <w:rsids>
    <w:rsidRoot w:val="00CC6554"/>
    <w:rsid w:val="00040A81"/>
    <w:rsid w:val="000E2BE2"/>
    <w:rsid w:val="00146963"/>
    <w:rsid w:val="00146E79"/>
    <w:rsid w:val="002638FC"/>
    <w:rsid w:val="002B4777"/>
    <w:rsid w:val="00333F87"/>
    <w:rsid w:val="00352D65"/>
    <w:rsid w:val="00355E5A"/>
    <w:rsid w:val="003A0D37"/>
    <w:rsid w:val="003B008C"/>
    <w:rsid w:val="00411331"/>
    <w:rsid w:val="00442425"/>
    <w:rsid w:val="00474B7A"/>
    <w:rsid w:val="004A6892"/>
    <w:rsid w:val="004C0962"/>
    <w:rsid w:val="005556A6"/>
    <w:rsid w:val="00667643"/>
    <w:rsid w:val="00702F2F"/>
    <w:rsid w:val="0078301D"/>
    <w:rsid w:val="007E5A06"/>
    <w:rsid w:val="00824A3E"/>
    <w:rsid w:val="00890BA3"/>
    <w:rsid w:val="009108E9"/>
    <w:rsid w:val="00915534"/>
    <w:rsid w:val="00957806"/>
    <w:rsid w:val="009F762B"/>
    <w:rsid w:val="00AC1472"/>
    <w:rsid w:val="00AC767E"/>
    <w:rsid w:val="00B7738F"/>
    <w:rsid w:val="00B778F7"/>
    <w:rsid w:val="00CC6554"/>
    <w:rsid w:val="00CF2F0E"/>
    <w:rsid w:val="00D63AEB"/>
    <w:rsid w:val="00E15D46"/>
    <w:rsid w:val="00F341BD"/>
    <w:rsid w:val="00F63140"/>
    <w:rsid w:val="00FE3A25"/>
    <w:rsid w:val="03141C70"/>
    <w:rsid w:val="037C7DE6"/>
    <w:rsid w:val="04B04B7E"/>
    <w:rsid w:val="09E03DC0"/>
    <w:rsid w:val="0E3E7B9F"/>
    <w:rsid w:val="10494070"/>
    <w:rsid w:val="12CE120A"/>
    <w:rsid w:val="12D22C2E"/>
    <w:rsid w:val="133F3C98"/>
    <w:rsid w:val="154D344E"/>
    <w:rsid w:val="198531DA"/>
    <w:rsid w:val="1E7A017F"/>
    <w:rsid w:val="1EAB5935"/>
    <w:rsid w:val="22205815"/>
    <w:rsid w:val="235B50E2"/>
    <w:rsid w:val="25F3318F"/>
    <w:rsid w:val="261B187C"/>
    <w:rsid w:val="27093C0F"/>
    <w:rsid w:val="28E8139F"/>
    <w:rsid w:val="2BBB474F"/>
    <w:rsid w:val="2DC669A6"/>
    <w:rsid w:val="356A560B"/>
    <w:rsid w:val="40AC1201"/>
    <w:rsid w:val="413C2352"/>
    <w:rsid w:val="41B015F1"/>
    <w:rsid w:val="42F150AF"/>
    <w:rsid w:val="48BC2D8D"/>
    <w:rsid w:val="4AB5099E"/>
    <w:rsid w:val="4DCF4497"/>
    <w:rsid w:val="4DF71B0F"/>
    <w:rsid w:val="53880CD4"/>
    <w:rsid w:val="54664CD1"/>
    <w:rsid w:val="552D02A9"/>
    <w:rsid w:val="5AAA3E99"/>
    <w:rsid w:val="5BC4185F"/>
    <w:rsid w:val="5C7F1132"/>
    <w:rsid w:val="613959D7"/>
    <w:rsid w:val="67A45696"/>
    <w:rsid w:val="68A54A78"/>
    <w:rsid w:val="69F459A7"/>
    <w:rsid w:val="6D7D3FFD"/>
    <w:rsid w:val="6DCD0349"/>
    <w:rsid w:val="6FB1072E"/>
    <w:rsid w:val="713245AE"/>
    <w:rsid w:val="75062D05"/>
    <w:rsid w:val="767415B3"/>
    <w:rsid w:val="771E3F3E"/>
    <w:rsid w:val="788E4B85"/>
    <w:rsid w:val="7AD37490"/>
    <w:rsid w:val="7B801642"/>
    <w:rsid w:val="7FC9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Body Text 2"/>
    <w:basedOn w:val="1"/>
    <w:qFormat/>
    <w:uiPriority w:val="0"/>
    <w:pPr>
      <w:jc w:val="center"/>
    </w:pPr>
    <w:rPr>
      <w:sz w:val="32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</w:rPr>
  </w:style>
  <w:style w:type="character" w:styleId="26">
    <w:name w:val="FollowedHyperlink"/>
    <w:semiHidden/>
    <w:qFormat/>
    <w:uiPriority w:val="0"/>
    <w:rPr>
      <w:color w:val="800080"/>
      <w:u w:val="single"/>
    </w:rPr>
  </w:style>
  <w:style w:type="character" w:styleId="27">
    <w:name w:val="Hyperlink"/>
    <w:qFormat/>
    <w:uiPriority w:val="99"/>
    <w:rPr>
      <w:color w:val="0000FF"/>
      <w:u w:val="single"/>
    </w:rPr>
  </w:style>
  <w:style w:type="character" w:customStyle="1" w:styleId="28">
    <w:name w:val="标题 3 字符"/>
    <w:link w:val="4"/>
    <w:qFormat/>
    <w:uiPriority w:val="0"/>
    <w:rPr>
      <w:b/>
      <w:bCs/>
      <w:sz w:val="32"/>
      <w:szCs w:val="32"/>
    </w:rPr>
  </w:style>
  <w:style w:type="character" w:customStyle="1" w:styleId="29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30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_course\&#22823;&#19977;&#19978;\&#36719;&#20214;&#24037;&#31243;\1.&#21487;&#34892;&#24615;&#30740;&#31350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1.可行性研究报告.dot</Template>
  <Company>北京北大天正科技发展有限公司</Company>
  <Pages>2</Pages>
  <Words>343</Words>
  <Characters>364</Characters>
  <Lines>201</Lines>
  <Paragraphs>56</Paragraphs>
  <TotalTime>91</TotalTime>
  <ScaleCrop>false</ScaleCrop>
  <LinksUpToDate>false</LinksUpToDate>
  <CharactersWithSpaces>367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2024-10-11T02:01:00Z</dcterms:created>
  <dc:creator>方苏麒</dc:creator>
  <cp:lastModifiedBy>WPS_1660381331</cp:lastModifiedBy>
  <cp:lastPrinted>2001-02-09T04:16:00Z</cp:lastPrinted>
  <dcterms:modified xsi:type="dcterms:W3CDTF">2024-10-29T08:28:52Z</dcterms:modified>
  <dc:title>一、可行性研究报告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19AD3A74FD4942A9BC9EEDFEB0FED766_13</vt:lpwstr>
  </property>
</Properties>
</file>