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42B" w:rsidRDefault="00AD4B49">
      <w:pPr>
        <w:pBdr>
          <w:top w:val="none" w:sz="0" w:space="0" w:color="000000"/>
          <w:left w:val="nil"/>
          <w:bottom w:val="none" w:sz="0" w:space="0" w:color="000000"/>
          <w:right w:val="nil"/>
          <w:between w:val="nil"/>
        </w:pBdr>
        <w:spacing w:after="360"/>
        <w:jc w:val="center"/>
        <w:rPr>
          <w:rFonts w:ascii="Calibri" w:eastAsia="Calibri" w:hAnsi="Calibri" w:cs="Calibri"/>
          <w:b/>
          <w:color w:val="000000"/>
          <w:sz w:val="50"/>
          <w:szCs w:val="50"/>
        </w:rPr>
      </w:pPr>
      <w:r>
        <w:rPr>
          <w:rFonts w:ascii="Arial Black" w:eastAsia="Arial Black" w:hAnsi="Arial Black" w:cs="Arial Black"/>
          <w:b/>
          <w:noProof/>
          <w:color w:val="000000"/>
          <w:sz w:val="36"/>
          <w:szCs w:val="36"/>
        </w:rPr>
        <w:drawing>
          <wp:inline distT="0" distB="0" distL="0" distR="0">
            <wp:extent cx="5334000" cy="3876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742B" w:rsidRDefault="00F2742B"/>
    <w:p w:rsidR="00F2742B" w:rsidRDefault="00AD4B49">
      <w:pPr>
        <w:pBdr>
          <w:top w:val="single" w:sz="4" w:space="0" w:color="000000"/>
          <w:left w:val="nil"/>
          <w:bottom w:val="nil"/>
          <w:right w:val="nil"/>
          <w:between w:val="nil"/>
        </w:pBdr>
        <w:spacing w:before="1600"/>
        <w:jc w:val="right"/>
        <w:rPr>
          <w:color w:val="000000"/>
        </w:rPr>
      </w:pPr>
      <w:r>
        <w:rPr>
          <w:rFonts w:ascii="Calibri" w:eastAsia="Calibri" w:hAnsi="Calibri" w:cs="Calibri"/>
          <w:b/>
          <w:color w:val="000000"/>
          <w:sz w:val="64"/>
          <w:szCs w:val="64"/>
        </w:rPr>
        <w:t>Proyecto EW0352</w:t>
      </w:r>
    </w:p>
    <w:p w:rsidR="00F2742B" w:rsidRDefault="00AD4B49">
      <w:pPr>
        <w:pBdr>
          <w:bottom w:val="single" w:sz="4" w:space="1" w:color="000000"/>
        </w:pBdr>
        <w:spacing w:after="0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DESARROLLO SISTEMA ADMINISTRACIÓN DE PROPIEDADES</w:t>
      </w:r>
    </w:p>
    <w:p w:rsidR="00F2742B" w:rsidRDefault="00F2742B">
      <w:pPr>
        <w:pBdr>
          <w:bottom w:val="single" w:sz="4" w:space="1" w:color="000000"/>
        </w:pBdr>
        <w:spacing w:after="0"/>
        <w:jc w:val="right"/>
        <w:rPr>
          <w:rFonts w:ascii="Calibri" w:eastAsia="Calibri" w:hAnsi="Calibri" w:cs="Calibri"/>
          <w:sz w:val="52"/>
          <w:szCs w:val="52"/>
        </w:rPr>
      </w:pPr>
    </w:p>
    <w:p w:rsidR="00F2742B" w:rsidRDefault="00AD4B49">
      <w:pPr>
        <w:pBdr>
          <w:bottom w:val="single" w:sz="4" w:space="1" w:color="000000"/>
        </w:pBdr>
        <w:spacing w:after="0"/>
        <w:jc w:val="right"/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>Propuesta de Levantamiento y Desarrollo</w:t>
      </w:r>
    </w:p>
    <w:p w:rsidR="00F2742B" w:rsidRDefault="00AD4B49">
      <w:pPr>
        <w:jc w:val="right"/>
        <w:rPr>
          <w:b/>
        </w:rPr>
      </w:pPr>
      <w:r>
        <w:br w:type="page"/>
      </w:r>
      <w:r>
        <w:rPr>
          <w:b/>
        </w:rPr>
        <w:lastRenderedPageBreak/>
        <w:t>Santiago, abril de 2018</w:t>
      </w:r>
    </w:p>
    <w:p w:rsidR="00F2742B" w:rsidRDefault="00F2742B">
      <w:pPr>
        <w:rPr>
          <w:b/>
        </w:rPr>
      </w:pPr>
    </w:p>
    <w:p w:rsidR="00F2742B" w:rsidRDefault="00AD4B49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Señor</w:t>
      </w:r>
      <w:r>
        <w:rPr>
          <w:rFonts w:ascii="Calibri" w:eastAsia="Calibri" w:hAnsi="Calibri" w:cs="Calibri"/>
        </w:rPr>
        <w:br/>
        <w:t>Pablo Jiménez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Santiago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 mi consideración: </w:t>
      </w:r>
    </w:p>
    <w:p w:rsidR="00F2742B" w:rsidRDefault="00F274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:rsidR="00F2742B" w:rsidRDefault="00AD4B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Mediante el presente documento tengo el agrado de entregar a usted la Propuesta Comercial por los servicios de desarrollo de su sistema informático de inmobiliaria.</w:t>
      </w:r>
    </w:p>
    <w:p w:rsidR="00F2742B" w:rsidRDefault="00F274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:rsidR="00F2742B" w:rsidRDefault="00AD4B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Espero que esta propuesta se ajuste a sus necesidades y con el objeto de iniciar las gestiones para la pronta puesta en marcha del desarrollo, le agradezco me envíe la información y documentación necesaria. 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 otro particular y dispuesto a responder cualquier inquietud al respecto, se despide atentamente,</w:t>
      </w:r>
    </w:p>
    <w:p w:rsidR="00F2742B" w:rsidRDefault="00F2742B">
      <w:pPr>
        <w:rPr>
          <w:rFonts w:ascii="Calibri" w:eastAsia="Calibri" w:hAnsi="Calibri" w:cs="Calibri"/>
          <w:b/>
        </w:rPr>
      </w:pPr>
    </w:p>
    <w:p w:rsidR="00F2742B" w:rsidRDefault="00F2742B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:rsidR="00F2742B" w:rsidRDefault="00F2742B">
      <w:pPr>
        <w:spacing w:line="360" w:lineRule="auto"/>
        <w:jc w:val="center"/>
        <w:rPr>
          <w:rFonts w:ascii="Calibri" w:eastAsia="Calibri" w:hAnsi="Calibri" w:cs="Calibri"/>
          <w:b/>
        </w:rPr>
      </w:pPr>
    </w:p>
    <w:p w:rsidR="00F2742B" w:rsidRDefault="00AD4B49">
      <w:pPr>
        <w:spacing w:after="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Fernando Angulo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Ingeniero en Software</w:t>
      </w:r>
    </w:p>
    <w:p w:rsidR="00F2742B" w:rsidRDefault="00AD4B49">
      <w:pPr>
        <w:spacing w:after="0"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Jefe de Proyectos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before="360" w:after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>REGISTRO DE REVISIONES</w:t>
      </w:r>
    </w:p>
    <w:tbl>
      <w:tblPr>
        <w:tblStyle w:val="a"/>
        <w:tblW w:w="94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9"/>
        <w:gridCol w:w="1570"/>
        <w:gridCol w:w="1570"/>
        <w:gridCol w:w="1570"/>
        <w:gridCol w:w="1570"/>
        <w:gridCol w:w="1570"/>
      </w:tblGrid>
      <w:tr w:rsidR="00F2742B">
        <w:tc>
          <w:tcPr>
            <w:tcW w:w="1569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</w:p>
        </w:tc>
        <w:tc>
          <w:tcPr>
            <w:tcW w:w="1570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</w:p>
        </w:tc>
        <w:tc>
          <w:tcPr>
            <w:tcW w:w="1570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Autor</w:t>
            </w:r>
          </w:p>
        </w:tc>
        <w:tc>
          <w:tcPr>
            <w:tcW w:w="1570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Revisado por</w:t>
            </w:r>
          </w:p>
        </w:tc>
        <w:tc>
          <w:tcPr>
            <w:tcW w:w="1570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Mail</w:t>
            </w:r>
          </w:p>
        </w:tc>
        <w:tc>
          <w:tcPr>
            <w:tcW w:w="1570" w:type="dxa"/>
            <w:shd w:val="clear" w:color="auto" w:fill="B7C9E3"/>
            <w:vAlign w:val="center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Versión Inicial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29/04/2018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Incorporación de soluciones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Valorización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01/05/2018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Reunión de levantamiento y requerimientos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05/05/2018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Final v1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Toma de Requerimientos Captación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09/05/2018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Final v1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Toma de Requerimientos Administración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Final v2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Toma de Requerimientos Post Venta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11/05/2018</w:t>
            </w:r>
          </w:p>
        </w:tc>
      </w:tr>
      <w:tr w:rsidR="00F2742B">
        <w:tc>
          <w:tcPr>
            <w:tcW w:w="1569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Final v3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Toma de Requerimientos Cierre de Contratos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Fernando Angulo</w:t>
            </w: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Edison Carrizo</w:t>
            </w:r>
          </w:p>
        </w:tc>
        <w:tc>
          <w:tcPr>
            <w:tcW w:w="1570" w:type="dxa"/>
          </w:tcPr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</w:tcPr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14/05/2018</w:t>
            </w:r>
          </w:p>
        </w:tc>
      </w:tr>
    </w:tbl>
    <w:p w:rsidR="00F2742B" w:rsidRDefault="00AD4B49">
      <w:pPr>
        <w:pBdr>
          <w:top w:val="none" w:sz="0" w:space="0" w:color="000000"/>
          <w:left w:val="nil"/>
          <w:bottom w:val="none" w:sz="0" w:space="0" w:color="000000"/>
          <w:right w:val="nil"/>
          <w:between w:val="nil"/>
        </w:pBdr>
        <w:spacing w:after="360"/>
        <w:jc w:val="center"/>
        <w:rPr>
          <w:rFonts w:ascii="Calibri" w:eastAsia="Calibri" w:hAnsi="Calibri" w:cs="Calibri"/>
          <w:b/>
          <w:color w:val="000000"/>
          <w:sz w:val="50"/>
          <w:szCs w:val="50"/>
        </w:rPr>
      </w:pPr>
      <w:r>
        <w:br w:type="page"/>
      </w:r>
    </w:p>
    <w:p w:rsidR="00F2742B" w:rsidRDefault="00F2742B">
      <w:pPr>
        <w:spacing w:after="160" w:line="259" w:lineRule="auto"/>
        <w:jc w:val="left"/>
        <w:rPr>
          <w:rFonts w:ascii="Calibri" w:eastAsia="Calibri" w:hAnsi="Calibri" w:cs="Calibri"/>
        </w:rPr>
      </w:pPr>
    </w:p>
    <w:p w:rsidR="00F2742B" w:rsidRDefault="00AD4B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Contenido</w:t>
      </w:r>
    </w:p>
    <w:sdt>
      <w:sdtPr>
        <w:id w:val="1048877256"/>
        <w:docPartObj>
          <w:docPartGallery w:val="Table of Contents"/>
          <w:docPartUnique/>
        </w:docPartObj>
      </w:sdtPr>
      <w:sdtContent>
        <w:p w:rsidR="00F2742B" w:rsidRDefault="00AD4B4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DATOS GENERALES DEL PROYECTO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INTRODUCCIÓN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IDENTIFICACIÓN DE NECESIDADES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5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OBJETIVOS – SITUACIÓN ACTUAL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6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PROPUESTA DE SOLUCIÓN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9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ind w:left="220" w:hanging="2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Plan de Actividades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9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ind w:left="220" w:hanging="2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Propuesta técnica y tiempo de desarrollo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25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ind w:left="220" w:hanging="2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Presupuesto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26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ind w:left="220" w:hanging="22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Entregables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27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SOPORTE Y MANTENCIÓN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28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GARANTIAS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28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CONDICIONES COMERCIALES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29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ALCANCES Y CONDICIONES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29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Fuera de Alcance del Proyecto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29</w:t>
            </w:r>
          </w:hyperlink>
        </w:p>
        <w:p w:rsidR="00F2742B" w:rsidRDefault="003516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spacing w:after="100" w:line="259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11.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Anexos</w:t>
            </w:r>
            <w:r w:rsidR="00AD4B4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  <w:t>30</w:t>
            </w:r>
          </w:hyperlink>
        </w:p>
        <w:p w:rsidR="00F2742B" w:rsidRDefault="00AD4B49">
          <w:r>
            <w:fldChar w:fldCharType="end"/>
          </w:r>
        </w:p>
      </w:sdtContent>
    </w:sdt>
    <w:p w:rsidR="00F2742B" w:rsidRDefault="00AD4B49">
      <w:pPr>
        <w:spacing w:after="160" w:line="259" w:lineRule="auto"/>
        <w:jc w:val="left"/>
        <w:rPr>
          <w:rFonts w:ascii="Calibri" w:eastAsia="Calibri" w:hAnsi="Calibri" w:cs="Calibri"/>
        </w:rPr>
      </w:pPr>
      <w:r>
        <w:br w:type="page"/>
      </w:r>
    </w:p>
    <w:p w:rsidR="00F2742B" w:rsidRDefault="00AD4B49">
      <w:pPr>
        <w:pStyle w:val="Ttulo1"/>
        <w:numPr>
          <w:ilvl w:val="0"/>
          <w:numId w:val="10"/>
        </w:numPr>
      </w:pPr>
      <w:bookmarkStart w:id="0" w:name="_gjdgxs" w:colFirst="0" w:colLast="0"/>
      <w:bookmarkEnd w:id="0"/>
      <w:r>
        <w:lastRenderedPageBreak/>
        <w:t>DATOS GENERALES DEL PROYECTO</w:t>
      </w: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0"/>
        <w:tblW w:w="6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8"/>
        <w:gridCol w:w="3420"/>
      </w:tblGrid>
      <w:tr w:rsidR="00F2742B">
        <w:trPr>
          <w:jc w:val="center"/>
        </w:trPr>
        <w:tc>
          <w:tcPr>
            <w:tcW w:w="3408" w:type="dxa"/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bookmarkStart w:id="1" w:name="_30j0zll" w:colFirst="0" w:colLast="0"/>
            <w:bookmarkEnd w:id="1"/>
            <w:r>
              <w:rPr>
                <w:rFonts w:ascii="Calibri" w:eastAsia="Calibri" w:hAnsi="Calibri" w:cs="Calibri"/>
                <w:b/>
              </w:rPr>
              <w:t>Cliente</w:t>
            </w:r>
          </w:p>
        </w:tc>
        <w:tc>
          <w:tcPr>
            <w:tcW w:w="3420" w:type="dxa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Grupo Baquedano</w:t>
            </w:r>
          </w:p>
        </w:tc>
      </w:tr>
      <w:tr w:rsidR="00F2742B">
        <w:trPr>
          <w:jc w:val="center"/>
        </w:trPr>
        <w:tc>
          <w:tcPr>
            <w:tcW w:w="3408" w:type="dxa"/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bookmarkStart w:id="2" w:name="_1fob9te" w:colFirst="0" w:colLast="0"/>
            <w:bookmarkEnd w:id="2"/>
            <w:r>
              <w:rPr>
                <w:rFonts w:ascii="Calibri" w:eastAsia="Calibri" w:hAnsi="Calibri" w:cs="Calibri"/>
                <w:b/>
              </w:rPr>
              <w:t>Jefe de Proyecto</w:t>
            </w:r>
          </w:p>
        </w:tc>
        <w:tc>
          <w:tcPr>
            <w:tcW w:w="3420" w:type="dxa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Fernando Angulo Cea</w:t>
            </w:r>
          </w:p>
        </w:tc>
      </w:tr>
      <w:tr w:rsidR="00F2742B">
        <w:trPr>
          <w:jc w:val="center"/>
        </w:trPr>
        <w:tc>
          <w:tcPr>
            <w:tcW w:w="3408" w:type="dxa"/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Materia Específica</w:t>
            </w:r>
          </w:p>
        </w:tc>
        <w:tc>
          <w:tcPr>
            <w:tcW w:w="3420" w:type="dxa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Administración de Propiedades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1"/>
        <w:numPr>
          <w:ilvl w:val="0"/>
          <w:numId w:val="10"/>
        </w:numPr>
      </w:pPr>
      <w:bookmarkStart w:id="3" w:name="_3znysh7" w:colFirst="0" w:colLast="0"/>
      <w:bookmarkEnd w:id="3"/>
      <w:r>
        <w:t>INTRODUCCIÓN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proofErr w:type="spellStart"/>
      <w:r>
        <w:rPr>
          <w:rFonts w:ascii="Calibri" w:eastAsia="Calibri" w:hAnsi="Calibri" w:cs="Calibri"/>
        </w:rPr>
        <w:t>EsquemaWeb</w:t>
      </w:r>
      <w:proofErr w:type="spellEnd"/>
      <w:r>
        <w:rPr>
          <w:rFonts w:ascii="Calibri" w:eastAsia="Calibri" w:hAnsi="Calibri" w:cs="Calibri"/>
        </w:rPr>
        <w:t xml:space="preserve"> hacemos que la vida de las personas sea más simple a través de nuestras soluciones amigables, entregando soluciones innovadoras en cada uno de los desafíos que asumimos. Nuestro principal foco es trabajo colaborativo, flexible y cercano con nuestros clientes, nuestro foco principal es Entregar tecnología de primer nivel y que genere valor al negocio de nuestros clientes.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1"/>
        <w:numPr>
          <w:ilvl w:val="0"/>
          <w:numId w:val="10"/>
        </w:numPr>
      </w:pPr>
      <w:bookmarkStart w:id="4" w:name="_2et92p0" w:colFirst="0" w:colLast="0"/>
      <w:bookmarkEnd w:id="4"/>
      <w:r>
        <w:t>IDENTIFICACIÓN DE NECESIDADES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Grupo Baquedano, Requiere el desarrollo a medida de una aplicación para la administración de propiedades, generando valor agregado a sus labores como administrador, se deben considerar las variables que maneja el cliente, y poder llevar todo esto a un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de administración y dos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 xml:space="preserve"> para sus clientes.</w:t>
      </w:r>
    </w:p>
    <w:p w:rsidR="00F2742B" w:rsidRDefault="00AD4B49">
      <w:pPr>
        <w:spacing w:after="160" w:line="259" w:lineRule="auto"/>
        <w:jc w:val="left"/>
        <w:rPr>
          <w:rFonts w:ascii="Calibri" w:eastAsia="Calibri" w:hAnsi="Calibri" w:cs="Calibri"/>
        </w:rPr>
      </w:pPr>
      <w:r>
        <w:br w:type="page"/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1"/>
        <w:numPr>
          <w:ilvl w:val="0"/>
          <w:numId w:val="10"/>
        </w:numPr>
      </w:pPr>
      <w:bookmarkStart w:id="5" w:name="_tyjcwt" w:colFirst="0" w:colLast="0"/>
      <w:bookmarkEnd w:id="5"/>
      <w:r>
        <w:t>OBJETIVOS – SITUACIÓN ACTUAL</w:t>
      </w: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1"/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60"/>
      </w:tblGrid>
      <w:tr w:rsidR="00F2742B">
        <w:tc>
          <w:tcPr>
            <w:tcW w:w="1800" w:type="dxa"/>
            <w:tcBorders>
              <w:bottom w:val="single" w:sz="4" w:space="0" w:color="000000"/>
            </w:tcBorders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OBJ-01</w:t>
            </w:r>
          </w:p>
        </w:tc>
        <w:tc>
          <w:tcPr>
            <w:tcW w:w="7560" w:type="dxa"/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Generar un sistema para la administración de propiedades.</w:t>
            </w:r>
          </w:p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SITUACIÓN ACTUAL</w:t>
            </w:r>
          </w:p>
        </w:tc>
      </w:tr>
      <w:tr w:rsidR="00F2742B">
        <w:tc>
          <w:tcPr>
            <w:tcW w:w="180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</w:t>
            </w:r>
          </w:p>
        </w:tc>
        <w:tc>
          <w:tcPr>
            <w:tcW w:w="7560" w:type="dxa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considerar ayudar y/o automatizar los procesos que cuenta el administrador principal y vistas de información para sus clientes, según el siguiente detalle.</w:t>
            </w:r>
          </w:p>
          <w:p w:rsidR="00F2742B" w:rsidRDefault="00F2742B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de Captación</w:t>
            </w:r>
          </w:p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 w:hanging="72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divide en 2 tipos Arrendatario y propietario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Revisión manual de los portales web inmobiliarios, tales como:</w:t>
            </w:r>
          </w:p>
          <w:p w:rsidR="00F2742B" w:rsidRDefault="0035163C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hyperlink r:id="rId6">
              <w:r w:rsidR="00AD4B49"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https://www.portalinmobiliario.com/</w:t>
              </w:r>
            </w:hyperlink>
          </w:p>
          <w:p w:rsidR="00F2742B" w:rsidRDefault="0035163C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hyperlink r:id="rId7">
              <w:r w:rsidR="00AD4B49"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https://www.toctoc.com/</w:t>
              </w:r>
            </w:hyperlink>
          </w:p>
          <w:p w:rsidR="00F2742B" w:rsidRDefault="0035163C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hyperlink r:id="rId8">
              <w:r w:rsidR="00AD4B49"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https://rastro.com/</w:t>
              </w:r>
            </w:hyperlink>
          </w:p>
          <w:p w:rsidR="00F2742B" w:rsidRDefault="0035163C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hyperlink r:id="rId9">
              <w:r w:rsidR="00AD4B49"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http://www.vivastreet.cl/</w:t>
              </w:r>
            </w:hyperlink>
          </w:p>
          <w:p w:rsidR="00F2742B" w:rsidRDefault="0035163C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hyperlink r:id="rId10">
              <w:r w:rsidR="00AD4B49">
                <w:rPr>
                  <w:rFonts w:ascii="Calibri" w:eastAsia="Calibri" w:hAnsi="Calibri" w:cs="Calibri"/>
                  <w:color w:val="0563C1"/>
                  <w:sz w:val="22"/>
                  <w:szCs w:val="22"/>
                  <w:u w:val="single"/>
                </w:rPr>
                <w:t>https://www.mercadolibre.cl/</w:t>
              </w:r>
            </w:hyperlink>
          </w:p>
          <w:p w:rsidR="00F2742B" w:rsidRDefault="00F274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2160" w:hanging="720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Envío manual de correos a personas que buscan arriendo.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Interacción con interesados.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 se realizan reenvíos de propuestas.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concretar el interés del cliente, se envía la oferta, se indican valores, contratos y condiciones.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concretar la venta del servicio pasa al proceso administrativo de contratos y formas de pagos.</w:t>
            </w:r>
          </w:p>
          <w:p w:rsidR="00F2742B" w:rsidRDefault="00F2742B">
            <w:pPr>
              <w:spacing w:after="160" w:line="259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bookmarkStart w:id="6" w:name="_3dy6vkm" w:colFirst="0" w:colLast="0"/>
            <w:bookmarkEnd w:id="6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de Administración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 Venta Arrendatario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Agenda visitas a los departamentos.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realiza reserva de $50.000.-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solicitan documentos: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Pasaportes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Cedula de identidad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Contratos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crea contrato considerando: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Valor del arriendo de la propiedad.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Cláusulas del servicio.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Formas de pago del servicio</w:t>
            </w:r>
          </w:p>
          <w:p w:rsidR="00F2742B" w:rsidRDefault="00AD4B49">
            <w:pPr>
              <w:numPr>
                <w:ilvl w:val="4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50% de la renta por cobro de servicio.</w:t>
            </w:r>
          </w:p>
          <w:p w:rsidR="00F2742B" w:rsidRDefault="00AD4B49">
            <w:pPr>
              <w:numPr>
                <w:ilvl w:val="4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meses de renta como garantía.</w:t>
            </w:r>
          </w:p>
          <w:p w:rsidR="00F2742B" w:rsidRDefault="00AD4B49">
            <w:pPr>
              <w:numPr>
                <w:ilvl w:val="4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Pago de 30 días de ingreso.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Se flexibiliza el pago de la garantía a 1 renta al día y ½ renta al siguiente mes y ½ renta al subsiguiente mes.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gestiona contrato con Notario Publico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dinero se entrega al momento de firmar.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 realiza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arrendatario, que dura 5 días.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Cierre Venta propietario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crea contrato considerando: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evalúa un contrato diferente si solicita garantía, en caso contrario, contrato tipo.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Formas de pago del servicio</w:t>
            </w:r>
          </w:p>
          <w:p w:rsidR="00F2742B" w:rsidRDefault="00AD4B49">
            <w:pPr>
              <w:numPr>
                <w:ilvl w:val="4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 renta 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Iva</w:t>
            </w:r>
            <w:proofErr w:type="spellEnd"/>
          </w:p>
          <w:p w:rsidR="00F2742B" w:rsidRDefault="00AD4B49">
            <w:pPr>
              <w:numPr>
                <w:ilvl w:val="4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Pie 42% Redondeado + 11 Cuotas del 7%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reajusta cada 6 meses o 12 meses</w:t>
            </w:r>
          </w:p>
          <w:p w:rsidR="00F2742B" w:rsidRDefault="00AD4B49">
            <w:pPr>
              <w:numPr>
                <w:ilvl w:val="3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Valor del arriendo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gestiona contrato con Notario Publico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en donde se obtienen fotos de departamento y lectura de medidores.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Registra comprobantes de pago de servicios.</w:t>
            </w: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Post Atención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Cuadratura de cuentas a través de los ID de clientes.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Recepciones comprobantes de depósitos y transferencia de pagos: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Comprobantes de Luz, Agua, Gas, Gasto Común.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Comprobantes Pago renta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Comprobantes transferencia o deposito Pago acuerdos de comisiones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Revisión de departamento cada 3 meses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Gestión de multas por no pago de renta del 2% diario luego del plazo del 5 de cada mes.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 caso de no pago se hace efectiva la garantía.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Al final del año se hace cuadratura de gastos de garantías.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Reajuste del IPC cada 3 meses.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 el pago de servicios los realiza el cliente, se descuentan del pago de la renta.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Si registra problemas al departamento, se gestiona con los propietarios y se negocia las reparaciones, si son pequeñas se realizan cambios inmediatos.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Por restricciones bancarias los pagos a los propietarios se realizan parcializados, los días 4/5/6/7 de cada mes.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Solicitud de contratos de trabajos, información de estadía y extranjería.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Verificación de subarrendatarios.</w:t>
            </w: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de termino de contrato con el arrendatario.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Se negocia 60 días antes del término de contrato.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crea un nuevo proceso, si bien mantiene el historial, es un proceso desde cero.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crea un anexo de contrato, ya que se negocia el arriendo y se suma el IPC.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Este sujeto a restricciones de comportamientos.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cuadran garantías.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cuadran gastos (Servicios básicos, gastos comunes)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Se realiza validación versus 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condiciones del departamento.</w:t>
            </w: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de termino de contrato con el propietario.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informa al arrendatario 60 días hábiles.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puede negociar el traslado del arrendatario, como un nuevo proceso.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debe cuadrar montos con el propietario y el arrendatario.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cuadran garantías.</w:t>
            </w:r>
          </w:p>
          <w:p w:rsidR="00F2742B" w:rsidRDefault="00AD4B49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cuadran gastos (Servicios básicos, gastos comunes)</w:t>
            </w:r>
          </w:p>
          <w:p w:rsidR="00F2742B" w:rsidRDefault="00AD4B4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Financiero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Cuadratura del ingreso versus egresos por dirección.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Cuadratura de comisiones.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Cálculos de rentabilidad.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Administración de fondos de garantías.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Identificación de casos especiales, donde se arrienda por separado el estacionamiento y el departamento.</w:t>
            </w:r>
          </w:p>
          <w:p w:rsidR="00F2742B" w:rsidRDefault="00AD4B49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Administración de facturas por concepto de comisión. 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br w:type="page"/>
      </w:r>
    </w:p>
    <w:p w:rsidR="00F2742B" w:rsidRDefault="00AD4B49">
      <w:pPr>
        <w:pStyle w:val="Ttulo1"/>
        <w:numPr>
          <w:ilvl w:val="0"/>
          <w:numId w:val="10"/>
        </w:numPr>
      </w:pPr>
      <w:bookmarkStart w:id="7" w:name="_1t3h5sf" w:colFirst="0" w:colLast="0"/>
      <w:bookmarkEnd w:id="7"/>
      <w:r>
        <w:lastRenderedPageBreak/>
        <w:t>PROPUESTA DE SOLUCIÓN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2"/>
        <w:numPr>
          <w:ilvl w:val="0"/>
          <w:numId w:val="1"/>
        </w:numPr>
      </w:pPr>
      <w:bookmarkStart w:id="8" w:name="_4d34og8" w:colFirst="0" w:colLast="0"/>
      <w:bookmarkEnd w:id="8"/>
      <w:r>
        <w:t>Plan de Actividades</w:t>
      </w: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2"/>
        <w:tblW w:w="69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20"/>
      </w:tblGrid>
      <w:tr w:rsidR="00F2742B">
        <w:trPr>
          <w:trHeight w:val="340"/>
          <w:jc w:val="center"/>
        </w:trPr>
        <w:tc>
          <w:tcPr>
            <w:tcW w:w="6920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Módulos identificados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Módulo de control de acceso 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Core (Mantenedores)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Módulo de captación (Captación de propietarios y arrendatarios)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Administración (controla, administra, gestiona la venta de servicios)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arrendatario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propietario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Post Atención (entrega los servicios de administración operacionalmente)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Término de contrato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arrendatario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propietario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Financiero (Permite cuadrar ingresos y egresos.)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Reportes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Arrendatario</w:t>
            </w:r>
          </w:p>
        </w:tc>
      </w:tr>
      <w:tr w:rsidR="00F2742B">
        <w:trPr>
          <w:trHeight w:val="340"/>
          <w:jc w:val="center"/>
        </w:trPr>
        <w:tc>
          <w:tcPr>
            <w:tcW w:w="6920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Propietario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bookmarkStart w:id="9" w:name="_2s8eyo1" w:colFirst="0" w:colLast="0"/>
      <w:bookmarkEnd w:id="9"/>
      <w:r>
        <w:br w:type="page"/>
      </w:r>
    </w:p>
    <w:tbl>
      <w:tblPr>
        <w:tblStyle w:val="a3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ACT-01</w:t>
            </w:r>
          </w:p>
        </w:tc>
        <w:tc>
          <w:tcPr>
            <w:tcW w:w="6345" w:type="dxa"/>
            <w:shd w:val="clear" w:color="auto" w:fill="B7C9E3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Módulo de control de acceso</w:t>
            </w:r>
          </w:p>
        </w:tc>
      </w:tr>
      <w:tr w:rsidR="00F2742B">
        <w:trPr>
          <w:trHeight w:val="80"/>
        </w:trPr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Desarrollo de una plataforma segura que permita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logearse</w:t>
            </w:r>
            <w:proofErr w:type="spellEnd"/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Generar niveles de seguridad y acceso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Módulo de administración y gestión de usuarios (Generar, Modificar y Desactivar Usuarios)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Definición de la información a desplegar dependiendo del perfil.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Pruebas de ambiente 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4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ACT-02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de CORE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Capturar y gestionar toda la información imprescindible para el funcionamiento del sistema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before="60"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Arrendatarios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Parámetros Globales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Propietarios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Empleados y asignación de cargos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Cargos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Inmuebles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nombres de estados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contratos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Mantenedor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Clausulas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servicios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Comisiones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formas de pagos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Flexibilidad de pagos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Interfaz de búsqueda por Arrendatario/Propietario/Contrato/Dirección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Notarias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bookmarkStart w:id="10" w:name="_17dp8vu" w:colFirst="0" w:colLast="0"/>
            <w:bookmarkEnd w:id="10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Base de Datos (Tabla Temporal)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Presunto cliente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Clientes (Arrendatario/Propietario)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Tipos de Multas.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highlight w:val="yellow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Mantenedor de Precios de Servicios.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6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Mantenedor de Prestación de servicios internas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spacing w:after="160" w:line="259" w:lineRule="auto"/>
        <w:jc w:val="left"/>
        <w:rPr>
          <w:rFonts w:ascii="Calibri" w:eastAsia="Calibri" w:hAnsi="Calibri" w:cs="Calibri"/>
        </w:rPr>
      </w:pPr>
      <w:r>
        <w:br w:type="page"/>
      </w: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5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ACT-03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de captación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Capturar y gestionar información de posibles clientes a través de sitios webs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before="60"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incorporar a los captadores, los anuncios de propiedades que aparecen en los distintos portales inmobiliarios del mercado.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al momento de incorporar una dirección debe autocompletar para verificar si los registros existen o se trata de un nuevo arriendo.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mantener en una base global todos los anuncios y almacenarlos.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poder traspasar de ser un anuncio a un presunto cliente.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alertar en su pantalla principal de captación, temas importantes a considerar para la captación diaria, ya sea reintentos de envíos de correos, verificación de datos de presuntos clientes etc.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alertar en la pantalla principal, cuando hay más de una propiedad a una misma persona, verificando igualdad de Mail, Fono y Nombre, en caso de encontrar registros debe marcarlos como posible “Corredor de Propiedades” o como “Propietario de varias propiedades”.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mostrar un listado de anuncios ingresados al sistema y debe poder ordenarlos o agruparlos por Nombre, Dirección, Email, Portal, Fecha etc.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en la interfaz principal, buscar registros, ya sea por Teléfonos, direcciones, nombres, correos etc.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catalogar mediante estados cuando el contacto inicial es una respuesta positiva pasando a ser “Posible Cliente”, una “Respuesta Negativa” o “Sin Respuesta”.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administrar y gestionar todos los anuncios incorporados al sistema, en un comienzo debe ser ingresado masivamente (Información histórica) y luego el ingreso es 1 a 1, actividad realizada por los captadores.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administrador principal de anuncios, debe desplegar la URL de anuncio para una verificación de disponibilidad del anuncio o se encuentra expirado.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resultado del administrador de anuncios debe exportarse a Excel.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ingresar manualmente el mensaje enviado al propietario a través del portal donde se encuentra el anuncio. Lo anterior, debido a que no cuenta con un correo electrónico.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 la interfaz principal de los anuncios, debe haber un botón que permita pasar de anuncio a presunto cliente, incorporando la información de respaldo de dicha acción, ya sea llamado, correo por portal u otro medio.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poder dar seguimiento a toda interacción realizada por los captadores para efectuar la venta, ya sea comunicación WhatsApp, mail, teléfono o en persona,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enviar documentos adjuntos a las propuestas enviadas vía sistema.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poder seleccionar los anuncios que no han sido respondidos y que cuenten con un correo electrónico ingresado, enviar un segundo correo de reintento, quedando con un estado final de “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Masivo 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”. (</w:t>
            </w:r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Restricción técnica hasta 250 envíos diarios por hosting, evaluar servicio envío de correo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)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parametrizar los reenvíos de correos masivos.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parametrizar cuando un anuncio expira.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6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almacenar cada correo enviados a los propietarios, ya sea automáticamente por el sistema o manualmente por el captador.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Administrar y gestionar la recepción de las respuestas enviadas por los clientes.</w:t>
            </w:r>
          </w:p>
          <w:p w:rsidR="00F2742B" w:rsidRDefault="00AD4B49">
            <w:pPr>
              <w:tabs>
                <w:tab w:val="left" w:pos="252"/>
              </w:tabs>
              <w:spacing w:before="60" w:after="60"/>
              <w:ind w:left="3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abre en 2 sub Procesos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before="60" w:after="0"/>
              <w:contextualSpacing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SubProceso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- Respuesta de clientes interesados: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deberá poder enviar un correo con una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2"/>
                <w:szCs w:val="22"/>
              </w:rPr>
              <w:t>oferta más personalizada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y cambiará al estado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Interacción 1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".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cambia a estado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Interesado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al momento de ingresar una respuesta positiva.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cambia a estado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 Interesado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 al momento de ingresar una respuesta negativa.</w:t>
            </w:r>
          </w:p>
          <w:p w:rsidR="00F2742B" w:rsidRDefault="00AD4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ind w:left="2160" w:hanging="7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 abre 2 sub procesos sobre la respuesta de los clientes:</w:t>
            </w:r>
          </w:p>
          <w:p w:rsidR="00F2742B" w:rsidRDefault="00AD4B49">
            <w:pPr>
              <w:numPr>
                <w:ilvl w:val="3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Obtiene respuesta exitosa del cliente.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enviar el plan de pago (Personalizables).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recepcionar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el interese del posible cliente, El sistema debe permitir enviar una solicitud de datos esenciales para generar el borrador de contrato.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6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 permitir ingresar dicha información.</w:t>
            </w:r>
          </w:p>
          <w:p w:rsidR="00F2742B" w:rsidRDefault="00AD4B49">
            <w:pPr>
              <w:numPr>
                <w:ilvl w:val="4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crear el contrato borrador, según solicitudes del propietario, para luego dejar a estado de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Contrato Borrador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4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personalizar el contrato especificando: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del arriendo.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Cláusulas de servicios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formas de pagos.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 y valor de la comisión.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flexibilidad de pagos.</w:t>
            </w:r>
          </w:p>
          <w:p w:rsidR="00F2742B" w:rsidRDefault="00AD4B49">
            <w:pPr>
              <w:numPr>
                <w:ilvl w:val="5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días de pago</w:t>
            </w:r>
          </w:p>
          <w:p w:rsidR="00F2742B" w:rsidRDefault="00AD4B49">
            <w:pPr>
              <w:numPr>
                <w:ilvl w:val="4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crear un contrato especial para los propietarios que soliciten garantías.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before="60"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adjuntar archivos que verifican el estado “legal” de la propiedad.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subir imágenes que comprueban el estado físico de la propiedad.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deberá permitir ingresar la respuesta donde el cliente acepta la venta de servicio y pasa a estado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Captación Exitosa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".</w:t>
            </w:r>
          </w:p>
          <w:p w:rsidR="00F2742B" w:rsidRDefault="00AD4B49">
            <w:pPr>
              <w:numPr>
                <w:ilvl w:val="3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No obtiene respuesta.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debe permitir configurar tiempo de reenvío de propuesta al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recepcionar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respuesta del cliente.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reenvía propuesta al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recepcionar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respuesta del cliente.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ingresar una respuesta positiva y pasa al estado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Captación Exitosa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debe permitir configurar tiempo de expiración de la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 xml:space="preserve">propuesta al no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recepcionar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respuesta del posible cliente.</w:t>
            </w:r>
          </w:p>
          <w:p w:rsidR="00F2742B" w:rsidRDefault="00AD4B49">
            <w:pPr>
              <w:numPr>
                <w:ilvl w:val="4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calcular el tiempo configurado de expiración y si no logra la venta luego de un tiempo, se cambiará a un estado final “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Captación No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concreatada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2"/>
                <w:szCs w:val="22"/>
              </w:rPr>
              <w:t>SubProceso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- Sin Respuesta de clientes: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configurar tiempo de reenvío de propuesta.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genera un listado de clientes para realizar un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reenvio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 propuestas previa validación del captador y cambia estado a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Masivo 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".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configurar X reintentos quedando en el estado del cliente "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Masivo X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"</w:t>
            </w:r>
          </w:p>
          <w:p w:rsidR="00F2742B" w:rsidRDefault="00AD4B49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ingresar una respuesta del cliente y cambiar el estado a “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Interacción 1”.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Proceso de almacenamiento de información provenientes de sistemas Externos: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ingresar una propiedad en arriendo o en venta, realizadas por un corredor en terreno o una captación individual realizada a través de un portar.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poder cambiar el estado “Captación Terreno”.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almacenar las gestiones realizadas por el corredor.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debe permitir editar el registro e ingresar los datos entregados por el sistema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Dicom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SII,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Rutificador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TransUnion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, Tesorería, etc., ya sea datos de la propiedad, rol y datos del propietario.</w:t>
            </w:r>
          </w:p>
          <w:p w:rsidR="00F2742B" w:rsidRDefault="00AD4B4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 Proceso de Captación de Arrendatarios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contar con una interfaz donde se ingresen los arrendatarios y catalogarlos en estados, ya sea, “En espera”, “En Proceso”, “Disponible”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adjuntar información de la ficha de presunto arrendatario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poder agendar la visita para los corredores terrenos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El sistema debe permitir adjuntar archivos de validación </w:t>
            </w:r>
          </w:p>
          <w:p w:rsidR="00F2742B" w:rsidRDefault="00AD4B49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2"/>
              </w:tabs>
              <w:spacing w:after="60"/>
              <w:contextualSpacing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debe permitir enviar correos a los presuntos arrendatarios por propiedades disponibles.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6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ACT-04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Administración</w:t>
            </w:r>
          </w:p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Módulo – Cierre arrendatario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cerrar el proceso captación y controla, administra, gestiona la venta de servicios al arrendatario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desplegara una interfaz principal donde aparecen clientes y propiedades que se encuentren en estado “Captación Exitosa de Arrendatario” para iniciar el ciclo.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una pre-selección con los documentos enviados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ingresar el estado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Dicom</w:t>
            </w:r>
            <w:proofErr w:type="spellEnd"/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editar información del propietario dejando como estado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Proceso Arrendatario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seleccionar y reservar la propiedad y permitir el registro del monto de reserva. (Configurable)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El sistema debe permitir registrar el soporte de la transferencia de la reserva.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cambia de estado del departamento de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Disponible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 a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Reservado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registrar la devolución de la reserva, en caso de que las condiciones pactadas no se cumplan.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cuales fueron esas condiciones no cumplidas.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y retirar montos por concepto de reserva a través de la administración.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la perdida de reserva, debido a no concretar arriendo por parte del posible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adicionar la reserva al momento de cancelar el pago del arriendo.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calcular la liquidación inicial de Garantías (1 o 2), Arriendo (Puede ser proporcional), Comisión +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Iva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comisión.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pagar garantías parcializadas y reflejar deudas en las liquidaciones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gestionar y controlar el pago de la renta antes del 5 cada mes, alertar para agregar multa del 2% diario.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realizar cálculos automáticos por días de mora.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completar la ficha del cliente, adjuntando información e imágenes de Pasaportes, Cedulas de identidad, Contratos y otros documentos.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crear un contrato tipo y/o personalizado asociando al cliente con la dirección del departamento con identificador único.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personalizar el contrato especificando: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del arriendo.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Cláusulas de servicios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formas de pagos en garantías.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 y valor de la comisión.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flexibilidad de pagos.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multas.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día de pago.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calcular las liquidaciones automáticamente y acuerdos de pagos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conversión a pesos según UF del día.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los acuerdos informales de pagos y condiciones entre Baquedano y arrendatario y Baquedano y Propietario.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reajustes según IPC cada 3 meses (Configurable).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calcular y almacenar los días proporcionales para ser considerados en cuadraturas.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considerar termino de contrato el día anterior a la fecha de inicio.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emitir en PDF el contrato final para ser firmado.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poder subir al sistema el documento digitalizado con las firmas correspondiente y validación notarial.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al firmar el contrato debe permitir enviar documentación informática por correo.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registrar los datos del notario y/o dirección del notario donde se realizó el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El sistema debe permitir subir digitalmente el comprobante de ingreso del monto pagado por el arrendatario en concepto de notaria.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emitir un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checklist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para el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subir digitalmente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checklist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concepto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recepción de estado del departamento dentro 5 días una vez iniciado el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subir las fotos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recepción de la propiedad.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Alertar si al subir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 sistema se venció el plazo.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enviar recordatorios que cuenta con plazo hasta el quinto día para que ingrese su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enviar una alerta a través de correo al arrendatario, antes del vencimiento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enviar correos de recordatorio de pagos.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emitir liquidación mensual (tipo boleta) donde se informe con detalle los gastos mensuales a pagar.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notificar a la administración que contratos deben aplicar reajuste.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los pagos parcializados realizados a los propietarios.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los comprobantes de pagos realizados a propietarios.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categorizar al arrendatario como Cliente “Nuevo”, “Neutro”, “Bueno”, “Riesgo” y “Muy Riesgoso”.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cambiar le estado a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CLIENTE ARRENDATARIO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 una vez que firme el contrato y el estado del departamento a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ARRENDADO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7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ACT-05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Administración</w:t>
            </w:r>
          </w:p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Módulo – Cierre propietario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cerrar el proceso captación y controla, administra, gestiona la venta de servicios al propietario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desplegara una interfaz principal donde aparecen clientes y propiedades que se encuentren en estado “Captación Exitosa” para iniciar el ciclo.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editar información del propietario dejando como estado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En Proceso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coordinar visita de corredor para inspeccionar la propiedad.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ingresar el resultado de dicha inspección, ya sea imágenes y datos relevantes.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subir digitalmente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checklist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como concepto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recepción de estado del departamento.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adecuarse a tres escenarios realizados por el corredor: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Departamentos con detalles y propietarios solicita presupuesto de reparaciones.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Cuando el propietario solicita el presupuesto, se inicia sub proceso de post atención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“Presupuesto de Reparaciones”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Departamentos con detalles y propietarios se compromete a realizar reparaciones.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Inicia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sub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proceso de post atención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“Evaluaciones de Reparaciones”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y en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espera a ser habitado.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Departamento en condiciones óptimas para ser habitado.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completar la ficha del propietario, adjuntando información e imágenes de Cedulas de identidad y otros documentos.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modificar el contrato borrador realizado en el proceso de captación, según solicitudes del propietario, para luego dejar a estado de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Contrato Definitivo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aprobar y/o personalizar el contrato especificando: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Valor del arriendo.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Cláusulas de servicios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formas de pagos.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 y valor de la comisión.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tipos de flexibilidad de pagos.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Seleccionar días de pago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al firmar contrato, realizar cálculos e insertar al sistema cada registro de pago.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conversión a pesos según UF del día.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además calcular los días proporcionales. Entre el primer mes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ultimo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contrato debe considera 2 fechas, Fecha de firma del contrato y la fecha de inicio de servicio.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calcular la fecha de fin de contrato y poder editarlo.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considerar la fecha de término de contrato, el día anterior hasta 23:59:59.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descuentos del pago inicial, por concepto de Arreglos, Deudas, Servicios etc.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 el soporte de la autorización del propietario y los pagos realizados.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modificar un contrato especial para los propietarios que soliciten garantías.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emitir en PDF el contrato final para ser firmado.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subir el documento digitalizado con las firmas correspondiente y validación notarial.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dejar deja la propiedad como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Disponible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registrar los datos del notario y/o dirección del notario donde se realizó el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las solicitudes de garantías y respaldar con comprobantes de transferencias y/o imágenes de los cheques involucrados.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pagos de arriendo al propietario y respaldos en imágenes de comprobantes de la transacción.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reajustar los valores cada 6 meses según IPC o 12 meses según IPC y solicitud de valor del cliente.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crear un nuevo proceso de Captación, si los cambios de precios del propietario no son compartidos por el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informar los montos faltantes o sobrantes y se notifique y alerte la disponibilidad del dicho departamento.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informar los montos proporcionales de gastos básicos entre el propietario y el inicio de contrato del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El sistema debe informar los montos faltantes o sobrantes por departamento y general.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subir digitalmente los documentos de pago de servicios y lectura de medidores.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alertar que durante 15 días firmado el contrato, elaborar el informe final del inmueble con los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checklist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Fotografías, deudas detectadas de servicios básicos y gastos comunes.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Al momento de registrar el contrato, el sistema cambia el estado del cliente a “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CLIENTE PROPIETARIO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poder emitir un resumen mensual de pagos.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alertar lo siguiente: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Alertar días de pago, Configurable días antes.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Alertar cuando el Propietario autorizo el descuento y que NO se haya realizado el pago.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Alertar días antes que un contrato expire.</w:t>
            </w:r>
          </w:p>
        </w:tc>
      </w:tr>
    </w:tbl>
    <w:p w:rsidR="00F2742B" w:rsidRDefault="00F2742B"/>
    <w:tbl>
      <w:tblPr>
        <w:tblStyle w:val="a8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ACT-06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Post Atención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cerrar el proceso de venta y entrega los servicios de administración operacionalmente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proceso inicia una vez que el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propietario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firma el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proceso inicia una vez que el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arrendatario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firma el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 diferencia de ambos sub procesos, el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del arrendatario es 5 días luego firma el contrato y 15 días al propietario.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Arrendatario: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y gestionar solicitudes de servicios: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asignar la solicitud.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catalogar la solicitud por tipo (Gasto Común, Reparaciones etc.).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catalogar la solicitud por estado, ya sea “Revisado”, “Sin Revisar”, “Cerrado”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priorizar la solicitud (Urgente, Media, Leve, Baja)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almacenar las gestionar realizadas.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seguimiento de cuentas, registrar las boletas con sus montos mensuales de cada prestador de servicios básicos.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Propietario: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desplegar los registros que inician como proceso de Post Atención.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editar el registro y almacenar la siguiente información: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Fotos de recepción y quien las realiza.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Información de deudas de servicios.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Gasto común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Metrogas</w:t>
            </w:r>
            <w:proofErr w:type="spellEnd"/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Aguas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Luz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Internet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Otras deudas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Rieles</w:t>
            </w:r>
          </w:p>
          <w:p w:rsidR="00F2742B" w:rsidRDefault="00AD4B49">
            <w:pPr>
              <w:numPr>
                <w:ilvl w:val="3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Focos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inicio / Termino de contrato arrendatario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inicio / Termino contrato propietario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Calculo automáticos de liquidación mensual para arrendatario y propietario.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Calculo automático de días proporcionales en base a las fechas.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cuadratura para saldos anteriores de servicios proporcionales del mes actual y asignar dicho costo a propietario y arrendatario según sea su responsabilidad.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poder almacenar los números de clientes de cada prestador de servicios, ya sea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Enel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Metrogas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Aguas Andinas y Administración del edificio.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registrar los datos de información de la administración del condominio.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generar una cotización o presupuesto por la instalación o reparación de rieles o focos.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utilizar las características del departamento para generar la cotización de rieles o focos.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Información registrada en el sistema permitirá elaborar un informe final de la recepción de la propiedad, información tales como: Servicios, Reparaciones pendientes. Etc. Detalle: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Información de la propiedad.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Fechas asociadas al informe.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Datos del propietario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Motivo de inspección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Observaciones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Fotos del departamento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Recibos de deudas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envía al propietario antes de los 15 días.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montos de consumos de agua, luz, gas y gastos comunes asociados a un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registrar los pagos realizados por el arrendatario, ya que es este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ultimo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quien es el responsable del pago de servicios básicos y gastos comunes.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como caso especial que el propietario se asegure del pago del gasto común y además debe contar con la plataforma de envío del comprobante de pago.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adjuntar imágenes de los chequeos con las empresas de servicios.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El sistema debe permitir adjuntar imágenes de comprobantes de pagos de renta, servicios, gastos comunes y pagos de acuerdos de comisiones.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generar una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solicitud interna de pago de servicios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parte del arrendatario o propietario y enviarlo al proceso de administración para que se descuente de la renta mensual.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identificar los servicios que generaron la solicitud de “Pago de servicios” y realizar cuadratura, cuando hay pagos que corresponden al propietario o al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alertar y catalogar los estados de las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“solicitudes de servicios de administración”.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el soporte cuando el arrendatario y propietario pagan sus proporcionales y alertar al departamento de administración.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registrar y alertar a administración cuando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los pagos debe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ser descontados del pago del arriendo mensual.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entonces realizar las siguientes acciones: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Descontar de la renta mensual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Cuadrar el monto registrado y almacenar el registro de pago realizado por el propietario.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 el caso del arrendatario, el sistema debe permitir registrar la solicitud de monto proporcional que corresponde según el pago de servicios.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 deposita lo que corresponde o se efectúa el pago total del recibo para luego ser cuadrado en su liquidación mensual.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informar y ajustar los días proporcionales de gastos de servicios con responsabilidad de Baquedano renta.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Alertar a la administración que debe realizar cuadratura de montos asociados a pagos de servicios en el canon de arriendo.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gestionar y controlar revisiones de departamentos periódicas por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checklist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 fotos de los estados de departamentos. 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pagar el mes liquidando la garantía.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contar con una especie de cuenta corriente del contrato del arrendatario de montos de garantías y montos a favor (Monto de reserva), para cubrir costos no pagados del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cuadratura anual con Garantías, Pagos de renta, Pagos de servicios y Pagos de comisiones.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los problemas con el departamento e ingresar acuerdos y gastos realizados.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actualizar la información de los arrendatarios.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información de controles de verificación de subarrendatarios.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agendar y programar las visitas periódicas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checkeo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departamento.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cerrar la atención “Post Atención” cuando hay termino de contrato, ya sea arrendatario y/o propietario.</w:t>
            </w:r>
          </w:p>
        </w:tc>
      </w:tr>
    </w:tbl>
    <w:p w:rsidR="00F2742B" w:rsidRDefault="00F2742B"/>
    <w:p w:rsidR="00F2742B" w:rsidRDefault="00F2742B"/>
    <w:tbl>
      <w:tblPr>
        <w:tblStyle w:val="a9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ACT-07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Término de contrato</w:t>
            </w:r>
          </w:p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Módulo término de contrato con el arrendatario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cerrar definitivamente contrato con arrendatario o iniciar un nuevo proceso de venta de servicio.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  <w:rPr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El sistema debe alertar 65 días antes para iniciar término de contrato por tiempo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estar abierto a cerrar contrato por plazo, término de contrato de propietario o no cumplimiento de acuerdos.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las acciones en caso de no cumplimento de acuerdos.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informar el remanente de las garantías.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registrar e informar los montos faltantes para las reparaciones, asumiendo el costo en Baquedano.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informar y alertar los montos faltantes y sobrantes en cada uno de los procesos, con el fin de recuperar las perdidas.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no debe perder el historial del contrato al renovar.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considerar 2 flujos al terminar el contrato: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Renovación con el mismo departamento.</w:t>
            </w:r>
          </w:p>
          <w:p w:rsidR="00F2742B" w:rsidRPr="00526286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Si el canon de arriendo aumenta, el sistema debe permitir, ingresar la diferencia de la garantía.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considerar proporcionales entre el canon de arriendo antiguo y nuevo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no debe permitir solicitar al arrendatario una comisión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generar un anexo de contrato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.</w:t>
            </w:r>
          </w:p>
          <w:p w:rsidR="00F2742B" w:rsidRPr="00526286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cambiar el estado del contrato a “</w:t>
            </w:r>
            <w:r w:rsidRPr="00526286">
              <w:rPr>
                <w:rFonts w:ascii="Calibri" w:eastAsia="Calibri" w:hAnsi="Calibri" w:cs="Calibri"/>
                <w:b/>
                <w:sz w:val="22"/>
                <w:szCs w:val="22"/>
                <w:highlight w:val="green"/>
              </w:rPr>
              <w:t>Contrato por Renovación</w:t>
            </w: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” y almacenar el historial del cliente.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Renovar el contrato con el arrendatario, pero en otra propiedad.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Si el canon de arriendo aumenta, el sistema debe permitir, ingresar la diferencia de la garantía.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considerar proporcionales entre el canon de arriendo antiguo y nuevo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aplicar al arrendatario una comisión anual (Nuevo Contrato).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realizar una cuadratura de garantía, gastos básicos, daños ocasionado al departamento y gastos comunes.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realizar un presupuesto por los daños ocasionados al departamento que debe pagar el arrendatario y se descuenta de la garantía.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alertar que dentro de 45 días debe gestionar los procesos de devolución de garantía.</w:t>
            </w:r>
          </w:p>
          <w:p w:rsidR="00F2742B" w:rsidRPr="00526286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cambiar el estado del contrato a “</w:t>
            </w:r>
            <w:r>
              <w:rPr>
                <w:rFonts w:ascii="Calibri" w:eastAsia="Calibri" w:hAnsi="Calibri" w:cs="Calibri"/>
                <w:b/>
                <w:sz w:val="22"/>
                <w:szCs w:val="22"/>
                <w:highlight w:val="yellow"/>
              </w:rPr>
              <w:t>Contrato Nuevo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” y almacenar el historial de la propiedad antigua y del cliente.</w:t>
            </w:r>
          </w:p>
          <w:p w:rsidR="00526286" w:rsidRDefault="00526286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lastRenderedPageBreak/>
              <w:t>El sistema debe permitir un nuevo anexo de contrato con las nuevas condiciones y reajustes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.</w:t>
            </w:r>
          </w:p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magenta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magenta"/>
              </w:rPr>
              <w:t>El sistema debe alertar comportamientos negativos e indicar categoría de cliente (Hoja de vida del cliente).</w:t>
            </w:r>
            <w:r w:rsidR="00526286" w:rsidRPr="00526286">
              <w:rPr>
                <w:rFonts w:ascii="Calibri" w:eastAsia="Calibri" w:hAnsi="Calibri" w:cs="Calibri"/>
                <w:sz w:val="22"/>
                <w:szCs w:val="22"/>
                <w:highlight w:val="magenta"/>
              </w:rPr>
              <w:t xml:space="preserve"> FALTA DEFINIR LAS ALERTAS</w:t>
            </w:r>
          </w:p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El sistema debe permitir realizar una verificación del estado del departamento versus el </w:t>
            </w:r>
            <w:proofErr w:type="spellStart"/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checkin</w:t>
            </w:r>
            <w:proofErr w:type="spellEnd"/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 realizado al comienzo.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El sistema debe permitir enviar mensajes al arrendatario que deben ser visualizados en su correo electrónico y la interfaz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del arrendatario.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b/>
                <w:i/>
                <w:highlight w:val="yellow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  <w:highlight w:val="yellow"/>
                <w:u w:val="single"/>
              </w:rPr>
              <w:t>Envío de información al área de administración: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El sistema debe permitir enviar la información a los </w:t>
            </w:r>
            <w:r>
              <w:rPr>
                <w:rFonts w:ascii="Calibri" w:eastAsia="Calibri" w:hAnsi="Calibri" w:cs="Calibri"/>
                <w:b/>
                <w:i/>
                <w:sz w:val="22"/>
                <w:szCs w:val="22"/>
                <w:highlight w:val="yellow"/>
              </w:rPr>
              <w:t>“procesos de administración”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cuando hay una devolución de garantía y la unidad de administración cuadre dichos montos.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El sistema debe permitir al área de administración cerrar el contrato con la devolución de las garantías cuando termina finalmente el contrato termina entre el arrendatario y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baquedano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enviar al área de administración “Modificaciones de las garantías” cuando el contrato sea por renovación.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enviar al área de administración “Modificaciones de las garantías” cuando el arrendatario se cambia de departamento la diferencia de la garantía debe pasar al nuevo departamento y cuadrar montos faltantes.</w:t>
            </w:r>
          </w:p>
        </w:tc>
      </w:tr>
    </w:tbl>
    <w:p w:rsidR="00F2742B" w:rsidRDefault="00F2742B">
      <w:pPr>
        <w:spacing w:after="160" w:line="259" w:lineRule="auto"/>
        <w:jc w:val="left"/>
      </w:pPr>
    </w:p>
    <w:tbl>
      <w:tblPr>
        <w:tblStyle w:val="aa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 w:rsidTr="00F2609A">
        <w:trPr>
          <w:trHeight w:val="451"/>
        </w:trPr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ACT-08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Término de contrato</w:t>
            </w:r>
          </w:p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Sub Módulo término de contrato con el propietario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cerrar definitivamente contrato con propietario.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Pr="00AD4B49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  <w:rPr>
                <w:highlight w:val="gree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Control de acceso según perfil de usuario.</w:t>
            </w:r>
          </w:p>
          <w:p w:rsidR="00F2742B" w:rsidRPr="00AD4B49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cya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El sistema debe alertar 65 días antes para iniciar término de contrato por tiempo.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Administración:</w:t>
            </w:r>
          </w:p>
          <w:p w:rsidR="00F2742B" w:rsidRPr="00AD4B49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cya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El sistema debe permitir enviar o registrar correo donde se consulta si continuara con los servicios de Baquedano.</w:t>
            </w: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Respuesta Negativa:</w:t>
            </w:r>
          </w:p>
          <w:p w:rsidR="00F2742B" w:rsidRPr="00CC3FB4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CC3FB4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elaborar el término del contrato.</w:t>
            </w:r>
          </w:p>
          <w:p w:rsidR="00F2742B" w:rsidRPr="00CC3FB4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CC3FB4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Cuadratura de devolución de garantía.</w:t>
            </w:r>
            <w:r w:rsidR="0052724A" w:rsidRPr="00CC3FB4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 xx</w:t>
            </w:r>
          </w:p>
          <w:p w:rsidR="00F2742B" w:rsidRPr="008A78D7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8A78D7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Adjuntar el soporte de los documentos firmados.</w:t>
            </w:r>
            <w:r w:rsidR="0052724A" w:rsidRPr="008A78D7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 xx</w:t>
            </w:r>
          </w:p>
          <w:p w:rsidR="00F2742B" w:rsidRPr="0037647D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37647D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ingresar el proceso de traslado de arrendatario 60 días antes, según acuerdos contractuales.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cerrar el contrato del arrendatario cambiando a estado “Cerrado por Cierre Propietario” y abrir un nuevo contrato por concepto de traslado de arrendatario.</w:t>
            </w:r>
            <w:r w:rsidR="00334912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</w:t>
            </w:r>
            <w:r w:rsidR="00334912" w:rsidRPr="00334912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Estado 6</w:t>
            </w:r>
          </w:p>
          <w:p w:rsidR="00F2742B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bookmarkStart w:id="11" w:name="_GoBack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El sistema debe permitir realizar traspaso de garantía para el arrendatario.</w:t>
            </w:r>
            <w:r w:rsidR="00334912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="00334912" w:rsidRPr="00334912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Traspado</w:t>
            </w:r>
            <w:proofErr w:type="spellEnd"/>
            <w:r w:rsidR="00334912" w:rsidRPr="00334912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 de </w:t>
            </w:r>
            <w:proofErr w:type="spellStart"/>
            <w:r w:rsidR="00334912" w:rsidRPr="00334912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garantia</w:t>
            </w:r>
            <w:proofErr w:type="spellEnd"/>
          </w:p>
          <w:bookmarkEnd w:id="11"/>
          <w:p w:rsidR="00F2742B" w:rsidRPr="0035163C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35163C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realizar la cuadratura de los gastos básicos, gastos comunes y reparaciones.</w:t>
            </w:r>
          </w:p>
          <w:p w:rsidR="00F2742B" w:rsidRPr="00F2609A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El sistema debe permitir iniciar el proceso de cierre de arrendatario por </w:t>
            </w: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termino de contrato.</w:t>
            </w:r>
          </w:p>
          <w:p w:rsidR="00F2609A" w:rsidRDefault="00F2609A" w:rsidP="00F2609A">
            <w:pPr>
              <w:tabs>
                <w:tab w:val="left" w:pos="252"/>
              </w:tabs>
              <w:spacing w:before="60" w:after="60"/>
              <w:ind w:left="2160"/>
              <w:rPr>
                <w:sz w:val="22"/>
                <w:szCs w:val="22"/>
                <w:highlight w:val="yellow"/>
              </w:rPr>
            </w:pPr>
          </w:p>
          <w:p w:rsidR="00F2742B" w:rsidRDefault="00AD4B49">
            <w:pPr>
              <w:numPr>
                <w:ilvl w:val="1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Respuesta Positiva:</w:t>
            </w:r>
          </w:p>
          <w:p w:rsidR="00F2742B" w:rsidRPr="00AD4B49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elaborar una nueva propuesta de pago.</w:t>
            </w:r>
          </w:p>
          <w:p w:rsidR="00F2742B" w:rsidRPr="00AD4B49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la negociación del nuevo canon de arriendo.</w:t>
            </w:r>
          </w:p>
          <w:p w:rsidR="00F2742B" w:rsidRPr="004D7F29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Enviar por correo una vez aprobado.</w:t>
            </w:r>
          </w:p>
          <w:p w:rsidR="00F2742B" w:rsidRPr="004D7F29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La renovación puede ser enviado por correo a través del sistema.</w:t>
            </w:r>
          </w:p>
          <w:p w:rsidR="00F2742B" w:rsidRPr="00AD4B49" w:rsidRDefault="00AD4B49">
            <w:pPr>
              <w:numPr>
                <w:ilvl w:val="2"/>
                <w:numId w:val="9"/>
              </w:numPr>
              <w:tabs>
                <w:tab w:val="left" w:pos="252"/>
              </w:tabs>
              <w:spacing w:before="60" w:after="60"/>
              <w:rPr>
                <w:sz w:val="22"/>
                <w:szCs w:val="22"/>
                <w:highlight w:val="green"/>
              </w:rPr>
            </w:pPr>
            <w:r w:rsidRPr="00AD4B4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reajustar el nuevo canon y generar automáticamente los nuevos detalles de pago hasta la fecha del término.</w:t>
            </w:r>
          </w:p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red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El sistema debe permitir ejecutar cuadratura de propietario y arrendatario, ya sea garantías, gastos de servicios y rentas.</w:t>
            </w:r>
          </w:p>
          <w:p w:rsidR="00F2742B" w:rsidRPr="004D7F29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green"/>
              </w:rPr>
            </w:pPr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registrar la recepción y/o entrega del departamento.</w:t>
            </w:r>
          </w:p>
          <w:p w:rsidR="00F2742B" w:rsidRPr="004D7F29" w:rsidRDefault="00AD4B49" w:rsidP="00F2609A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green"/>
              </w:rPr>
            </w:pPr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El sistema debe permitir generar, y registrar el </w:t>
            </w:r>
            <w:proofErr w:type="spellStart"/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checklist</w:t>
            </w:r>
            <w:proofErr w:type="spellEnd"/>
            <w:r w:rsidRPr="004D7F29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 xml:space="preserve"> de entrega de departamento.</w:t>
            </w:r>
          </w:p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registrar la coordinación de devolución del departamento.</w:t>
            </w:r>
          </w:p>
          <w:p w:rsidR="00F2742B" w:rsidRPr="00526286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green"/>
              </w:rPr>
            </w:pPr>
            <w:r w:rsidRPr="00526286">
              <w:rPr>
                <w:rFonts w:ascii="Calibri" w:eastAsia="Calibri" w:hAnsi="Calibri" w:cs="Calibri"/>
                <w:sz w:val="22"/>
                <w:szCs w:val="22"/>
                <w:highlight w:val="green"/>
              </w:rPr>
              <w:t>El sistema debe permitir registrar las inconformidades del propietario cuando detecta anomalías con el departamento.</w:t>
            </w:r>
          </w:p>
          <w:p w:rsidR="00F2742B" w:rsidRPr="00F2609A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red"/>
              </w:rPr>
            </w:pPr>
            <w:r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El sistema debe permitir realizar la cuadratura final al ingresar las boletas de servicio básicos y gastos comunes hasta la fecha del día que se entrega el departamento y cuadrar dichos montos.</w:t>
            </w:r>
          </w:p>
          <w:p w:rsidR="00F2742B" w:rsidRPr="00F2609A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red"/>
              </w:rPr>
            </w:pPr>
            <w:r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Una vez realizadas las cuadraturas el contrato pasa a estado “</w:t>
            </w:r>
            <w:r w:rsidRPr="00F2609A">
              <w:rPr>
                <w:rFonts w:ascii="Calibri" w:eastAsia="Calibri" w:hAnsi="Calibri" w:cs="Calibri"/>
                <w:b/>
                <w:sz w:val="22"/>
                <w:szCs w:val="22"/>
                <w:highlight w:val="red"/>
              </w:rPr>
              <w:t>Cerrado</w:t>
            </w:r>
            <w:r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”</w:t>
            </w:r>
            <w:r w:rsidR="00F2609A"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 xml:space="preserve"> Esto lo hace la </w:t>
            </w:r>
            <w:proofErr w:type="spellStart"/>
            <w:r w:rsidR="00F2609A"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>Gestion</w:t>
            </w:r>
            <w:proofErr w:type="spellEnd"/>
            <w:r w:rsidR="00F2609A" w:rsidRPr="00F2609A">
              <w:rPr>
                <w:rFonts w:ascii="Calibri" w:eastAsia="Calibri" w:hAnsi="Calibri" w:cs="Calibri"/>
                <w:sz w:val="22"/>
                <w:szCs w:val="22"/>
                <w:highlight w:val="red"/>
              </w:rPr>
              <w:t xml:space="preserve"> de pagos.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rPr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El sistema debe permitir enviar mensajes al arrendatario que deben ser visualizados en su correo electrónico y la interfaz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del propietario.</w:t>
            </w:r>
          </w:p>
        </w:tc>
      </w:tr>
    </w:tbl>
    <w:p w:rsidR="00F2742B" w:rsidRDefault="00F2742B">
      <w:pPr>
        <w:spacing w:after="160" w:line="259" w:lineRule="auto"/>
        <w:jc w:val="left"/>
      </w:pPr>
    </w:p>
    <w:p w:rsidR="00F2742B" w:rsidRDefault="00AD4B49">
      <w:pPr>
        <w:spacing w:after="160" w:line="259" w:lineRule="auto"/>
        <w:jc w:val="left"/>
      </w:pPr>
      <w:r>
        <w:br w:type="page"/>
      </w:r>
    </w:p>
    <w:p w:rsidR="00F2742B" w:rsidRDefault="00F2742B">
      <w:pPr>
        <w:spacing w:after="160" w:line="259" w:lineRule="auto"/>
        <w:jc w:val="left"/>
      </w:pPr>
    </w:p>
    <w:tbl>
      <w:tblPr>
        <w:tblStyle w:val="ab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ACT-09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Financiero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cuadrar ingresos y egresos.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cuadratura del ingreso versus egresos por dirección.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cuadratura de comisiones a nivel general por periodo de tiempo.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realizar cálculos de rentabilidad y cobrabilidad.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administrar los fondos de garantías.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identificar y marcar como casos especiales aquellas direcciones que cuentan con doble ingreso como un departamento con estacionamiento.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administrar las facturas emitidas por concepto de comisiones.</w:t>
            </w:r>
          </w:p>
        </w:tc>
      </w:tr>
    </w:tbl>
    <w:p w:rsidR="00F2742B" w:rsidRDefault="00F2742B">
      <w:pPr>
        <w:spacing w:after="160" w:line="259" w:lineRule="auto"/>
        <w:jc w:val="left"/>
      </w:pPr>
    </w:p>
    <w:tbl>
      <w:tblPr>
        <w:tblStyle w:val="ac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bookmarkStart w:id="12" w:name="_3rdcrjn" w:colFirst="0" w:colLast="0"/>
            <w:bookmarkEnd w:id="12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ACT-10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Módulo Reportes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emitir reportes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Arriendos disponibles.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los corredores detectados.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Direcciones contratadas.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contratos activos.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contratos terminados.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Reporte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enviados.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clientes arrendatarios activos.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pagos de servicios (Básicos y Gastos comunes)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los descuentos realizados a propietarios.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los descuentos realizados a arrendatarios.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clientes propietarios activos.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presuntos clientes (por estados y fechas).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arrendatarios categorizados.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cuadratura por dirección.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cuadratura por contrato.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Diario / Mensuales de captaciones.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montos por pago diario de cada mes.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de Utilización de Garantías de Arrendatario vs Garantías del Propietario y lo restante para devoluciones de las garantías, Marcando los registros diferencias, ya sea positivas y negativas, por departamento semanales o mensuales y generales.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Reporte por comisiones, por arrendatario y propietario, para el pago de comisiones de los corredores.</w:t>
            </w:r>
          </w:p>
        </w:tc>
      </w:tr>
    </w:tbl>
    <w:p w:rsidR="00F2742B" w:rsidRDefault="00F2742B"/>
    <w:tbl>
      <w:tblPr>
        <w:tblStyle w:val="ad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ACT-11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Arrendatario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al arrendatario contar con una interfaz que visualice su gastos y contratos.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actualizar sus datos personales.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ingresar información de los integrantes que vivirán en el inmueble.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subir documentos digitales para actualizar su información, tales como contratos de trabajos, documentos de identificación.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su última liquidación de pago mensual y su estado, en caso de estar pagada.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el historial de las liquidaciones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ver el detalle de sus liquidaciones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visualizar gráficos de gastos.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mensajes del ejecutivo “Post Atención”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enviar mensaje a ejecutivo “Post Atención”.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debe permitir subir imágenes de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checkin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arrendatario y completarlo en línea.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subir imágenes de pagos y transferencias.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visualizar sus contratos.</w:t>
            </w:r>
          </w:p>
        </w:tc>
      </w:tr>
    </w:tbl>
    <w:p w:rsidR="00F2742B" w:rsidRDefault="00F2742B"/>
    <w:tbl>
      <w:tblPr>
        <w:tblStyle w:val="ae"/>
        <w:tblW w:w="94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6345"/>
      </w:tblGrid>
      <w:tr w:rsidR="00F2742B">
        <w:tc>
          <w:tcPr>
            <w:tcW w:w="3150" w:type="dxa"/>
            <w:tcBorders>
              <w:bottom w:val="single" w:sz="4" w:space="0" w:color="000000"/>
            </w:tcBorders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ACT-12</w:t>
            </w:r>
          </w:p>
        </w:tc>
        <w:tc>
          <w:tcPr>
            <w:tcW w:w="6345" w:type="dxa"/>
            <w:shd w:val="clear" w:color="auto" w:fill="B7C9E3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DashBoard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Propietario</w:t>
            </w:r>
          </w:p>
        </w:tc>
      </w:tr>
      <w:tr w:rsidR="00F2742B">
        <w:tc>
          <w:tcPr>
            <w:tcW w:w="3150" w:type="dxa"/>
            <w:shd w:val="clear" w:color="auto" w:fill="B7C9E3"/>
          </w:tcPr>
          <w:p w:rsidR="00F2742B" w:rsidRDefault="00AD4B49">
            <w:pPr>
              <w:spacing w:before="60" w:after="60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Objetivos Asociados</w:t>
            </w:r>
          </w:p>
        </w:tc>
        <w:tc>
          <w:tcPr>
            <w:tcW w:w="6345" w:type="dxa"/>
          </w:tcPr>
          <w:p w:rsidR="00F2742B" w:rsidRDefault="00AD4B4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Permite al propietario contar con una interfaz que visualice su pagos y contratos.</w:t>
            </w:r>
          </w:p>
        </w:tc>
      </w:tr>
      <w:tr w:rsidR="00F2742B">
        <w:tc>
          <w:tcPr>
            <w:tcW w:w="9495" w:type="dxa"/>
            <w:gridSpan w:val="2"/>
          </w:tcPr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  <w:ind w:left="252" w:hanging="25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 de acceso según perfil de usuario.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actualizar sus datos personales.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subir documentos digitales para actualizar su información, tales como contratos de trabajos, documentos de identificación.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su última liquidación de pago mensual y su estado.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el historial de las liquidaciones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ver el detalle de sus liquidaciones mensuales.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visualizar gráficos de pagos.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permitirá desplegar mensajes del ejecutivo “Post Atención”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enviar mensaje a ejecutivo “Post Atención”.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visualizar imágenes transferencias.</w:t>
            </w:r>
          </w:p>
          <w:p w:rsidR="00F2742B" w:rsidRDefault="00AD4B49">
            <w:pPr>
              <w:numPr>
                <w:ilvl w:val="0"/>
                <w:numId w:val="9"/>
              </w:numPr>
              <w:tabs>
                <w:tab w:val="left" w:pos="252"/>
              </w:tabs>
              <w:spacing w:before="60" w:after="60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debe permitir visualizar sus contratos.</w:t>
            </w:r>
          </w:p>
        </w:tc>
      </w:tr>
    </w:tbl>
    <w:p w:rsidR="00F2742B" w:rsidRDefault="00F2742B"/>
    <w:p w:rsidR="00F2742B" w:rsidRDefault="00AD4B49">
      <w:pPr>
        <w:pStyle w:val="Ttulo2"/>
        <w:numPr>
          <w:ilvl w:val="0"/>
          <w:numId w:val="1"/>
        </w:numPr>
      </w:pPr>
      <w:bookmarkStart w:id="13" w:name="_26in1rg" w:colFirst="0" w:colLast="0"/>
      <w:bookmarkEnd w:id="13"/>
      <w:r>
        <w:lastRenderedPageBreak/>
        <w:t>Propuesta técnica y tiempo de desarrollo</w:t>
      </w:r>
    </w:p>
    <w:p w:rsidR="00F2742B" w:rsidRDefault="00AD4B4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Esta propuesta se incluye un tiempo estimado de desarrollo que puede cambiar luego de la fase de planificación y acuerdos que se realizará una vez iniciado el proyecto. Se estima un tiempo de desarrollo detallado a continuación:</w:t>
      </w:r>
    </w:p>
    <w:tbl>
      <w:tblPr>
        <w:tblStyle w:val="af"/>
        <w:tblW w:w="91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1182"/>
        <w:gridCol w:w="1182"/>
        <w:gridCol w:w="469"/>
        <w:gridCol w:w="1201"/>
      </w:tblGrid>
      <w:tr w:rsidR="00F2742B">
        <w:trPr>
          <w:trHeight w:val="340"/>
          <w:jc w:val="center"/>
        </w:trPr>
        <w:tc>
          <w:tcPr>
            <w:tcW w:w="5098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Módulos / Tarea</w:t>
            </w:r>
          </w:p>
        </w:tc>
        <w:tc>
          <w:tcPr>
            <w:tcW w:w="1182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 Inicio</w:t>
            </w:r>
          </w:p>
        </w:tc>
        <w:tc>
          <w:tcPr>
            <w:tcW w:w="1182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 Fin</w:t>
            </w:r>
          </w:p>
        </w:tc>
        <w:tc>
          <w:tcPr>
            <w:tcW w:w="469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HH</w:t>
            </w:r>
          </w:p>
        </w:tc>
        <w:tc>
          <w:tcPr>
            <w:tcW w:w="1201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Hito / Entrega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 de requerimientos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7/05/2018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13/05/2018</w:t>
            </w:r>
          </w:p>
        </w:tc>
        <w:tc>
          <w:tcPr>
            <w:tcW w:w="469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10</w:t>
            </w:r>
          </w:p>
        </w:tc>
        <w:tc>
          <w:tcPr>
            <w:tcW w:w="1201" w:type="dxa"/>
            <w:vMerge w:val="restart"/>
            <w:shd w:val="clear" w:color="auto" w:fill="F7CBAC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1</w:t>
            </w:r>
          </w:p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04/05/2018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 y Modelamiento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14/05/2018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20/05/2018</w:t>
            </w:r>
          </w:p>
        </w:tc>
        <w:tc>
          <w:tcPr>
            <w:tcW w:w="469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de control de acceso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21/05/2018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27/05/2018</w:t>
            </w:r>
          </w:p>
        </w:tc>
        <w:tc>
          <w:tcPr>
            <w:tcW w:w="469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Core (Mantenedores)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21/05/2018</w:t>
            </w:r>
          </w:p>
        </w:tc>
        <w:tc>
          <w:tcPr>
            <w:tcW w:w="1182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27/05/2018</w:t>
            </w:r>
          </w:p>
        </w:tc>
        <w:tc>
          <w:tcPr>
            <w:tcW w:w="469" w:type="dxa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Módulo de captación (Captación de propietarios y arrendatarios)</w:t>
            </w:r>
          </w:p>
        </w:tc>
        <w:tc>
          <w:tcPr>
            <w:tcW w:w="1182" w:type="dxa"/>
            <w:vMerge w:val="restart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28/05/2018</w:t>
            </w:r>
          </w:p>
        </w:tc>
        <w:tc>
          <w:tcPr>
            <w:tcW w:w="1182" w:type="dxa"/>
            <w:vMerge w:val="restart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03/06/2018</w:t>
            </w:r>
          </w:p>
        </w:tc>
        <w:tc>
          <w:tcPr>
            <w:tcW w:w="469" w:type="dxa"/>
            <w:vMerge w:val="restart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Interno</w:t>
            </w: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Puesta en Marcha</w:t>
            </w: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Administración (controla, administra, gestiona la venta de servicios)</w:t>
            </w:r>
          </w:p>
        </w:tc>
        <w:tc>
          <w:tcPr>
            <w:tcW w:w="1182" w:type="dxa"/>
            <w:shd w:val="clear" w:color="auto" w:fill="FFE599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4/06/2018</w:t>
            </w:r>
          </w:p>
        </w:tc>
        <w:tc>
          <w:tcPr>
            <w:tcW w:w="1182" w:type="dxa"/>
            <w:shd w:val="clear" w:color="auto" w:fill="FFE599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17/06/2018</w:t>
            </w:r>
          </w:p>
        </w:tc>
        <w:tc>
          <w:tcPr>
            <w:tcW w:w="469" w:type="dxa"/>
            <w:shd w:val="clear" w:color="auto" w:fill="FFE599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60</w:t>
            </w:r>
          </w:p>
        </w:tc>
        <w:tc>
          <w:tcPr>
            <w:tcW w:w="1201" w:type="dxa"/>
            <w:vMerge w:val="restart"/>
            <w:shd w:val="clear" w:color="auto" w:fill="FFE599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2</w:t>
            </w:r>
          </w:p>
          <w:p w:rsidR="00F2742B" w:rsidRDefault="00AD4B49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02/07/2018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arrendatario</w:t>
            </w:r>
          </w:p>
        </w:tc>
        <w:tc>
          <w:tcPr>
            <w:tcW w:w="1182" w:type="dxa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18/06/2018</w:t>
            </w:r>
          </w:p>
        </w:tc>
        <w:tc>
          <w:tcPr>
            <w:tcW w:w="1182" w:type="dxa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24/06/2018</w:t>
            </w:r>
          </w:p>
        </w:tc>
        <w:tc>
          <w:tcPr>
            <w:tcW w:w="469" w:type="dxa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propietario</w:t>
            </w:r>
          </w:p>
        </w:tc>
        <w:tc>
          <w:tcPr>
            <w:tcW w:w="1182" w:type="dxa"/>
            <w:vMerge w:val="restart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25/06/2018</w:t>
            </w:r>
          </w:p>
        </w:tc>
        <w:tc>
          <w:tcPr>
            <w:tcW w:w="1182" w:type="dxa"/>
            <w:vMerge w:val="restart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01/07/2018</w:t>
            </w:r>
          </w:p>
        </w:tc>
        <w:tc>
          <w:tcPr>
            <w:tcW w:w="469" w:type="dxa"/>
            <w:vMerge w:val="restart"/>
            <w:shd w:val="clear" w:color="auto" w:fill="FFE599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Interno</w:t>
            </w: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Puesta en Marcha</w:t>
            </w: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Post Atención (entrega los servicios de administración operacionalmente)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2/07/2018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08/07/2018</w:t>
            </w:r>
          </w:p>
        </w:tc>
        <w:tc>
          <w:tcPr>
            <w:tcW w:w="469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 w:val="restart"/>
            <w:shd w:val="clear" w:color="auto" w:fill="BDD7EE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3</w:t>
            </w:r>
          </w:p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23/07/2018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Término de contrato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N/A</w:t>
            </w:r>
          </w:p>
        </w:tc>
        <w:tc>
          <w:tcPr>
            <w:tcW w:w="469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arrendatario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09/07/2018</w:t>
            </w:r>
          </w:p>
        </w:tc>
        <w:tc>
          <w:tcPr>
            <w:tcW w:w="1182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15/07/2018</w:t>
            </w:r>
          </w:p>
        </w:tc>
        <w:tc>
          <w:tcPr>
            <w:tcW w:w="469" w:type="dxa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propietario</w:t>
            </w:r>
          </w:p>
        </w:tc>
        <w:tc>
          <w:tcPr>
            <w:tcW w:w="1182" w:type="dxa"/>
            <w:vMerge w:val="restart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16/07/2018</w:t>
            </w:r>
          </w:p>
        </w:tc>
        <w:tc>
          <w:tcPr>
            <w:tcW w:w="1182" w:type="dxa"/>
            <w:vMerge w:val="restart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22/07/2018</w:t>
            </w:r>
          </w:p>
        </w:tc>
        <w:tc>
          <w:tcPr>
            <w:tcW w:w="469" w:type="dxa"/>
            <w:vMerge w:val="restart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Interno</w:t>
            </w: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Puesta en Marcha</w:t>
            </w: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Reportes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23/07/2018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29/07/2018</w:t>
            </w:r>
          </w:p>
        </w:tc>
        <w:tc>
          <w:tcPr>
            <w:tcW w:w="469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 w:val="restart"/>
            <w:shd w:val="clear" w:color="auto" w:fill="C5E0B3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4</w:t>
            </w:r>
          </w:p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13/08/2018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Arrendatario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30/07/2018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05/08/2018</w:t>
            </w:r>
          </w:p>
        </w:tc>
        <w:tc>
          <w:tcPr>
            <w:tcW w:w="469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Propietario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30/07/2018</w:t>
            </w:r>
          </w:p>
        </w:tc>
        <w:tc>
          <w:tcPr>
            <w:tcW w:w="1182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05/08/2018</w:t>
            </w:r>
          </w:p>
        </w:tc>
        <w:tc>
          <w:tcPr>
            <w:tcW w:w="469" w:type="dxa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 Interno</w:t>
            </w:r>
          </w:p>
        </w:tc>
        <w:tc>
          <w:tcPr>
            <w:tcW w:w="1182" w:type="dxa"/>
            <w:vMerge w:val="restart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06/08/2018</w:t>
            </w:r>
          </w:p>
        </w:tc>
        <w:tc>
          <w:tcPr>
            <w:tcW w:w="1182" w:type="dxa"/>
            <w:vMerge w:val="restart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12/08/2018</w:t>
            </w:r>
          </w:p>
        </w:tc>
        <w:tc>
          <w:tcPr>
            <w:tcW w:w="469" w:type="dxa"/>
            <w:vMerge w:val="restart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1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Puesta en Marcha</w:t>
            </w:r>
          </w:p>
        </w:tc>
        <w:tc>
          <w:tcPr>
            <w:tcW w:w="1182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D0CEC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Financiero (Permite cuadrar ingresos y egresos.)</w:t>
            </w:r>
          </w:p>
        </w:tc>
        <w:tc>
          <w:tcPr>
            <w:tcW w:w="1182" w:type="dxa"/>
            <w:shd w:val="clear" w:color="auto" w:fill="D0CEC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13/08/2018</w:t>
            </w:r>
          </w:p>
        </w:tc>
        <w:tc>
          <w:tcPr>
            <w:tcW w:w="1182" w:type="dxa"/>
            <w:shd w:val="clear" w:color="auto" w:fill="D0CEC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26/08/2018</w:t>
            </w:r>
          </w:p>
        </w:tc>
        <w:tc>
          <w:tcPr>
            <w:tcW w:w="469" w:type="dxa"/>
            <w:shd w:val="clear" w:color="auto" w:fill="D0CEC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shd w:val="clear" w:color="auto" w:fill="D0CECE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5</w:t>
            </w:r>
          </w:p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27/08/2018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2F2F2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Fase de Pruebas / Corrección 1</w:t>
            </w:r>
          </w:p>
        </w:tc>
        <w:tc>
          <w:tcPr>
            <w:tcW w:w="1182" w:type="dxa"/>
            <w:vMerge w:val="restart"/>
            <w:shd w:val="clear" w:color="auto" w:fill="F2F2F2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27/08/2018</w:t>
            </w:r>
          </w:p>
        </w:tc>
        <w:tc>
          <w:tcPr>
            <w:tcW w:w="1182" w:type="dxa"/>
            <w:vMerge w:val="restart"/>
            <w:shd w:val="clear" w:color="auto" w:fill="F2F2F2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09/09/2018</w:t>
            </w:r>
          </w:p>
        </w:tc>
        <w:tc>
          <w:tcPr>
            <w:tcW w:w="469" w:type="dxa"/>
            <w:vMerge w:val="restart"/>
            <w:shd w:val="clear" w:color="auto" w:fill="F2F2F2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40</w:t>
            </w:r>
          </w:p>
        </w:tc>
        <w:tc>
          <w:tcPr>
            <w:tcW w:w="1201" w:type="dxa"/>
            <w:vMerge w:val="restart"/>
            <w:shd w:val="clear" w:color="auto" w:fill="F2F2F2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HITO 6</w:t>
            </w:r>
          </w:p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10/09/2018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2F2F2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Fase de Pruebas / Corrección 2</w:t>
            </w: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2F2F2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Puesta en Marcha</w:t>
            </w: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2F2F2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Liberación del Producto</w:t>
            </w: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182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469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201" w:type="dxa"/>
            <w:vMerge/>
            <w:shd w:val="clear" w:color="auto" w:fill="F2F2F2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</w:tbl>
    <w:p w:rsidR="00F2742B" w:rsidRDefault="00F2742B">
      <w:pPr>
        <w:rPr>
          <w:rFonts w:ascii="Calibri" w:eastAsia="Calibri" w:hAnsi="Calibri" w:cs="Calibri"/>
          <w:sz w:val="20"/>
          <w:szCs w:val="20"/>
        </w:rPr>
      </w:pPr>
    </w:p>
    <w:p w:rsidR="00F2742B" w:rsidRDefault="00AD4B4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Una vez finalizada la etapa de planificación, considerando la liberación de módulos que sean priorizados por el cliente en un tiempo acordado con este y funcionalidades acotadas para la entrada temprana del sistema en funcionamiento.</w:t>
      </w:r>
    </w:p>
    <w:p w:rsidR="00F2742B" w:rsidRDefault="00AD4B4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Se propone la implementación de la solución basada en el esquema </w:t>
      </w:r>
      <w:r>
        <w:rPr>
          <w:rFonts w:ascii="Calibri" w:eastAsia="Calibri" w:hAnsi="Calibri" w:cs="Calibri"/>
          <w:b/>
          <w:sz w:val="20"/>
          <w:szCs w:val="20"/>
        </w:rPr>
        <w:t>LAMP (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Linux+Apache+MySQL+PHP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)</w:t>
      </w:r>
      <w:r>
        <w:rPr>
          <w:rFonts w:ascii="Calibri" w:eastAsia="Calibri" w:hAnsi="Calibri" w:cs="Calibri"/>
          <w:sz w:val="20"/>
          <w:szCs w:val="20"/>
        </w:rPr>
        <w:t xml:space="preserve"> y se implementará tecnología de scripting basada en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framework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Angular/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JQuery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Bootstrap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>.</w:t>
      </w:r>
    </w:p>
    <w:p w:rsidR="00F2742B" w:rsidRDefault="00AD4B4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 cliente deberá proveer de la plataforma tecnológica necesaria para la implementación y explotación de la solución propuesta, si no cuenta con ella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EsquemaWeb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puede realizar una cotización por estos servicios.</w:t>
      </w:r>
    </w:p>
    <w:p w:rsidR="00F2742B" w:rsidRDefault="00AD4B49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La etapa de toma de requerimiento, será coordinado para estar 3 veces en la semana y hablar con equipo de trabajo.</w:t>
      </w:r>
    </w:p>
    <w:p w:rsidR="00F2742B" w:rsidRDefault="00AD4B49">
      <w:pPr>
        <w:pStyle w:val="Ttulo2"/>
        <w:numPr>
          <w:ilvl w:val="0"/>
          <w:numId w:val="1"/>
        </w:numPr>
      </w:pPr>
      <w:bookmarkStart w:id="14" w:name="_lnxbz9" w:colFirst="0" w:colLast="0"/>
      <w:bookmarkEnd w:id="14"/>
      <w:r>
        <w:t>Presupuesto</w:t>
      </w:r>
    </w:p>
    <w:p w:rsidR="00F2742B" w:rsidRDefault="00F2742B">
      <w:pPr>
        <w:spacing w:after="160" w:line="259" w:lineRule="auto"/>
        <w:rPr>
          <w:rFonts w:ascii="Calibri" w:eastAsia="Calibri" w:hAnsi="Calibri" w:cs="Calibri"/>
        </w:rPr>
      </w:pPr>
    </w:p>
    <w:p w:rsidR="00F2742B" w:rsidRDefault="00AD4B49">
      <w:pPr>
        <w:spacing w:after="160" w:line="259" w:lineRule="auto"/>
        <w:ind w:left="372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Base a la propuesta inicial presentada, se detallan costos asociados. </w:t>
      </w:r>
    </w:p>
    <w:p w:rsidR="00F2742B" w:rsidRDefault="00F2742B">
      <w:pPr>
        <w:spacing w:after="160" w:line="259" w:lineRule="auto"/>
        <w:ind w:left="372" w:firstLine="708"/>
        <w:rPr>
          <w:rFonts w:ascii="Calibri" w:eastAsia="Calibri" w:hAnsi="Calibri" w:cs="Calibri"/>
        </w:rPr>
      </w:pPr>
    </w:p>
    <w:tbl>
      <w:tblPr>
        <w:tblStyle w:val="af0"/>
        <w:tblW w:w="69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9"/>
        <w:gridCol w:w="992"/>
      </w:tblGrid>
      <w:tr w:rsidR="00F2742B">
        <w:trPr>
          <w:trHeight w:val="340"/>
          <w:jc w:val="center"/>
        </w:trPr>
        <w:tc>
          <w:tcPr>
            <w:tcW w:w="5949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Módulos </w:t>
            </w:r>
          </w:p>
        </w:tc>
        <w:tc>
          <w:tcPr>
            <w:tcW w:w="992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Valor 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Módulo de control de acceso </w:t>
            </w:r>
          </w:p>
        </w:tc>
        <w:tc>
          <w:tcPr>
            <w:tcW w:w="992" w:type="dxa"/>
            <w:vMerge w:val="restart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Core (Mantenedores)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Módulo de captación (Captación de propietarios y arrendatarios)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Administración (controla, administra, gestiona la venta de servicios)</w:t>
            </w:r>
          </w:p>
        </w:tc>
        <w:tc>
          <w:tcPr>
            <w:tcW w:w="992" w:type="dxa"/>
            <w:vMerge w:val="restart"/>
            <w:vAlign w:val="center"/>
          </w:tcPr>
          <w:p w:rsidR="00F2742B" w:rsidRDefault="00AD4B49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arrendatario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propietario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Post Atención (entrega los servicios de administración operacionalmente)</w:t>
            </w:r>
          </w:p>
        </w:tc>
        <w:tc>
          <w:tcPr>
            <w:tcW w:w="992" w:type="dxa"/>
            <w:vMerge w:val="restart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Término de contrato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arrendatario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propietario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Reportes</w:t>
            </w:r>
          </w:p>
        </w:tc>
        <w:tc>
          <w:tcPr>
            <w:tcW w:w="992" w:type="dxa"/>
            <w:vMerge w:val="restart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Arrendatario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Propietario</w:t>
            </w:r>
          </w:p>
        </w:tc>
        <w:tc>
          <w:tcPr>
            <w:tcW w:w="992" w:type="dxa"/>
            <w:vMerge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Financiero (Permite cuadrar ingresos y egresos.)</w:t>
            </w:r>
          </w:p>
        </w:tc>
        <w:tc>
          <w:tcPr>
            <w:tcW w:w="992" w:type="dxa"/>
            <w:vAlign w:val="center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16UF</w:t>
            </w:r>
          </w:p>
        </w:tc>
      </w:tr>
      <w:tr w:rsidR="00F2742B">
        <w:trPr>
          <w:trHeight w:val="340"/>
          <w:jc w:val="center"/>
        </w:trPr>
        <w:tc>
          <w:tcPr>
            <w:tcW w:w="5949" w:type="dxa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</w:t>
            </w:r>
          </w:p>
        </w:tc>
        <w:tc>
          <w:tcPr>
            <w:tcW w:w="99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220UF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spacing w:after="160" w:line="259" w:lineRule="auto"/>
        <w:jc w:val="left"/>
        <w:rPr>
          <w:rFonts w:ascii="Calibri" w:eastAsia="Calibri" w:hAnsi="Calibri" w:cs="Calibri"/>
        </w:rPr>
      </w:pPr>
      <w:r>
        <w:br w:type="page"/>
      </w:r>
    </w:p>
    <w:p w:rsidR="00F2742B" w:rsidRDefault="00AD4B49">
      <w:pPr>
        <w:pStyle w:val="Ttulo2"/>
        <w:numPr>
          <w:ilvl w:val="0"/>
          <w:numId w:val="1"/>
        </w:numPr>
      </w:pPr>
      <w:bookmarkStart w:id="15" w:name="_35nkun2" w:colFirst="0" w:colLast="0"/>
      <w:bookmarkEnd w:id="15"/>
      <w:r>
        <w:lastRenderedPageBreak/>
        <w:t>Entregables</w:t>
      </w:r>
    </w:p>
    <w:p w:rsidR="00F2742B" w:rsidRDefault="00F2742B">
      <w:pPr>
        <w:rPr>
          <w:rFonts w:ascii="Calibri" w:eastAsia="Calibri" w:hAnsi="Calibri" w:cs="Calibri"/>
        </w:rPr>
      </w:pPr>
    </w:p>
    <w:tbl>
      <w:tblPr>
        <w:tblStyle w:val="af1"/>
        <w:tblW w:w="62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1182"/>
      </w:tblGrid>
      <w:tr w:rsidR="00F2742B">
        <w:trPr>
          <w:trHeight w:val="340"/>
          <w:jc w:val="center"/>
        </w:trPr>
        <w:tc>
          <w:tcPr>
            <w:tcW w:w="5098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Módulos / Tarea</w:t>
            </w:r>
          </w:p>
        </w:tc>
        <w:tc>
          <w:tcPr>
            <w:tcW w:w="1182" w:type="dxa"/>
            <w:shd w:val="clear" w:color="auto" w:fill="B4C6E7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Fecha Entrega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de control de acceso</w:t>
            </w:r>
          </w:p>
        </w:tc>
        <w:tc>
          <w:tcPr>
            <w:tcW w:w="1182" w:type="dxa"/>
            <w:vMerge w:val="restart"/>
            <w:shd w:val="clear" w:color="auto" w:fill="F7CBAC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04/05/2018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Core (Mantenedores)</w:t>
            </w: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7CBAC"/>
          </w:tcPr>
          <w:p w:rsidR="00F2742B" w:rsidRDefault="00AD4B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Módulo de captación (Captación de propietario y arrendatarios)</w:t>
            </w:r>
          </w:p>
        </w:tc>
        <w:tc>
          <w:tcPr>
            <w:tcW w:w="1182" w:type="dxa"/>
            <w:vMerge/>
            <w:shd w:val="clear" w:color="auto" w:fill="F7CBAC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Administración (controla, administra, gestiona la venta de servicios)</w:t>
            </w:r>
          </w:p>
        </w:tc>
        <w:tc>
          <w:tcPr>
            <w:tcW w:w="1182" w:type="dxa"/>
            <w:vMerge w:val="restart"/>
            <w:shd w:val="clear" w:color="auto" w:fill="FFE599"/>
            <w:vAlign w:val="center"/>
          </w:tcPr>
          <w:p w:rsidR="00F2742B" w:rsidRDefault="00AD4B49">
            <w:pPr>
              <w:spacing w:before="60" w:after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02/07/2018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arrendatario</w:t>
            </w: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FFE599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– Cierre propietario</w:t>
            </w:r>
          </w:p>
        </w:tc>
        <w:tc>
          <w:tcPr>
            <w:tcW w:w="1182" w:type="dxa"/>
            <w:vMerge/>
            <w:shd w:val="clear" w:color="auto" w:fill="FFE599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Post Atención (entrega los servicios de administración operacionalmente)</w:t>
            </w:r>
          </w:p>
        </w:tc>
        <w:tc>
          <w:tcPr>
            <w:tcW w:w="1182" w:type="dxa"/>
            <w:vMerge w:val="restart"/>
            <w:shd w:val="clear" w:color="auto" w:fill="BDD7E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23/07/2018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Término de contrato</w:t>
            </w: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arrendatario</w:t>
            </w: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BDD7EE"/>
          </w:tcPr>
          <w:p w:rsidR="00F2742B" w:rsidRDefault="00AD4B49">
            <w:pPr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 Módulo término de contrato con el propietario</w:t>
            </w:r>
          </w:p>
        </w:tc>
        <w:tc>
          <w:tcPr>
            <w:tcW w:w="1182" w:type="dxa"/>
            <w:vMerge/>
            <w:shd w:val="clear" w:color="auto" w:fill="BDD7EE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Reportes</w:t>
            </w:r>
          </w:p>
        </w:tc>
        <w:tc>
          <w:tcPr>
            <w:tcW w:w="1182" w:type="dxa"/>
            <w:vMerge w:val="restart"/>
            <w:shd w:val="clear" w:color="auto" w:fill="C5E0B3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13/08/2018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Arrendatario</w:t>
            </w:r>
          </w:p>
        </w:tc>
        <w:tc>
          <w:tcPr>
            <w:tcW w:w="1182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C5E0B3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Módulo </w:t>
            </w:r>
            <w:proofErr w:type="spellStart"/>
            <w:r>
              <w:rPr>
                <w:rFonts w:ascii="Calibri" w:eastAsia="Calibri" w:hAnsi="Calibri" w:cs="Calibri"/>
              </w:rPr>
              <w:t>DashBoard</w:t>
            </w:r>
            <w:proofErr w:type="spellEnd"/>
            <w:r>
              <w:rPr>
                <w:rFonts w:ascii="Calibri" w:eastAsia="Calibri" w:hAnsi="Calibri" w:cs="Calibri"/>
              </w:rPr>
              <w:t xml:space="preserve"> Propietario</w:t>
            </w:r>
          </w:p>
        </w:tc>
        <w:tc>
          <w:tcPr>
            <w:tcW w:w="1182" w:type="dxa"/>
            <w:vMerge/>
            <w:shd w:val="clear" w:color="auto" w:fill="C5E0B3"/>
            <w:vAlign w:val="center"/>
          </w:tcPr>
          <w:p w:rsidR="00F2742B" w:rsidRDefault="00F27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alibri" w:eastAsia="Calibri" w:hAnsi="Calibri" w:cs="Calibri"/>
              </w:rPr>
            </w:pP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D0CECE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Módulo Financiero (Permite cuadrar ingresos y egresos.)</w:t>
            </w:r>
          </w:p>
        </w:tc>
        <w:tc>
          <w:tcPr>
            <w:tcW w:w="1182" w:type="dxa"/>
            <w:shd w:val="clear" w:color="auto" w:fill="D0CECE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27/08/2018</w:t>
            </w:r>
          </w:p>
        </w:tc>
      </w:tr>
      <w:tr w:rsidR="00F2742B">
        <w:trPr>
          <w:trHeight w:val="340"/>
          <w:jc w:val="center"/>
        </w:trPr>
        <w:tc>
          <w:tcPr>
            <w:tcW w:w="5098" w:type="dxa"/>
            <w:shd w:val="clear" w:color="auto" w:fill="auto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Liberación del producto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F2742B" w:rsidRDefault="00AD4B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10/09/2018</w:t>
            </w:r>
          </w:p>
        </w:tc>
      </w:tr>
    </w:tbl>
    <w:p w:rsidR="00F2742B" w:rsidRDefault="00AD4B49">
      <w:pPr>
        <w:spacing w:after="160" w:line="259" w:lineRule="auto"/>
        <w:jc w:val="left"/>
      </w:pPr>
      <w:r>
        <w:br w:type="page"/>
      </w:r>
    </w:p>
    <w:p w:rsidR="00F2742B" w:rsidRDefault="00F2742B"/>
    <w:p w:rsidR="00F2742B" w:rsidRDefault="00AD4B49">
      <w:pPr>
        <w:pStyle w:val="Ttulo1"/>
        <w:numPr>
          <w:ilvl w:val="0"/>
          <w:numId w:val="10"/>
        </w:numPr>
      </w:pPr>
      <w:bookmarkStart w:id="16" w:name="_1ksv4uv" w:colFirst="0" w:colLast="0"/>
      <w:bookmarkEnd w:id="16"/>
      <w:r>
        <w:t>SOPORTE Y MANTENCIÓN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3 meses de soporte y apoyo técnico remoto.</w:t>
      </w:r>
    </w:p>
    <w:p w:rsidR="00F2742B" w:rsidRDefault="00AD4B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Soporte en terreno sin costo para el cliente durante el primer mes, con un máximo de 5 incidentes. Después de esto, las atenciones en terreno, tendrán un costo de 1.5 UF/HR.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1"/>
        <w:numPr>
          <w:ilvl w:val="0"/>
          <w:numId w:val="10"/>
        </w:numPr>
      </w:pPr>
      <w:bookmarkStart w:id="17" w:name="_44sinio" w:colFirst="0" w:colLast="0"/>
      <w:bookmarkEnd w:id="17"/>
      <w:r>
        <w:t>GARANTIAS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vez </w:t>
      </w:r>
      <w:proofErr w:type="spellStart"/>
      <w:r>
        <w:rPr>
          <w:rFonts w:ascii="Calibri" w:eastAsia="Calibri" w:hAnsi="Calibri" w:cs="Calibri"/>
        </w:rPr>
        <w:t>recepcionado</w:t>
      </w:r>
      <w:proofErr w:type="spellEnd"/>
      <w:r>
        <w:rPr>
          <w:rFonts w:ascii="Calibri" w:eastAsia="Calibri" w:hAnsi="Calibri" w:cs="Calibri"/>
        </w:rPr>
        <w:t xml:space="preserve"> el desarrollo y ya en producción comienzan a regir las siguientes garantías:</w:t>
      </w:r>
    </w:p>
    <w:p w:rsidR="00F2742B" w:rsidRDefault="00AD4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Errores de ejecución del código o las funcionalidades del portal, serán corregidas remotamente no superior a 24 horas.</w:t>
      </w:r>
    </w:p>
    <w:p w:rsidR="00F2742B" w:rsidRDefault="00AD4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Las garantías detalladas no cubren daños o problemas derivados de las siguientes situaciones: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Manipulación indebida 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Manejo inapropiado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Intervención voluntaria o involuntaria de terceros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Accidentes fortuitos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Errores en los servidores que soportan la aplicación</w:t>
      </w:r>
    </w:p>
    <w:p w:rsidR="00F2742B" w:rsidRDefault="00AD4B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Calibri" w:eastAsia="Calibri" w:hAnsi="Calibri" w:cs="Calibri"/>
          <w:color w:val="000000"/>
        </w:rPr>
        <w:t>Fenómenos de la Naturaleza como temblores, inundaciones etc.</w:t>
      </w:r>
      <w:r>
        <w:br w:type="page"/>
      </w:r>
    </w:p>
    <w:p w:rsidR="00F2742B" w:rsidRDefault="00AD4B49">
      <w:pPr>
        <w:pStyle w:val="Ttulo1"/>
        <w:numPr>
          <w:ilvl w:val="0"/>
          <w:numId w:val="10"/>
        </w:numPr>
      </w:pPr>
      <w:bookmarkStart w:id="18" w:name="_2jxsxqh" w:colFirst="0" w:colLast="0"/>
      <w:bookmarkEnd w:id="18"/>
      <w:r>
        <w:lastRenderedPageBreak/>
        <w:t xml:space="preserve">CONDICIONES COMERCIALES 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Forma de Pago: </w:t>
      </w:r>
    </w:p>
    <w:p w:rsidR="00F2742B" w:rsidRDefault="00AD4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jc w:val="left"/>
        <w:rPr>
          <w:color w:val="000000"/>
        </w:rPr>
      </w:pPr>
      <w:r>
        <w:rPr>
          <w:rFonts w:ascii="Calibri" w:eastAsia="Calibri" w:hAnsi="Calibri" w:cs="Calibri"/>
          <w:color w:val="000000"/>
        </w:rPr>
        <w:t>3 Pagos de 33,33% Mensual.</w:t>
      </w:r>
      <w:r>
        <w:rPr>
          <w:rFonts w:ascii="Calibri" w:eastAsia="Calibri" w:hAnsi="Calibri" w:cs="Calibri"/>
          <w:color w:val="000000"/>
        </w:rPr>
        <w:br/>
      </w:r>
    </w:p>
    <w:p w:rsidR="00F2742B" w:rsidRDefault="00AD4B49">
      <w:pPr>
        <w:pStyle w:val="Ttulo1"/>
        <w:numPr>
          <w:ilvl w:val="0"/>
          <w:numId w:val="10"/>
        </w:numPr>
      </w:pPr>
      <w:bookmarkStart w:id="19" w:name="_z337ya" w:colFirst="0" w:colLast="0"/>
      <w:bookmarkEnd w:id="19"/>
      <w:r>
        <w:t>ALCANCES Y CONDICIONES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Generación de un sistema de administración de propiedades:</w:t>
      </w:r>
    </w:p>
    <w:p w:rsidR="00F2742B" w:rsidRDefault="00AD4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Solo se consideran los ítems descritos en este documento, cualquier adicional se considerará como control de cambios y estará sujeto a evaluación económica.</w:t>
      </w:r>
    </w:p>
    <w:p w:rsidR="00F2742B" w:rsidRDefault="00AD4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Dependiendo de los requerimientos que se presenten en la etapa de planificación, los plazos y costos podrían cambiar.</w:t>
      </w:r>
    </w:p>
    <w:p w:rsidR="00F2742B" w:rsidRDefault="00AD4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Apoyo en la puesta en marcha.</w:t>
      </w:r>
    </w:p>
    <w:p w:rsidR="00F2742B" w:rsidRDefault="00AD4B49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/>
      </w:r>
    </w:p>
    <w:p w:rsidR="00F2742B" w:rsidRDefault="00AD4B49">
      <w:pPr>
        <w:pStyle w:val="Ttulo1"/>
        <w:numPr>
          <w:ilvl w:val="0"/>
          <w:numId w:val="10"/>
        </w:numPr>
      </w:pPr>
      <w:bookmarkStart w:id="20" w:name="_3j2qqm3" w:colFirst="0" w:colLast="0"/>
      <w:bookmarkEnd w:id="20"/>
      <w:r>
        <w:t xml:space="preserve">Fuera de Alcance del Proyecto 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Ambiente físico donde se implementará la solución, si se requiere estará sujeto a evaluación económica.</w:t>
      </w:r>
    </w:p>
    <w:p w:rsidR="00F2742B" w:rsidRDefault="00AD4B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>
        <w:rPr>
          <w:rFonts w:ascii="Calibri" w:eastAsia="Calibri" w:hAnsi="Calibri" w:cs="Calibri"/>
          <w:color w:val="000000"/>
        </w:rPr>
        <w:t>Compra de NIC necesario para la implementación del sistema.</w:t>
      </w:r>
    </w:p>
    <w:p w:rsidR="00F2742B" w:rsidRDefault="00AD4B49">
      <w:pPr>
        <w:spacing w:after="160" w:line="259" w:lineRule="auto"/>
        <w:jc w:val="left"/>
        <w:rPr>
          <w:rFonts w:ascii="Calibri" w:eastAsia="Calibri" w:hAnsi="Calibri" w:cs="Calibri"/>
        </w:rPr>
      </w:pPr>
      <w:r>
        <w:br w:type="page"/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pStyle w:val="Ttulo1"/>
        <w:numPr>
          <w:ilvl w:val="0"/>
          <w:numId w:val="10"/>
        </w:numPr>
      </w:pPr>
      <w:bookmarkStart w:id="21" w:name="_1y810tw" w:colFirst="0" w:colLast="0"/>
      <w:bookmarkEnd w:id="21"/>
      <w:r>
        <w:t>Anexos</w:t>
      </w:r>
    </w:p>
    <w:p w:rsidR="00F2742B" w:rsidRDefault="00F2742B">
      <w:pPr>
        <w:rPr>
          <w:rFonts w:ascii="Calibri" w:eastAsia="Calibri" w:hAnsi="Calibri" w:cs="Calibri"/>
        </w:rPr>
      </w:pPr>
    </w:p>
    <w:p w:rsidR="00F2742B" w:rsidRDefault="00AD4B49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Campos de Captación Propietarios</w:t>
      </w:r>
    </w:p>
    <w:tbl>
      <w:tblPr>
        <w:tblStyle w:val="af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9"/>
        <w:gridCol w:w="1402"/>
        <w:gridCol w:w="1745"/>
        <w:gridCol w:w="1420"/>
        <w:gridCol w:w="1421"/>
        <w:gridCol w:w="1421"/>
      </w:tblGrid>
      <w:tr w:rsidR="00F2742B">
        <w:trPr>
          <w:trHeight w:val="300"/>
        </w:trPr>
        <w:tc>
          <w:tcPr>
            <w:tcW w:w="1419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Captador</w:t>
            </w:r>
          </w:p>
        </w:tc>
        <w:tc>
          <w:tcPr>
            <w:tcW w:w="140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Publicación</w:t>
            </w:r>
          </w:p>
        </w:tc>
        <w:tc>
          <w:tcPr>
            <w:tcW w:w="1745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Dirección</w:t>
            </w:r>
          </w:p>
        </w:tc>
        <w:tc>
          <w:tcPr>
            <w:tcW w:w="1420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Nro.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Dpto.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Comuna</w:t>
            </w:r>
          </w:p>
        </w:tc>
      </w:tr>
      <w:tr w:rsidR="00F2742B">
        <w:trPr>
          <w:trHeight w:val="40"/>
        </w:trPr>
        <w:tc>
          <w:tcPr>
            <w:tcW w:w="1419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Dormitorio</w:t>
            </w:r>
          </w:p>
        </w:tc>
        <w:tc>
          <w:tcPr>
            <w:tcW w:w="140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Baño</w:t>
            </w:r>
          </w:p>
        </w:tc>
        <w:tc>
          <w:tcPr>
            <w:tcW w:w="1745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Estacionamiento</w:t>
            </w:r>
          </w:p>
        </w:tc>
        <w:tc>
          <w:tcPr>
            <w:tcW w:w="1420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Bodega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Piscina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Precio</w:t>
            </w:r>
          </w:p>
        </w:tc>
      </w:tr>
      <w:tr w:rsidR="00F2742B">
        <w:trPr>
          <w:trHeight w:val="40"/>
        </w:trPr>
        <w:tc>
          <w:tcPr>
            <w:tcW w:w="1419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Gastos comunes</w:t>
            </w:r>
          </w:p>
        </w:tc>
        <w:tc>
          <w:tcPr>
            <w:tcW w:w="140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Condición</w:t>
            </w:r>
          </w:p>
        </w:tc>
        <w:tc>
          <w:tcPr>
            <w:tcW w:w="1745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propietario</w:t>
            </w:r>
          </w:p>
        </w:tc>
        <w:tc>
          <w:tcPr>
            <w:tcW w:w="1420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Teléfono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Email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Portal</w:t>
            </w:r>
          </w:p>
        </w:tc>
      </w:tr>
      <w:tr w:rsidR="00F2742B">
        <w:trPr>
          <w:trHeight w:val="900"/>
        </w:trPr>
        <w:tc>
          <w:tcPr>
            <w:tcW w:w="1419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Fecha envío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info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Cliente </w:t>
            </w:r>
          </w:p>
        </w:tc>
        <w:tc>
          <w:tcPr>
            <w:tcW w:w="140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Observaciones</w:t>
            </w:r>
          </w:p>
        </w:tc>
        <w:tc>
          <w:tcPr>
            <w:tcW w:w="1745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Link Ubicación Web</w:t>
            </w:r>
          </w:p>
        </w:tc>
        <w:tc>
          <w:tcPr>
            <w:tcW w:w="1420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Código publicación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Mes Publicación</w:t>
            </w:r>
          </w:p>
        </w:tc>
        <w:tc>
          <w:tcPr>
            <w:tcW w:w="1421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respuesta cliente</w:t>
            </w:r>
          </w:p>
        </w:tc>
      </w:tr>
      <w:tr w:rsidR="00F2742B">
        <w:trPr>
          <w:gridAfter w:val="3"/>
          <w:wAfter w:w="4262" w:type="dxa"/>
          <w:trHeight w:val="140"/>
        </w:trPr>
        <w:tc>
          <w:tcPr>
            <w:tcW w:w="1419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Estatus</w:t>
            </w:r>
          </w:p>
        </w:tc>
        <w:tc>
          <w:tcPr>
            <w:tcW w:w="1402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Respuesta Cliente</w:t>
            </w:r>
          </w:p>
        </w:tc>
        <w:tc>
          <w:tcPr>
            <w:tcW w:w="1745" w:type="dxa"/>
          </w:tcPr>
          <w:p w:rsidR="00F2742B" w:rsidRDefault="00AD4B4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Operación</w:t>
            </w:r>
          </w:p>
        </w:tc>
      </w:tr>
    </w:tbl>
    <w:p w:rsidR="00F2742B" w:rsidRDefault="00F2742B">
      <w:pPr>
        <w:rPr>
          <w:rFonts w:ascii="Calibri" w:eastAsia="Calibri" w:hAnsi="Calibri" w:cs="Calibri"/>
        </w:rPr>
      </w:pPr>
    </w:p>
    <w:p w:rsidR="00F2742B" w:rsidRDefault="00F2742B">
      <w:pPr>
        <w:rPr>
          <w:rFonts w:ascii="Calibri" w:eastAsia="Calibri" w:hAnsi="Calibri" w:cs="Calibri"/>
        </w:rPr>
      </w:pPr>
    </w:p>
    <w:sectPr w:rsidR="00F2742B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ADC"/>
    <w:multiLevelType w:val="multilevel"/>
    <w:tmpl w:val="831EAC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34C3"/>
    <w:multiLevelType w:val="multilevel"/>
    <w:tmpl w:val="DAE0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5144C"/>
    <w:multiLevelType w:val="multilevel"/>
    <w:tmpl w:val="BE624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0715A"/>
    <w:multiLevelType w:val="multilevel"/>
    <w:tmpl w:val="994A2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154229"/>
    <w:multiLevelType w:val="multilevel"/>
    <w:tmpl w:val="B96278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F78CC"/>
    <w:multiLevelType w:val="multilevel"/>
    <w:tmpl w:val="05B07E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trike w:val="0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536241B"/>
    <w:multiLevelType w:val="multilevel"/>
    <w:tmpl w:val="BCE89C20"/>
    <w:lvl w:ilvl="0">
      <w:start w:val="1"/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5B2944"/>
    <w:multiLevelType w:val="multilevel"/>
    <w:tmpl w:val="B658C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472388"/>
    <w:multiLevelType w:val="multilevel"/>
    <w:tmpl w:val="AC163F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BE77AC"/>
    <w:multiLevelType w:val="multilevel"/>
    <w:tmpl w:val="BC1E3A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742B"/>
    <w:rsid w:val="00334912"/>
    <w:rsid w:val="0035163C"/>
    <w:rsid w:val="0037647D"/>
    <w:rsid w:val="004D7F29"/>
    <w:rsid w:val="00526286"/>
    <w:rsid w:val="0052724A"/>
    <w:rsid w:val="00533200"/>
    <w:rsid w:val="0079762E"/>
    <w:rsid w:val="008678DF"/>
    <w:rsid w:val="008A78D7"/>
    <w:rsid w:val="008D7212"/>
    <w:rsid w:val="009F725B"/>
    <w:rsid w:val="00AD4B49"/>
    <w:rsid w:val="00CC3FB4"/>
    <w:rsid w:val="00F2609A"/>
    <w:rsid w:val="00F2742B"/>
    <w:rsid w:val="00FB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2C952-A47E-4561-B19E-35D7D225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tr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cto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alinmobiliario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ercadolibre.c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vastreet.c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7345</Words>
  <Characters>40402</Characters>
  <Application>Microsoft Office Word</Application>
  <DocSecurity>0</DocSecurity>
  <Lines>336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8</cp:revision>
  <dcterms:created xsi:type="dcterms:W3CDTF">2018-08-04T01:24:00Z</dcterms:created>
  <dcterms:modified xsi:type="dcterms:W3CDTF">2018-08-10T05:23:00Z</dcterms:modified>
</cp:coreProperties>
</file>