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090E5" w14:textId="7C196E05" w:rsidR="00532C19" w:rsidRDefault="0087189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DBFCC96" wp14:editId="21EE2E4A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6430645" cy="4629150"/>
                <wp:effectExtent l="0" t="0" r="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0645" cy="462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064439" w14:textId="3D53899D" w:rsidR="00871895" w:rsidRDefault="00871895" w:rsidP="00871895">
                            <w:pPr>
                              <w:pStyle w:val="a3"/>
                              <w:ind w:firstLine="360"/>
                              <w:jc w:val="lef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5CA3D7" wp14:editId="2010BDF1">
                                  <wp:extent cx="5274310" cy="4189095"/>
                                  <wp:effectExtent l="0" t="0" r="2540" b="1905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3666" t="10049" r="6647" b="78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4310" cy="41890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7425BC" w14:textId="77777777" w:rsidR="00871895" w:rsidRPr="007F42F8" w:rsidRDefault="00871895" w:rsidP="00871895">
                            <w:pPr>
                              <w:jc w:val="center"/>
                              <w:rPr>
                                <w:color w:val="FF0000"/>
                                <w:szCs w:val="15"/>
                              </w:rPr>
                            </w:pPr>
                            <w:r w:rsidRPr="007F42F8">
                              <w:rPr>
                                <w:rFonts w:hint="eastAsia"/>
                                <w:color w:val="FF0000"/>
                                <w:szCs w:val="15"/>
                              </w:rPr>
                              <w:t xml:space="preserve"> </w:t>
                            </w:r>
                            <w:r w:rsidRPr="007F42F8">
                              <w:rPr>
                                <w:color w:val="FF0000"/>
                                <w:szCs w:val="15"/>
                              </w:rPr>
                              <w:t xml:space="preserve">     </w:t>
                            </w:r>
                            <w:r w:rsidRPr="007F42F8">
                              <w:rPr>
                                <w:rFonts w:hint="eastAsia"/>
                                <w:color w:val="FF0000"/>
                                <w:szCs w:val="15"/>
                              </w:rPr>
                              <w:t>图</w:t>
                            </w:r>
                            <w:r w:rsidRPr="007F42F8">
                              <w:rPr>
                                <w:color w:val="FF0000"/>
                                <w:szCs w:val="15"/>
                              </w:rPr>
                              <w:t xml:space="preserve">8 </w:t>
                            </w:r>
                            <w:r w:rsidRPr="007F42F8">
                              <w:rPr>
                                <w:rFonts w:hint="eastAsia"/>
                                <w:color w:val="FF0000"/>
                                <w:szCs w:val="15"/>
                              </w:rPr>
                              <w:t>C</w:t>
                            </w:r>
                            <w:r w:rsidRPr="007F42F8">
                              <w:rPr>
                                <w:color w:val="FF0000"/>
                                <w:szCs w:val="15"/>
                              </w:rPr>
                              <w:t>IFAR图片</w:t>
                            </w:r>
                            <w:r w:rsidRPr="007F42F8">
                              <w:rPr>
                                <w:rFonts w:hint="eastAsia"/>
                                <w:color w:val="FF0000"/>
                                <w:szCs w:val="15"/>
                              </w:rPr>
                              <w:t>分类性能对比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FCC9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55.15pt;margin-top:0;width:506.35pt;height:364.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GE/AwIAAMgDAAAOAAAAZHJzL2Uyb0RvYy54bWysU82O0zAQviPxDpbvNG1Iy27UdLXsahHS&#10;wiItPIDjOI1F4jFjt0l5APYNOHHhznP1ORg73VLghrhYnh9/88034+XF0LVsq9BpMAWfTaacKSOh&#10;0mZd8A/vb56dcea8MJVowaiC75TjF6unT5a9zVUKDbSVQkYgxuW9LXjjvc2TxMlGdcJNwCpDwRqw&#10;E55MXCcVip7QuzZJp9NF0gNWFkEq58h7PQb5KuLXtZL+rq6d8qwtOHHz8cR4luFMVkuRr1HYRssD&#10;DfEPLDqhDRU9Ql0LL9gG9V9QnZYIDmo/kdAlUNdaqtgDdTOb/tHNfSOsir2QOM4eZXL/D1a+3b5D&#10;pquCp5wZ0dGI9l8f9t9+7L9/YWmQp7cup6x7S3l+eAkDjTm26uwtyI+OGbhqhFmrS0ToGyUqojcL&#10;L5OTpyOOCyBl/wYqqiM2HiLQUGMXtCM1GKHTmHbH0ajBM0nORfZ8usjmnEmKZYv0fDaPw0tE/vjc&#10;ovOvFHQsXAqONPsIL7a3zgc6In9MCdUM3Oi2jfNvzW8OSgyeSD8wHrn7oRwOcpRQ7agRhHGdaP3p&#10;0gB+5qynVSq4+7QRqDhrXxsS43yWZWH3opHNX6Rk4GmkPI0IIwmq4J6z8Xrlx33dWNTrhiqN8hu4&#10;JAFrHVsLSo+sDrxpXWLHh9UO+3hqx6xfH3D1EwAA//8DAFBLAwQUAAYACAAAACEA34XhWdoAAAAG&#10;AQAADwAAAGRycy9kb3ducmV2LnhtbEyPQUvDQBCF74L/YRnBm91tUGtjJkUUr4pVC71Ns9MkmJ0N&#10;2W0T/71bL3oZeLzHe98Uq8l16shDaL0gzGcGFEvlbSs1wsf789UdqBBJLHVeGOGbA6zK87OCcutH&#10;eePjOtYqlUjICaGJsc+1DlXDjsLM9yzJ2/vBUUxyqLUdaEzlrtOZMbfaUStpoaGeHxuuvtYHh/D5&#10;st9urs1r/eRu+tFPRotbasTLi+nhHlTkKf6F4YSf0KFMTDt/EBtUh5Aeib/35Jl5tgC1Q1hkSwO6&#10;LPR//PIHAAD//wMAUEsBAi0AFAAGAAgAAAAhALaDOJL+AAAA4QEAABMAAAAAAAAAAAAAAAAAAAAA&#10;AFtDb250ZW50X1R5cGVzXS54bWxQSwECLQAUAAYACAAAACEAOP0h/9YAAACUAQAACwAAAAAAAAAA&#10;AAAAAAAvAQAAX3JlbHMvLnJlbHNQSwECLQAUAAYACAAAACEAEyBhPwMCAADIAwAADgAAAAAAAAAA&#10;AAAAAAAuAgAAZHJzL2Uyb0RvYy54bWxQSwECLQAUAAYACAAAACEA34XhWdoAAAAGAQAADwAAAAAA&#10;AAAAAAAAAABdBAAAZHJzL2Rvd25yZXYueG1sUEsFBgAAAAAEAAQA8wAAAGQFAAAAAA==&#10;" filled="f" stroked="f">
                <v:textbox>
                  <w:txbxContent>
                    <w:p w14:paraId="52064439" w14:textId="3D53899D" w:rsidR="00871895" w:rsidRDefault="00871895" w:rsidP="00871895">
                      <w:pPr>
                        <w:pStyle w:val="a3"/>
                        <w:ind w:firstLine="360"/>
                        <w:jc w:val="left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95CA3D7" wp14:editId="2010BDF1">
                            <wp:extent cx="5274310" cy="4189095"/>
                            <wp:effectExtent l="0" t="0" r="2540" b="1905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3666" t="10049" r="6647" b="78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4310" cy="41890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7425BC" w14:textId="77777777" w:rsidR="00871895" w:rsidRPr="007F42F8" w:rsidRDefault="00871895" w:rsidP="00871895">
                      <w:pPr>
                        <w:jc w:val="center"/>
                        <w:rPr>
                          <w:color w:val="FF0000"/>
                          <w:szCs w:val="15"/>
                        </w:rPr>
                      </w:pPr>
                      <w:r w:rsidRPr="007F42F8">
                        <w:rPr>
                          <w:rFonts w:hint="eastAsia"/>
                          <w:color w:val="FF0000"/>
                          <w:szCs w:val="15"/>
                        </w:rPr>
                        <w:t xml:space="preserve"> </w:t>
                      </w:r>
                      <w:r w:rsidRPr="007F42F8">
                        <w:rPr>
                          <w:color w:val="FF0000"/>
                          <w:szCs w:val="15"/>
                        </w:rPr>
                        <w:t xml:space="preserve">     </w:t>
                      </w:r>
                      <w:r w:rsidRPr="007F42F8">
                        <w:rPr>
                          <w:rFonts w:hint="eastAsia"/>
                          <w:color w:val="FF0000"/>
                          <w:szCs w:val="15"/>
                        </w:rPr>
                        <w:t>图</w:t>
                      </w:r>
                      <w:r w:rsidRPr="007F42F8">
                        <w:rPr>
                          <w:color w:val="FF0000"/>
                          <w:szCs w:val="15"/>
                        </w:rPr>
                        <w:t xml:space="preserve">8 </w:t>
                      </w:r>
                      <w:r w:rsidRPr="007F42F8">
                        <w:rPr>
                          <w:rFonts w:hint="eastAsia"/>
                          <w:color w:val="FF0000"/>
                          <w:szCs w:val="15"/>
                        </w:rPr>
                        <w:t>C</w:t>
                      </w:r>
                      <w:r w:rsidRPr="007F42F8">
                        <w:rPr>
                          <w:color w:val="FF0000"/>
                          <w:szCs w:val="15"/>
                        </w:rPr>
                        <w:t>IFAR图片</w:t>
                      </w:r>
                      <w:r w:rsidRPr="007F42F8">
                        <w:rPr>
                          <w:rFonts w:hint="eastAsia"/>
                          <w:color w:val="FF0000"/>
                          <w:szCs w:val="15"/>
                        </w:rPr>
                        <w:t>分类性能对比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532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9C"/>
    <w:rsid w:val="00015B5E"/>
    <w:rsid w:val="003869B4"/>
    <w:rsid w:val="0053109C"/>
    <w:rsid w:val="00871895"/>
    <w:rsid w:val="00A478A3"/>
    <w:rsid w:val="00CD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59BF1-128D-40C2-BF27-40013D0A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71895"/>
    <w:pPr>
      <w:tabs>
        <w:tab w:val="left" w:pos="357"/>
      </w:tabs>
      <w:overflowPunct w:val="0"/>
      <w:ind w:firstLineChars="200" w:firstLine="200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4">
    <w:name w:val="正文文本 字符"/>
    <w:basedOn w:val="a0"/>
    <w:link w:val="a3"/>
    <w:rsid w:val="00871895"/>
    <w:rPr>
      <w:rFonts w:ascii="Times New Roman" w:eastAsia="宋体" w:hAnsi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Fang</dc:creator>
  <cp:keywords/>
  <dc:description/>
  <cp:lastModifiedBy>Wei Fang</cp:lastModifiedBy>
  <cp:revision>3</cp:revision>
  <dcterms:created xsi:type="dcterms:W3CDTF">2024-12-13T03:00:00Z</dcterms:created>
  <dcterms:modified xsi:type="dcterms:W3CDTF">2024-12-13T03:03:00Z</dcterms:modified>
</cp:coreProperties>
</file>