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D22B8" w:rsidRPr="00381B48" w:rsidRDefault="00381B48" w:rsidP="00381B48">
      <w:pPr>
        <w:ind w:left="480" w:firstLine="723"/>
        <w:jc w:val="center"/>
        <w:rPr>
          <w:rFonts w:ascii="黑体" w:eastAsia="黑体" w:hAnsi="黑体" w:hint="eastAsia"/>
          <w:b/>
          <w:bCs/>
          <w:sz w:val="36"/>
          <w:szCs w:val="36"/>
        </w:rPr>
      </w:pPr>
      <w:r w:rsidRPr="00381B48">
        <w:rPr>
          <w:rFonts w:ascii="黑体" w:eastAsia="黑体" w:hAnsi="黑体" w:hint="eastAsia"/>
          <w:b/>
          <w:bCs/>
          <w:sz w:val="36"/>
          <w:szCs w:val="36"/>
        </w:rPr>
        <w:t>产品需求规格说明书</w:t>
      </w:r>
    </w:p>
    <w:p w:rsidR="002159F2" w:rsidRDefault="002159F2">
      <w:pPr>
        <w:ind w:left="480" w:firstLine="480"/>
        <w:rPr>
          <w:rFonts w:ascii="宋体" w:hAnsi="宋体"/>
        </w:rPr>
      </w:pPr>
    </w:p>
    <w:p w:rsidR="00B75460" w:rsidRDefault="00B75460">
      <w:pPr>
        <w:ind w:left="480" w:firstLine="480"/>
        <w:rPr>
          <w:rFonts w:ascii="宋体" w:hAnsi="宋体"/>
        </w:rPr>
      </w:pPr>
    </w:p>
    <w:p w:rsidR="00B75460" w:rsidRDefault="00B75460">
      <w:pPr>
        <w:ind w:left="480" w:firstLine="480"/>
        <w:rPr>
          <w:rFonts w:ascii="宋体" w:hAnsi="宋体"/>
        </w:rPr>
      </w:pPr>
    </w:p>
    <w:p w:rsidR="00B75460" w:rsidRDefault="00B75460">
      <w:pPr>
        <w:widowControl/>
        <w:spacing w:after="160" w:line="278" w:lineRule="auto"/>
        <w:ind w:firstLineChars="0" w:firstLine="0"/>
        <w:jc w:val="left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B75460" w:rsidRPr="003D22B8" w:rsidRDefault="00B75460">
      <w:pPr>
        <w:ind w:left="480" w:firstLine="480"/>
        <w:rPr>
          <w:rFonts w:ascii="宋体" w:hAnsi="宋体" w:hint="eastAsia"/>
        </w:rPr>
      </w:pPr>
    </w:p>
    <w:p w:rsidR="009C30A6" w:rsidRPr="003D22B8" w:rsidRDefault="009C30A6" w:rsidP="0028044E">
      <w:pPr>
        <w:pStyle w:val="20"/>
        <w:spacing w:before="156"/>
      </w:pPr>
      <w:r w:rsidRPr="003D22B8">
        <w:t>功能名称</w:t>
      </w:r>
    </w:p>
    <w:p w:rsidR="009C30A6" w:rsidRPr="003D22B8" w:rsidRDefault="009C30A6" w:rsidP="0028044E">
      <w:pPr>
        <w:ind w:firstLine="480"/>
      </w:pPr>
      <w:r w:rsidRPr="003D22B8">
        <w:t>双击头部</w:t>
      </w:r>
      <w:r w:rsidRPr="003D22B8">
        <w:t xml:space="preserve"> - </w:t>
      </w:r>
      <w:r w:rsidRPr="003D22B8">
        <w:t>触发动作与表情</w:t>
      </w:r>
    </w:p>
    <w:p w:rsidR="009C30A6" w:rsidRPr="003D22B8" w:rsidRDefault="009C30A6" w:rsidP="0028044E">
      <w:pPr>
        <w:pStyle w:val="20"/>
        <w:spacing w:before="156"/>
        <w:rPr>
          <w:rFonts w:hint="eastAsia"/>
        </w:rPr>
      </w:pPr>
      <w:r w:rsidRPr="003D22B8">
        <w:t>功能标识</w:t>
      </w:r>
    </w:p>
    <w:p w:rsidR="009C30A6" w:rsidRPr="003D22B8" w:rsidRDefault="009C30A6" w:rsidP="0028044E">
      <w:pPr>
        <w:ind w:firstLine="480"/>
      </w:pPr>
      <w:proofErr w:type="spellStart"/>
      <w:r w:rsidRPr="003D22B8">
        <w:t>head_double_click</w:t>
      </w:r>
      <w:proofErr w:type="spellEnd"/>
    </w:p>
    <w:p w:rsidR="009C30A6" w:rsidRPr="003D22B8" w:rsidRDefault="009C30A6" w:rsidP="0028044E">
      <w:pPr>
        <w:pStyle w:val="20"/>
        <w:spacing w:before="156"/>
      </w:pPr>
      <w:r w:rsidRPr="003D22B8">
        <w:t>功能描述</w:t>
      </w:r>
    </w:p>
    <w:p w:rsidR="009C30A6" w:rsidRPr="003D22B8" w:rsidRDefault="009C30A6" w:rsidP="0028044E">
      <w:pPr>
        <w:ind w:firstLine="480"/>
      </w:pPr>
      <w:r w:rsidRPr="003D22B8">
        <w:t>用户在模型头部区域执行双击操作时，前端向服务端发送请求，服务端返回预定义的动作</w:t>
      </w:r>
      <w:r w:rsidRPr="003D22B8">
        <w:t>ID</w:t>
      </w:r>
      <w:r w:rsidRPr="003D22B8">
        <w:t>及表情</w:t>
      </w:r>
      <w:r w:rsidRPr="003D22B8">
        <w:t>ID</w:t>
      </w:r>
      <w:r w:rsidRPr="003D22B8">
        <w:t>，前端根据返回数据驱动数字人播放动画及显示</w:t>
      </w:r>
      <w:r w:rsidRPr="003D22B8">
        <w:t>Emoji</w:t>
      </w:r>
    </w:p>
    <w:p w:rsidR="009C30A6" w:rsidRPr="003D22B8" w:rsidRDefault="009C30A6" w:rsidP="0028044E">
      <w:pPr>
        <w:pStyle w:val="20"/>
        <w:spacing w:before="156"/>
      </w:pPr>
      <w:r w:rsidRPr="003D22B8">
        <w:t>交互描述</w:t>
      </w:r>
    </w:p>
    <w:p w:rsidR="009C30A6" w:rsidRPr="003D22B8" w:rsidRDefault="001F059D" w:rsidP="00B75460">
      <w:pPr>
        <w:pStyle w:val="a9"/>
        <w:numPr>
          <w:ilvl w:val="0"/>
          <w:numId w:val="16"/>
        </w:numPr>
        <w:ind w:firstLineChars="0"/>
      </w:pPr>
      <w:r w:rsidRPr="001F059D">
        <w:t>用户在头部热区内执行双击操作（两次完整的点击</w:t>
      </w:r>
      <w:r w:rsidRPr="001F059D">
        <w:t>-</w:t>
      </w:r>
      <w:r w:rsidRPr="001F059D">
        <w:t>抬起事件间隔</w:t>
      </w:r>
      <w:r w:rsidRPr="001F059D">
        <w:t xml:space="preserve"> ≤ 500ms</w:t>
      </w:r>
      <w:r w:rsidRPr="001F059D">
        <w:t>），前端向服务端发送交互请求，并根据服务端返回的数据播放动作和显示</w:t>
      </w:r>
      <w:r w:rsidRPr="001F059D">
        <w:t>Emoji</w:t>
      </w:r>
    </w:p>
    <w:p w:rsidR="009C30A6" w:rsidRPr="003D22B8" w:rsidRDefault="009C30A6" w:rsidP="00B75460">
      <w:pPr>
        <w:pStyle w:val="a9"/>
        <w:numPr>
          <w:ilvl w:val="0"/>
          <w:numId w:val="16"/>
        </w:numPr>
        <w:ind w:firstLineChars="0"/>
        <w:rPr>
          <w:rFonts w:hint="eastAsia"/>
        </w:rPr>
      </w:pPr>
      <w:r w:rsidRPr="003D22B8">
        <w:t>热区范围为模型</w:t>
      </w:r>
      <w:r w:rsidRPr="003D22B8">
        <w:t>head</w:t>
      </w:r>
      <w:r w:rsidR="001F059D" w:rsidRPr="001F059D">
        <w:t>头部骨骼节点为中心，半径</w:t>
      </w:r>
      <w:r w:rsidR="001F059D" w:rsidRPr="001F059D">
        <w:t>0.2</w:t>
      </w:r>
      <w:r w:rsidR="001F059D" w:rsidRPr="001F059D">
        <w:t>米的球形碰撞体，头发、帽子等附属部件不单独扩大热区</w:t>
      </w:r>
    </w:p>
    <w:p w:rsidR="009C30A6" w:rsidRPr="003D22B8" w:rsidRDefault="009C30A6" w:rsidP="0028044E">
      <w:pPr>
        <w:pStyle w:val="20"/>
        <w:spacing w:before="156"/>
      </w:pPr>
      <w:r w:rsidRPr="003D22B8">
        <w:t>前置条件</w:t>
      </w:r>
    </w:p>
    <w:p w:rsidR="009C30A6" w:rsidRPr="003D22B8" w:rsidRDefault="009C30A6" w:rsidP="00B75460">
      <w:pPr>
        <w:pStyle w:val="a9"/>
        <w:numPr>
          <w:ilvl w:val="0"/>
          <w:numId w:val="17"/>
        </w:numPr>
        <w:ind w:firstLineChars="0"/>
      </w:pPr>
      <w:r w:rsidRPr="003D22B8">
        <w:t>3D</w:t>
      </w:r>
      <w:r w:rsidRPr="003D22B8">
        <w:t>模型已加载并渲染完成</w:t>
      </w:r>
    </w:p>
    <w:p w:rsidR="009C30A6" w:rsidRPr="003D22B8" w:rsidRDefault="009C30A6" w:rsidP="00B75460">
      <w:pPr>
        <w:pStyle w:val="a9"/>
        <w:numPr>
          <w:ilvl w:val="0"/>
          <w:numId w:val="17"/>
        </w:numPr>
        <w:ind w:firstLineChars="0"/>
      </w:pPr>
      <w:r w:rsidRPr="003D22B8">
        <w:t>动作队列已初始化</w:t>
      </w:r>
    </w:p>
    <w:p w:rsidR="009C30A6" w:rsidRPr="003D22B8" w:rsidRDefault="009C30A6" w:rsidP="0028044E">
      <w:pPr>
        <w:pStyle w:val="20"/>
        <w:spacing w:before="156"/>
      </w:pPr>
      <w:r w:rsidRPr="003D22B8">
        <w:t>后置条件</w:t>
      </w:r>
    </w:p>
    <w:p w:rsidR="009C30A6" w:rsidRPr="003D22B8" w:rsidRDefault="009C30A6" w:rsidP="00B75460">
      <w:pPr>
        <w:pStyle w:val="a9"/>
        <w:numPr>
          <w:ilvl w:val="0"/>
          <w:numId w:val="18"/>
        </w:numPr>
        <w:ind w:firstLineChars="0"/>
      </w:pPr>
      <w:r w:rsidRPr="003D22B8">
        <w:t>动画播放完成后，数字人恢复待机姿态</w:t>
      </w:r>
    </w:p>
    <w:p w:rsidR="009C30A6" w:rsidRPr="003D22B8" w:rsidRDefault="009C30A6" w:rsidP="00B75460">
      <w:pPr>
        <w:pStyle w:val="a9"/>
        <w:numPr>
          <w:ilvl w:val="0"/>
          <w:numId w:val="18"/>
        </w:numPr>
        <w:ind w:firstLineChars="0"/>
      </w:pPr>
      <w:r w:rsidRPr="003D22B8">
        <w:t>Emoji</w:t>
      </w:r>
      <w:r w:rsidRPr="003D22B8">
        <w:t>在指定时长后淡出动画消失</w:t>
      </w:r>
    </w:p>
    <w:p w:rsidR="009C30A6" w:rsidRPr="003D22B8" w:rsidRDefault="009C30A6" w:rsidP="00B75460">
      <w:pPr>
        <w:pStyle w:val="a9"/>
        <w:numPr>
          <w:ilvl w:val="0"/>
          <w:numId w:val="18"/>
        </w:numPr>
        <w:ind w:firstLineChars="0"/>
      </w:pPr>
      <w:r w:rsidRPr="003D22B8">
        <w:lastRenderedPageBreak/>
        <w:t>本次交互记录到埋点</w:t>
      </w:r>
    </w:p>
    <w:p w:rsidR="009C30A6" w:rsidRPr="003D22B8" w:rsidRDefault="009C30A6" w:rsidP="0028044E">
      <w:pPr>
        <w:pStyle w:val="20"/>
        <w:spacing w:before="156"/>
      </w:pPr>
      <w:r w:rsidRPr="003D22B8">
        <w:t>异步处理</w:t>
      </w:r>
    </w:p>
    <w:p w:rsidR="001F059D" w:rsidRPr="001F059D" w:rsidRDefault="001F059D" w:rsidP="00B75460">
      <w:pPr>
        <w:pStyle w:val="a9"/>
        <w:numPr>
          <w:ilvl w:val="0"/>
          <w:numId w:val="19"/>
        </w:numPr>
        <w:ind w:firstLineChars="0"/>
      </w:pPr>
      <w:r w:rsidRPr="001F059D">
        <w:t>超时设置：请求超时时间</w:t>
      </w:r>
      <w:r w:rsidRPr="001F059D">
        <w:t xml:space="preserve"> = 3</w:t>
      </w:r>
      <w:r w:rsidRPr="001F059D">
        <w:t>秒。</w:t>
      </w:r>
    </w:p>
    <w:p w:rsidR="001F059D" w:rsidRPr="001F059D" w:rsidRDefault="001F059D" w:rsidP="00B75460">
      <w:pPr>
        <w:pStyle w:val="a9"/>
        <w:numPr>
          <w:ilvl w:val="0"/>
          <w:numId w:val="19"/>
        </w:numPr>
        <w:ind w:firstLineChars="0"/>
      </w:pPr>
      <w:r w:rsidRPr="001F059D">
        <w:t>失败降级：请求失败或超时后，不播放服务端返回的动作（因为没有返回），改为播放本地默认动作</w:t>
      </w:r>
      <w:r w:rsidRPr="001F059D">
        <w:t> </w:t>
      </w:r>
      <w:proofErr w:type="spellStart"/>
      <w:r w:rsidRPr="001F059D">
        <w:t>idle_shake_head</w:t>
      </w:r>
      <w:proofErr w:type="spellEnd"/>
      <w:r w:rsidRPr="001F059D">
        <w:t>，不显示</w:t>
      </w:r>
      <w:r w:rsidRPr="001F059D">
        <w:t>Emoji</w:t>
      </w:r>
      <w:r w:rsidRPr="001F059D">
        <w:t>，并弹出</w:t>
      </w:r>
      <w:r w:rsidRPr="001F059D">
        <w:t>Toast</w:t>
      </w:r>
      <w:r w:rsidRPr="001F059D">
        <w:t>提示</w:t>
      </w:r>
      <w:r w:rsidRPr="001F059D">
        <w:t>“</w:t>
      </w:r>
      <w:r w:rsidRPr="001F059D">
        <w:t>网络开小差了，稍后再试试吧</w:t>
      </w:r>
      <w:r w:rsidRPr="001F059D">
        <w:t>”</w:t>
      </w:r>
      <w:r w:rsidRPr="001F059D">
        <w:t>。同一分钟内最多弹出</w:t>
      </w:r>
      <w:r w:rsidRPr="001F059D">
        <w:t>3</w:t>
      </w:r>
      <w:r w:rsidRPr="001F059D">
        <w:t>次提示，超出则静默失败，只记录埋点。</w:t>
      </w:r>
    </w:p>
    <w:p w:rsidR="001F059D" w:rsidRPr="001F059D" w:rsidRDefault="001F059D" w:rsidP="00B75460">
      <w:pPr>
        <w:pStyle w:val="a9"/>
        <w:numPr>
          <w:ilvl w:val="0"/>
          <w:numId w:val="19"/>
        </w:numPr>
        <w:ind w:firstLineChars="0"/>
      </w:pPr>
      <w:r w:rsidRPr="001F059D">
        <w:t>并发处理：动作优先级</w:t>
      </w:r>
      <w:r w:rsidRPr="001F059D">
        <w:t>10</w:t>
      </w:r>
      <w:r w:rsidRPr="001F059D">
        <w:t>，具体打断规则见《全局优先级映射表》。若当前正在播放的动作优先级</w:t>
      </w:r>
      <w:r w:rsidRPr="001F059D">
        <w:t xml:space="preserve"> ≤10</w:t>
      </w:r>
      <w:r w:rsidRPr="001F059D">
        <w:t>，则立即中断并播放本动作；若</w:t>
      </w:r>
      <w:r w:rsidRPr="001F059D">
        <w:t xml:space="preserve"> &gt;10</w:t>
      </w:r>
      <w:r w:rsidRPr="001F059D">
        <w:t>，则本动作被忽略（不进入队列）</w:t>
      </w:r>
    </w:p>
    <w:p w:rsidR="009C30A6" w:rsidRPr="003D22B8" w:rsidRDefault="009C30A6" w:rsidP="0028044E">
      <w:pPr>
        <w:pStyle w:val="20"/>
        <w:spacing w:before="156"/>
      </w:pPr>
      <w:r w:rsidRPr="003D22B8">
        <w:t>数据需求</w:t>
      </w:r>
    </w:p>
    <w:p w:rsidR="00EE301B" w:rsidRDefault="009C30A6" w:rsidP="00EE301B">
      <w:pPr>
        <w:ind w:firstLine="480"/>
        <w:rPr>
          <w:rFonts w:hint="eastAsia"/>
        </w:rPr>
      </w:pPr>
      <w:r w:rsidRPr="003D22B8">
        <w:t>双击头部，发送请求；返回对应动作</w:t>
      </w:r>
      <w:r w:rsidRPr="003D22B8">
        <w:t>id</w:t>
      </w:r>
      <w:r w:rsidRPr="003D22B8">
        <w:t>、播放模式、动作优先级、</w:t>
      </w:r>
      <w:proofErr w:type="spellStart"/>
      <w:r w:rsidRPr="003D22B8">
        <w:t>emoji_id</w:t>
      </w:r>
      <w:proofErr w:type="spellEnd"/>
      <w:r w:rsidRPr="003D22B8">
        <w:t>、</w:t>
      </w:r>
      <w:r w:rsidRPr="003D22B8">
        <w:t>emoji</w:t>
      </w:r>
      <w:r w:rsidRPr="003D22B8">
        <w:t>时长字段（详见数据契约）</w:t>
      </w:r>
    </w:p>
    <w:p w:rsidR="00B75460" w:rsidRPr="00B75460" w:rsidRDefault="009C30A6" w:rsidP="00B75460">
      <w:pPr>
        <w:pStyle w:val="20"/>
        <w:spacing w:before="156"/>
        <w:rPr>
          <w:rFonts w:hint="eastAsia"/>
        </w:rPr>
      </w:pPr>
      <w:r w:rsidRPr="003D22B8">
        <w:t>埋点需求</w:t>
      </w:r>
    </w:p>
    <w:p w:rsidR="009C30A6" w:rsidRPr="003D22B8" w:rsidRDefault="009C30A6" w:rsidP="00EE301B">
      <w:pPr>
        <w:pStyle w:val="a9"/>
        <w:numPr>
          <w:ilvl w:val="0"/>
          <w:numId w:val="20"/>
        </w:numPr>
        <w:ind w:firstLineChars="0"/>
      </w:pPr>
      <w:r w:rsidRPr="003D22B8">
        <w:t>埋点事件名称：</w:t>
      </w:r>
      <w:proofErr w:type="spellStart"/>
      <w:r w:rsidRPr="003D22B8">
        <w:t>head_double_click</w:t>
      </w:r>
      <w:proofErr w:type="spellEnd"/>
    </w:p>
    <w:p w:rsidR="009C30A6" w:rsidRPr="003D22B8" w:rsidRDefault="009C30A6" w:rsidP="00B75460">
      <w:pPr>
        <w:pStyle w:val="a9"/>
        <w:numPr>
          <w:ilvl w:val="0"/>
          <w:numId w:val="20"/>
        </w:numPr>
        <w:ind w:firstLineChars="0"/>
      </w:pPr>
      <w:r w:rsidRPr="003D22B8">
        <w:t>上报参数：</w:t>
      </w:r>
      <w:r w:rsidRPr="003D22B8">
        <w:t xml:space="preserve">timestamp, </w:t>
      </w:r>
      <w:proofErr w:type="spellStart"/>
      <w:r w:rsidRPr="003D22B8">
        <w:t>session_id</w:t>
      </w:r>
      <w:proofErr w:type="spellEnd"/>
      <w:r w:rsidRPr="003D22B8">
        <w:t xml:space="preserve">, </w:t>
      </w:r>
      <w:proofErr w:type="spellStart"/>
      <w:r w:rsidRPr="003D22B8">
        <w:t>action_id</w:t>
      </w:r>
      <w:proofErr w:type="spellEnd"/>
      <w:r w:rsidRPr="003D22B8">
        <w:t>(</w:t>
      </w:r>
      <w:r w:rsidRPr="003D22B8">
        <w:t>返回的</w:t>
      </w:r>
      <w:r w:rsidRPr="003D22B8">
        <w:t>), result(</w:t>
      </w:r>
      <w:r w:rsidRPr="003D22B8">
        <w:t>成功</w:t>
      </w:r>
      <w:r w:rsidRPr="003D22B8">
        <w:t>/</w:t>
      </w:r>
      <w:r w:rsidRPr="003D22B8">
        <w:t>失败</w:t>
      </w:r>
      <w:r w:rsidRPr="003D22B8">
        <w:t xml:space="preserve">), </w:t>
      </w:r>
      <w:proofErr w:type="spellStart"/>
      <w:r w:rsidRPr="003D22B8">
        <w:t>cost_time</w:t>
      </w:r>
      <w:proofErr w:type="spellEnd"/>
      <w:r w:rsidRPr="003D22B8">
        <w:t>(</w:t>
      </w:r>
      <w:r w:rsidRPr="003D22B8">
        <w:t>请求耗时</w:t>
      </w:r>
      <w:r w:rsidRPr="003D22B8">
        <w:t>)</w:t>
      </w:r>
    </w:p>
    <w:p w:rsidR="009C30A6" w:rsidRPr="003D22B8" w:rsidRDefault="009C30A6" w:rsidP="00B75460">
      <w:pPr>
        <w:pStyle w:val="a9"/>
        <w:numPr>
          <w:ilvl w:val="0"/>
          <w:numId w:val="20"/>
        </w:numPr>
        <w:ind w:firstLineChars="0"/>
      </w:pPr>
      <w:r w:rsidRPr="003D22B8">
        <w:t>触发时机：每次双击操作完成后（无论成功或失败）上报</w:t>
      </w:r>
    </w:p>
    <w:p w:rsidR="00B75460" w:rsidRDefault="009C30A6" w:rsidP="00B75460">
      <w:pPr>
        <w:pStyle w:val="a9"/>
        <w:numPr>
          <w:ilvl w:val="0"/>
          <w:numId w:val="20"/>
        </w:numPr>
        <w:ind w:firstLineChars="0"/>
      </w:pPr>
      <w:r w:rsidRPr="003D22B8">
        <w:t>指标计算：由数据分析平台根据埋点日志计算</w:t>
      </w:r>
      <w:r w:rsidRPr="003D22B8">
        <w:t>“</w:t>
      </w:r>
      <w:r w:rsidRPr="003D22B8">
        <w:t>每十分钟平均次数</w:t>
      </w:r>
      <w:r w:rsidRPr="003D22B8">
        <w:t>”</w:t>
      </w:r>
    </w:p>
    <w:p w:rsidR="00B75460" w:rsidRPr="00B75460" w:rsidRDefault="00B75460" w:rsidP="00B75460">
      <w:pPr>
        <w:pStyle w:val="20"/>
        <w:spacing w:before="156"/>
        <w:rPr>
          <w:rFonts w:hint="eastAsia"/>
        </w:rPr>
      </w:pPr>
      <w:r>
        <w:rPr>
          <w:rFonts w:hint="eastAsia"/>
        </w:rPr>
        <w:t>测试用例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962EF" w:rsidRPr="003D22B8" w:rsidTr="007962EF">
        <w:tc>
          <w:tcPr>
            <w:tcW w:w="2074" w:type="dxa"/>
          </w:tcPr>
          <w:p w:rsidR="007962EF" w:rsidRPr="003D22B8" w:rsidRDefault="007962EF" w:rsidP="0028044E">
            <w:pPr>
              <w:ind w:firstLineChars="0" w:firstLine="0"/>
              <w:rPr>
                <w:rFonts w:ascii="宋体" w:hAnsi="宋体"/>
              </w:rPr>
            </w:pPr>
            <w:r w:rsidRPr="003D22B8">
              <w:rPr>
                <w:rFonts w:ascii="宋体" w:hAnsi="宋体" w:hint="eastAsia"/>
              </w:rPr>
              <w:t>ID</w:t>
            </w:r>
          </w:p>
        </w:tc>
        <w:tc>
          <w:tcPr>
            <w:tcW w:w="2074" w:type="dxa"/>
          </w:tcPr>
          <w:p w:rsidR="007962EF" w:rsidRPr="003D22B8" w:rsidRDefault="007962EF" w:rsidP="0028044E">
            <w:pPr>
              <w:ind w:firstLineChars="0" w:firstLine="0"/>
              <w:rPr>
                <w:rFonts w:ascii="宋体" w:hAnsi="宋体"/>
              </w:rPr>
            </w:pPr>
            <w:r w:rsidRPr="003D22B8">
              <w:rPr>
                <w:rFonts w:ascii="宋体" w:hAnsi="宋体" w:hint="eastAsia"/>
              </w:rPr>
              <w:t>场景</w:t>
            </w:r>
          </w:p>
        </w:tc>
        <w:tc>
          <w:tcPr>
            <w:tcW w:w="2074" w:type="dxa"/>
          </w:tcPr>
          <w:p w:rsidR="007962EF" w:rsidRPr="003D22B8" w:rsidRDefault="007962EF">
            <w:pPr>
              <w:ind w:left="480" w:firstLine="480"/>
              <w:rPr>
                <w:rFonts w:ascii="宋体" w:hAnsi="宋体"/>
              </w:rPr>
            </w:pPr>
            <w:r w:rsidRPr="003D22B8">
              <w:rPr>
                <w:rFonts w:ascii="宋体" w:hAnsi="宋体" w:hint="eastAsia"/>
              </w:rPr>
              <w:t>操作</w:t>
            </w:r>
          </w:p>
        </w:tc>
        <w:tc>
          <w:tcPr>
            <w:tcW w:w="2074" w:type="dxa"/>
          </w:tcPr>
          <w:p w:rsidR="007962EF" w:rsidRPr="003D22B8" w:rsidRDefault="007962EF">
            <w:pPr>
              <w:ind w:left="480" w:firstLine="480"/>
              <w:rPr>
                <w:rFonts w:ascii="宋体" w:hAnsi="宋体"/>
              </w:rPr>
            </w:pPr>
            <w:r w:rsidRPr="003D22B8">
              <w:rPr>
                <w:rFonts w:ascii="宋体" w:hAnsi="宋体" w:hint="eastAsia"/>
              </w:rPr>
              <w:t>预期</w:t>
            </w:r>
          </w:p>
        </w:tc>
      </w:tr>
      <w:tr w:rsidR="007962EF" w:rsidRPr="003D22B8" w:rsidTr="007962EF">
        <w:tc>
          <w:tcPr>
            <w:tcW w:w="2074" w:type="dxa"/>
          </w:tcPr>
          <w:p w:rsidR="007962EF" w:rsidRPr="003D22B8" w:rsidRDefault="007962EF" w:rsidP="0028044E">
            <w:pPr>
              <w:ind w:firstLineChars="0" w:firstLine="0"/>
              <w:rPr>
                <w:rFonts w:ascii="宋体" w:hAnsi="宋体" w:hint="eastAsia"/>
              </w:rPr>
            </w:pPr>
            <w:r w:rsidRPr="003D22B8">
              <w:rPr>
                <w:rFonts w:ascii="宋体" w:hAnsi="宋体" w:hint="eastAsia"/>
              </w:rPr>
              <w:t>TC001</w:t>
            </w:r>
          </w:p>
        </w:tc>
        <w:tc>
          <w:tcPr>
            <w:tcW w:w="2074" w:type="dxa"/>
          </w:tcPr>
          <w:p w:rsidR="007962EF" w:rsidRPr="003D22B8" w:rsidRDefault="007962EF" w:rsidP="0028044E">
            <w:pPr>
              <w:ind w:firstLineChars="0" w:firstLine="0"/>
              <w:rPr>
                <w:rFonts w:ascii="宋体" w:hAnsi="宋体" w:hint="eastAsia"/>
              </w:rPr>
            </w:pPr>
            <w:r w:rsidRPr="003D22B8">
              <w:rPr>
                <w:rFonts w:ascii="宋体" w:hAnsi="宋体" w:hint="eastAsia"/>
              </w:rPr>
              <w:t>正常双击</w:t>
            </w:r>
          </w:p>
        </w:tc>
        <w:tc>
          <w:tcPr>
            <w:tcW w:w="2074" w:type="dxa"/>
          </w:tcPr>
          <w:p w:rsidR="007962EF" w:rsidRPr="003D22B8" w:rsidRDefault="007962EF" w:rsidP="0028044E">
            <w:pPr>
              <w:ind w:firstLineChars="0" w:firstLine="0"/>
              <w:rPr>
                <w:rFonts w:ascii="宋体" w:hAnsi="宋体" w:hint="eastAsia"/>
              </w:rPr>
            </w:pPr>
            <w:r w:rsidRPr="003D22B8">
              <w:rPr>
                <w:rFonts w:ascii="宋体" w:hAnsi="宋体" w:cs="Segoe UI"/>
                <w:color w:val="0F1115"/>
                <w:sz w:val="23"/>
                <w:szCs w:val="23"/>
                <w:shd w:val="clear" w:color="auto" w:fill="FFFFFF"/>
              </w:rPr>
              <w:t>网络正常下快速点</w:t>
            </w:r>
            <w:r w:rsidRPr="003D22B8">
              <w:rPr>
                <w:rFonts w:ascii="宋体" w:hAnsi="宋体" w:cs="Segoe UI"/>
                <w:color w:val="0F1115"/>
                <w:sz w:val="23"/>
                <w:szCs w:val="23"/>
                <w:shd w:val="clear" w:color="auto" w:fill="FFFFFF"/>
              </w:rPr>
              <w:lastRenderedPageBreak/>
              <w:t>击头部</w:t>
            </w:r>
            <w:r w:rsidRPr="003D22B8">
              <w:rPr>
                <w:rFonts w:ascii="宋体" w:hAnsi="宋体" w:cs="Segoe UI" w:hint="eastAsia"/>
                <w:color w:val="0F1115"/>
                <w:sz w:val="23"/>
                <w:szCs w:val="23"/>
                <w:shd w:val="clear" w:color="auto" w:fill="FFFFFF"/>
              </w:rPr>
              <w:t>：</w:t>
            </w:r>
            <w:r w:rsidRPr="003D22B8">
              <w:rPr>
                <w:rFonts w:ascii="宋体" w:hAnsi="宋体"/>
              </w:rPr>
              <w:t>两次点击间隔</w:t>
            </w:r>
            <w:r w:rsidRPr="003D22B8">
              <w:rPr>
                <w:rFonts w:ascii="宋体" w:hAnsi="宋体" w:hint="eastAsia"/>
              </w:rPr>
              <w:t>≦</w:t>
            </w:r>
            <w:r w:rsidRPr="003D22B8">
              <w:rPr>
                <w:rFonts w:ascii="宋体" w:hAnsi="宋体"/>
              </w:rPr>
              <w:t>500ms</w:t>
            </w:r>
          </w:p>
        </w:tc>
        <w:tc>
          <w:tcPr>
            <w:tcW w:w="2074" w:type="dxa"/>
          </w:tcPr>
          <w:p w:rsidR="007962EF" w:rsidRPr="003D22B8" w:rsidRDefault="007962EF" w:rsidP="0028044E">
            <w:pPr>
              <w:ind w:firstLineChars="0" w:firstLine="0"/>
              <w:rPr>
                <w:rFonts w:ascii="宋体" w:hAnsi="宋体"/>
              </w:rPr>
            </w:pPr>
            <w:r w:rsidRPr="003D22B8">
              <w:rPr>
                <w:rFonts w:ascii="宋体" w:hAnsi="宋体" w:cs="Segoe UI"/>
                <w:color w:val="0F1115"/>
                <w:sz w:val="23"/>
                <w:szCs w:val="23"/>
                <w:shd w:val="clear" w:color="auto" w:fill="FFFFFF"/>
              </w:rPr>
              <w:lastRenderedPageBreak/>
              <w:t>播放动作，显示</w:t>
            </w:r>
            <w:r w:rsidRPr="003D22B8">
              <w:rPr>
                <mc:AlternateContent>
                  <mc:Choice Requires="w16se">
                    <w:rFonts w:ascii="宋体" w:hAnsi="宋体" w:cs="Segoe UI" w:hint="eastAsia"/>
                  </mc:Choice>
                  <mc:Fallback>
                    <w:rFonts w:ascii="Apple Color Emoji" w:eastAsia="Apple Color Emoji" w:hAnsi="Apple Color Emoji" w:cs="Apple Color Emoji"/>
                  </mc:Fallback>
                </mc:AlternateContent>
                <w:color w:val="0F1115"/>
                <w:sz w:val="23"/>
                <w:szCs w:val="23"/>
                <w:shd w:val="clear" w:color="auto" w:fill="FFFFFF"/>
              </w:rPr>
              <mc:AlternateContent>
                <mc:Choice Requires="w16se">
                  <w16se:symEx w16se:font="Apple Color Emoji" w16se:char="1F497"/>
                </mc:Choice>
                <mc:Fallback>
                  <w:t>💗</w:t>
                </mc:Fallback>
              </mc:AlternateContent>
            </w:r>
            <w:r w:rsidRPr="003D22B8">
              <w:rPr>
                <w:rFonts w:ascii="宋体" w:hAnsi="宋体" w:cs="Segoe UI"/>
                <w:color w:val="0F1115"/>
                <w:sz w:val="23"/>
                <w:szCs w:val="23"/>
                <w:shd w:val="clear" w:color="auto" w:fill="FFFFFF"/>
              </w:rPr>
              <w:t>，</w:t>
            </w:r>
            <w:r w:rsidRPr="003D22B8">
              <w:rPr>
                <w:rFonts w:ascii="宋体" w:hAnsi="宋体" w:cs="Segoe UI"/>
                <w:color w:val="0F1115"/>
                <w:sz w:val="23"/>
                <w:szCs w:val="23"/>
                <w:shd w:val="clear" w:color="auto" w:fill="FFFFFF"/>
              </w:rPr>
              <w:lastRenderedPageBreak/>
              <w:t>埋点成功</w:t>
            </w:r>
          </w:p>
        </w:tc>
      </w:tr>
      <w:tr w:rsidR="007962EF" w:rsidRPr="003D22B8" w:rsidTr="007962EF">
        <w:tc>
          <w:tcPr>
            <w:tcW w:w="2074" w:type="dxa"/>
          </w:tcPr>
          <w:p w:rsidR="007962EF" w:rsidRPr="003D22B8" w:rsidRDefault="007962EF" w:rsidP="0028044E">
            <w:pPr>
              <w:ind w:firstLineChars="0" w:firstLine="0"/>
              <w:rPr>
                <w:rFonts w:ascii="宋体" w:hAnsi="宋体"/>
              </w:rPr>
            </w:pPr>
            <w:r w:rsidRPr="003D22B8">
              <w:rPr>
                <w:rFonts w:ascii="宋体" w:hAnsi="宋体" w:hint="eastAsia"/>
              </w:rPr>
              <w:lastRenderedPageBreak/>
              <w:t>TC00</w:t>
            </w:r>
            <w:r w:rsidRPr="003D22B8">
              <w:rPr>
                <w:rFonts w:ascii="宋体" w:hAnsi="宋体" w:hint="eastAsia"/>
              </w:rPr>
              <w:t>2</w:t>
            </w:r>
          </w:p>
        </w:tc>
        <w:tc>
          <w:tcPr>
            <w:tcW w:w="2074" w:type="dxa"/>
          </w:tcPr>
          <w:p w:rsidR="007962EF" w:rsidRPr="003D22B8" w:rsidRDefault="007962EF" w:rsidP="0028044E">
            <w:pPr>
              <w:ind w:firstLineChars="0" w:firstLine="0"/>
              <w:rPr>
                <w:rFonts w:ascii="宋体" w:hAnsi="宋体"/>
              </w:rPr>
            </w:pPr>
            <w:r w:rsidRPr="003D22B8">
              <w:rPr>
                <w:rFonts w:ascii="宋体" w:hAnsi="宋体" w:hint="eastAsia"/>
              </w:rPr>
              <w:t>慢速双击</w:t>
            </w:r>
          </w:p>
        </w:tc>
        <w:tc>
          <w:tcPr>
            <w:tcW w:w="2074" w:type="dxa"/>
          </w:tcPr>
          <w:p w:rsidR="007962EF" w:rsidRPr="003D22B8" w:rsidRDefault="007962EF" w:rsidP="0028044E">
            <w:pPr>
              <w:ind w:firstLineChars="0" w:firstLine="0"/>
              <w:rPr>
                <w:rFonts w:ascii="宋体" w:hAnsi="宋体"/>
              </w:rPr>
            </w:pPr>
            <w:r w:rsidRPr="003D22B8">
              <w:rPr>
                <w:rFonts w:ascii="宋体" w:hAnsi="宋体" w:cs="Segoe UI"/>
                <w:color w:val="0F1115"/>
                <w:sz w:val="23"/>
                <w:szCs w:val="23"/>
                <w:shd w:val="clear" w:color="auto" w:fill="FFFFFF"/>
              </w:rPr>
              <w:t>网络正常下</w:t>
            </w:r>
            <w:r w:rsidRPr="003D22B8">
              <w:rPr>
                <w:rFonts w:ascii="宋体" w:hAnsi="宋体" w:cs="Segoe UI" w:hint="eastAsia"/>
                <w:color w:val="0F1115"/>
                <w:sz w:val="23"/>
                <w:szCs w:val="23"/>
                <w:shd w:val="clear" w:color="auto" w:fill="FFFFFF"/>
              </w:rPr>
              <w:t>慢</w:t>
            </w:r>
            <w:r w:rsidRPr="003D22B8">
              <w:rPr>
                <w:rFonts w:ascii="宋体" w:hAnsi="宋体" w:cs="Segoe UI"/>
                <w:color w:val="0F1115"/>
                <w:sz w:val="23"/>
                <w:szCs w:val="23"/>
                <w:shd w:val="clear" w:color="auto" w:fill="FFFFFF"/>
              </w:rPr>
              <w:t>速点击头部</w:t>
            </w:r>
            <w:r w:rsidRPr="003D22B8">
              <w:rPr>
                <w:rFonts w:ascii="宋体" w:hAnsi="宋体" w:cs="Segoe UI" w:hint="eastAsia"/>
                <w:color w:val="0F1115"/>
                <w:sz w:val="23"/>
                <w:szCs w:val="23"/>
                <w:shd w:val="clear" w:color="auto" w:fill="FFFFFF"/>
              </w:rPr>
              <w:t>：</w:t>
            </w:r>
            <w:r w:rsidRPr="003D22B8">
              <w:rPr>
                <w:rFonts w:ascii="宋体" w:hAnsi="宋体"/>
              </w:rPr>
              <w:t>两次点击间隔</w:t>
            </w:r>
            <w:r w:rsidRPr="003D22B8">
              <w:rPr>
                <w:rFonts w:ascii="宋体" w:hAnsi="宋体" w:hint="eastAsia"/>
              </w:rPr>
              <w:t>≧</w:t>
            </w:r>
            <w:r w:rsidRPr="003D22B8">
              <w:rPr>
                <w:rFonts w:ascii="宋体" w:hAnsi="宋体"/>
              </w:rPr>
              <w:t>500ms</w:t>
            </w:r>
          </w:p>
        </w:tc>
        <w:tc>
          <w:tcPr>
            <w:tcW w:w="2074" w:type="dxa"/>
          </w:tcPr>
          <w:p w:rsidR="007962EF" w:rsidRPr="003D22B8" w:rsidRDefault="007962EF" w:rsidP="0028044E">
            <w:pPr>
              <w:ind w:firstLineChars="0" w:firstLine="0"/>
              <w:rPr>
                <w:rFonts w:ascii="宋体" w:hAnsi="宋体"/>
              </w:rPr>
            </w:pPr>
            <w:r w:rsidRPr="003D22B8">
              <w:rPr>
                <w:rFonts w:ascii="宋体" w:hAnsi="宋体"/>
              </w:rPr>
              <w:t>识别为两次单击，不触发本功能</w:t>
            </w:r>
          </w:p>
        </w:tc>
      </w:tr>
      <w:tr w:rsidR="007962EF" w:rsidRPr="003D22B8" w:rsidTr="007962EF">
        <w:tc>
          <w:tcPr>
            <w:tcW w:w="2074" w:type="dxa"/>
          </w:tcPr>
          <w:p w:rsidR="007962EF" w:rsidRPr="003D22B8" w:rsidRDefault="007962EF" w:rsidP="0028044E">
            <w:pPr>
              <w:ind w:firstLineChars="0" w:firstLine="0"/>
              <w:rPr>
                <w:rFonts w:ascii="宋体" w:hAnsi="宋体"/>
              </w:rPr>
            </w:pPr>
            <w:r w:rsidRPr="003D22B8">
              <w:rPr>
                <w:rFonts w:ascii="宋体" w:hAnsi="宋体" w:hint="eastAsia"/>
              </w:rPr>
              <w:t>TC00</w:t>
            </w:r>
            <w:r w:rsidRPr="003D22B8">
              <w:rPr>
                <w:rFonts w:ascii="宋体" w:hAnsi="宋体" w:hint="eastAsia"/>
              </w:rPr>
              <w:t>3</w:t>
            </w:r>
          </w:p>
        </w:tc>
        <w:tc>
          <w:tcPr>
            <w:tcW w:w="2074" w:type="dxa"/>
          </w:tcPr>
          <w:p w:rsidR="007962EF" w:rsidRPr="003D22B8" w:rsidRDefault="007962EF" w:rsidP="0028044E">
            <w:pPr>
              <w:ind w:firstLineChars="0" w:firstLine="0"/>
              <w:rPr>
                <w:rFonts w:ascii="宋体" w:hAnsi="宋体"/>
              </w:rPr>
            </w:pPr>
            <w:r w:rsidRPr="003D22B8">
              <w:rPr>
                <w:rFonts w:ascii="宋体" w:hAnsi="宋体" w:hint="eastAsia"/>
              </w:rPr>
              <w:t>请求超时</w:t>
            </w:r>
          </w:p>
        </w:tc>
        <w:tc>
          <w:tcPr>
            <w:tcW w:w="2074" w:type="dxa"/>
          </w:tcPr>
          <w:p w:rsidR="007962EF" w:rsidRPr="003D22B8" w:rsidRDefault="007962EF" w:rsidP="0028044E">
            <w:pPr>
              <w:ind w:firstLineChars="0" w:firstLine="0"/>
              <w:rPr>
                <w:rFonts w:ascii="宋体" w:hAnsi="宋体"/>
              </w:rPr>
            </w:pPr>
            <w:r w:rsidRPr="003D22B8">
              <w:rPr>
                <w:rFonts w:ascii="宋体" w:hAnsi="宋体"/>
              </w:rPr>
              <w:t>模拟网络</w:t>
            </w:r>
            <w:r w:rsidRPr="003D22B8">
              <w:rPr>
                <w:rFonts w:ascii="宋体" w:hAnsi="宋体" w:hint="eastAsia"/>
              </w:rPr>
              <w:t>延迟≧</w:t>
            </w:r>
            <w:r w:rsidRPr="003D22B8">
              <w:rPr>
                <w:rFonts w:ascii="宋体" w:hAnsi="宋体"/>
              </w:rPr>
              <w:t>3s</w:t>
            </w:r>
          </w:p>
        </w:tc>
        <w:tc>
          <w:tcPr>
            <w:tcW w:w="2074" w:type="dxa"/>
          </w:tcPr>
          <w:p w:rsidR="007962EF" w:rsidRPr="003D22B8" w:rsidRDefault="007962EF" w:rsidP="0028044E">
            <w:pPr>
              <w:ind w:firstLineChars="0" w:firstLine="0"/>
              <w:rPr>
                <w:rFonts w:ascii="宋体" w:hAnsi="宋体"/>
              </w:rPr>
            </w:pPr>
            <w:r w:rsidRPr="003D22B8">
              <w:rPr>
                <w:rFonts w:ascii="宋体" w:hAnsi="宋体"/>
              </w:rPr>
              <w:t>降级播放默认动作，埋点记录超时</w:t>
            </w:r>
          </w:p>
        </w:tc>
      </w:tr>
    </w:tbl>
    <w:p w:rsidR="002159F2" w:rsidRPr="003D22B8" w:rsidRDefault="002159F2">
      <w:pPr>
        <w:ind w:left="480" w:firstLine="480"/>
        <w:rPr>
          <w:rFonts w:ascii="宋体" w:hAnsi="宋体"/>
        </w:rPr>
      </w:pPr>
    </w:p>
    <w:sectPr w:rsidR="002159F2" w:rsidRPr="003D22B8" w:rsidSect="002159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70ADA"/>
    <w:multiLevelType w:val="hybridMultilevel"/>
    <w:tmpl w:val="1F26382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9CF73A1"/>
    <w:multiLevelType w:val="hybridMultilevel"/>
    <w:tmpl w:val="779E7686"/>
    <w:lvl w:ilvl="0" w:tplc="96B65EE2">
      <w:start w:val="3"/>
      <w:numFmt w:val="bullet"/>
      <w:lvlText w:val="•"/>
      <w:lvlJc w:val="left"/>
      <w:pPr>
        <w:ind w:left="920" w:hanging="44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" w15:restartNumberingAfterBreak="0">
    <w:nsid w:val="0CAA75EB"/>
    <w:multiLevelType w:val="hybridMultilevel"/>
    <w:tmpl w:val="320AF34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CD578BE"/>
    <w:multiLevelType w:val="hybridMultilevel"/>
    <w:tmpl w:val="C1AC949E"/>
    <w:lvl w:ilvl="0" w:tplc="96B65EE2">
      <w:start w:val="3"/>
      <w:numFmt w:val="bullet"/>
      <w:lvlText w:val="•"/>
      <w:lvlJc w:val="left"/>
      <w:pPr>
        <w:ind w:left="920" w:hanging="44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4" w15:restartNumberingAfterBreak="0">
    <w:nsid w:val="0F642B85"/>
    <w:multiLevelType w:val="multilevel"/>
    <w:tmpl w:val="0409001D"/>
    <w:styleLink w:val="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1580781E"/>
    <w:multiLevelType w:val="hybridMultilevel"/>
    <w:tmpl w:val="EAAA343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6DF1787"/>
    <w:multiLevelType w:val="hybridMultilevel"/>
    <w:tmpl w:val="7EEEDCC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19FF712A"/>
    <w:multiLevelType w:val="multilevel"/>
    <w:tmpl w:val="2DDA7938"/>
    <w:styleLink w:val="4"/>
    <w:lvl w:ilvl="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8" w15:restartNumberingAfterBreak="0">
    <w:nsid w:val="20C67665"/>
    <w:multiLevelType w:val="hybridMultilevel"/>
    <w:tmpl w:val="C85630B8"/>
    <w:lvl w:ilvl="0" w:tplc="96B65EE2">
      <w:start w:val="3"/>
      <w:numFmt w:val="bullet"/>
      <w:lvlText w:val="•"/>
      <w:lvlJc w:val="left"/>
      <w:pPr>
        <w:ind w:left="920" w:hanging="44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9" w15:restartNumberingAfterBreak="0">
    <w:nsid w:val="24767426"/>
    <w:multiLevelType w:val="multilevel"/>
    <w:tmpl w:val="1CF656BA"/>
    <w:styleLink w:val="2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0" w15:restartNumberingAfterBreak="0">
    <w:nsid w:val="25A45073"/>
    <w:multiLevelType w:val="multilevel"/>
    <w:tmpl w:val="DB2810CC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pStyle w:val="20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pStyle w:val="40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60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1" w15:restartNumberingAfterBreak="0">
    <w:nsid w:val="26013B9D"/>
    <w:multiLevelType w:val="hybridMultilevel"/>
    <w:tmpl w:val="6BC6FFF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488C7399"/>
    <w:multiLevelType w:val="multilevel"/>
    <w:tmpl w:val="4606ACC2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3" w15:restartNumberingAfterBreak="0">
    <w:nsid w:val="495C200F"/>
    <w:multiLevelType w:val="multilevel"/>
    <w:tmpl w:val="6C34A8CE"/>
    <w:styleLink w:val="10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4" w15:restartNumberingAfterBreak="0">
    <w:nsid w:val="4CAC2C6E"/>
    <w:multiLevelType w:val="multilevel"/>
    <w:tmpl w:val="CB54EFE0"/>
    <w:styleLink w:val="50"/>
    <w:lvl w:ilvl="0">
      <w:start w:val="1"/>
      <w:numFmt w:val="chineseCountingThousand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5" w15:restartNumberingAfterBreak="0">
    <w:nsid w:val="4F8D2838"/>
    <w:multiLevelType w:val="multilevel"/>
    <w:tmpl w:val="084A6E4C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6" w15:restartNumberingAfterBreak="0">
    <w:nsid w:val="5ACA34FB"/>
    <w:multiLevelType w:val="multilevel"/>
    <w:tmpl w:val="8464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E723C3"/>
    <w:multiLevelType w:val="hybridMultilevel"/>
    <w:tmpl w:val="34E0E1CC"/>
    <w:lvl w:ilvl="0" w:tplc="96B65EE2">
      <w:start w:val="3"/>
      <w:numFmt w:val="bullet"/>
      <w:lvlText w:val="•"/>
      <w:lvlJc w:val="left"/>
      <w:pPr>
        <w:ind w:left="920" w:hanging="44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8" w15:restartNumberingAfterBreak="0">
    <w:nsid w:val="75371EF2"/>
    <w:multiLevelType w:val="hybridMultilevel"/>
    <w:tmpl w:val="D608A4F4"/>
    <w:lvl w:ilvl="0" w:tplc="96B65EE2">
      <w:start w:val="3"/>
      <w:numFmt w:val="bullet"/>
      <w:lvlText w:val="•"/>
      <w:lvlJc w:val="left"/>
      <w:pPr>
        <w:ind w:left="920" w:hanging="44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9" w15:restartNumberingAfterBreak="0">
    <w:nsid w:val="772819BC"/>
    <w:multiLevelType w:val="multilevel"/>
    <w:tmpl w:val="7A56BF3A"/>
    <w:styleLink w:val="30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975718758">
    <w:abstractNumId w:val="0"/>
  </w:num>
  <w:num w:numId="2" w16cid:durableId="837043935">
    <w:abstractNumId w:val="2"/>
  </w:num>
  <w:num w:numId="3" w16cid:durableId="570241541">
    <w:abstractNumId w:val="6"/>
  </w:num>
  <w:num w:numId="4" w16cid:durableId="1124693254">
    <w:abstractNumId w:val="11"/>
  </w:num>
  <w:num w:numId="5" w16cid:durableId="1073774380">
    <w:abstractNumId w:val="5"/>
  </w:num>
  <w:num w:numId="6" w16cid:durableId="931012454">
    <w:abstractNumId w:val="15"/>
  </w:num>
  <w:num w:numId="7" w16cid:durableId="562760485">
    <w:abstractNumId w:val="13"/>
  </w:num>
  <w:num w:numId="8" w16cid:durableId="936447041">
    <w:abstractNumId w:val="12"/>
  </w:num>
  <w:num w:numId="9" w16cid:durableId="750544394">
    <w:abstractNumId w:val="9"/>
  </w:num>
  <w:num w:numId="10" w16cid:durableId="1208177676">
    <w:abstractNumId w:val="10"/>
  </w:num>
  <w:num w:numId="11" w16cid:durableId="97071015">
    <w:abstractNumId w:val="19"/>
  </w:num>
  <w:num w:numId="12" w16cid:durableId="950747913">
    <w:abstractNumId w:val="7"/>
  </w:num>
  <w:num w:numId="13" w16cid:durableId="547691851">
    <w:abstractNumId w:val="14"/>
  </w:num>
  <w:num w:numId="14" w16cid:durableId="1317611826">
    <w:abstractNumId w:val="4"/>
  </w:num>
  <w:num w:numId="15" w16cid:durableId="419524333">
    <w:abstractNumId w:val="16"/>
  </w:num>
  <w:num w:numId="16" w16cid:durableId="632489666">
    <w:abstractNumId w:val="18"/>
  </w:num>
  <w:num w:numId="17" w16cid:durableId="956259558">
    <w:abstractNumId w:val="8"/>
  </w:num>
  <w:num w:numId="18" w16cid:durableId="204031350">
    <w:abstractNumId w:val="1"/>
  </w:num>
  <w:num w:numId="19" w16cid:durableId="178197547">
    <w:abstractNumId w:val="17"/>
  </w:num>
  <w:num w:numId="20" w16cid:durableId="9105064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9F2"/>
    <w:rsid w:val="001F059D"/>
    <w:rsid w:val="002159F2"/>
    <w:rsid w:val="002643B3"/>
    <w:rsid w:val="0028044E"/>
    <w:rsid w:val="00381B48"/>
    <w:rsid w:val="003D22B8"/>
    <w:rsid w:val="005627DF"/>
    <w:rsid w:val="007905B3"/>
    <w:rsid w:val="007962EF"/>
    <w:rsid w:val="008D1C34"/>
    <w:rsid w:val="009C30A6"/>
    <w:rsid w:val="009E5D81"/>
    <w:rsid w:val="00A14A81"/>
    <w:rsid w:val="00A26460"/>
    <w:rsid w:val="00A93BDF"/>
    <w:rsid w:val="00B65275"/>
    <w:rsid w:val="00B75460"/>
    <w:rsid w:val="00BB337E"/>
    <w:rsid w:val="00D77A1B"/>
    <w:rsid w:val="00E92A20"/>
    <w:rsid w:val="00EE3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CECC4"/>
  <w15:chartTrackingRefBased/>
  <w15:docId w15:val="{EA823D65-9BD0-794E-A427-7B0E6C02C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044E"/>
    <w:pPr>
      <w:widowControl w:val="0"/>
      <w:spacing w:after="0" w:line="360" w:lineRule="auto"/>
      <w:ind w:firstLineChars="200" w:firstLine="200"/>
      <w:jc w:val="both"/>
    </w:pPr>
    <w:rPr>
      <w:rFonts w:eastAsia="宋体"/>
      <w:sz w:val="24"/>
    </w:rPr>
  </w:style>
  <w:style w:type="paragraph" w:styleId="1">
    <w:name w:val="heading 1"/>
    <w:next w:val="a"/>
    <w:link w:val="11"/>
    <w:uiPriority w:val="9"/>
    <w:qFormat/>
    <w:rsid w:val="00B75460"/>
    <w:pPr>
      <w:keepNext/>
      <w:keepLines/>
      <w:numPr>
        <w:numId w:val="10"/>
      </w:numPr>
      <w:ind w:left="0" w:firstLine="0"/>
      <w:outlineLvl w:val="0"/>
    </w:pPr>
    <w:rPr>
      <w:rFonts w:asciiTheme="majorHAnsi" w:eastAsia="黑体" w:hAnsiTheme="majorHAnsi" w:cstheme="majorBidi"/>
      <w:b/>
      <w:color w:val="000000" w:themeColor="text1"/>
      <w:sz w:val="32"/>
      <w:szCs w:val="48"/>
    </w:rPr>
  </w:style>
  <w:style w:type="paragraph" w:styleId="20">
    <w:name w:val="heading 2"/>
    <w:next w:val="a"/>
    <w:link w:val="21"/>
    <w:uiPriority w:val="9"/>
    <w:unhideWhenUsed/>
    <w:qFormat/>
    <w:rsid w:val="00EE301B"/>
    <w:pPr>
      <w:keepNext/>
      <w:keepLines/>
      <w:numPr>
        <w:ilvl w:val="1"/>
        <w:numId w:val="10"/>
      </w:numPr>
      <w:spacing w:beforeLines="50" w:before="50" w:line="240" w:lineRule="auto"/>
      <w:ind w:left="0" w:firstLine="0"/>
      <w:outlineLvl w:val="1"/>
    </w:pPr>
    <w:rPr>
      <w:rFonts w:asciiTheme="majorHAnsi" w:eastAsia="黑体" w:hAnsiTheme="majorHAnsi" w:cstheme="majorBidi"/>
      <w:b/>
      <w:color w:val="000000" w:themeColor="text1"/>
      <w:sz w:val="28"/>
      <w:szCs w:val="40"/>
    </w:rPr>
  </w:style>
  <w:style w:type="paragraph" w:styleId="3">
    <w:name w:val="heading 3"/>
    <w:next w:val="a"/>
    <w:link w:val="31"/>
    <w:uiPriority w:val="9"/>
    <w:unhideWhenUsed/>
    <w:qFormat/>
    <w:rsid w:val="00EE301B"/>
    <w:pPr>
      <w:keepNext/>
      <w:keepLines/>
      <w:numPr>
        <w:ilvl w:val="2"/>
        <w:numId w:val="10"/>
      </w:numPr>
      <w:spacing w:beforeLines="50" w:before="50"/>
      <w:ind w:left="0" w:firstLine="0"/>
      <w:outlineLvl w:val="2"/>
    </w:pPr>
    <w:rPr>
      <w:rFonts w:asciiTheme="majorHAnsi" w:eastAsia="黑体" w:hAnsiTheme="majorHAnsi" w:cstheme="majorBidi"/>
      <w:b/>
      <w:color w:val="000000" w:themeColor="text1"/>
      <w:sz w:val="24"/>
      <w:szCs w:val="32"/>
    </w:rPr>
  </w:style>
  <w:style w:type="paragraph" w:styleId="40">
    <w:name w:val="heading 4"/>
    <w:next w:val="a"/>
    <w:link w:val="41"/>
    <w:uiPriority w:val="9"/>
    <w:unhideWhenUsed/>
    <w:qFormat/>
    <w:rsid w:val="00EE301B"/>
    <w:pPr>
      <w:keepNext/>
      <w:keepLines/>
      <w:numPr>
        <w:ilvl w:val="3"/>
        <w:numId w:val="10"/>
      </w:numPr>
      <w:spacing w:line="240" w:lineRule="auto"/>
      <w:ind w:left="0" w:firstLine="0"/>
      <w:outlineLvl w:val="3"/>
    </w:pPr>
    <w:rPr>
      <w:rFonts w:eastAsia="宋体" w:cstheme="majorBidi"/>
      <w:b/>
      <w:color w:val="000000" w:themeColor="text1"/>
      <w:sz w:val="24"/>
      <w:szCs w:val="28"/>
    </w:rPr>
  </w:style>
  <w:style w:type="paragraph" w:styleId="5">
    <w:name w:val="heading 5"/>
    <w:next w:val="a"/>
    <w:link w:val="51"/>
    <w:uiPriority w:val="9"/>
    <w:unhideWhenUsed/>
    <w:qFormat/>
    <w:rsid w:val="00EE301B"/>
    <w:pPr>
      <w:keepNext/>
      <w:keepLines/>
      <w:numPr>
        <w:ilvl w:val="4"/>
        <w:numId w:val="10"/>
      </w:numPr>
      <w:spacing w:line="240" w:lineRule="auto"/>
      <w:ind w:left="0" w:firstLine="0"/>
      <w:outlineLvl w:val="4"/>
    </w:pPr>
    <w:rPr>
      <w:rFonts w:eastAsia="宋体" w:cstheme="majorBidi"/>
      <w:color w:val="000000" w:themeColor="text1"/>
      <w:sz w:val="24"/>
    </w:rPr>
  </w:style>
  <w:style w:type="paragraph" w:styleId="60">
    <w:name w:val="heading 6"/>
    <w:next w:val="a"/>
    <w:link w:val="61"/>
    <w:uiPriority w:val="9"/>
    <w:semiHidden/>
    <w:unhideWhenUsed/>
    <w:qFormat/>
    <w:rsid w:val="00EE301B"/>
    <w:pPr>
      <w:keepNext/>
      <w:keepLines/>
      <w:numPr>
        <w:ilvl w:val="5"/>
        <w:numId w:val="10"/>
      </w:numPr>
      <w:spacing w:after="0" w:line="360" w:lineRule="auto"/>
      <w:ind w:left="0" w:firstLine="0"/>
      <w:outlineLvl w:val="5"/>
    </w:pPr>
    <w:rPr>
      <w:rFonts w:eastAsia="宋体" w:cstheme="majorBidi"/>
      <w:b/>
      <w:bCs/>
      <w:color w:val="000000" w:themeColor="text1"/>
      <w:sz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05B3"/>
    <w:pPr>
      <w:keepNext/>
      <w:keepLines/>
      <w:numPr>
        <w:ilvl w:val="6"/>
        <w:numId w:val="10"/>
      </w:numPr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05B3"/>
    <w:pPr>
      <w:keepNext/>
      <w:keepLines/>
      <w:numPr>
        <w:ilvl w:val="7"/>
        <w:numId w:val="10"/>
      </w:numPr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05B3"/>
    <w:pPr>
      <w:keepNext/>
      <w:keepLines/>
      <w:numPr>
        <w:ilvl w:val="8"/>
        <w:numId w:val="10"/>
      </w:numPr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标题 1 字符"/>
    <w:basedOn w:val="a0"/>
    <w:link w:val="1"/>
    <w:uiPriority w:val="9"/>
    <w:rsid w:val="00B75460"/>
    <w:rPr>
      <w:rFonts w:asciiTheme="majorHAnsi" w:eastAsia="黑体" w:hAnsiTheme="majorHAnsi" w:cstheme="majorBidi"/>
      <w:b/>
      <w:color w:val="000000" w:themeColor="text1"/>
      <w:sz w:val="32"/>
      <w:szCs w:val="48"/>
    </w:rPr>
  </w:style>
  <w:style w:type="character" w:customStyle="1" w:styleId="21">
    <w:name w:val="标题 2 字符"/>
    <w:basedOn w:val="a0"/>
    <w:link w:val="20"/>
    <w:uiPriority w:val="9"/>
    <w:rsid w:val="00EE301B"/>
    <w:rPr>
      <w:rFonts w:asciiTheme="majorHAnsi" w:eastAsia="黑体" w:hAnsiTheme="majorHAnsi" w:cstheme="majorBidi"/>
      <w:b/>
      <w:color w:val="000000" w:themeColor="text1"/>
      <w:sz w:val="28"/>
      <w:szCs w:val="40"/>
    </w:rPr>
  </w:style>
  <w:style w:type="character" w:customStyle="1" w:styleId="31">
    <w:name w:val="标题 3 字符"/>
    <w:basedOn w:val="a0"/>
    <w:link w:val="3"/>
    <w:uiPriority w:val="9"/>
    <w:rsid w:val="00EE301B"/>
    <w:rPr>
      <w:rFonts w:asciiTheme="majorHAnsi" w:eastAsia="黑体" w:hAnsiTheme="majorHAnsi" w:cstheme="majorBidi"/>
      <w:b/>
      <w:color w:val="000000" w:themeColor="text1"/>
      <w:sz w:val="24"/>
      <w:szCs w:val="32"/>
    </w:rPr>
  </w:style>
  <w:style w:type="character" w:customStyle="1" w:styleId="41">
    <w:name w:val="标题 4 字符"/>
    <w:basedOn w:val="a0"/>
    <w:link w:val="40"/>
    <w:uiPriority w:val="9"/>
    <w:rsid w:val="00EE301B"/>
    <w:rPr>
      <w:rFonts w:eastAsia="宋体" w:cstheme="majorBidi"/>
      <w:b/>
      <w:color w:val="000000" w:themeColor="text1"/>
      <w:sz w:val="24"/>
      <w:szCs w:val="28"/>
    </w:rPr>
  </w:style>
  <w:style w:type="character" w:customStyle="1" w:styleId="51">
    <w:name w:val="标题 5 字符"/>
    <w:basedOn w:val="a0"/>
    <w:link w:val="5"/>
    <w:uiPriority w:val="9"/>
    <w:rsid w:val="00EE301B"/>
    <w:rPr>
      <w:rFonts w:eastAsia="宋体" w:cstheme="majorBidi"/>
      <w:color w:val="000000" w:themeColor="text1"/>
      <w:sz w:val="24"/>
    </w:rPr>
  </w:style>
  <w:style w:type="character" w:customStyle="1" w:styleId="61">
    <w:name w:val="标题 6 字符"/>
    <w:basedOn w:val="a0"/>
    <w:link w:val="60"/>
    <w:uiPriority w:val="9"/>
    <w:semiHidden/>
    <w:rsid w:val="00EE301B"/>
    <w:rPr>
      <w:rFonts w:eastAsia="宋体" w:cstheme="majorBidi"/>
      <w:b/>
      <w:bCs/>
      <w:color w:val="000000" w:themeColor="text1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2159F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159F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159F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159F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15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59F2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159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15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159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159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159F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159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159F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159F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159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5627DF"/>
    <w:rPr>
      <w:b/>
      <w:bCs/>
    </w:rPr>
  </w:style>
  <w:style w:type="paragraph" w:customStyle="1" w:styleId="af0">
    <w:name w:val="代码块"/>
    <w:basedOn w:val="a"/>
    <w:qFormat/>
    <w:rsid w:val="001F059D"/>
    <w:pPr>
      <w:spacing w:line="260" w:lineRule="exact"/>
      <w:ind w:left="567" w:right="567" w:firstLineChars="0" w:firstLine="0"/>
    </w:pPr>
    <w:rPr>
      <w:rFonts w:ascii="宋体" w:eastAsia="Consolas" w:hAnsi="宋体"/>
      <w:sz w:val="21"/>
    </w:rPr>
  </w:style>
  <w:style w:type="numbering" w:customStyle="1" w:styleId="10">
    <w:name w:val="当前列表1"/>
    <w:uiPriority w:val="99"/>
    <w:rsid w:val="003D22B8"/>
    <w:pPr>
      <w:numPr>
        <w:numId w:val="7"/>
      </w:numPr>
    </w:pPr>
  </w:style>
  <w:style w:type="numbering" w:customStyle="1" w:styleId="2">
    <w:name w:val="当前列表2"/>
    <w:uiPriority w:val="99"/>
    <w:rsid w:val="003D22B8"/>
    <w:pPr>
      <w:numPr>
        <w:numId w:val="9"/>
      </w:numPr>
    </w:pPr>
  </w:style>
  <w:style w:type="numbering" w:customStyle="1" w:styleId="30">
    <w:name w:val="当前列表3"/>
    <w:uiPriority w:val="99"/>
    <w:rsid w:val="007905B3"/>
    <w:pPr>
      <w:numPr>
        <w:numId w:val="11"/>
      </w:numPr>
    </w:pPr>
  </w:style>
  <w:style w:type="numbering" w:customStyle="1" w:styleId="4">
    <w:name w:val="当前列表4"/>
    <w:uiPriority w:val="99"/>
    <w:rsid w:val="007905B3"/>
    <w:pPr>
      <w:numPr>
        <w:numId w:val="12"/>
      </w:numPr>
    </w:pPr>
  </w:style>
  <w:style w:type="numbering" w:customStyle="1" w:styleId="50">
    <w:name w:val="当前列表5"/>
    <w:uiPriority w:val="99"/>
    <w:rsid w:val="007905B3"/>
    <w:pPr>
      <w:numPr>
        <w:numId w:val="13"/>
      </w:numPr>
    </w:pPr>
  </w:style>
  <w:style w:type="numbering" w:customStyle="1" w:styleId="6">
    <w:name w:val="当前列表6"/>
    <w:uiPriority w:val="99"/>
    <w:rsid w:val="007905B3"/>
    <w:pPr>
      <w:numPr>
        <w:numId w:val="14"/>
      </w:numPr>
    </w:pPr>
  </w:style>
  <w:style w:type="paragraph" w:customStyle="1" w:styleId="ds-markdown-paragraph">
    <w:name w:val="ds-markdown-paragraph"/>
    <w:basedOn w:val="a"/>
    <w:rsid w:val="001F059D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  <w14:ligatures w14:val="none"/>
    </w:rPr>
  </w:style>
  <w:style w:type="character" w:styleId="HTML">
    <w:name w:val="HTML Code"/>
    <w:basedOn w:val="a0"/>
    <w:uiPriority w:val="99"/>
    <w:semiHidden/>
    <w:unhideWhenUsed/>
    <w:rsid w:val="001F059D"/>
    <w:rPr>
      <w:rFonts w:ascii="宋体" w:eastAsia="宋体" w:hAnsi="宋体" w:cs="宋体"/>
      <w:sz w:val="24"/>
      <w:szCs w:val="24"/>
    </w:rPr>
  </w:style>
  <w:style w:type="paragraph" w:styleId="af1">
    <w:name w:val="No Spacing"/>
    <w:uiPriority w:val="1"/>
    <w:qFormat/>
    <w:rsid w:val="00B75460"/>
    <w:pPr>
      <w:widowControl w:val="0"/>
      <w:spacing w:after="0" w:line="240" w:lineRule="auto"/>
      <w:jc w:val="both"/>
    </w:pPr>
    <w:rPr>
      <w:rFonts w:eastAsia="宋体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4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fangwendong2000@gmail.com</dc:creator>
  <cp:keywords/>
  <dc:description/>
  <cp:lastModifiedBy>fangwendong2000@gmail.com</cp:lastModifiedBy>
  <cp:revision>4</cp:revision>
  <dcterms:created xsi:type="dcterms:W3CDTF">2026-04-11T11:12:00Z</dcterms:created>
  <dcterms:modified xsi:type="dcterms:W3CDTF">2026-04-13T09:20:00Z</dcterms:modified>
</cp:coreProperties>
</file>