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E6" w:rsidRDefault="002644E6" w:rsidP="002644E6">
      <w:pPr>
        <w:rPr>
          <w:rFonts w:hint="eastAsia"/>
        </w:rPr>
      </w:pPr>
      <w:r>
        <w:rPr>
          <w:rFonts w:hint="eastAsia"/>
        </w:rPr>
        <w:t>管理员考试安排事件流</w:t>
      </w:r>
    </w:p>
    <w:p w:rsidR="002644E6" w:rsidRDefault="002644E6" w:rsidP="002644E6"/>
    <w:p w:rsidR="002644E6" w:rsidRDefault="002644E6" w:rsidP="002644E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：管理员向考试中添加一名考生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、管理员进入考试安排界面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、管理员选择考试时间和考试地点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、管理员选择添加考生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ab/>
        <w:t>A1</w:t>
      </w:r>
      <w:r>
        <w:rPr>
          <w:rFonts w:hint="eastAsia"/>
        </w:rPr>
        <w:t>：考场已满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、管理员输入考生信息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、系统添加考生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、用例结束</w:t>
      </w:r>
    </w:p>
    <w:p w:rsidR="002644E6" w:rsidRDefault="002644E6" w:rsidP="002644E6"/>
    <w:p w:rsidR="002644E6" w:rsidRDefault="002644E6" w:rsidP="002644E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：管理员从考试中删除一名考生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、管理员进入考试安排界面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、管理员选择考试时间和考试地点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、管理员选中要删除的考生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、管理员点击删除考生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、系统将考生删除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、用例结束</w:t>
      </w:r>
    </w:p>
    <w:p w:rsidR="002644E6" w:rsidRDefault="002644E6" w:rsidP="002644E6"/>
    <w:p w:rsidR="002644E6" w:rsidRDefault="002644E6" w:rsidP="002644E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：管理员增加一场考试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、管理员进入考试安排界面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、管理员单击增加一场考试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、管理员输入考试时间，考试地点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、管理员选择试题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、管理员点击添加考试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、系统提示添加考试成功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、用例结束</w:t>
      </w:r>
    </w:p>
    <w:p w:rsidR="002644E6" w:rsidRDefault="002644E6" w:rsidP="002644E6"/>
    <w:p w:rsidR="002644E6" w:rsidRDefault="002644E6" w:rsidP="002644E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：管理员删除一场考试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、管理员进入考试安排界面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、管理员选择考试时间和考试地点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、管理员点击删除考试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、用例结束</w:t>
      </w:r>
    </w:p>
    <w:p w:rsidR="002644E6" w:rsidRDefault="002644E6" w:rsidP="002644E6"/>
    <w:p w:rsidR="002644E6" w:rsidRDefault="002644E6" w:rsidP="002644E6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：管理员修改考试信息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、管理员进入考试安排界面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、管理员选择考试时间和考试地点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、管理员点击修改考试信息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、管理员编辑考试信息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、管理员点击完成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、系统提示修改考试信息成功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、用例结束</w:t>
      </w:r>
    </w:p>
    <w:p w:rsidR="002644E6" w:rsidRDefault="002644E6" w:rsidP="002644E6"/>
    <w:p w:rsidR="002644E6" w:rsidRDefault="002644E6" w:rsidP="002644E6">
      <w:pPr>
        <w:rPr>
          <w:rFonts w:hint="eastAsia"/>
        </w:rPr>
      </w:pPr>
      <w:r>
        <w:rPr>
          <w:rFonts w:hint="eastAsia"/>
        </w:rPr>
        <w:t>其他事件流：</w:t>
      </w:r>
    </w:p>
    <w:p w:rsidR="002644E6" w:rsidRDefault="002644E6" w:rsidP="002644E6">
      <w:pPr>
        <w:rPr>
          <w:rFonts w:hint="eastAsia"/>
        </w:rPr>
      </w:pPr>
      <w:r>
        <w:rPr>
          <w:rFonts w:hint="eastAsia"/>
        </w:rPr>
        <w:lastRenderedPageBreak/>
        <w:t>A1</w:t>
      </w:r>
      <w:r>
        <w:rPr>
          <w:rFonts w:hint="eastAsia"/>
        </w:rPr>
        <w:t>：考场已满</w:t>
      </w:r>
    </w:p>
    <w:p w:rsidR="005101E6" w:rsidRDefault="002644E6" w:rsidP="002644E6">
      <w:r>
        <w:rPr>
          <w:rFonts w:hint="eastAsia"/>
        </w:rPr>
        <w:t>1</w:t>
      </w:r>
      <w:r>
        <w:rPr>
          <w:rFonts w:hint="eastAsia"/>
        </w:rPr>
        <w:t>、系统提示考场已满，添加考生失败</w:t>
      </w:r>
      <w:bookmarkStart w:id="0" w:name="_GoBack"/>
      <w:bookmarkEnd w:id="0"/>
    </w:p>
    <w:sectPr w:rsidR="005101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AD"/>
    <w:rsid w:val="002644E6"/>
    <w:rsid w:val="005101E6"/>
    <w:rsid w:val="00D1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691D4-B228-4070-8340-B083A1F1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li</dc:creator>
  <cp:keywords/>
  <dc:description/>
  <cp:lastModifiedBy>rex li</cp:lastModifiedBy>
  <cp:revision>2</cp:revision>
  <dcterms:created xsi:type="dcterms:W3CDTF">2015-12-01T06:57:00Z</dcterms:created>
  <dcterms:modified xsi:type="dcterms:W3CDTF">2015-12-01T06:57:00Z</dcterms:modified>
</cp:coreProperties>
</file>