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程式執行順序如下所示：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Pre_split_file.ipynb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用於將原始圖片隨機依照train, val, test切割，並轉存到對應的資料夾中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v02.ipynb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用於讀取資料並訓練ResNet50模型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簡易的結果判讀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輸出權重：resnet50_finetuned_weights_0325_6_800.pth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Post-Processing.ipynb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讀取test data跟權重，進行進階結果判讀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Saliency map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Gradio_example.ipynb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讀取權重，建立gradio互動頁面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bot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讀取權重，串接ngrok和Line Developer的Messaging API，用Line進行互動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