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关于方圆间平台OD分离的一些建议</w:t>
      </w:r>
    </w:p>
    <w:p>
      <w:pPr>
        <w:jc w:val="right"/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QLIU@ESTT</w:t>
      </w:r>
    </w:p>
    <w:p/>
    <w:p>
      <w:r>
        <w:rPr>
          <w:rFonts w:hint="eastAsia"/>
        </w:rPr>
        <w:t>To：创富港黄总</w:t>
      </w:r>
    </w:p>
    <w:p>
      <w:r>
        <w:rPr>
          <w:rFonts w:hint="eastAsia"/>
        </w:rPr>
        <w:t>CC：创富港薛总、创富港李愿兵，智享刘超群、</w:t>
      </w:r>
      <w:r>
        <w:rPr>
          <w:rFonts w:hint="eastAsia"/>
          <w:highlight w:val="yellow"/>
        </w:rPr>
        <w:t>智享葛守跃</w:t>
      </w:r>
      <w:r>
        <w:rPr>
          <w:rFonts w:hint="eastAsia"/>
        </w:rPr>
        <w:t>、智享江鑫</w:t>
      </w:r>
    </w:p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运营团队工作配合前期：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做好需求整理并细化、提供交互原型。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做好正式环境维护的配合。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正式环境运维的技术人员要素：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网络安全（系统补丁、防火墙、端口设置等）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系统安全（磁盘、网络监控等）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环境搭建（Centos、各安装包）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服务配置（服务脚本等）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异常管理及服务监控（可能还需要再引入第三方插件，开发配合）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微软云管理经验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办公地址：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建议仍在宝安中心区-西乡一带，现有场地10.30到期，需提前确认是否续租。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现有技术选型简介：</w:t>
      </w:r>
    </w:p>
    <w:p>
      <w:pPr>
        <w:pStyle w:val="7"/>
        <w:ind w:left="360" w:firstLine="0" w:firstLineChars="0"/>
      </w:pPr>
      <w:r>
        <w:rPr>
          <w:rFonts w:hint="eastAsia"/>
        </w:rPr>
        <w:t>IM：基于Openfire的开源框架</w:t>
      </w:r>
    </w:p>
    <w:p>
      <w:pPr>
        <w:pStyle w:val="7"/>
        <w:ind w:left="360" w:firstLine="0" w:firstLineChars="0"/>
      </w:pPr>
      <w:r>
        <w:rPr>
          <w:rFonts w:hint="eastAsia"/>
        </w:rPr>
        <w:t>后端：PHP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FDFS（文件存储）+Mongodb（部分用户日志）+Redis（缓存），目前正采用JAVA（Spring</w:t>
      </w:r>
      <w:r>
        <w:t>Cloud</w:t>
      </w:r>
      <w:r>
        <w:rPr>
          <w:rFonts w:hint="eastAsia"/>
        </w:rPr>
        <w:t>）</w:t>
      </w:r>
      <w:r>
        <w:t xml:space="preserve">+ </w:t>
      </w:r>
      <w:r>
        <w:rPr>
          <w:rFonts w:hint="eastAsia"/>
        </w:rPr>
        <w:t>zookeeper（分布式服务框架）+ElasticSearch（分布式搜索）</w:t>
      </w:r>
    </w:p>
    <w:p>
      <w:pPr>
        <w:ind w:firstLine="360"/>
      </w:pPr>
      <w:r>
        <w:rPr>
          <w:rFonts w:hint="eastAsia"/>
        </w:rPr>
        <w:t>SpringCloud组件：</w:t>
      </w:r>
    </w:p>
    <w:p>
      <w:pPr>
        <w:pStyle w:val="7"/>
        <w:numPr>
          <w:ilvl w:val="1"/>
          <w:numId w:val="2"/>
        </w:numPr>
        <w:ind w:firstLineChars="0"/>
      </w:pPr>
      <w:r>
        <w:t>服务注册与发现</w:t>
      </w:r>
      <w:r>
        <w:rPr>
          <w:rFonts w:hint="eastAsia"/>
        </w:rPr>
        <w:t>:</w:t>
      </w:r>
      <w:r>
        <w:t xml:space="preserve"> Eureka</w:t>
      </w:r>
    </w:p>
    <w:p>
      <w:pPr>
        <w:pStyle w:val="7"/>
        <w:numPr>
          <w:ilvl w:val="1"/>
          <w:numId w:val="2"/>
        </w:numPr>
        <w:ind w:firstLineChars="0"/>
      </w:pPr>
      <w:r>
        <w:t>集群容错</w:t>
      </w:r>
      <w:r>
        <w:rPr>
          <w:rFonts w:hint="eastAsia"/>
        </w:rPr>
        <w:t>:</w:t>
      </w:r>
      <w:r>
        <w:t xml:space="preserve"> hystrix</w:t>
      </w:r>
    </w:p>
    <w:p>
      <w:pPr>
        <w:pStyle w:val="7"/>
        <w:numPr>
          <w:ilvl w:val="1"/>
          <w:numId w:val="2"/>
        </w:numPr>
        <w:ind w:firstLineChars="0"/>
      </w:pPr>
      <w:r>
        <w:rPr>
          <w:rFonts w:hint="eastAsia"/>
        </w:rPr>
        <w:t>计数监控：</w:t>
      </w:r>
      <w:r>
        <w:t>hystrix-dashboard</w:t>
      </w:r>
    </w:p>
    <w:p>
      <w:pPr>
        <w:pStyle w:val="7"/>
        <w:numPr>
          <w:ilvl w:val="1"/>
          <w:numId w:val="2"/>
        </w:numPr>
        <w:ind w:firstLineChars="0"/>
      </w:pPr>
      <w:r>
        <w:rPr>
          <w:rFonts w:hint="eastAsia"/>
        </w:rPr>
        <w:t>服务路由：</w:t>
      </w:r>
      <w:r>
        <w:t>ribbon</w:t>
      </w:r>
    </w:p>
    <w:p>
      <w:pPr>
        <w:pStyle w:val="7"/>
        <w:numPr>
          <w:ilvl w:val="1"/>
          <w:numId w:val="2"/>
        </w:numPr>
        <w:ind w:firstLineChars="0"/>
      </w:pPr>
      <w:r>
        <w:rPr>
          <w:rFonts w:hint="eastAsia"/>
        </w:rPr>
        <w:t>日志统计：</w:t>
      </w:r>
      <w:r>
        <w:t>logback+ELK</w:t>
      </w:r>
    </w:p>
    <w:p>
      <w:pPr>
        <w:pStyle w:val="7"/>
        <w:numPr>
          <w:ilvl w:val="1"/>
          <w:numId w:val="2"/>
        </w:numPr>
        <w:ind w:firstLineChars="0"/>
      </w:pPr>
      <w:r>
        <w:rPr>
          <w:rFonts w:hint="eastAsia"/>
        </w:rPr>
        <w:t>消息队列：kafka</w:t>
      </w:r>
    </w:p>
    <w:p>
      <w:pPr>
        <w:pStyle w:val="7"/>
        <w:numPr>
          <w:ilvl w:val="1"/>
          <w:numId w:val="2"/>
        </w:numPr>
        <w:ind w:firstLineChars="0"/>
      </w:pPr>
      <w:r>
        <w:t>链路跟踪</w:t>
      </w:r>
      <w:r>
        <w:rPr>
          <w:rFonts w:hint="eastAsia"/>
        </w:rPr>
        <w:t>：</w:t>
      </w:r>
      <w:r>
        <w:t>zipkin</w:t>
      </w:r>
    </w:p>
    <w:p>
      <w:pPr>
        <w:pStyle w:val="7"/>
        <w:numPr>
          <w:ilvl w:val="1"/>
          <w:numId w:val="2"/>
        </w:numPr>
        <w:ind w:firstLineChars="0"/>
      </w:pPr>
      <w:r>
        <w:t>微服务业务实现</w:t>
      </w:r>
      <w:r>
        <w:rPr>
          <w:rFonts w:hint="eastAsia"/>
        </w:rPr>
        <w:t>：</w:t>
      </w:r>
      <w:r>
        <w:t>springboot</w:t>
      </w:r>
    </w:p>
    <w:p>
      <w:pPr>
        <w:pStyle w:val="7"/>
        <w:numPr>
          <w:ilvl w:val="1"/>
          <w:numId w:val="2"/>
        </w:numPr>
        <w:ind w:firstLineChars="0"/>
      </w:pPr>
      <w:r>
        <w:t>安全鉴权</w:t>
      </w:r>
      <w:r>
        <w:rPr>
          <w:rFonts w:hint="eastAsia"/>
        </w:rPr>
        <w:t>：springe-scurity</w:t>
      </w:r>
    </w:p>
    <w:p>
      <w:pPr>
        <w:pStyle w:val="7"/>
        <w:ind w:left="360" w:firstLine="0" w:firstLineChars="0"/>
      </w:pPr>
      <w:r>
        <w:rPr>
          <w:rFonts w:hint="eastAsia"/>
        </w:rPr>
        <w:t>前端：Nginx集群，V</w:t>
      </w:r>
      <w:r>
        <w:t>UE+</w:t>
      </w:r>
      <w:r>
        <w:rPr>
          <w:rFonts w:hint="eastAsia"/>
        </w:rPr>
        <w:t>N</w:t>
      </w:r>
      <w:r>
        <w:t>odeJS</w:t>
      </w:r>
    </w:p>
    <w:p>
      <w:pPr>
        <w:pStyle w:val="7"/>
        <w:ind w:left="360" w:firstLine="0" w:firstLineChars="0"/>
      </w:pPr>
      <w:r>
        <w:rPr>
          <w:rFonts w:hint="eastAsia"/>
        </w:rPr>
        <w:t>PC客户端：Electron+NodeJS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服务器状态（待更新）</w:t>
      </w:r>
    </w:p>
    <w:p>
      <w:pPr>
        <w:pStyle w:val="7"/>
        <w:ind w:left="360" w:firstLine="0" w:firstLineChars="0"/>
      </w:pPr>
      <w:r>
        <w:rPr>
          <w:rFonts w:hint="eastAsia"/>
        </w:rPr>
        <w:t>A</w:t>
      </w:r>
      <w:r>
        <w:t xml:space="preserve"> –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机（实时备份、如宕机后需人工干预，但时间不会太长）。</w:t>
      </w:r>
    </w:p>
    <w:p>
      <w:pPr>
        <w:pStyle w:val="7"/>
        <w:ind w:left="360" w:firstLine="0" w:firstLineChars="0"/>
      </w:pPr>
      <w:r>
        <w:rPr>
          <w:rFonts w:hint="eastAsia"/>
        </w:rPr>
        <w:t>C机远程增量备份（每天跑一次，晚上12点跑）</w:t>
      </w:r>
    </w:p>
    <w:p>
      <w:pPr>
        <w:pStyle w:val="7"/>
        <w:ind w:left="360" w:firstLine="0" w:firstLineChars="0"/>
      </w:pPr>
      <w:r>
        <w:rPr>
          <w:rFonts w:hint="eastAsia"/>
        </w:rPr>
        <w:t>部署全部采用DOCKER镜像。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发布交付流程：</w:t>
      </w:r>
    </w:p>
    <w:p>
      <w:pPr>
        <w:pStyle w:val="7"/>
        <w:ind w:left="360" w:firstLine="0" w:firstLineChars="0"/>
      </w:pPr>
      <w:r>
        <mc:AlternateContent>
          <mc:Choice Requires="wpc">
            <w:drawing>
              <wp:inline distT="0" distB="0" distL="0" distR="0">
                <wp:extent cx="4508500" cy="3816350"/>
                <wp:effectExtent l="0" t="0" r="6350" b="0"/>
                <wp:docPr id="1026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Pr id="1" name="圆角矩形 1"/>
                        <wps:cNvSpPr/>
                        <wps:spPr>
                          <a:xfrm>
                            <a:off x="800100" y="285750"/>
                            <a:ext cx="1657350" cy="374650"/>
                          </a:xfrm>
                          <a:prstGeom prst="round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>
                            <a:solidFill>
                              <a:srgbClr val="31538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技术团队提交发布</w:t>
                              </w:r>
                              <w:r>
                                <w:t>计划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>
                          <a:noAutofit/>
                        </wps:bodyPr>
                      </wps:wsp>
                      <wps:wsp>
                        <wps:cNvPr id="2" name="直接箭头连接符 2"/>
                        <wps:cNvCnPr/>
                        <wps:spPr>
                          <a:xfrm>
                            <a:off x="1628775" y="660400"/>
                            <a:ext cx="0" cy="260350"/>
                          </a:xfrm>
                          <a:prstGeom prst="straightConnector1">
                            <a:avLst/>
                          </a:prstGeom>
                          <a:ln w="6350" cap="flat" cmpd="sng">
                            <a:solidFill>
                              <a:srgbClr val="4472C4"/>
                            </a:solidFill>
                            <a:prstDash val="solid"/>
                            <a:miter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" name="直接箭头连接符 3"/>
                        <wps:cNvCnPr/>
                        <wps:spPr>
                          <a:xfrm>
                            <a:off x="1628775" y="88900"/>
                            <a:ext cx="0" cy="196850"/>
                          </a:xfrm>
                          <a:prstGeom prst="straightConnector1">
                            <a:avLst/>
                          </a:prstGeom>
                          <a:ln w="6350" cap="flat" cmpd="sng">
                            <a:solidFill>
                              <a:srgbClr val="4472C4"/>
                            </a:solidFill>
                            <a:prstDash val="solid"/>
                            <a:miter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" name="圆角矩形 4"/>
                        <wps:cNvSpPr/>
                        <wps:spPr>
                          <a:xfrm>
                            <a:off x="774700" y="933450"/>
                            <a:ext cx="1714500" cy="565149"/>
                          </a:xfrm>
                          <a:prstGeom prst="round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>
                            <a:solidFill>
                              <a:srgbClr val="31538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测试小组根据需求文档及UI，输出测试样例。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>
                          <a:noAutofit/>
                        </wps:bodyPr>
                      </wps:wsp>
                      <wps:wsp>
                        <wps:cNvPr id="5" name="圆角矩形 5"/>
                        <wps:cNvSpPr/>
                        <wps:spPr>
                          <a:xfrm>
                            <a:off x="783250" y="1816100"/>
                            <a:ext cx="1714500" cy="565150"/>
                          </a:xfrm>
                          <a:prstGeom prst="round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>
                            <a:solidFill>
                              <a:srgbClr val="31538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hAnsi="等线" w:eastAsia="等线" w:cs="Times New Roman"/>
                                  <w:szCs w:val="21"/>
                                </w:rPr>
                                <w:t>技术</w:t>
                              </w:r>
                              <w:r>
                                <w:rPr>
                                  <w:rFonts w:hint="eastAsia" w:ascii="等线" w:hAnsi="等线" w:eastAsia="等线" w:cs="Times New Roman"/>
                                  <w:szCs w:val="21"/>
                                </w:rPr>
                                <w:t>团队提交预发布环境，供运营团队测试验收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>
                          <a:noAutofit/>
                        </wps:bodyPr>
                      </wps:wsp>
                      <wps:wsp>
                        <wps:cNvPr id="6" name="圆角矩形 6"/>
                        <wps:cNvSpPr/>
                        <wps:spPr>
                          <a:xfrm>
                            <a:off x="2673350" y="952499"/>
                            <a:ext cx="1473200" cy="1454150"/>
                          </a:xfrm>
                          <a:prstGeom prst="round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>
                            <a:solidFill>
                              <a:srgbClr val="31538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预发布环境：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1、与测试、正式环境完全隔离。</w:t>
                              </w:r>
                            </w:p>
                            <w:p>
                              <w: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、用于检验应用及后台是否可以更新上架的唯一版本。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>
                          <a:noAutofit/>
                        </wps:bodyPr>
                      </wps:wsp>
                      <wps:wsp>
                        <wps:cNvPr id="7" name="直接箭头连接符 7"/>
                        <wps:cNvCnPr/>
                        <wps:spPr>
                          <a:xfrm>
                            <a:off x="1640500" y="2381250"/>
                            <a:ext cx="10500" cy="270850"/>
                          </a:xfrm>
                          <a:prstGeom prst="straightConnector1">
                            <a:avLst/>
                          </a:prstGeom>
                          <a:ln w="6350" cap="flat" cmpd="sng">
                            <a:solidFill>
                              <a:srgbClr val="4472C4"/>
                            </a:solidFill>
                            <a:prstDash val="solid"/>
                            <a:miter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" name="直接箭头连接符 8"/>
                        <wps:cNvCnPr/>
                        <wps:spPr>
                          <a:xfrm>
                            <a:off x="1631950" y="1498600"/>
                            <a:ext cx="8550" cy="317500"/>
                          </a:xfrm>
                          <a:prstGeom prst="straightConnector1">
                            <a:avLst/>
                          </a:prstGeom>
                          <a:ln w="6350" cap="flat" cmpd="sng">
                            <a:solidFill>
                              <a:srgbClr val="4472C4"/>
                            </a:solidFill>
                            <a:prstDash val="solid"/>
                            <a:miter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" name="圆角矩形 9"/>
                        <wps:cNvSpPr/>
                        <wps:spPr>
                          <a:xfrm>
                            <a:off x="819150" y="2660650"/>
                            <a:ext cx="1670050" cy="850900"/>
                          </a:xfrm>
                          <a:prstGeom prst="round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>
                            <a:solidFill>
                              <a:srgbClr val="31538F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运营</w:t>
                              </w:r>
                              <w:r>
                                <w:rPr>
                                  <w:rFonts w:hint="eastAsia"/>
                                </w:rPr>
                                <w:t>团队验收通过后，</w:t>
                              </w:r>
                            </w:p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执行版本发布操作。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ctr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o:spt="203" style="height:300.5pt;width:355pt;" coordsize="4508500,3816350" editas="canvas" o:gfxdata="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">
                <o:lock v:ext="edit" aspectratio="f"/>
                <v:shape id="画布 1" o:spid="_x0000_s1026" style="position:absolute;left:0;top:0;height:3816350;width:4508500;" fillcolor="#FFFFFF" filled="t" stroked="f" coordsize="21600,21600" o:gfxdata="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">
                  <v:fill on="t" focussize="0,0"/>
                  <v:stroke on="f"/>
                  <v:imagedata o:title=""/>
                  <o:lock v:ext="edit" aspectratio="f"/>
                </v:shape>
                <v:roundrect id="_x0000_s1026" o:spid="_x0000_s1026" o:spt="2" style="position:absolute;left:800100;top:285750;height:374650;width:1657350;v-text-anchor:middle;" fillcolor="#4472C4" filled="t" stroked="t" coordsize="21600,21600" arcsize="0.166666666666667" o:gfxdata="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HuQUj1gAAAAUBAAAP&#10;AAAAAAAAAAEAIAAAACIAAABkcnMvZG93bnJldi54bWxQSwECFAAUAAAACACHTuJAlTg2bxoCAAAG&#10;BAAADgAAAAAAAAABACAAAAAlAQAAZHJzL2Uyb0RvYy54bWxQSwUGAAAAAAYABgBZAQAAsQUAAAAA&#10;">
                  <v:fill on="t" focussize="0,0"/>
                  <v:stroke weight="1pt" color="#31538F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技术团队提交发布</w:t>
                        </w:r>
                        <w:r>
                          <w:t>计划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1628775;top:660400;height:260350;width:0;" filled="f" stroked="t" coordsize="21600,21600" o:gfxdata="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Q772PdQAAAAFAQAADwAAAAAAAAABACAAAAAiAAAAZHJzL2Rvd25yZXYueG1sUEsBAhQAFAAAAAgA&#10;h07iQJbzcHHwAQAAjAMAAA4AAAAAAAAAAQAgAAAAIwEAAGRycy9lMm9Eb2MueG1sUEsFBgAAAAAG&#10;AAYAWQEAAIUFAAAAAA==&#10;">
                  <v:fill on="f" focussize="0,0"/>
                  <v:stroke weight="0.5pt" color="#4472C4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1628775;top:88900;height:196850;width:0;" filled="f" stroked="t" coordsize="21600,21600" o:gfxdata="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O+9j3UAAAABQEAAA8AAAAAAAAAAQAgAAAAIgAAAGRycy9kb3ducmV2LnhtbFBLAQIUABQAAAAI&#10;AIdO4kD3SFYN8QEAAIsDAAAOAAAAAAAAAAEAIAAAACMBAABkcnMvZTJvRG9jLnhtbFBLBQYAAAAA&#10;BgAGAFkBAACGBQAAAAA=&#10;">
                  <v:fill on="f" focussize="0,0"/>
                  <v:stroke weight="0.5pt" color="#4472C4" joinstyle="miter" endarrow="block"/>
                  <v:imagedata o:title=""/>
                  <o:lock v:ext="edit" aspectratio="f"/>
                </v:shape>
                <v:roundrect id="_x0000_s1026" o:spid="_x0000_s1026" o:spt="2" style="position:absolute;left:774700;top:933450;height:565149;width:1714500;v-text-anchor:middle;" fillcolor="#4472C4" filled="t" stroked="t" coordsize="21600,21600" arcsize="0.166666666666667" o:gfxdata="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HuQUj1gAAAAUBAAAP&#10;AAAAAAAAAAEAIAAAACIAAABkcnMvZG93bnJldi54bWxQSwECFAAUAAAACACHTuJA2+dRPxoCAAAG&#10;BAAADgAAAAAAAAABACAAAAAlAQAAZHJzL2Uyb0RvYy54bWxQSwUGAAAAAAYABgBZAQAAsQUAAAAA&#10;">
                  <v:fill on="t" focussize="0,0"/>
                  <v:stroke weight="1pt" color="#31538F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测试小组根据需求文档及UI，输出测试样例。</w:t>
                        </w:r>
                      </w:p>
                    </w:txbxContent>
                  </v:textbox>
                </v:roundrect>
                <v:roundrect id="_x0000_s1026" o:spid="_x0000_s1026" o:spt="2" style="position:absolute;left:783250;top:1816100;height:565150;width:1714500;v-text-anchor:middle;" fillcolor="#4472C4" filled="t" stroked="t" coordsize="21600,21600" arcsize="0.166666666666667" o:gfxdata="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HuQUj1gAAAAUBAAAP&#10;AAAAAAAAAAEAIAAAACIAAABkcnMvZG93bnJldi54bWxQSwECFAAUAAAACACHTuJARBvRXxoCAAAH&#10;BAAADgAAAAAAAAABACAAAAAlAQAAZHJzL2Uyb0RvYy54bWxQSwUGAAAAAAYABgBZAQAAsQUAAAAA&#10;">
                  <v:fill on="t" focussize="0,0"/>
                  <v:stroke weight="1pt" color="#31538F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hAnsi="等线" w:eastAsia="等线" w:cs="Times New Roman"/>
                            <w:szCs w:val="21"/>
                          </w:rPr>
                          <w:t>技术</w:t>
                        </w:r>
                        <w:r>
                          <w:rPr>
                            <w:rFonts w:hint="eastAsia" w:ascii="等线" w:hAnsi="等线" w:eastAsia="等线" w:cs="Times New Roman"/>
                            <w:szCs w:val="21"/>
                          </w:rPr>
                          <w:t>团队提交预发布环境，供运营团队测试验收</w:t>
                        </w:r>
                      </w:p>
                    </w:txbxContent>
                  </v:textbox>
                </v:roundrect>
                <v:roundrect id="_x0000_s1026" o:spid="_x0000_s1026" o:spt="2" style="position:absolute;left:2673350;top:952499;height:1454150;width:1473200;v-text-anchor:middle;" fillcolor="#4472C4" filled="t" stroked="t" coordsize="21600,21600" arcsize="0.166666666666667" o:gfxdata="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Ae5BSPWAAAABQEA&#10;AA8AAAAAAAAAAQAgAAAAIgAAAGRycy9kb3ducmV2LnhtbFBLAQIUABQAAAAIAIdO4kDQRsAlHAIA&#10;AAgEAAAOAAAAAAAAAAEAIAAAACUBAABkcnMvZTJvRG9jLnhtbFBLBQYAAAAABgAGAFkBAACzBQAA&#10;AAA=&#10;">
                  <v:fill on="t" focussize="0,0"/>
                  <v:stroke weight="1pt" color="#31538F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预发布环境：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1、与测试、正式环境完全隔离。</w:t>
                        </w:r>
                      </w:p>
                      <w:p>
                        <w:r>
                          <w:t>2</w:t>
                        </w:r>
                        <w:r>
                          <w:rPr>
                            <w:rFonts w:hint="eastAsia"/>
                          </w:rPr>
                          <w:t>、用于检验应用及后台是否可以更新上架的唯一版本。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1640500;top:2381250;height:270850;width:10500;" filled="f" stroked="t" coordsize="21600,21600" o:gfxdata="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DvvY91AAAAAUBAAAPAAAAAAAAAAEAIAAAACIAAABkcnMvZG93bnJldi54bWxQSwECFAAUAAAA&#10;CACHTuJAIK3nvfIBAACRAwAADgAAAAAAAAABACAAAAAjAQAAZHJzL2Uyb0RvYy54bWxQSwUGAAAA&#10;AAYABgBZAQAAhwUAAAAA&#10;">
                  <v:fill on="f" focussize="0,0"/>
                  <v:stroke weight="0.5pt" color="#4472C4" joinstyle="miter" endarrow="block"/>
                  <v:imagedata o:title=""/>
                  <o:lock v:ext="edit" aspectratio="f"/>
                </v:shape>
                <v:shape id="_x0000_s1026" o:spid="_x0000_s1026" o:spt="32" type="#_x0000_t32" style="position:absolute;left:1631950;top:1498600;height:317500;width:8550;" filled="f" stroked="t" coordsize="21600,21600" o:gfxdata="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Q772PdQAAAAFAQAADwAAAAAAAAABACAAAAAiAAAAZHJzL2Rvd25yZXYueG1sUEsBAhQAFAAA&#10;AAgAh07iQBQuT0XzAQAAkAMAAA4AAAAAAAAAAQAgAAAAIwEAAGRycy9lMm9Eb2MueG1sUEsFBgAA&#10;AAAGAAYAWQEAAIgFAAAAAA==&#10;">
                  <v:fill on="f" focussize="0,0"/>
                  <v:stroke weight="0.5pt" color="#4472C4" joinstyle="miter" endarrow="block"/>
                  <v:imagedata o:title=""/>
                  <o:lock v:ext="edit" aspectratio="f"/>
                </v:shape>
                <v:roundrect id="_x0000_s1026" o:spid="_x0000_s1026" o:spt="2" style="position:absolute;left:819150;top:2660650;height:850900;width:1670050;v-text-anchor:middle;" fillcolor="#4472C4" filled="t" stroked="t" coordsize="21600,21600" arcsize="0.166666666666667" o:gfxdata="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HuQUj1gAAAAUBAAAP&#10;AAAAAAAAAAEAIAAAACIAAABkcnMvZG93bnJldi54bWxQSwECFAAUAAAACACHTuJA7U3JPBoCAAAH&#10;BAAADgAAAAAAAAABACAAAAAlAQAAZHJzL2Uyb0RvYy54bWxQSwUGAAAAAAYABgBZAQAAsQUAAAAA&#10;">
                  <v:fill on="t" focussize="0,0"/>
                  <v:stroke weight="1pt" color="#31538F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运营</w:t>
                        </w:r>
                        <w:r>
                          <w:rPr>
                            <w:rFonts w:hint="eastAsia"/>
                          </w:rPr>
                          <w:t>团队验收通过后，</w:t>
                        </w:r>
                      </w:p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执行版本发布操作。</w:t>
                        </w:r>
                      </w:p>
                    </w:txbxContent>
                  </v:textbox>
                </v:roundrect>
                <w10:wrap type="none"/>
                <w10:anchorlock/>
              </v:group>
            </w:pict>
          </mc:Fallback>
        </mc:AlternateConten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版本发布计划：应为整体计划中的一部分，可实时调整。发布计划，提前3-5天提交到运营团队。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测试样例输出：与技术内部测试流程一致的样例文档即可。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环境说明：开发环境、测试环境、预发布环境、正式环境，完全隔离，采用Docker部署，确保各环境的一致性。</w:t>
      </w:r>
    </w:p>
    <w:p>
      <w:pPr>
        <w:pStyle w:val="7"/>
        <w:ind w:left="840" w:firstLine="0" w:firstLineChars="0"/>
      </w:pPr>
      <w:r>
        <w:rPr>
          <w:rFonts w:hint="eastAsia"/>
        </w:rPr>
        <w:t>预发布环境：确认无误后，即可执行从预发布环境到正式环境的同步操作。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发布操作：技术团队提供web端操作入口，执行发布操作后，相关线上app推送出去、同时后端从待发布环境同步到正式环境。</w:t>
      </w:r>
    </w:p>
    <w:p>
      <w:pPr>
        <w:pStyle w:val="7"/>
        <w:ind w:left="840" w:firstLine="0" w:firstLineChars="0"/>
      </w:pPr>
      <w:r>
        <w:rPr>
          <w:rFonts w:hint="eastAsia"/>
        </w:rPr>
        <w:t>包括：</w:t>
      </w:r>
    </w:p>
    <w:tbl>
      <w:tblPr>
        <w:tblStyle w:val="4"/>
        <w:tblW w:w="7286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3564"/>
        <w:gridCol w:w="2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>
            <w:pPr>
              <w:pStyle w:val="7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选项</w:t>
            </w:r>
          </w:p>
        </w:tc>
        <w:tc>
          <w:tcPr>
            <w:tcW w:w="3564" w:type="dxa"/>
          </w:tcPr>
          <w:p>
            <w:pPr>
              <w:pStyle w:val="7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486" w:type="dxa"/>
          </w:tcPr>
          <w:p>
            <w:pPr>
              <w:pStyle w:val="7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vMerge w:val="restart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发布选项</w:t>
            </w:r>
          </w:p>
        </w:tc>
        <w:tc>
          <w:tcPr>
            <w:tcW w:w="35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(</w:t>
            </w:r>
            <w:r>
              <w:t>)</w:t>
            </w:r>
            <w:r>
              <w:rPr>
                <w:rFonts w:hint="eastAsia"/>
              </w:rPr>
              <w:t>服务器是否停用并强制用户下线</w:t>
            </w:r>
          </w:p>
        </w:tc>
        <w:tc>
          <w:tcPr>
            <w:tcW w:w="2486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vMerge w:val="continue"/>
          </w:tcPr>
          <w:p>
            <w:pPr>
              <w:pStyle w:val="7"/>
              <w:ind w:firstLine="0" w:firstLineChars="0"/>
            </w:pPr>
          </w:p>
        </w:tc>
        <w:tc>
          <w:tcPr>
            <w:tcW w:w="3564" w:type="dxa"/>
          </w:tcPr>
          <w:p>
            <w:pPr>
              <w:pStyle w:val="7"/>
              <w:ind w:firstLine="0" w:firstLineChars="0"/>
            </w:pPr>
            <w:r>
              <w:t>(</w:t>
            </w:r>
            <w:r>
              <w:rPr>
                <w:rFonts w:hint="eastAsia"/>
              </w:rPr>
              <w:t>)</w:t>
            </w:r>
          </w:p>
        </w:tc>
        <w:tc>
          <w:tcPr>
            <w:tcW w:w="2486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vMerge w:val="continue"/>
          </w:tcPr>
          <w:p>
            <w:pPr>
              <w:pStyle w:val="7"/>
              <w:ind w:firstLine="0" w:firstLineChars="0"/>
            </w:pPr>
          </w:p>
        </w:tc>
        <w:tc>
          <w:tcPr>
            <w:tcW w:w="35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(</w:t>
            </w:r>
            <w:r>
              <w:t>)</w:t>
            </w:r>
            <w:r>
              <w:rPr>
                <w:rFonts w:hint="eastAsia"/>
              </w:rPr>
              <w:t>更新说明推送（富文本）</w:t>
            </w:r>
          </w:p>
        </w:tc>
        <w:tc>
          <w:tcPr>
            <w:tcW w:w="2486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发布说明</w:t>
            </w:r>
          </w:p>
        </w:tc>
        <w:tc>
          <w:tcPr>
            <w:tcW w:w="35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文本输入</w:t>
            </w:r>
          </w:p>
        </w:tc>
        <w:tc>
          <w:tcPr>
            <w:tcW w:w="2486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推送对象</w:t>
            </w:r>
          </w:p>
        </w:tc>
        <w:tc>
          <w:tcPr>
            <w:tcW w:w="35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(</w:t>
            </w:r>
            <w:r>
              <w:t>)</w:t>
            </w:r>
            <w:r>
              <w:rPr>
                <w:rFonts w:hint="eastAsia"/>
              </w:rPr>
              <w:t>在线用户 （）离线用户</w:t>
            </w:r>
          </w:p>
          <w:p>
            <w:pPr>
              <w:pStyle w:val="7"/>
              <w:ind w:firstLine="210" w:firstLineChars="100"/>
            </w:pPr>
            <w:r>
              <w:t>()</w:t>
            </w:r>
            <w:r>
              <w:rPr>
                <w:rFonts w:hint="eastAsia"/>
              </w:rPr>
              <w:t>Android、(</w:t>
            </w:r>
            <w:r>
              <w:t>)</w:t>
            </w:r>
            <w:r>
              <w:rPr>
                <w:rFonts w:hint="eastAsia"/>
              </w:rPr>
              <w:t>IOS、（）PC客户端</w:t>
            </w:r>
          </w:p>
        </w:tc>
        <w:tc>
          <w:tcPr>
            <w:tcW w:w="2486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更新内容</w:t>
            </w:r>
          </w:p>
        </w:tc>
        <w:tc>
          <w:tcPr>
            <w:tcW w:w="35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(</w:t>
            </w:r>
            <w:r>
              <w:t>)</w:t>
            </w:r>
            <w:r>
              <w:rPr>
                <w:rFonts w:hint="eastAsia"/>
              </w:rPr>
              <w:t>仅后端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(</w:t>
            </w:r>
            <w:r>
              <w:t>)</w:t>
            </w:r>
            <w:r>
              <w:rPr>
                <w:rFonts w:hint="eastAsia"/>
              </w:rPr>
              <w:t>H5应用发布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(</w:t>
            </w:r>
            <w:r>
              <w:t>)APP</w:t>
            </w:r>
            <w:r>
              <w:rPr>
                <w:rFonts w:hint="eastAsia"/>
              </w:rPr>
              <w:t>更新发布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 xml:space="preserve"> </w:t>
            </w:r>
            <w:r>
              <w:t>()Android</w:t>
            </w:r>
            <w:r>
              <w:rPr>
                <w:rFonts w:hint="eastAsia"/>
              </w:rPr>
              <w:t>、</w:t>
            </w:r>
            <w:r>
              <w:t xml:space="preserve"> ()IOS</w:t>
            </w:r>
            <w:r>
              <w:rPr>
                <w:rFonts w:hint="eastAsia"/>
              </w:rPr>
              <w:t>、</w:t>
            </w:r>
            <w:r>
              <w:t xml:space="preserve"> ()</w:t>
            </w:r>
            <w:r>
              <w:rPr>
                <w:rFonts w:hint="eastAsia"/>
              </w:rPr>
              <w:t>PC客户端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 xml:space="preserve"> </w:t>
            </w:r>
            <w:r>
              <w:t>()</w:t>
            </w:r>
            <w:r>
              <w:rPr>
                <w:rFonts w:hint="eastAsia"/>
              </w:rPr>
              <w:t>是否需强制更新</w:t>
            </w:r>
          </w:p>
        </w:tc>
        <w:tc>
          <w:tcPr>
            <w:tcW w:w="248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增加版本标记</w:t>
            </w:r>
          </w:p>
        </w:tc>
      </w:tr>
    </w:tbl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发布回滚：线上异常，可执行回滚操作。</w:t>
      </w:r>
    </w:p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服务器状态监控</w:t>
      </w:r>
    </w:p>
    <w:p>
      <w:pPr>
        <w:pStyle w:val="7"/>
        <w:ind w:left="360" w:firstLine="0" w:firstLineChars="0"/>
      </w:pPr>
      <w:r>
        <w:rPr>
          <w:rFonts w:hint="eastAsia"/>
        </w:rPr>
        <w:t>接口及服务监控</w:t>
      </w:r>
    </w:p>
    <w:p>
      <w:pPr>
        <w:pStyle w:val="7"/>
        <w:ind w:left="360" w:firstLine="0" w:firstLineChars="0"/>
      </w:pPr>
      <w:r>
        <w:rPr>
          <w:rFonts w:hint="eastAsia"/>
        </w:rPr>
        <w:t>CPU、Memory、硬盘、网络等实时监控图表</w:t>
      </w:r>
    </w:p>
    <w:p>
      <w:pPr>
        <w:pStyle w:val="7"/>
        <w:ind w:left="360" w:firstLine="0" w:firstLineChars="0"/>
      </w:pPr>
      <w:r>
        <w:rPr>
          <w:rFonts w:hint="eastAsia"/>
        </w:rPr>
        <w:t>用户行为分析表（待提需求，根据业务去做）</w:t>
      </w:r>
    </w:p>
    <w:p>
      <w:pPr>
        <w:rPr>
          <w:rFonts w:hint="eastAsia" w:eastAsia="等线"/>
          <w:lang w:eastAsia="zh-CN"/>
        </w:rPr>
      </w:pP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、各项目模块部署安排</w:t>
      </w:r>
      <w:r>
        <w:rPr>
          <w:rFonts w:hint="eastAsia"/>
        </w:rPr>
        <w:br w:type="textWrapping"/>
      </w:r>
      <w:r>
        <w:t xml:space="preserve">    方圆间和创富港、公寓单独部署</w:t>
      </w:r>
      <w:r>
        <w:rPr>
          <w:rFonts w:hint="eastAsia"/>
        </w:rPr>
        <w:t>,完全剥离掉</w:t>
      </w:r>
      <w:r>
        <w:rPr>
          <w:rFonts w:hint="eastAsia"/>
          <w:lang w:eastAsia="zh-CN"/>
        </w:rPr>
        <w:t>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0000003"/>
    <w:multiLevelType w:val="multilevel"/>
    <w:tmpl w:val="0000000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163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iPriority w:val="1"/>
  </w:style>
  <w:style w:type="table" w:default="1" w:styleId="3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33B1BE-7429-704F-9D46-98C3530D444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1002</Words>
  <Characters>1265</Characters>
  <Paragraphs>98</Paragraphs>
  <TotalTime>551</TotalTime>
  <ScaleCrop>false</ScaleCrop>
  <LinksUpToDate>false</LinksUpToDate>
  <CharactersWithSpaces>1286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2019-07-02T02:18:00Z</dcterms:created>
  <dc:creator>chaoqun liu</dc:creator>
  <cp:lastModifiedBy>joehuang</cp:lastModifiedBy>
  <dcterms:modified xsi:type="dcterms:W3CDTF">2019-07-12T04:24:14Z</dcterms:modified>
  <cp:revision>197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