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AI中国诗生成评估：</w:t>
      </w:r>
    </w:p>
    <w:p>
      <w:r>
        <w:rPr>
          <w:rFonts w:hint="eastAsia"/>
        </w:rPr>
        <w:t>第一部分：（1</w:t>
      </w:r>
      <w:r>
        <w:t>5</w:t>
      </w:r>
      <w:r>
        <w:rPr>
          <w:rFonts w:hint="eastAsia"/>
        </w:rPr>
        <w:t>分钟左右）</w:t>
      </w:r>
    </w:p>
    <w:p>
      <w:r>
        <w:rPr>
          <w:rFonts w:hint="eastAsia"/>
        </w:rPr>
        <w:t>请给一下的四首诗从韵律，前后一致性，语言流畅度，创新度给一下五首诗进行1</w:t>
      </w:r>
      <w:r>
        <w:t>-5</w:t>
      </w:r>
      <w:r>
        <w:rPr>
          <w:rFonts w:hint="eastAsia"/>
        </w:rPr>
        <w:t xml:space="preserve">的评分（1最低， </w:t>
      </w:r>
      <w:r>
        <w:t>5</w:t>
      </w:r>
      <w:r>
        <w:rPr>
          <w:rFonts w:hint="eastAsia"/>
        </w:rPr>
        <w:t>最高）。</w:t>
      </w:r>
    </w:p>
    <w:p>
      <w:r>
        <w:rPr>
          <w:rFonts w:hint="eastAsia"/>
        </w:rPr>
        <w:t>例子：</w:t>
      </w:r>
    </w:p>
    <w:p>
      <w:r>
        <w:rPr>
          <w:rFonts w:hint="eastAsia"/>
        </w:rPr>
        <w:t>韵律：2</w:t>
      </w:r>
    </w:p>
    <w:p>
      <w:r>
        <w:rPr>
          <w:rFonts w:hint="eastAsia"/>
        </w:rPr>
        <w:t>前后一致性：3</w:t>
      </w:r>
    </w:p>
    <w:p>
      <w:r>
        <w:rPr>
          <w:rFonts w:hint="eastAsia"/>
        </w:rPr>
        <w:t>语言流畅度：4</w:t>
      </w:r>
    </w:p>
    <w:p>
      <w:r>
        <w:rPr>
          <w:rFonts w:hint="eastAsia"/>
        </w:rPr>
        <w:t>创新度：1</w:t>
      </w:r>
    </w:p>
    <w:p>
      <w:r>
        <w:rPr>
          <w:rFonts w:hint="eastAsia"/>
        </w:rPr>
        <w:t>（1</w:t>
      </w:r>
      <w:r>
        <w:t>-5</w:t>
      </w:r>
      <w:r>
        <w:rPr>
          <w:rFonts w:hint="eastAsia"/>
        </w:rPr>
        <w:t>的评价可参考古诗的平均水平对比，即3为平均水平，但同时也应注意到平时阅读的名家名篇应当为4，5的水平）</w:t>
      </w:r>
    </w:p>
    <w:p/>
    <w:p/>
    <w:p>
      <w:pPr>
        <w:rPr>
          <w:rFonts w:hint="eastAsia"/>
        </w:rPr>
      </w:pPr>
      <w:r>
        <w:t>1.</w:t>
      </w:r>
    </w:p>
    <w:p>
      <w:r>
        <w:t>六月衡湘暑气蒸</w:t>
      </w:r>
      <w:r>
        <w:rPr>
          <w:rFonts w:hint="eastAsia"/>
        </w:rPr>
        <w:t>，</w:t>
      </w:r>
      <w:r>
        <w:tab/>
      </w:r>
      <w:r>
        <w:tab/>
      </w:r>
    </w:p>
    <w:p>
      <w:r>
        <w:t>幽香一喷冰人清。</w:t>
      </w:r>
    </w:p>
    <w:p>
      <w:r>
        <w:t>曾将移入浙西种，</w:t>
      </w:r>
    </w:p>
    <w:p>
      <w:r>
        <w:t>一岁才华一两茎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韵律：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前后一致性：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语言流畅度：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创新度：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2.</w:t>
      </w:r>
    </w:p>
    <w:p>
      <w:r>
        <w:t>六月衡湘暑气蒸</w:t>
      </w:r>
      <w:r>
        <w:rPr>
          <w:rFonts w:hint="eastAsia"/>
        </w:rPr>
        <w:t>，</w:t>
      </w:r>
    </w:p>
    <w:p>
      <w:r>
        <w:t>晚过西岳望神京。</w:t>
      </w:r>
    </w:p>
    <w:p>
      <w:r>
        <w:t>秋色连天帆影直，</w:t>
      </w:r>
    </w:p>
    <w:p>
      <w:r>
        <w:t>黄河万里客心倾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韵律：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前后一致性：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语言流畅度：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创新度：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3.</w:t>
      </w:r>
    </w:p>
    <w:p>
      <w:pPr>
        <w:spacing w:after="240" w:line="240" w:lineRule="auto"/>
      </w:pPr>
      <w:r>
        <w:t>童子请缨日</w:t>
      </w:r>
      <w:r>
        <w:rPr>
          <w:rFonts w:hint="eastAsia"/>
        </w:rPr>
        <w:t>，</w:t>
      </w:r>
    </w:p>
    <w:p>
      <w:pPr>
        <w:spacing w:after="240" w:line="240" w:lineRule="auto"/>
      </w:pPr>
      <w:r>
        <w:t>老夫黄屋来。</w:t>
      </w:r>
    </w:p>
    <w:p>
      <w:pPr>
        <w:spacing w:after="240" w:line="240" w:lineRule="auto"/>
      </w:pPr>
      <w:r>
        <w:t>楼船何自下，</w:t>
      </w:r>
    </w:p>
    <w:p>
      <w:pPr>
        <w:spacing w:after="240" w:line="240" w:lineRule="auto"/>
      </w:pPr>
      <w:r>
        <w:t>麋鹿至今哀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韵律：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前后一致性：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语言流畅度：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创新度：</w:t>
      </w:r>
      <w:r>
        <w:rPr>
          <w:rFonts w:hint="eastAsia"/>
          <w:lang w:val="en-US" w:eastAsia="zh-CN"/>
        </w:rPr>
        <w:t>4</w:t>
      </w:r>
    </w:p>
    <w:p>
      <w:pPr>
        <w:spacing w:after="240" w:line="240" w:lineRule="auto"/>
        <w:rPr>
          <w:rFonts w:hint="eastAsia"/>
        </w:rPr>
      </w:pPr>
    </w:p>
    <w:p>
      <w:pPr>
        <w:spacing w:after="240" w:line="240" w:lineRule="auto"/>
        <w:rPr>
          <w:rFonts w:hint="eastAsia"/>
        </w:rPr>
      </w:pPr>
      <w:r>
        <w:t>4.</w:t>
      </w:r>
    </w:p>
    <w:p>
      <w:pPr>
        <w:spacing w:after="240" w:line="240" w:lineRule="auto"/>
      </w:pPr>
      <w:r>
        <w:rPr>
          <w:rFonts w:hint="eastAsia"/>
        </w:rPr>
        <w:t>童子请缨日</w:t>
      </w:r>
      <w:r>
        <w:t>，</w:t>
      </w:r>
    </w:p>
    <w:p>
      <w:r>
        <w:t>将军出塞时。</w:t>
      </w:r>
    </w:p>
    <w:p>
      <w:r>
        <w:t>两军俱汗血，</w:t>
      </w:r>
    </w:p>
    <w:p>
      <w:r>
        <w:t>百战总威仪</w:t>
      </w:r>
      <w:r>
        <w:rPr>
          <w:rFonts w:hint="eastAsia"/>
        </w:rPr>
        <w:t>。</w:t>
      </w:r>
    </w:p>
    <w:p/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韵律：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前后一致性：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语言流畅度：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创新度：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>
      <w:r>
        <w:rPr>
          <w:rFonts w:hint="eastAsia"/>
        </w:rPr>
        <w:t>第二部分：（5分钟左右）</w:t>
      </w:r>
    </w:p>
    <w:p>
      <w:r>
        <w:rPr>
          <w:rFonts w:hint="eastAsia"/>
        </w:rPr>
        <w:t>以下的1</w:t>
      </w:r>
      <w:r>
        <w:t>0</w:t>
      </w:r>
      <w:r>
        <w:rPr>
          <w:rFonts w:hint="eastAsia"/>
        </w:rPr>
        <w:t>首诗中有五首是人类诗人所作，有五首为AI生成的，请把您认为人类生成的诗的编号列出。</w:t>
      </w:r>
    </w:p>
    <w:p>
      <w:pPr>
        <w:rPr>
          <w:rFonts w:hint="eastAsia"/>
        </w:rPr>
      </w:pPr>
      <w:r>
        <w:rPr>
          <w:rFonts w:hint="eastAsia"/>
        </w:rPr>
        <w:t xml:space="preserve">例子： </w:t>
      </w:r>
      <w:r>
        <w:t>1</w:t>
      </w:r>
      <w:r>
        <w:rPr>
          <w:rFonts w:hint="eastAsia"/>
        </w:rPr>
        <w:t>，2，3，4，9</w:t>
      </w:r>
    </w:p>
    <w:p>
      <w:pPr>
        <w:pStyle w:val="4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霹雳沟西路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人间又一春。看花成故国，阅草又新人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一寒未办买山赀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却问山前有水池。何处得鱼沽酒饮，人家瓮盎已翻匙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湖上望君切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江上送君苦。江上与湖上，计程一千五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矢尽寒原战未回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云屯万里出龙堆。前军金鼓无消息，百战旌旄拥戍台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梦见关山候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相逢俱旅人。空梁依弱羽，薄雪暗流津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hint="eastAsia" w:ascii="Segoe UI" w:hAnsi="Segoe UI" w:cs="Segoe UI"/>
          <w:sz w:val="18"/>
          <w:szCs w:val="18"/>
          <w:shd w:val="clear" w:color="auto" w:fill="E1F5FE"/>
        </w:rPr>
        <w:t>越公多美妓，吴客多吴娃。娇态荡还波，艳色明朝霞。</w:t>
      </w:r>
    </w:p>
    <w:p>
      <w:pPr>
        <w:pStyle w:val="4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春来雪有香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香暖不胜长。一任随风去，多应作雨伤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白发萧萧礼部郎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风流不减贺知章。半生寒饿湖山里，八十重来坐玉堂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落落幽涧石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飘飘坠叶风。妾情无久暂，君去有西东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。</w:t>
      </w:r>
    </w:p>
    <w:p>
      <w:pPr>
        <w:pStyle w:val="4"/>
        <w:numPr>
          <w:ilvl w:val="0"/>
          <w:numId w:val="1"/>
        </w:numPr>
      </w:pPr>
      <w:r>
        <w:rPr>
          <w:rFonts w:ascii="Segoe UI" w:hAnsi="Segoe UI" w:cs="Segoe UI"/>
          <w:sz w:val="18"/>
          <w:szCs w:val="18"/>
          <w:shd w:val="clear" w:color="auto" w:fill="E1F5FE"/>
        </w:rPr>
        <w:t>滩声留客不容归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，</w:t>
      </w:r>
      <w:r>
        <w:rPr>
          <w:rFonts w:ascii="Segoe UI" w:hAnsi="Segoe UI" w:cs="Segoe UI"/>
          <w:sz w:val="18"/>
          <w:szCs w:val="18"/>
          <w:shd w:val="clear" w:color="auto" w:fill="E1F5FE"/>
        </w:rPr>
        <w:t>更尽西山一寸晖。要看冰轮升紫磨，绕枝寒鹊自惊飞</w:t>
      </w: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  <w:t>。</w:t>
      </w:r>
    </w:p>
    <w:p>
      <w:pPr>
        <w:pStyle w:val="4"/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</w:rPr>
      </w:pPr>
    </w:p>
    <w:p>
      <w:pPr>
        <w:pStyle w:val="4"/>
        <w:numPr>
          <w:numId w:val="0"/>
        </w:numPr>
        <w:rPr>
          <w:rFonts w:hint="default" w:ascii="微软雅黑" w:hAnsi="微软雅黑" w:eastAsia="微软雅黑" w:cs="微软雅黑"/>
          <w:sz w:val="18"/>
          <w:szCs w:val="18"/>
          <w:shd w:val="clear" w:color="auto" w:fill="E1F5F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shd w:val="clear" w:color="auto" w:fill="E1F5FE"/>
          <w:lang w:val="en-US" w:eastAsia="zh-CN"/>
        </w:rPr>
        <w:t xml:space="preserve">2 3 7 8 10 </w:t>
      </w:r>
    </w:p>
    <w:p>
      <w:pPr>
        <w:ind w:left="360"/>
      </w:pPr>
    </w:p>
    <w:p>
      <w:pPr>
        <w:ind w:left="360"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22467"/>
    <w:multiLevelType w:val="multilevel"/>
    <w:tmpl w:val="0F8224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18"/>
    <w:rsid w:val="00001EA5"/>
    <w:rsid w:val="00035F73"/>
    <w:rsid w:val="00100761"/>
    <w:rsid w:val="00113EE4"/>
    <w:rsid w:val="00171C32"/>
    <w:rsid w:val="00174418"/>
    <w:rsid w:val="001E134D"/>
    <w:rsid w:val="00213BFF"/>
    <w:rsid w:val="00257237"/>
    <w:rsid w:val="00257356"/>
    <w:rsid w:val="00271418"/>
    <w:rsid w:val="003518B1"/>
    <w:rsid w:val="003A51B7"/>
    <w:rsid w:val="00407E60"/>
    <w:rsid w:val="0058246C"/>
    <w:rsid w:val="005C7377"/>
    <w:rsid w:val="006460C7"/>
    <w:rsid w:val="006600F2"/>
    <w:rsid w:val="00795C4A"/>
    <w:rsid w:val="008016F8"/>
    <w:rsid w:val="008D07EA"/>
    <w:rsid w:val="00915A05"/>
    <w:rsid w:val="00921C50"/>
    <w:rsid w:val="009825B8"/>
    <w:rsid w:val="009E25C2"/>
    <w:rsid w:val="00C16ED3"/>
    <w:rsid w:val="00C2555B"/>
    <w:rsid w:val="00CA5DD8"/>
    <w:rsid w:val="00CD004C"/>
    <w:rsid w:val="00FF4682"/>
    <w:rsid w:val="7D1A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680</Words>
  <Characters>692</Characters>
  <Lines>5</Lines>
  <Paragraphs>1</Paragraphs>
  <TotalTime>1</TotalTime>
  <ScaleCrop>false</ScaleCrop>
  <LinksUpToDate>false</LinksUpToDate>
  <CharactersWithSpaces>696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2022-04-20T22:50:00Z</dcterms:created>
  <dc:creator>Li Fangzhe</dc:creator>
  <cp:lastModifiedBy>徐艺轩</cp:lastModifiedBy>
  <dcterms:modified xsi:type="dcterms:W3CDTF">2022-04-21T00:42:43Z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CA241728FE0940D58D3F14FFD48DCE2D</vt:lpwstr>
  </property>
</Properties>
</file>