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  <w:r>
        <w:rPr>
          <w:rFonts w:ascii="Noto Sans CJK SC" w:hAnsi="Noto Sans CJK SC" w:eastAsia="Noto Sans CJK SC" w:cs="Noto Sans CJK SC"/>
          <w:b/>
          <w:color w:val="176B91"/>
          <w:sz w:val="32"/>
        </w:rPr>
        <w:t>TEST365ALM</w:t>
      </w:r>
    </w:p>
    <w:p>
      <w:pPr>
        <w:spacing w:before="300" w:after="240"/>
      </w:pPr>
      <w:r>
        <w:rPr>
          <w:rFonts w:ascii="Noto Sans CJK SC" w:hAnsi="Noto Sans CJK SC" w:eastAsia="Noto Sans CJK SC" w:cs="Noto Sans CJK SC"/>
          <w:b/>
          <w:color w:val="183B56"/>
          <w:sz w:val="60"/>
        </w:rPr>
        <w:t>详细实施方案</w:t>
      </w:r>
    </w:p>
    <w:p>
      <w:r>
        <w:rPr>
          <w:rFonts w:ascii="Noto Sans CJK SC" w:hAnsi="Noto Sans CJK SC" w:eastAsia="Noto Sans CJK SC" w:cs="Noto Sans CJK SC"/>
          <w:color w:val="526575"/>
          <w:sz w:val="28"/>
        </w:rPr>
        <w:t>从范围冻结到全量验收的研发执行基线</w:t>
      </w:r>
    </w:p>
    <w:p>
      <w:pPr>
        <w:spacing w:before="400" w:after="400"/>
        <w:shd w:fill="EDF3F7"/>
      </w:pPr>
      <w:r>
        <w:rPr>
          <w:rFonts w:ascii="Noto Sans CJK SC" w:hAnsi="Noto Sans CJK SC" w:eastAsia="Noto Sans CJK SC" w:cs="Noto Sans CJK SC"/>
          <w:sz w:val="20"/>
        </w:rPr>
        <w:t xml:space="preserve">  独立 ALM 替代产品  /  V1.0 立项评审稿  /  2026-09-20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CDD9E1"/>
          <w:left w:val="single" w:sz="3" w:color="CDD9E1"/>
          <w:bottom w:val="single" w:sz="3" w:color="CDD9E1"/>
          <w:right w:val="single" w:sz="3" w:color="CDD9E1"/>
          <w:insideH w:val="single" w:sz="3" w:color="CDD9E1"/>
          <w:insideV w:val="single" w:sz="3" w:color="CDD9E1"/>
        </w:tblBorders>
      </w:tblPr>
      <w:tblGrid>
        <w:gridCol w:w="2232"/>
        <w:gridCol w:w="7128"/>
      </w:tblGrid>
      <w:tr>
        <w:trPr>
          <w:cantSplit/>
          <w:tblHeader/>
        </w:trPr>
        <w:tc>
          <w:tcPr>
            <w:tcW w:type="dxa" w:w="223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研发资产</w:t>
            </w:r>
          </w:p>
        </w:tc>
        <w:tc>
          <w:tcPr>
            <w:tcW w:type="dxa" w:w="71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当前交付内容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完整模块分解</w:t>
            </w:r>
          </w:p>
        </w:tc>
        <w:tc>
          <w:tcPr>
            <w:tcW w:type="dxa" w:w="71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32个模块 / 192个工作包 / 78个两周迭代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验证资产</w:t>
            </w:r>
          </w:p>
        </w:tc>
        <w:tc>
          <w:tcPr>
            <w:tcW w:type="dxa" w:w="71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160条模块断言 + 24条端到端场景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工程契约</w:t>
            </w:r>
          </w:p>
        </w:tc>
        <w:tc>
          <w:tcPr>
            <w:tcW w:type="dxa" w:w="71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56个数据对象 / 84条拟定接口 / 14个核心API操作子集</w:t>
            </w:r>
          </w:p>
        </w:tc>
      </w:tr>
    </w:tbl>
    <w:p>
      <w:pPr>
        <w:spacing w:after="20"/>
      </w:pPr>
    </w:p>
    <w:p>
      <w:pPr>
        <w:spacing w:before="360"/>
      </w:pPr>
      <w:r>
        <w:rPr>
          <w:rFonts w:ascii="Noto Sans CJK SC" w:hAnsi="Noto Sans CJK SC" w:eastAsia="Noto Sans CJK SC" w:cs="Noto Sans CJK SC"/>
          <w:b/>
          <w:sz w:val="20"/>
        </w:rPr>
        <w:t>使用边界</w:t>
      </w:r>
      <w:r>
        <w:rPr>
          <w:rFonts w:ascii="Noto Sans CJK SC" w:hAnsi="Noto Sans CJK SC" w:eastAsia="Noto Sans CJK SC" w:cs="Noto Sans CJK SC"/>
          <w:sz w:val="20"/>
        </w:rPr>
        <w:br/>
        <w:t>目标实例、Edition、扩展、旧资产及实际团队尚未确认。范围、预算和技术选型须经G0评审；本次是规划和辅助工具交付，不是已完成的业务系统。</w:t>
      </w:r>
    </w:p>
    <w:p>
      <w:r>
        <w:rPr>
          <w:rFonts w:ascii="Noto Sans CJK SC" w:hAnsi="Noto Sans CJK SC" w:eastAsia="Noto Sans CJK SC" w:cs="Noto Sans CJK SC"/>
          <w:sz w:val="18"/>
        </w:rPr>
        <w:t>配套交付：可版本管理的Markdown、工作分解与验收CSV、数据/API设计及校验工具。</w:t>
      </w:r>
    </w:p>
    <w:p>
      <w:r>
        <w:br w:type="page"/>
      </w:r>
    </w:p>
    <w:p>
      <w:pPr>
        <w:pStyle w:val="Heading1"/>
      </w:pPr>
      <w:r>
        <w:t>阅读导览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CDD9E1"/>
          <w:left w:val="single" w:sz="3" w:color="CDD9E1"/>
          <w:bottom w:val="single" w:sz="3" w:color="CDD9E1"/>
          <w:right w:val="single" w:sz="3" w:color="CDD9E1"/>
          <w:insideH w:val="single" w:sz="3" w:color="CDD9E1"/>
          <w:insideV w:val="single" w:sz="3" w:color="CDD9E1"/>
        </w:tblBorders>
      </w:tblPr>
      <w:tblGrid>
        <w:gridCol w:w="2232"/>
        <w:gridCol w:w="7128"/>
      </w:tblGrid>
      <w:tr>
        <w:trPr>
          <w:cantSplit/>
          <w:tblHeader/>
        </w:trPr>
        <w:tc>
          <w:tcPr>
            <w:tcW w:type="dxa" w:w="223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使用顺序</w:t>
            </w:r>
          </w:p>
        </w:tc>
        <w:tc>
          <w:tcPr>
            <w:tcW w:type="dxa" w:w="71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对应章节或文件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统一理解</w:t>
            </w:r>
          </w:p>
        </w:tc>
        <w:tc>
          <w:tcPr>
            <w:tcW w:type="dxa" w:w="71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第1～5章：完成定义、架构、技术基线与仓库结构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开始研发</w:t>
            </w:r>
          </w:p>
        </w:tc>
        <w:tc>
          <w:tcPr>
            <w:tcW w:type="dxa" w:w="71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第6～7章：前6周及纵向切片的具体实施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把关实现</w:t>
            </w:r>
          </w:p>
        </w:tc>
        <w:tc>
          <w:tcPr>
            <w:tcW w:type="dxa" w:w="71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第8～18章：数据、API、状态机、基线、执行、迁移、测试与安全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上线与验收</w:t>
            </w:r>
          </w:p>
        </w:tc>
        <w:tc>
          <w:tcPr>
            <w:tcW w:type="dxa" w:w="71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第19～24章：部署、工作管理、全量验收和交接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逐模块执行</w:t>
            </w:r>
          </w:p>
        </w:tc>
        <w:tc>
          <w:tcPr>
            <w:tcW w:type="dxa" w:w="71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附录A：32个模块，逐项给出步骤、依赖、接口与验收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数据与场景</w:t>
            </w:r>
          </w:p>
        </w:tc>
        <w:tc>
          <w:tcPr>
            <w:tcW w:type="dxa" w:w="71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附录B：56个对象与约束；附录C：24条端到端场景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机器可读资产</w:t>
            </w:r>
          </w:p>
        </w:tc>
        <w:tc>
          <w:tcPr>
            <w:tcW w:type="dxa" w:w="71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planning内的WBS、范围、迭代和测试CSV；contracts内OpenAPI JSON</w:t>
            </w:r>
          </w:p>
        </w:tc>
      </w:tr>
    </w:tbl>
    <w:p>
      <w:pPr>
        <w:spacing w:after="20"/>
      </w:pPr>
    </w:p>
    <w:p>
      <w:r>
        <w:t>Word导航窗格可按标题跳转。详细CSV与接口JSON随仓库包交付；所有产品任务和测试保持未完成/未运行状态，待研发证据更新。</w:t>
      </w:r>
    </w:p>
    <w:p>
      <w:r>
        <w:br w:type="page"/>
      </w:r>
    </w:p>
    <w:p>
      <w:r>
        <w:rPr>
          <w:rFonts w:ascii="Noto Sans CJK SC" w:hAnsi="Noto Sans CJK SC" w:eastAsia="Noto Sans CJK SC" w:cs="Noto Sans CJK SC"/>
          <w:b/>
        </w:rPr>
        <w:t>面向：架构、产品、后端、前端、测试、迁移、兼容与运维团队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  <w:b/>
        </w:rPr>
        <w:t>版本：V1.0 立项级执行基线｜日期：2026-09-20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1. 如何使用本方案</w:t>
      </w:r>
    </w:p>
    <w:p>
      <w:r>
        <w:rPr>
          <w:rFonts w:ascii="Noto Sans CJK SC" w:hAnsi="Noto Sans CJK SC" w:eastAsia="Noto Sans CJK SC" w:cs="Noto Sans CJK SC"/>
        </w:rPr>
        <w:t>本方案提供从范围调查、工程建立、领域开发到迁移、全量验收和维护的实施顺序。执行时先读第 2～10 章建立统一约束，再按 planning/sprints.csv 的迭代安排和附录 32 个模块手册开发。每个模块包含前置条件、实体、接口、六个工作包级步骤及五条验收场景。</w:t>
      </w:r>
    </w:p>
    <w:p>
      <w:r>
        <w:rPr>
          <w:rFonts w:ascii="Noto Sans CJK SC" w:hAnsi="Noto Sans CJK SC" w:eastAsia="Noto Sans CJK SC" w:cs="Noto Sans CJK SC"/>
        </w:rPr>
        <w:t>当前交付是详细研发方案与项目资产，不是完整应用代码。tools 中的文档校验和预算计算可以现在运行；应用启动、业务 API、迁移和旧生态兼容需要依照方案实际开发。不得把示例契约、空目录或自动生成的样例当作已完成功能。</w:t>
      </w:r>
    </w:p>
    <w:p>
      <w:r>
        <w:rPr>
          <w:rFonts w:ascii="Noto Sans CJK SC" w:hAnsi="Noto Sans CJK SC" w:eastAsia="Noto Sans CJK SC" w:cs="Noto Sans CJK SC"/>
        </w:rPr>
        <w:t>ALM 目标实例、Edition、扩展、旧脚本及生产数据尚未提供。采用 26.1 官方资料作为参考基线，P0 必须建立实际产品的完整功能盘点；未确定项不能在最终全量验收时被默认排除。[R01][R02]</w:t>
      </w:r>
    </w:p>
    <w:p>
      <w:r>
        <w:rPr>
          <w:rFonts w:ascii="Noto Sans CJK SC" w:hAnsi="Noto Sans CJK SC" w:eastAsia="Noto Sans CJK SC" w:cs="Noto Sans CJK SC"/>
        </w:rPr>
        <w:t>本方案中的开发步骤是工作包，不是几条命令自动生成企业产品。一个工作包应拆为数日内可完成的 Issue，落实实现提交、自动化测试及真实业务证据。仓库内测试场景初始状态均为 NOT_RUN，避免文档生成后产生虚假的完成率。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2. 目标、约束与“完成”的定义</w:t>
      </w:r>
    </w:p>
    <w:p>
      <w:r>
        <w:rPr>
          <w:rFonts w:ascii="Noto Sans CJK SC" w:hAnsi="Noto Sans CJK SC" w:eastAsia="Noto Sans CJK SC" w:cs="Noto Sans CJK SC"/>
        </w:rPr>
        <w:t>最终目标分成七张独立验收表：业务功能、历史数据、项目 REST、站点管理与 OTA/COM、工作流脚本、客户端/扩展、非功能与交付。只有已冻结范围内全部 MUST 项有证据且关键差异关闭，才可声明全量替代完成。</w:t>
      </w:r>
    </w:p>
    <w:p>
      <w:r>
        <w:rPr>
          <w:rFonts w:ascii="Noto Sans CJK SC" w:hAnsi="Noto Sans CJK SC" w:eastAsia="Noto Sans CJK SC" w:cs="Noto Sans CJK SC"/>
        </w:rPr>
        <w:t>原生业务能力与历史兼容并行建设。新业务 API 可采用现代设计；旧接口的反腐层保存旧语义，并通过统一业务服务执行权限、规则和审计。任何兼容适配器不得直接绕过业务内核写库。</w:t>
      </w:r>
    </w:p>
    <w:p>
      <w:r>
        <w:rPr>
          <w:rFonts w:ascii="Noto Sans CJK SC" w:hAnsi="Noto Sans CJK SC" w:eastAsia="Noto Sans CJK SC" w:cs="Noto Sans CJK SC"/>
        </w:rPr>
        <w:t>“相同业务目的”“相同数据含义”“相同 API 行为”“相同旧客户端可运行”是不同层次。基线、脚本和 COM 的特定语义以官方资料和合法实机样本验证，不通过名称相似推定完成。[R02][R03][R04]</w:t>
      </w:r>
    </w:p>
    <w:p>
      <w:r>
        <w:rPr>
          <w:rFonts w:ascii="Noto Sans CJK SC" w:hAnsi="Noto Sans CJK SC" w:eastAsia="Noto Sans CJK SC" w:cs="Noto Sans CJK SC"/>
        </w:rPr>
        <w:t>范围排除仅限明确独立产品：重新实现完整 UFT、LoadRunner 等执行引擎；本项目仍需实现已冻结的调用、调度和结果集成。任何将原 ALM 服务端继续作为底层的过渡功能，必须标注“共存”，不能计为独立替代完成。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3. 总体架构与模块边界</w:t>
      </w:r>
    </w:p>
    <w:p>
      <w:pPr>
        <w:keepLines/>
        <w:spacing w:before="100" w:after="160" w:line="269" w:lineRule="auto"/>
        <w:shd w:fill="F0F4F7"/>
        <w:ind w:left="102" w:right="68"/>
      </w:pPr>
      <w:r>
        <w:rPr>
          <w:rFonts w:ascii="Noto Sans Mono CJK SC" w:hAnsi="Noto Sans Mono CJK SC" w:eastAsia="Noto Sans Mono CJK SC" w:cs="Noto Sans Mono CJK SC"/>
          <w:sz w:val="16"/>
        </w:rPr>
        <w:t>浏览器工作台 / 离线客户端 / 外部业务调用</w:t>
        <w:br/>
        <w:t xml:space="preserve">                  |</w:t>
        <w:br/>
        <w:t xml:space="preserve">          HTTPS / 身份代理 / BFF</w:t>
        <w:br/>
        <w:t xml:space="preserve">                  |</w:t>
        <w:br/>
        <w:t xml:space="preserve">        Test365Alm 模块化业务内核</w:t>
        <w:br/>
        <w:t xml:space="preserve">  项目  元数据  需求  测试  运行  缺陷  追踪</w:t>
        <w:br/>
        <w:t xml:space="preserve">  规则  版本基线  审计  资产  报表  项目规划</w:t>
        <w:br/>
        <w:t xml:space="preserve">         |                |             |</w:t>
        <w:br/>
        <w:t xml:space="preserve">   事务 Outbox       异步工作进程     原生 API</w:t>
        <w:br/>
        <w:t xml:space="preserve">         |                |             |</w:t>
        <w:br/>
        <w:t xml:space="preserve">   集成连接器       执行调度器      独立兼容网关</w:t>
        <w:br/>
        <w:t xml:space="preserve">                         |             |</w:t>
        <w:br/>
        <w:t xml:space="preserve">                Windows/Linux节点   REST/COM/脚本</w:t>
        <w:br/>
        <w:t xml:space="preserve">                         |</w:t>
        <w:br/>
        <w:t xml:space="preserve">                合法授权的测试引擎</w:t>
      </w:r>
    </w:p>
    <w:p>
      <w:r>
        <w:rPr>
          <w:rFonts w:ascii="Noto Sans CJK SC" w:hAnsi="Noto Sans CJK SC" w:eastAsia="Noto Sans CJK SC" w:cs="Noto Sans CJK SC"/>
        </w:rPr>
        <w:t>业务内核先做模块化单体，所有模块通过显式 application service 或领域事件交互。执行节点、兼容进程及高耗时工作进程独立，避免脚本和测试引擎崩溃影响交易服务。</w:t>
      </w:r>
    </w:p>
    <w:p>
      <w:r>
        <w:rPr>
          <w:rFonts w:ascii="Noto Sans CJK SC" w:hAnsi="Noto Sans CJK SC" w:eastAsia="Noto Sans CJK SC" w:cs="Noto Sans CJK SC"/>
        </w:rPr>
        <w:t>模块内部采用 domain、application、infrastructure、interfaces 分层。业务规则放在 domain/application；HTTP Controller 只做协议转换，不能把所有规则堆在 Controller。公共包只放稳定的身份、时间、错误及事件协议，不建立无边界的 shared-business 巨包。</w:t>
      </w:r>
    </w:p>
    <w:p>
      <w:r>
        <w:rPr>
          <w:rFonts w:ascii="Noto Sans CJK SC" w:hAnsi="Noto Sans CJK SC" w:eastAsia="Noto Sans CJK SC" w:cs="Noto Sans CJK SC"/>
        </w:rPr>
        <w:t>数据库是交易事实来源；搜索索引、仪表盘和统计为可重建投影。对象存储是文件内容来源，但元数据、引用、保留和可用状态仍由业务服务管理。跨系统调用不进入数据库长事务。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4. 技术基线与选型决策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CDD9E1"/>
          <w:left w:val="single" w:sz="3" w:color="CDD9E1"/>
          <w:bottom w:val="single" w:sz="3" w:color="CDD9E1"/>
          <w:right w:val="single" w:sz="3" w:color="CDD9E1"/>
          <w:insideH w:val="single" w:sz="3" w:color="CDD9E1"/>
          <w:insideV w:val="single" w:sz="3" w:color="CDD9E1"/>
        </w:tblBorders>
      </w:tblPr>
      <w:tblGrid>
        <w:gridCol w:w="1728"/>
        <w:gridCol w:w="4248"/>
        <w:gridCol w:w="3384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424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候选基线</w:t>
            </w:r>
          </w:p>
        </w:tc>
        <w:tc>
          <w:tcPr>
            <w:tcW w:type="dxa" w:w="33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锁定动作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后端</w:t>
            </w:r>
          </w:p>
        </w:tc>
        <w:tc>
          <w:tcPr>
            <w:tcW w:type="dxa" w:w="424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Java 21；Spring Boot 4.1.x</w:t>
            </w:r>
          </w:p>
        </w:tc>
        <w:tc>
          <w:tcPr>
            <w:tcW w:type="dxa" w:w="33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核验完整依赖兼容后固定补丁及 Maven Wrapper；记录 BOM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前端</w:t>
            </w:r>
          </w:p>
        </w:tc>
        <w:tc>
          <w:tcPr>
            <w:tcW w:type="dxa" w:w="424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React + TypeScript；Node 24 LTS；Vite</w:t>
            </w:r>
          </w:p>
        </w:tc>
        <w:tc>
          <w:tcPr>
            <w:tcW w:type="dxa" w:w="33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首次脚手架后提交 package-lock.json，CI 使用 npm ci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交易数据库</w:t>
            </w:r>
          </w:p>
        </w:tc>
        <w:tc>
          <w:tcPr>
            <w:tcW w:type="dxa" w:w="424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PostgreSQL 17 的受支持补丁</w:t>
            </w:r>
          </w:p>
        </w:tc>
        <w:tc>
          <w:tcPr>
            <w:tcW w:type="dxa" w:w="33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本地、测试及生产保持同主版本；版本变更需迁移回归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身份</w:t>
            </w:r>
          </w:p>
        </w:tc>
        <w:tc>
          <w:tcPr>
            <w:tcW w:type="dxa" w:w="424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支持 OIDC/SAML 的身份代理，候选 Keycloak</w:t>
            </w:r>
          </w:p>
        </w:tc>
        <w:tc>
          <w:tcPr>
            <w:tcW w:type="dxa" w:w="33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明确 Realm/租户隔离、回调 URI、Cookie 及会话政策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对象存储</w:t>
            </w:r>
          </w:p>
        </w:tc>
        <w:tc>
          <w:tcPr>
            <w:tcW w:type="dxa" w:w="424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受支持的对象存储服务</w:t>
            </w:r>
          </w:p>
        </w:tc>
        <w:tc>
          <w:tcPr>
            <w:tcW w:type="dxa" w:w="33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必测版本化、权限、预签名、保留、备份及许可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执行节点</w:t>
            </w:r>
          </w:p>
        </w:tc>
        <w:tc>
          <w:tcPr>
            <w:tcW w:type="dxa" w:w="424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Go 等受支持运行时；Windows 补充 .NET 10</w:t>
            </w:r>
          </w:p>
        </w:tc>
        <w:tc>
          <w:tcPr>
            <w:tcW w:type="dxa" w:w="33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按真实测试引擎验证平台、位数和进程管理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查询/分析</w:t>
            </w:r>
          </w:p>
        </w:tc>
        <w:tc>
          <w:tcPr>
            <w:tcW w:type="dxa" w:w="424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初期 PostgreSQL 读模型</w:t>
            </w:r>
          </w:p>
        </w:tc>
        <w:tc>
          <w:tcPr>
            <w:tcW w:type="dxa" w:w="33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只有性能报告证明需要才引入独立搜索或分析数据库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部署</w:t>
            </w:r>
          </w:p>
        </w:tc>
        <w:tc>
          <w:tcPr>
            <w:tcW w:type="dxa" w:w="424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开发环境 Compose；生产按客户环境选择</w:t>
            </w:r>
          </w:p>
        </w:tc>
        <w:tc>
          <w:tcPr>
            <w:tcW w:type="dxa" w:w="33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生产不能照搬开发密码、开放端口和单机无备份配置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 w:cs="Noto Sans CJK SC"/>
        </w:rPr>
        <w:t>截至研究时，官方页面标示 Spring Boot 4.1.1、Node 24 LTS 等信息；这是资料检索结果，不是未来 36 个月一直有效的固定支持承诺。[R05][R06] PostgreSQL、身份和 Windows 桥接按相应官方支持资料定期复核。[R07][R09][R14]</w:t>
      </w:r>
    </w:p>
    <w:p>
      <w:r>
        <w:rPr>
          <w:rFonts w:ascii="Noto Sans CJK SC" w:hAnsi="Noto Sans CJK SC" w:eastAsia="Noto Sans CJK SC" w:cs="Noto Sans CJK SC"/>
        </w:rPr>
        <w:t>P0 必须形成 ADR：为什么选择该栈、被拒方案、适配限制、维护成本和回退路径。不得在未验证前把所有 UI、报表和同步逻辑绑定到许可证未审查的组件。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5. 仓库结构与现在可以执行的操作</w:t>
      </w:r>
    </w:p>
    <w:p>
      <w:r>
        <w:rPr>
          <w:rFonts w:ascii="Noto Sans CJK SC" w:hAnsi="Noto Sans CJK SC" w:eastAsia="Noto Sans CJK SC" w:cs="Noto Sans CJK SC"/>
        </w:rPr>
        <w:t>文档包中已提供 docs、planning、contracts、tools、templates、examples、deliverables 和 validation。以下业务目录是后续 P0/P1 建设目标，不代表已经存在可启动代码。</w:t>
      </w:r>
    </w:p>
    <w:p>
      <w:pPr>
        <w:keepLines/>
        <w:spacing w:before="100" w:after="160" w:line="269" w:lineRule="auto"/>
        <w:shd w:fill="F0F4F7"/>
        <w:ind w:left="102" w:right="68"/>
      </w:pPr>
      <w:r>
        <w:rPr>
          <w:rFonts w:ascii="Noto Sans Mono CJK SC" w:hAnsi="Noto Sans Mono CJK SC" w:eastAsia="Noto Sans Mono CJK SC" w:cs="Noto Sans Mono CJK SC"/>
          <w:sz w:val="16"/>
        </w:rPr>
        <w:t>Test365Alm/</w:t>
        <w:br/>
        <w:t xml:space="preserve">  apps/web/                  前端工作台，P1 实现</w:t>
        <w:br/>
        <w:t xml:space="preserve">  apps/server/               模块化交易服务，P0/P1 实现</w:t>
        <w:br/>
        <w:t xml:space="preserve">  apps/worker/               异步任务进程，P1/P2 实现</w:t>
        <w:br/>
        <w:t xml:space="preserve">  agents/                    测试执行节点，P1/P2 实现</w:t>
        <w:br/>
        <w:t xml:space="preserve">  compat/rest/               旧 REST 兼容，P0 预研/P3 实现</w:t>
        <w:br/>
        <w:t xml:space="preserve">  compat/windows/            OTA/COM 和脚本兼容，P0 预研/P3 实现</w:t>
        <w:br/>
        <w:t xml:space="preserve">  db/migration/              受控数据库迁移，P0 起实现</w:t>
        <w:br/>
        <w:t xml:space="preserve">  tests/{unit,integration,contract,e2e,compat,performance}/</w:t>
        <w:br/>
        <w:t xml:space="preserve">  contracts/                 核心接口、状态机及数据设计参考</w:t>
        <w:br/>
        <w:t xml:space="preserve">  docs/modules/              32 个实施手册</w:t>
        <w:br/>
        <w:t xml:space="preserve">  planning/                  范围、工作包、测试、迭代与预算</w:t>
        <w:br/>
        <w:t xml:space="preserve">  tools/                     文档校验、预算、GitHub 发布辅助</w:t>
      </w:r>
    </w:p>
    <w:p>
      <w:r>
        <w:rPr>
          <w:rFonts w:ascii="Noto Sans CJK SC" w:hAnsi="Noto Sans CJK SC" w:eastAsia="Noto Sans CJK SC" w:cs="Noto Sans CJK SC"/>
        </w:rPr>
        <w:t>在解压后的根目录执行以下命令。Python 3.10 或以上即可运行本包的标准库工具。</w:t>
      </w:r>
    </w:p>
    <w:p>
      <w:pPr>
        <w:keepLines/>
        <w:spacing w:before="100" w:after="160" w:line="269" w:lineRule="auto"/>
        <w:shd w:fill="F0F4F7"/>
        <w:ind w:left="102" w:right="68"/>
      </w:pPr>
      <w:r>
        <w:rPr>
          <w:rFonts w:ascii="Noto Sans Mono CJK SC" w:hAnsi="Noto Sans Mono CJK SC" w:eastAsia="Noto Sans Mono CJK SC" w:cs="Noto Sans Mono CJK SC"/>
          <w:sz w:val="16"/>
        </w:rPr>
        <w:t>python tools/validate_package.py</w:t>
        <w:br/>
        <w:t>python tools/calculate_budget.py</w:t>
        <w:br/>
        <w:t>python -m unittest discover -s tools/tests -v</w:t>
        <w:br/>
        <w:t>python tools/publish_github.py --owner fangzhiy --repo Test365Alm</w:t>
      </w:r>
    </w:p>
    <w:p>
      <w:r>
        <w:rPr>
          <w:rFonts w:ascii="Noto Sans CJK SC" w:hAnsi="Noto Sans CJK SC" w:eastAsia="Noto Sans CJK SC" w:cs="Noto Sans CJK SC"/>
        </w:rPr>
        <w:t>最后一条默认只预览，不创建或推送。实际发布需安装 Git、GitHub CLI，并完成本机授权；详见《04 GitHub 发布说明》。当前连接器没有新建仓库能力，本次会话未完成远端创建或上传。[R12]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6. P0 前六周逐周执行安排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第 1 周：建立授权、范围与共同语言</w:t>
      </w:r>
    </w:p>
    <w:p>
      <w:r>
        <w:rPr>
          <w:rFonts w:ascii="Noto Sans CJK SC" w:hAnsi="Noto Sans CJK SC" w:eastAsia="Noto Sans CJK SC" w:cs="Noto Sans CJK SC"/>
        </w:rPr>
        <w:t>产品负责人收集目标版本及扩展清单，领域专家录制业务主线，项目经理建立 D01～D08 决策表。架构师组织对象建模，明确 Requirement、Test、Instance、Run、Attempt、Baseline 的区别。安全负责人完成数据使用授权和脱敏规则。</w:t>
      </w:r>
    </w:p>
    <w:p>
      <w:r>
        <w:rPr>
          <w:rFonts w:ascii="Noto Sans CJK SC" w:hAnsi="Noto Sans CJK SC" w:eastAsia="Noto Sans CJK SC" w:cs="Noto Sans CJK SC"/>
        </w:rPr>
        <w:t>本周产出：目标环境登记、初始范围矩阵、术语表、角色名单、样本审批和威胁模型。验收：每个核心业务名词有定义，任何未知兼容项被登记，不把猜测写成客户事实。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第 2 周：搭建工程与核心风险样本</w:t>
      </w:r>
    </w:p>
    <w:p>
      <w:r>
        <w:rPr>
          <w:rFonts w:ascii="Noto Sans CJK SC" w:hAnsi="Noto Sans CJK SC" w:eastAsia="Noto Sans CJK SC" w:cs="Noto Sans CJK SC"/>
        </w:rPr>
        <w:t>建立开发分支和自动化文档检查；使用官方初始化工具生成候选后端与前端，提交依赖锁。准备普通、强定制和大容量三类脱敏项目。记录原 REST、OTA、VBScript 以及基线固定行为的请求与结果。</w:t>
      </w:r>
    </w:p>
    <w:p>
      <w:r>
        <w:rPr>
          <w:rFonts w:ascii="Noto Sans CJK SC" w:hAnsi="Noto Sans CJK SC" w:eastAsia="Noto Sans CJK SC" w:cs="Noto Sans CJK SC"/>
        </w:rPr>
        <w:t>本周产出：可构建健康检查、版本锁草案、黄金数据清单、接口及脚本轨迹。验收：新开发机可复现构建，样本哈希和来源清楚，实际未验证项保持 OPEN。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第 3 周：验证一致性与迁移通道</w:t>
      </w:r>
    </w:p>
    <w:p>
      <w:r>
        <w:rPr>
          <w:rFonts w:ascii="Noto Sans CJK SC" w:hAnsi="Noto Sans CJK SC" w:eastAsia="Noto Sans CJK SC" w:cs="Noto Sans CJK SC"/>
        </w:rPr>
        <w:t>实现仅用于研究的最小版本/基线模型；并发修改用例和关系时建立快照，证明不会混合不同版本。编写只读样本提取和中间格式转换，验证附件、作者、时区和历史修订可取得程度。</w:t>
      </w:r>
    </w:p>
    <w:p>
      <w:r>
        <w:rPr>
          <w:rFonts w:ascii="Noto Sans CJK SC" w:hAnsi="Noto Sans CJK SC" w:eastAsia="Noto Sans CJK SC" w:cs="Noto Sans CJK SC"/>
        </w:rPr>
        <w:t>本周产出：基线概念验证、数据缺口报告、迁移映射草案。验收：重复导入不增加对象，无法提取的数据逐项标记；概念验证不计为完整产品实现。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第 4 周：验证兼容可行性</w:t>
      </w:r>
    </w:p>
    <w:p>
      <w:r>
        <w:rPr>
          <w:rFonts w:ascii="Noto Sans CJK SC" w:hAnsi="Noto Sans CJK SC" w:eastAsia="Noto Sans CJK SC" w:cs="Noto Sans CJK SC"/>
        </w:rPr>
        <w:t>Windows 专项在隔离环境验证目标位数、COM 对象、集合、异常和脚本事件；REST 专项比较认证、过滤、分页和错误。法务或授权负责人确认 SDK、组件分发及样本使用条件。</w:t>
      </w:r>
    </w:p>
    <w:p>
      <w:r>
        <w:rPr>
          <w:rFonts w:ascii="Noto Sans CJK SC" w:hAnsi="Noto Sans CJK SC" w:eastAsia="Noto Sans CJK SC" w:cs="Noto Sans CJK SC"/>
        </w:rPr>
        <w:t>本周产出：兼容矩阵、差异列表、独立研发与合法授权路径。验收：每一类零修改兼容要求至少有代表性样本；原客户端路径若不明，必须升级为高风险，不用新客户端替代样本。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第 5 周：冻结数据模型与排期</w:t>
      </w:r>
    </w:p>
    <w:p>
      <w:r>
        <w:rPr>
          <w:rFonts w:ascii="Noto Sans CJK SC" w:hAnsi="Noto Sans CJK SC" w:eastAsia="Noto Sans CJK SC" w:cs="Noto Sans CJK SC"/>
        </w:rPr>
        <w:t>完成身份/项目隔离、核心表、运行 manifest、状态机、错误码和审计契约；估算工作包，核对招聘和外部审批。把技术风险转换成有负责人、预算和关闭条件的计划。</w:t>
      </w:r>
    </w:p>
    <w:p>
      <w:r>
        <w:rPr>
          <w:rFonts w:ascii="Noto Sans CJK SC" w:hAnsi="Noto Sans CJK SC" w:eastAsia="Noto Sans CJK SC" w:cs="Noto Sans CJK SC"/>
        </w:rPr>
        <w:t>本周产出：ADR、API/数据设计基线、成本模型、首 13 迭代细化任务。验收：模块依赖无环、关键事务和迁移路径已审查，团队容量与计划能对齐。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第 6 周：G0 评审与后续放行</w:t>
      </w:r>
    </w:p>
    <w:p>
      <w:r>
        <w:rPr>
          <w:rFonts w:ascii="Noto Sans CJK SC" w:hAnsi="Noto Sans CJK SC" w:eastAsia="Noto Sans CJK SC" w:cs="Noto Sans CJK SC"/>
        </w:rPr>
        <w:t>独立 QA 复跑高风险样本，项目负责人提交预算与全量范围，业务验收人确认核心及高级场景。老板批准后续额度或要求调整。只有经批准的范围变更可以调整 MUST 清单。</w:t>
      </w:r>
    </w:p>
    <w:p>
      <w:r>
        <w:rPr>
          <w:rFonts w:ascii="Noto Sans CJK SC" w:hAnsi="Noto Sans CJK SC" w:eastAsia="Noto Sans CJK SC" w:cs="Noto Sans CJK SC"/>
        </w:rPr>
        <w:t>本周产出：G0 纪要、签批范围、阶段预算、风险登记、开发任务和测试编号。验收：不以“无法验证”冒充“不适用”；所有依赖授权或客户决定的事项明确截止闸门。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7. P1 工程启动与纵向切片开发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7.1 初始化开发环境</w:t>
      </w:r>
    </w:p>
    <w:p>
      <w:r>
        <w:rPr>
          <w:rFonts w:ascii="Noto Sans CJK SC" w:hAnsi="Noto Sans CJK SC" w:eastAsia="Noto Sans CJK SC" w:cs="Noto Sans CJK SC"/>
        </w:rPr>
        <w:t>准备 Git、JDK 21、Node 24、Python 3.10+、容器运行环境和 IDE；Windows 开发者可使用 PowerShell 管理仓库、WSL2 运行 Linux 开发环境。版本策略以公司批准的环境为准，不在此假定所有开发电脑已经安装。</w:t>
      </w:r>
    </w:p>
    <w:p>
      <w:r>
        <w:rPr>
          <w:rFonts w:ascii="Noto Sans CJK SC" w:hAnsi="Noto Sans CJK SC" w:eastAsia="Noto Sans CJK SC" w:cs="Noto Sans CJK SC"/>
        </w:rPr>
        <w:t>从 Spring Initializr 选择 Java 21、已验证的 Spring Boot 补丁，依赖选择 Web、Validation、Security、JPA、PostgreSQL、Flyway、Actuator，下载后放入 apps/server。必须根据生成结果核验 Spring Boot 4 的 Starter 名称和第三方兼容，不套用未经迁移的旧版本配置。[R05]</w:t>
      </w:r>
    </w:p>
    <w:p>
      <w:r>
        <w:rPr>
          <w:rFonts w:ascii="Noto Sans CJK SC" w:hAnsi="Noto Sans CJK SC" w:eastAsia="Noto Sans CJK SC" w:cs="Noto Sans CJK SC"/>
        </w:rPr>
        <w:t>前端可按 Vite 官方脚手架生成，第一次允许解析当前脚手架，生成后立即检查并提交锁文件；后续 CI 不重复执行 latest。[R15]</w:t>
      </w:r>
    </w:p>
    <w:p>
      <w:pPr>
        <w:keepLines/>
        <w:spacing w:before="100" w:after="160" w:line="269" w:lineRule="auto"/>
        <w:shd w:fill="F0F4F7"/>
        <w:ind w:left="102" w:right="68"/>
      </w:pPr>
      <w:r>
        <w:rPr>
          <w:rFonts w:ascii="Noto Sans Mono CJK SC" w:hAnsi="Noto Sans Mono CJK SC" w:eastAsia="Noto Sans Mono CJK SC" w:cs="Noto Sans Mono CJK SC"/>
          <w:sz w:val="16"/>
        </w:rPr>
        <w:t>mkdir -p apps</w:t>
        <w:br/>
        <w:t>npm create vite@latest apps/web -- --template react-ts</w:t>
        <w:br/>
        <w:t>cd apps/web</w:t>
        <w:br/>
        <w:t>npm install</w:t>
        <w:br/>
        <w:t>npm run build</w:t>
        <w:br/>
        <w:t># 提交 package.json 与 package-lock.json 后，CI 使用 npm ci</w:t>
      </w:r>
    </w:p>
    <w:p>
      <w:r>
        <w:rPr>
          <w:rFonts w:ascii="Noto Sans CJK SC" w:hAnsi="Noto Sans CJK SC" w:eastAsia="Noto Sans CJK SC" w:cs="Noto Sans CJK SC"/>
        </w:rPr>
        <w:t>后端生成后执行 Maven Wrapper 的测试命令；应用仍需要数据库、身份和安全配置，不能将此时自动生成的默认安全用户作为生产认证方案。开发 Compose 的接口和具体镜像须由 M02 工作包落地，并经过配置及安全检查。[R16]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7.2 第一条纵向切片</w:t>
      </w:r>
    </w:p>
    <w:p>
      <w:r>
        <w:rPr>
          <w:rFonts w:ascii="Noto Sans CJK SC" w:hAnsi="Noto Sans CJK SC" w:eastAsia="Noto Sans CJK SC" w:cs="Noto Sans CJK SC"/>
        </w:rPr>
        <w:t>先实现“已登录的项目测试人员创建一条需求”。数据库迁移创建项目、成员和需求身份/修订；API 校验主体与项目；表单按元数据显示；保存写入版本、审计和 outbox；列表读取带项目过滤；QA 验证未授权访问和并发冲突。</w:t>
      </w:r>
    </w:p>
    <w:p>
      <w:r>
        <w:rPr>
          <w:rFonts w:ascii="Noto Sans CJK SC" w:hAnsi="Noto Sans CJK SC" w:eastAsia="Noto Sans CJK SC" w:cs="Noto Sans CJK SC"/>
        </w:rPr>
        <w:t>第二条切片实现“需求关联测试”；第三条实现“测试实例手工运行”；第四条实现“失败步骤创建缺陷并复测”。每条切片必须包括界面、接口、数据库、权限、审计及测试，不先批量画完所有页面再补后端。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7.3 每个业务命令的标准开发顺序</w:t>
      </w:r>
    </w:p>
    <w:p>
      <w:r>
        <w:rPr>
          <w:rFonts w:ascii="Noto Sans CJK SC" w:hAnsi="Noto Sans CJK SC" w:eastAsia="Noto Sans CJK SC" w:cs="Noto Sans CJK SC"/>
        </w:rPr>
        <w:t>第一步写验收场景和命令契约；第二步写数据迁移及约束；第三步写领域规则和失败分支单测；第四步实现应用事务；第五步接入 API 和页面；第六步加入真实数据库集成、权限负向、并发及端到端测试；第七步独立评审并保存证据。</w:t>
      </w:r>
    </w:p>
    <w:p>
      <w:r>
        <w:rPr>
          <w:rFonts w:ascii="Noto Sans CJK SC" w:hAnsi="Noto Sans CJK SC" w:eastAsia="Noto Sans CJK SC" w:cs="Noto Sans CJK SC"/>
        </w:rPr>
        <w:t>模块手册中的“六步”描述业务研发工作包，此处“七步”是每个命令的统一实现纪律，两者不是互相替代。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8. 数据模型与不可破坏的不变量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8.1 核心关系</w:t>
      </w:r>
    </w:p>
    <w:p>
      <w:pPr>
        <w:keepLines/>
        <w:spacing w:before="100" w:after="160" w:line="269" w:lineRule="auto"/>
        <w:shd w:fill="F0F4F7"/>
        <w:ind w:left="102" w:right="68"/>
      </w:pPr>
      <w:r>
        <w:rPr>
          <w:rFonts w:ascii="Noto Sans Mono CJK SC" w:hAnsi="Noto Sans Mono CJK SC" w:eastAsia="Noto Sans Mono CJK SC" w:cs="Noto Sans Mono CJK SC"/>
          <w:sz w:val="16"/>
        </w:rPr>
        <w:t>Tenant -&gt; Domain -&gt; Project -&gt; Membership</w:t>
        <w:br/>
        <w:t>Project -&gt; Requirement -&gt; RequirementRevision</w:t>
        <w:br/>
        <w:t>Project -&gt; TestCase -&gt; TestRevision -&gt; TestStep</w:t>
        <w:br/>
        <w:t>TestCase -&gt; TestConfiguration</w:t>
        <w:br/>
        <w:t>TestSet -&gt; TestInstance -&gt; Run -&gt; RunAttempt -&gt; RunStep</w:t>
        <w:br/>
        <w:t>Baseline -&gt; BaselineMember -&gt; EntityRevision</w:t>
        <w:br/>
        <w:t>TraceLink -&gt; 两端稳定实体身份 + 关系修订</w:t>
        <w:br/>
        <w:t>Asset -&gt; AssetRevision -&gt; 对象存储版本</w:t>
        <w:br/>
        <w:t>Signature -&gt; 对象修订 + 资产清单哈希 + 策略版本</w:t>
      </w:r>
    </w:p>
    <w:p>
      <w:r>
        <w:rPr>
          <w:rFonts w:ascii="Noto Sans CJK SC" w:hAnsi="Noto Sans CJK SC" w:eastAsia="Noto Sans CJK SC" w:cs="Noto Sans CJK SC"/>
        </w:rPr>
        <w:t>稳定身份用于关联，修订用于描述某一时刻的内容。当前指针可以变化，已发布修订不可原地覆盖。逻辑删除不能级联删除历史运行、签名和基线。所有统计必须知道自己使用的是当前状态、某基线还是某次运行快照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8.2 所有业务表的约定</w:t>
      </w:r>
    </w:p>
    <w:p>
      <w:r>
        <w:rPr>
          <w:rFonts w:ascii="Noto Sans CJK SC" w:hAnsi="Noto Sans CJK SC" w:eastAsia="Noto Sans CJK SC" w:cs="Noto Sans CJK SC"/>
        </w:rPr>
        <w:t>项目内实体保存 tenant_id、project_id、id、created_at、created_by 及 row_version。事件时间使用 timestamptz/UTC；仅表示日历日期的字段使用 date。用户输入的金额或精度敏感数字用定点数，不使用二进制浮点承载精确业务值。</w:t>
      </w:r>
    </w:p>
    <w:p>
      <w:r>
        <w:rPr>
          <w:rFonts w:ascii="Noto Sans CJK SC" w:hAnsi="Noto Sans CJK SC" w:eastAsia="Noto Sans CJK SC" w:cs="Noto Sans CJK SC"/>
        </w:rPr>
        <w:t>复合外键应包含 tenant_id、project_id，以防引用其他租户/项目。跨项目共享使用专门授权映射，不删除复合约束来“方便关联”。历史作者使用稳定 principal，用户离职后保留必要身份映射。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8.3 二十项设计不变量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>1. 一个业务实体只有一个稳定身份，修改产生新修订或受审计状态事件。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>2. 运行必须引用已解析的 manifest，不能在每次展示时读取当前用例。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>3. 重跑保留旧 attempt，不复用并覆盖旧结果。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>4. 同一有效租约只能有一个 fencing_token，可识别过期节点。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>5. 一个幂等键在同主体、项目、命令范围内只代表同一请求内容。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>6. 权限同时约束读取、统计、搜索、导出、附件、任务和 AI。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>7. 业务写入、审计意图与 outbox 在同一数据库事务中提交。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>8. 外部调用不在持有业务锁的长事务内执行。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>9. 基线 READY 之前必须验证全部成员、关系和资源版本。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>10. 被保留锁、基线或有效签名引用的证据不能普通物理删除。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>11. 关系两端真实存在且具备允许的类型与作用域。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>12. 自定义字段类型和校验对 UI、API、导入及兼容入口一致。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>13. 规则版本固定，变更不会重写已运行流程的历史解释。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>14. 报表附统计口径、数据水位和范围，避免将缓存当作最新事实。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>15. 跨项目同步使用来源映射，不能共享同一可变行充当复制。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>16. 迁移源时间、源身份、源签名与迁入时间分开记录。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>17. 所有关键删除均有影响预览、权限和保留审查。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>18. 未知外部副作用不能因网络超时自动盲目重试。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>19. 业务错误、基础设施错误和未确定结果必须可区分。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>20. 完整兼容和全量完成声明只由测试证据支持，不能由界面或文档数量推断。</w:t>
      </w:r>
    </w:p>
    <w:p>
      <w:r>
        <w:rPr>
          <w:rFonts w:ascii="Noto Sans CJK SC" w:hAnsi="Noto Sans CJK SC" w:eastAsia="Noto Sans CJK SC" w:cs="Noto Sans CJK SC"/>
        </w:rPr>
        <w:t>详细表清单及字段设计见 contracts/domain-model.md。它是研发设计依据，不能直接作为未经校验的生产建库脚本。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9. API、错误码、权限与幂等协议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9.1 原生 API 约定</w:t>
      </w:r>
    </w:p>
    <w:p>
      <w:r>
        <w:rPr>
          <w:rFonts w:ascii="Noto Sans CJK SC" w:hAnsi="Noto Sans CJK SC" w:eastAsia="Noto Sans CJK SC" w:cs="Noto Sans CJK SC"/>
        </w:rPr>
        <w:t>项目资源统一使用 /api/v1/projects/{projectId}/...；站点级接口使用 /api/v1/admin/...；节点接口独立认证。列表采用稳定 cursor 或明确的 page/size，排序包含稳定 ID 作为最后的并列键；大导出使用快照任务而不是反复翻页抓最新数据。</w:t>
      </w:r>
    </w:p>
    <w:p>
      <w:r>
        <w:rPr>
          <w:rFonts w:ascii="Noto Sans CJK SC" w:hAnsi="Noto Sans CJK SC" w:eastAsia="Noto Sans CJK SC" w:cs="Noto Sans CJK SC"/>
        </w:rPr>
        <w:t>写入创建命令使用 Idempotency-Key；更新使用 If-Match 对应 row_version。列表默认 limit 50、最大 200 为建议值，可经容量测试调整。响应包含 requestId；异步创建返回 jobId 和状态查询位置，不能在任务尚未完成时返回业务“成功”。</w:t>
      </w:r>
    </w:p>
    <w:p>
      <w:r>
        <w:rPr>
          <w:rFonts w:ascii="Noto Sans CJK SC" w:hAnsi="Noto Sans CJK SC" w:eastAsia="Noto Sans CJK SC" w:cs="Noto Sans CJK SC"/>
        </w:rPr>
        <w:t>典型错误：401 未认证；403 已识别主体但无操作权限；对需要隐藏资源存在性的场景统一 404；409 状态或幂等内容冲突；412 版本不匹配；422 业务输入无效；429 限流；503 暂不可用。错误体使用固定 code、message、details、requestId，不返回 SQL 或内部堆栈。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9.2 幂等键处理</w:t>
      </w:r>
    </w:p>
    <w:p>
      <w:r>
        <w:rPr>
          <w:rFonts w:ascii="Noto Sans CJK SC" w:hAnsi="Noto Sans CJK SC" w:eastAsia="Noto Sans CJK SC" w:cs="Noto Sans CJK SC"/>
        </w:rPr>
        <w:t>键范围为 tenant、project、principal、command_type、key；请求体规范化后保存 SHA-256。第一次请求插入占位记录，业务事务成功后保存结果引用；相同键相同内容返回既有结果，相同键不同内容返回 409。处理中记录设定租约，崩溃后按持久化结果恢复，不能只在内存缓存去重。</w:t>
      </w:r>
    </w:p>
    <w:p>
      <w:r>
        <w:rPr>
          <w:rFonts w:ascii="Noto Sans CJK SC" w:hAnsi="Noto Sans CJK SC" w:eastAsia="Noto Sans CJK SC" w:cs="Noto Sans CJK SC"/>
        </w:rPr>
        <w:t>对资源版本、运行创建、从失败步骤创建缺陷和迁移导入使用持久业务唯一约束，幂等键过期后仍能避免不可接受的重复。一般查询无须幂等存储；外部邮件、支付等副作用需要外部幂等能力或人工核对，不能靠本站的幂等键单方面保证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9.3 标准写事务伪代码</w:t>
      </w:r>
    </w:p>
    <w:p>
      <w:pPr>
        <w:keepLines/>
        <w:spacing w:before="100" w:after="160" w:line="269" w:lineRule="auto"/>
        <w:shd w:fill="F0F4F7"/>
        <w:ind w:left="102" w:right="68"/>
      </w:pPr>
      <w:r>
        <w:rPr>
          <w:rFonts w:ascii="Noto Sans Mono CJK SC" w:hAnsi="Noto Sans Mono CJK SC" w:eastAsia="Noto Sans Mono CJK SC" w:cs="Noto Sans Mono CJK SC"/>
          <w:sz w:val="16"/>
        </w:rPr>
        <w:t>authenticate(); authorize(project, action, resource)</w:t>
        <w:br/>
        <w:t>validate command and field schema</w:t>
        <w:br/>
        <w:t>begin transaction</w:t>
        <w:br/>
        <w:t xml:space="preserve">  establish verified tenant/project context</w:t>
        <w:br/>
        <w:t xml:space="preserve">  reserve idempotency key or return prior result</w:t>
        <w:br/>
        <w:t xml:space="preserve">  load aggregate and check expected version</w:t>
        <w:br/>
        <w:t xml:space="preserve">  apply domain and workflow rules</w:t>
        <w:br/>
        <w:t xml:space="preserve">  persist new revision / state transition</w:t>
        <w:br/>
        <w:t xml:space="preserve">  append audit intent and outbox event</w:t>
        <w:br/>
        <w:t xml:space="preserve">  save idempotency result reference</w:t>
        <w:br/>
        <w:t>commit</w:t>
        <w:br/>
        <w:t>return stable result with new ETag</w:t>
      </w:r>
    </w:p>
    <w:p>
      <w:r>
        <w:rPr>
          <w:rFonts w:ascii="Noto Sans CJK SC" w:hAnsi="Noto Sans CJK SC" w:eastAsia="Noto Sans CJK SC" w:cs="Noto Sans CJK SC"/>
        </w:rPr>
        <w:t>拒绝和失败的安全审计可走独立受限通道，避免业务事务回滚后完全没有失败证据。成功业务审计与写入需保持一致；审计通道本身不能引入敏感数据泄露。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9.4 契约文件使用方式</w:t>
      </w:r>
    </w:p>
    <w:p>
      <w:r>
        <w:rPr>
          <w:rFonts w:ascii="Noto Sans CJK SC" w:hAnsi="Noto Sans CJK SC" w:eastAsia="Noto Sans CJK SC" w:cs="Noto Sans CJK SC"/>
        </w:rPr>
        <w:t>contracts/openapi-core.json 是 OpenAPI 3.1 核心纵向切片的契约种子；覆盖的 operationId 可机器校验。planning/api-catalogue.csv 列出更广的拟定接口。未在核心契约中的接口按模块手册补充请求字段、响应、权限、错误和测试后，才能进入开发。该文件不是原 ALM 全量 API 规范。[R13]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10. 六条核心状态机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CDD9E1"/>
          <w:left w:val="single" w:sz="3" w:color="CDD9E1"/>
          <w:bottom w:val="single" w:sz="3" w:color="CDD9E1"/>
          <w:right w:val="single" w:sz="3" w:color="CDD9E1"/>
          <w:insideH w:val="single" w:sz="3" w:color="CDD9E1"/>
          <w:insideV w:val="single" w:sz="3" w:color="CDD9E1"/>
        </w:tblBorders>
      </w:tblPr>
      <w:tblGrid>
        <w:gridCol w:w="1728"/>
        <w:gridCol w:w="4248"/>
        <w:gridCol w:w="3384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424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合法状态及关键转换</w:t>
            </w:r>
          </w:p>
        </w:tc>
        <w:tc>
          <w:tcPr>
            <w:tcW w:type="dxa" w:w="33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不允许的捷径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需求修订</w:t>
            </w:r>
          </w:p>
        </w:tc>
        <w:tc>
          <w:tcPr>
            <w:tcW w:type="dxa" w:w="424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DRAFT → IN_REVIEW → APPROVED；驳回生成修改过程</w:t>
            </w:r>
          </w:p>
        </w:tc>
        <w:tc>
          <w:tcPr>
            <w:tcW w:type="dxa" w:w="33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修改 APPROVED 原文但保持原签批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缺陷</w:t>
            </w:r>
          </w:p>
        </w:tc>
        <w:tc>
          <w:tcPr>
            <w:tcW w:type="dxa" w:w="424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NEW → TRIAGED → IN_PROGRESS → RESOLVED → VERIFIED → CLOSED；允许按规则 REOPENED</w:t>
            </w:r>
          </w:p>
        </w:tc>
        <w:tc>
          <w:tcPr>
            <w:tcW w:type="dxa" w:w="33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无修复说明或权限直接关闭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执行任务</w:t>
            </w:r>
          </w:p>
        </w:tc>
        <w:tc>
          <w:tcPr>
            <w:tcW w:type="dxa" w:w="424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QUEUED → LEASED → RUNNING → FINISHED；可转 CANCELLED/EXPIRED</w:t>
            </w:r>
          </w:p>
        </w:tc>
        <w:tc>
          <w:tcPr>
            <w:tcW w:type="dxa" w:w="33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过期节点覆盖有效新 attempt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运行结论</w:t>
            </w:r>
          </w:p>
        </w:tc>
        <w:tc>
          <w:tcPr>
            <w:tcW w:type="dxa" w:w="424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NOT_EVALUATED/PASS/FAIL/BLOCKED/ERROR 等，与执行状态分离</w:t>
            </w:r>
          </w:p>
        </w:tc>
        <w:tc>
          <w:tcPr>
            <w:tcW w:type="dxa" w:w="33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将节点故障当作测试断言失败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基线</w:t>
            </w:r>
          </w:p>
        </w:tc>
        <w:tc>
          <w:tcPr>
            <w:tcW w:type="dxa" w:w="424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DRAFT → CAPTURING → VALIDATING → READY；失败转 FAILED</w:t>
            </w:r>
          </w:p>
        </w:tc>
        <w:tc>
          <w:tcPr>
            <w:tcW w:type="dxa" w:w="33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尚缺附件的基线参与签名或执行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迁移批次</w:t>
            </w:r>
          </w:p>
        </w:tc>
        <w:tc>
          <w:tcPr>
            <w:tcW w:type="dxa" w:w="424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EXTRACTED → VALIDATED → LOADED → RECONCILED；异常 QUARANTINED</w:t>
            </w:r>
          </w:p>
        </w:tc>
        <w:tc>
          <w:tcPr>
            <w:tcW w:type="dxa" w:w="33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未提交目标数据就推进检查点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 w:cs="Noto Sans CJK SC"/>
        </w:rPr>
        <w:t>各状态转换都保存操作者、原因、时间、原状态、新状态及规则版本。节点结果和用户更正不能混用同一接口；已结束运行的更正必须为追加事件。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11. 关键算法一：建立一致基线</w:t>
      </w:r>
    </w:p>
    <w:p>
      <w:r>
        <w:rPr>
          <w:rFonts w:ascii="Noto Sans CJK SC" w:hAnsi="Noto Sans CJK SC" w:eastAsia="Noto Sans CJK SC" w:cs="Noto Sans CJK SC"/>
        </w:rPr>
        <w:t>第一步检查创建权限、库范围和源对象状态。第二步在数据库一致性快照中计算依赖闭包，收集实体修订、关系修订及资源版本，并冻结 manifest。第三步提交基线草稿和清单；后续不再读取“最新”替代任何条目。</w:t>
      </w:r>
    </w:p>
    <w:p>
      <w:r>
        <w:rPr>
          <w:rFonts w:ascii="Noto Sans CJK SC" w:hAnsi="Noto Sans CJK SC" w:eastAsia="Noto Sans CJK SC" w:cs="Noto Sans CJK SC"/>
        </w:rPr>
        <w:t>第四步异步验证所有对象版本可读、哈希一致且满足保留策略；为必要依赖建立引用保留。第五步清单验证全部通过才进入 READY；任何缺项进入 FAILED 并显示可修复原因。第六步通过并发更新、附件删除、任务重试及数据库恢复场景验收。</w:t>
      </w:r>
    </w:p>
    <w:p>
      <w:r>
        <w:rPr>
          <w:rFonts w:ascii="Noto Sans CJK SC" w:hAnsi="Noto Sans CJK SC" w:eastAsia="Noto Sans CJK SC" w:cs="Noto Sans CJK SC"/>
        </w:rPr>
        <w:t>大基线不能长时间持有影响生产的事务。可选方案为在一致快照中快速固定身份/修订清单，再异步打包；更大规模方案需评估快照日志或导出机制，并在 ADR 写清 MVCC 保留和运维成本。</w:t>
      </w:r>
    </w:p>
    <w:p>
      <w:r>
        <w:rPr>
          <w:rFonts w:ascii="Noto Sans CJK SC" w:hAnsi="Noto Sans CJK SC" w:eastAsia="Noto Sans CJK SC" w:cs="Noto Sans CJK SC"/>
        </w:rPr>
        <w:t>官方基线还包含实体关系以及运行所需的库外依赖，因此“给当前数据打一个标签”不足以实现该能力。[R03]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12. 关键算法二：租约、重试与结果回传</w:t>
      </w:r>
    </w:p>
    <w:p>
      <w:r>
        <w:rPr>
          <w:rFonts w:ascii="Noto Sans CJK SC" w:hAnsi="Noto Sans CJK SC" w:eastAsia="Noto Sans CJK SC" w:cs="Noto Sans CJK SC"/>
        </w:rPr>
        <w:t>领取任务在数据库事务内使用原子条件更新或受控 SKIP LOCKED；只有从可领取状态成功转换的节点获得 lease_id、expiry 和 fencing_token。节点心跳延长当前租约，但已经进入终态的任务不可被迟到心跳复活。</w:t>
      </w:r>
    </w:p>
    <w:p>
      <w:r>
        <w:rPr>
          <w:rFonts w:ascii="Noto Sans CJK SC" w:hAnsi="Noto Sans CJK SC" w:eastAsia="Noto Sans CJK SC" w:cs="Noto Sans CJK SC"/>
        </w:rPr>
        <w:t>结果回传键为 attempt_id、chunk_sequence，重复块需相同哈希；同序号不同内容进入冲突。节点发送完成标记后，服务端检查必要结果和证据完整性再结束 attempt。</w:t>
      </w:r>
    </w:p>
    <w:p>
      <w:r>
        <w:rPr>
          <w:rFonts w:ascii="Noto Sans CJK SC" w:hAnsi="Noto Sans CJK SC" w:eastAsia="Noto Sans CJK SC" w:cs="Noto Sans CJK SC"/>
        </w:rPr>
        <w:t>租约过期并不必然意味着外部测试从未运行。只有确认任务可安全重试，才新建 attempt；存在未知外部副作用时进入 UNKNOWN/人工核对。旧 attempt 的迟到结果可作为隔离证据保留，但不能替换有效结论。</w:t>
      </w:r>
    </w:p>
    <w:p>
      <w:r>
        <w:rPr>
          <w:rFonts w:ascii="Noto Sans CJK SC" w:hAnsi="Noto Sans CJK SC" w:eastAsia="Noto Sans CJK SC" w:cs="Noto Sans CJK SC"/>
        </w:rPr>
        <w:t>取消任务先变更取消意图，再通知节点，并设置最终取消期限；超时无法确认则隔离执行节点或资源并告警。禁止在未停止旧进程时将独占设备重新分配给其他任务。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13. 关键算法三：流程、事件与跨项目合并</w:t>
      </w:r>
    </w:p>
    <w:p>
      <w:r>
        <w:rPr>
          <w:rFonts w:ascii="Noto Sans CJK SC" w:hAnsi="Noto Sans CJK SC" w:eastAsia="Noto Sans CJK SC" w:cs="Noto Sans CJK SC"/>
        </w:rPr>
        <w:t>新规则按确定顺序执行：主体权限、字段 schema、命令前置条件、领域规则、状态转换、事务写入、异步动作意图。表单规则只是交互便利，不能授权或替代服务端规则。</w:t>
      </w:r>
    </w:p>
    <w:p>
      <w:r>
        <w:rPr>
          <w:rFonts w:ascii="Noto Sans CJK SC" w:hAnsi="Noto Sans CJK SC" w:eastAsia="Noto Sans CJK SC" w:cs="Noto Sans CJK SC"/>
        </w:rPr>
        <w:t>Outbox 消费采用至少一次处理，每个消费者使用 event_id 唯一约束；消费者与其业务结果在同一事务提交。失败指数退避，达到上限进入死信队列；人工重放仍受幂等约束。</w:t>
      </w:r>
    </w:p>
    <w:p>
      <w:r>
        <w:rPr>
          <w:rFonts w:ascii="Noto Sans CJK SC" w:hAnsi="Noto Sans CJK SC" w:eastAsia="Noto Sans CJK SC" w:cs="Noto Sans CJK SC"/>
        </w:rPr>
        <w:t>模板和资产复用采用三方合并：基准为上次同步版本，分别比较源与目标。仅一侧改变可以安全继承；两侧同字段改变进入冲突；删除与修改冲突不能默认删除。合并完成生成新本地修订，保存来源映射。</w:t>
      </w:r>
    </w:p>
    <w:p>
      <w:r>
        <w:rPr>
          <w:rFonts w:ascii="Noto Sans CJK SC" w:hAnsi="Noto Sans CJK SC" w:eastAsia="Noto Sans CJK SC" w:cs="Noto Sans CJK SC"/>
        </w:rPr>
        <w:t>旧脚本模式需要精确验证模板和项目事件次序，其行为不一定与新规则执行顺序相同。[R04] 将旧兼容模式隔离，避免为了模拟历史副作用污染原生事务设计。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14. 数据迁移、共存与切换手册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14.1 提取与规范中间格式</w:t>
      </w:r>
    </w:p>
    <w:p>
      <w:r>
        <w:rPr>
          <w:rFonts w:ascii="Noto Sans CJK SC" w:hAnsi="Noto Sans CJK SC" w:eastAsia="Noto Sans CJK SC" w:cs="Noto Sans CJK SC"/>
        </w:rPr>
        <w:t>每个对象记录源系统、项目、实体类型、源 ID、源修订、源时间、原作者、payload、关系和附件清单。二进制文件另存并计算哈希；中间格式标注 schema_version，不能只保存容易失去类型信息的自由 Excel。</w:t>
      </w:r>
    </w:p>
    <w:p>
      <w:r>
        <w:rPr>
          <w:rFonts w:ascii="Noto Sans CJK SC" w:hAnsi="Noto Sans CJK SC" w:eastAsia="Noto Sans CJK SC" w:cs="Noto Sans CJK SC"/>
        </w:rPr>
        <w:t>授权接口覆盖不足时先记录缺口，评估官方导出、受许可的只读提取或保留旧证据库。不能直接改原系统数据库，也不能在没有证据时虚构历史签名或字段。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14.2 导入顺序和恢复点</w:t>
      </w:r>
    </w:p>
    <w:p>
      <w:r>
        <w:rPr>
          <w:rFonts w:ascii="Noto Sans CJK SC" w:hAnsi="Noto Sans CJK SC" w:eastAsia="Noto Sans CJK SC" w:cs="Noto Sans CJK SC"/>
        </w:rPr>
        <w:t>先建元数据、项目与身份映射；再建稳定身份；然后导入修订、资源和关系；再导入测试实例、运行、步骤、基线及来源证据。每批目标事务提交后更新检查点。目标提交成功但检查点失败时安全重放，依赖唯一映射保证不重复。</w:t>
      </w:r>
    </w:p>
    <w:p>
      <w:r>
        <w:rPr>
          <w:rFonts w:ascii="Noto Sans CJK SC" w:hAnsi="Noto Sans CJK SC" w:eastAsia="Noto Sans CJK SC" w:cs="Noto Sans CJK SC"/>
        </w:rPr>
        <w:t>对失败对象进入隔离区并保留原始输入、错误码、尝试次数和修复记录。批次报告区分已成功、隔离、保留旧系统和明确不支持四种去向；不得无提示丢弃。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14.3 增量同步</w:t>
      </w:r>
    </w:p>
    <w:p>
      <w:r>
        <w:rPr>
          <w:rFonts w:ascii="Noto Sans CJK SC" w:hAnsi="Noto Sans CJK SC" w:eastAsia="Noto Sans CJK SC" w:cs="Noto Sans CJK SC"/>
        </w:rPr>
        <w:t>源有可靠变更日志时按官方支持方式读取；仅有更新时间时使用时间加 ID 水位和重叠窗口，并定期全量核对删除、关系变化和未更新时间的内容。时间戳不能被默认视为完整 CDC。</w:t>
      </w:r>
    </w:p>
    <w:p>
      <w:r>
        <w:rPr>
          <w:rFonts w:ascii="Noto Sans CJK SC" w:hAnsi="Noto Sans CJK SC" w:eastAsia="Noto Sans CJK SC" w:cs="Noto Sans CJK SC"/>
        </w:rPr>
        <w:t>共存期每种对象规定唯一写入权威，双向同步必须定义字段主权和冲突处理。避免两端都可自由修改而没有冲突队列。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14.4 切换检查清单</w:t>
      </w:r>
    </w:p>
    <w:p>
      <w:r>
        <w:rPr>
          <w:rFonts w:ascii="Noto Sans CJK SC" w:hAnsi="Noto Sans CJK SC" w:eastAsia="Noto Sans CJK SC" w:cs="Noto Sans CJK SC"/>
        </w:rPr>
        <w:t>切换前：两次恢复及迁移演练完成；范围和差异签字；备份可恢复；支持人员就位。切换中：原系统停写、排空正在运行任务、执行最后增量、冻结源水位、数量/哈希/关系/指标对账、业务抽样确认。切换后：限定人群放量、观察告警、记录新写入水位、再扩大使用范围。</w:t>
      </w:r>
    </w:p>
    <w:p>
      <w:r>
        <w:rPr>
          <w:rFonts w:ascii="Noto Sans CJK SC" w:hAnsi="Noto Sans CJK SC" w:eastAsia="Noto Sans CJK SC" w:cs="Noto Sans CJK SC"/>
        </w:rPr>
        <w:t>回滚触发建议：关键数据缺失、越权、安全事件或核心业务无法恢复。回滚先停新写入并保全日志，不能直接把上线后数据抹掉；若缺乏反向迁移，采用冻结新写入、修复前滚或保留差异重放策略，必须由业务批准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15. 旧生态兼容实验室</w:t>
      </w:r>
    </w:p>
    <w:p>
      <w:r>
        <w:rPr>
          <w:rFonts w:ascii="Noto Sans CJK SC" w:hAnsi="Noto Sans CJK SC" w:eastAsia="Noto Sans CJK SC" w:cs="Noto Sans CJK SC"/>
        </w:rPr>
        <w:t>建立隔离 Windows VM，按目标版本与位数分别安装合法原客户端、SDK 和依赖。保存快照、安装包哈希及授权记录，不在公司生产电脑替换 COM 注册项。样本分组包括 OTA 工具、站点管理工具、VBScript、Excel 宏、自定义测试类型、第三方插件及原客户端。</w:t>
      </w:r>
    </w:p>
    <w:p>
      <w:r>
        <w:rPr>
          <w:rFonts w:ascii="Noto Sans CJK SC" w:hAnsi="Noto Sans CJK SC" w:eastAsia="Noto Sans CJK SC" w:cs="Noto Sans CJK SC"/>
        </w:rPr>
        <w:t>REST 差分测试比较状态码、头、Cookie、字段类型、分页、空值、时间、错误和真实持久化结果。COM 差分测试另外比较对象身份、枚举、可选参数、事件、提交、刷新、锁与错误语义。对随机 ID、时间等非确定字段需要受控规范化，不得把业务差异一并过滤掉。</w:t>
      </w:r>
    </w:p>
    <w:p>
      <w:r>
        <w:rPr>
          <w:rFonts w:ascii="Noto Sans CJK SC" w:hAnsi="Noto Sans CJK SC" w:eastAsia="Noto Sans CJK SC" w:cs="Noto Sans CJK SC"/>
        </w:rPr>
        <w:t>记录 unsupported 行为并明确原生替代路径；兼容声明分为 zero-change、requires-config、requires-code-change、unsupported、not-tested。只有第一类可宣传零修改，且必须关联原样本执行结果。</w:t>
      </w:r>
    </w:p>
    <w:p>
      <w:r>
        <w:rPr>
          <w:rFonts w:ascii="Noto Sans CJK SC" w:hAnsi="Noto Sans CJK SC" w:eastAsia="Noto Sans CJK SC" w:cs="Noto Sans CJK SC"/>
        </w:rPr>
        <w:t>公开 API 文档不自动覆盖厂商原客户端通信；没有合法实现路径或样本证据的项目进入 G0/G3 风险决策，不能用一份“兼容接口”文件宣告完成。[R02]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16. 测试策略与质量闸门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16.1 分层测试</w:t>
      </w:r>
    </w:p>
    <w:p>
      <w:r>
        <w:rPr>
          <w:rFonts w:ascii="Noto Sans CJK SC" w:hAnsi="Noto Sans CJK SC" w:eastAsia="Noto Sans CJK SC" w:cs="Noto Sans CJK SC"/>
        </w:rPr>
        <w:t>单元测试覆盖领域规则、状态转换、参数解析、幂等和冲突判定。集成测试使用真实 PostgreSQL 与对象存储替身/受控实例，重点验证事务、约束、RLS 和 Flyway。契约测试校验原生与旧接口；E2E 测试覆盖角色操作和业务闭环；兼容测试使用原样本；性能和安全单独环境验证。</w:t>
      </w:r>
    </w:p>
    <w:p>
      <w:r>
        <w:rPr>
          <w:rFonts w:ascii="Noto Sans CJK SC" w:hAnsi="Noto Sans CJK SC" w:eastAsia="Noto Sans CJK SC" w:cs="Noto Sans CJK SC"/>
        </w:rPr>
        <w:t>不要用内存数据库通过来代替 PostgreSQL 的 RLS、锁、JSONB 或并发测试。自动化测试要包含时区、长文本、中文、空值、极端树深、重复回传、断网和恢复。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16.2 建议流水线门禁</w:t>
      </w:r>
    </w:p>
    <w:p>
      <w:r>
        <w:rPr>
          <w:rFonts w:ascii="Noto Sans CJK SC" w:hAnsi="Noto Sans CJK SC" w:eastAsia="Noto Sans CJK SC" w:cs="Noto Sans CJK SC"/>
        </w:rPr>
        <w:t>PR 阶段：格式、类型、单元、架构、迁移、契约和基本权限测试必须通过。夜间：完整集成、E2E、扫描、迁移回归和主要兼容样本。发行候选：全量场景、容量、长稳、灾备、升级和真实业务 UAT。</w:t>
      </w:r>
    </w:p>
    <w:p>
      <w:r>
        <w:rPr>
          <w:rFonts w:ascii="Noto Sans CJK SC" w:hAnsi="Noto Sans CJK SC" w:eastAsia="Noto Sans CJK SC" w:cs="Noto Sans CJK SC"/>
        </w:rPr>
        <w:t>覆盖率仅作辅助阈值，候选为核心领域行覆盖不低于 80%、关键状态转换 100% 场景覆盖；最终阈值以测试价值审查为准。无论覆盖率多少，缺少租户隔离或历史证据保护测试都不能放行。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16.3 完成定义</w:t>
      </w:r>
    </w:p>
    <w:p>
      <w:r>
        <w:rPr>
          <w:rFonts w:ascii="Noto Sans CJK SC" w:hAnsi="Noto Sans CJK SC" w:eastAsia="Noto Sans CJK SC" w:cs="Noto Sans CJK SC"/>
        </w:rPr>
        <w:t>业务任务完成至少具备：范围 ID、设计/ADR、实现提交、数据库迁移、API 契约、权限说明、成功与失败测试、审计、文档、监控、兼容/迁移影响和验收人。涉及 UI 时补充加载、空、错误、只读和无权状态；涉及删除时补充保留引用检查。</w:t>
      </w:r>
    </w:p>
    <w:p>
      <w:r>
        <w:rPr>
          <w:rFonts w:ascii="Noto Sans CJK SC" w:hAnsi="Noto Sans CJK SC" w:eastAsia="Noto Sans CJK SC" w:cs="Noto Sans CJK SC"/>
        </w:rPr>
        <w:t>planning/acceptance-cases.csv 的 NOT_RUN 只能在实际运行并保存证据后改为 PASSED/FAILED。文档校验通过不意味着这些产品测试通过。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17. 非功能目标与容量测试方法</w:t>
      </w:r>
    </w:p>
    <w:p>
      <w:r>
        <w:rPr>
          <w:rFonts w:ascii="Noto Sans CJK SC" w:hAnsi="Noto Sans CJK SC" w:eastAsia="Noto Sans CJK SC" w:cs="Noto Sans CJK SC"/>
        </w:rPr>
        <w:t>候选参考数据集：100 个项目、20 万需求、100 万用例、1000 万运行步骤及 1 TB 附件；这些是设计验证档，不是来自用户账户的数据。起始交互负载为 100 活跃用户、约 50 RPS；实际思考时间及业务配比必须由脚本和报告固定。</w:t>
      </w:r>
    </w:p>
    <w:p>
      <w:r>
        <w:rPr>
          <w:rFonts w:ascii="Noto Sans CJK SC" w:hAnsi="Noto Sans CJK SC" w:eastAsia="Noto Sans CJK SC" w:cs="Noto Sans CJK SC"/>
        </w:rPr>
        <w:t>建议业务配比：列表/详情 60%、搜索/筛选 15%、业务写入 15%、运行结果及轻量附件元数据 10%；大附件、导出、基线及迁移作为独立背景负载。所有压测只对明确授权的目标进行，执行节点限制目的地址和最大并发。</w:t>
      </w:r>
    </w:p>
    <w:p>
      <w:r>
        <w:rPr>
          <w:rFonts w:ascii="Noto Sans CJK SC" w:hAnsi="Noto Sans CJK SC" w:eastAsia="Noto Sans CJK SC" w:cs="Noto Sans CJK SC"/>
        </w:rPr>
        <w:t>参考部署：2 个 8 vCPU/16 GB 应用实例、1 个 4 vCPU/8 GB 工作进程、16 vCPU/64 GB 级交易数据库和受支持的对象存储，仅为初始测试环境假设。最终采购必须依据基准测试和可用性要求，不把该规格直接写成容量保证。</w:t>
      </w:r>
    </w:p>
    <w:p>
      <w:r>
        <w:rPr>
          <w:rFonts w:ascii="Noto Sans CJK SC" w:hAnsi="Noto Sans CJK SC" w:eastAsia="Noto Sans CJK SC" w:cs="Noto Sans CJK SC"/>
        </w:rPr>
        <w:t>测量 p50/p95/p99、错误率、数据库锁等待、连接池、CPU、内存、GC、队列延迟、执行机利用率和投影水位。缓存预热与冷启动分开，单次峰值与长稳分开，不仅展示平均响应时间。</w:t>
      </w:r>
    </w:p>
    <w:p>
      <w:r>
        <w:rPr>
          <w:rFonts w:ascii="Noto Sans CJK SC" w:hAnsi="Noto Sans CJK SC" w:eastAsia="Noto Sans CJK SC" w:cs="Noto Sans CJK SC"/>
        </w:rPr>
        <w:t>可用性候选目标 99.9% 只有在定义统计窗口、探测方式、维护窗口和责任边界后才可用于 SLA。恢复候选 RPO 15 分钟/RTO 4 小时必须用实际日志、对象版本和恢复演练确认，不能只配置定时备份就宣称达成。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18. 安全、隐私与证据保护</w:t>
      </w:r>
    </w:p>
    <w:p>
      <w:r>
        <w:rPr>
          <w:rFonts w:ascii="Noto Sans CJK SC" w:hAnsi="Noto Sans CJK SC" w:eastAsia="Noto Sans CJK SC" w:cs="Noto Sans CJK SC"/>
        </w:rPr>
        <w:t>身份由成熟提供方承担认证，应用负责具体资源授权。浏览器不长期把高权限令牌存入 localStorage；BFF Cookie 配置 Secure、HttpOnly、SameSite 并落实 CSRF。服务账户按项目和动作最小授权，执行节点不得使用站点管理员凭据。</w:t>
      </w:r>
    </w:p>
    <w:p>
      <w:r>
        <w:rPr>
          <w:rFonts w:ascii="Noto Sans CJK SC" w:hAnsi="Noto Sans CJK SC" w:eastAsia="Noto Sans CJK SC" w:cs="Noto Sans CJK SC"/>
        </w:rPr>
        <w:t>脚本、插件和测试引擎属于高风险执行边界；采用受限账户、工作目录、网络访问和进程隔离。附件扫描失败即隔离；URL 导入控制 SSRF；Webhook 验签与去重；Excel 导出防公式注入；富文本双层净化。</w:t>
      </w:r>
    </w:p>
    <w:p>
      <w:r>
        <w:rPr>
          <w:rFonts w:ascii="Noto Sans CJK SC" w:hAnsi="Noto Sans CJK SC" w:eastAsia="Noto Sans CJK SC" w:cs="Noto Sans CJK SC"/>
        </w:rPr>
        <w:t>RLS 作为第二道防线，应验证表 owner、superuser 和 BYPASSRLS 绕过规则，应用不能用这些账户连接。[R08] 无项目上下文时默认拒绝而非查询全部项目。所有 SQL 必须参数化，元数据过滤不转成任意字符串 SQL。</w:t>
      </w:r>
    </w:p>
    <w:p>
      <w:r>
        <w:rPr>
          <w:rFonts w:ascii="Noto Sans CJK SC" w:hAnsi="Noto Sans CJK SC" w:eastAsia="Noto Sans CJK SC" w:cs="Noto Sans CJK SC"/>
        </w:rPr>
        <w:t>审计记录保留操作者、动作、对象修订、原因和 requestId；敏感字段只保存必要摘要或受控加密值。可信保留需数据库外的独立边界，哈希链不能单独对抗拥有全库控制权的攻击者。</w:t>
      </w:r>
    </w:p>
    <w:p>
      <w:r>
        <w:rPr>
          <w:rFonts w:ascii="Noto Sans CJK SC" w:hAnsi="Noto Sans CJK SC" w:eastAsia="Noto Sans CJK SC" w:cs="Noto Sans CJK SC"/>
        </w:rPr>
        <w:t>AI 检索按权限过滤，输出只进入草稿；电子签名绑定修订及策略，不能把历史导入记录伪装成当年本站签署；离线撤权不能保证断网设备即时擦除既有缓存。这些边界必须进入产品说明与验收。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19. 部署、升级、备份与故障响应</w:t>
      </w:r>
    </w:p>
    <w:p>
      <w:r>
        <w:rPr>
          <w:rFonts w:ascii="Noto Sans CJK SC" w:hAnsi="Noto Sans CJK SC" w:eastAsia="Noto Sans CJK SC" w:cs="Noto Sans CJK SC"/>
        </w:rPr>
        <w:t>环境至少区分 dev、integration、staging、production；配置和密钥分离；镜像与安装包按摘要部署。生产变更来自受审批发行候选，不在服务器临时修改代码。数据库迁移由独立账户执行，应用运行账户无 DDL 权限。</w:t>
      </w:r>
    </w:p>
    <w:p>
      <w:r>
        <w:rPr>
          <w:rFonts w:ascii="Noto Sans CJK SC" w:hAnsi="Noto Sans CJK SC" w:eastAsia="Noto Sans CJK SC" w:cs="Noto Sans CJK SC"/>
        </w:rPr>
        <w:t>发布顺序：验证备份和回滚前提；执行兼容扩展迁移；部署新版本少量实例；健康与业务冒烟；逐步切换；执行受控回填；确认旧版本退出后再安排破坏性收缩。不可逆数据转换优先前滚修复，不能承诺任何时候都能简单回退二进制。</w:t>
      </w:r>
    </w:p>
    <w:p>
      <w:r>
        <w:rPr>
          <w:rFonts w:ascii="Noto Sans CJK SC" w:hAnsi="Noto Sans CJK SC" w:eastAsia="Noto Sans CJK SC" w:cs="Noto Sans CJK SC"/>
        </w:rPr>
        <w:t>备份覆盖数据库、对象版本、配置、密钥恢复材料和发行清单，分别规定访问人和保留周期。每月建议至少一次隔离恢复演练，重大升级前额外演练；不要将备份成功日志等同于恢复成功。</w:t>
      </w:r>
    </w:p>
    <w:p>
      <w:r>
        <w:rPr>
          <w:rFonts w:ascii="Noto Sans CJK SC" w:hAnsi="Noto Sans CJK SC" w:eastAsia="Noto Sans CJK SC" w:cs="Noto Sans CJK SC"/>
        </w:rPr>
        <w:t>故障分级建议：S1 数据泄漏/核心不可用，立即升级；S2 主要流程受阻，限制影响并恢复；S3 局部功能问题，进入计划修复。具体响应时限按公司值班和客户合同批准，不在未建立支持团队时承诺 24×7。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20. 迭代、依赖与任务执行规则</w:t>
      </w:r>
    </w:p>
    <w:p>
      <w:r>
        <w:rPr>
          <w:rFonts w:ascii="Noto Sans CJK SC" w:hAnsi="Noto Sans CJK SC" w:eastAsia="Noto Sans CJK SC" w:cs="Noto Sans CJK SC"/>
        </w:rPr>
        <w:t>planning/sprints.csv 提供 78 个两周迭代的焦点和出口。模块依赖描述最终完整模块的依赖，不意味着必须等依赖模块所有高级能力完成才做初级切片；各迭代通过已冻结的接口与最小可用能力推进。P0 概念验证独立于生产模块实现，不能提前计为模块完成。</w:t>
      </w:r>
    </w:p>
    <w:p>
      <w:r>
        <w:rPr>
          <w:rFonts w:ascii="Noto Sans CJK SC" w:hAnsi="Noto Sans CJK SC" w:eastAsia="Noto Sans CJK SC" w:cs="Noto Sans CJK SC"/>
        </w:rPr>
        <w:t>为避免依赖误解，每次迭代计划需将“依赖什么具体接口/修订/功能”写到 Issue，而不只写 Mxx。例如手工执行需要可固定的基础测试修订，不需要等待 BPT 或全部跨项目复用；企业试点上线必须等安全与恢复验收，不可用内部试用出口代替。</w:t>
      </w:r>
    </w:p>
    <w:p>
      <w:r>
        <w:rPr>
          <w:rFonts w:ascii="Noto Sans CJK SC" w:hAnsi="Noto Sans CJK SC" w:eastAsia="Noto Sans CJK SC" w:cs="Noto Sans CJK SC"/>
        </w:rPr>
        <w:t>标准 Issue 包含背景、范围 ID、输入样本、具体依赖、目标行为、不包含项、API/数据库/UI 变更、错误分支、测试 ID、迁移影响、监控、验收证据和回退策略。每次 PR 尽量一个业务目的，数据库迁移与应用变更配套审查。</w:t>
      </w:r>
    </w:p>
    <w:p>
      <w:r>
        <w:rPr>
          <w:rFonts w:ascii="Noto Sans CJK SC" w:hAnsi="Noto Sans CJK SC" w:eastAsia="Noto Sans CJK SC" w:cs="Noto Sans CJK SC"/>
        </w:rPr>
        <w:t>所有初始任务为 PLANNED；未指定真实 GitHub 用户的角色不能直接当作已分派负责人。本次文件包没有自动创建 192 个远端 Issue，避免未经用户确认的大量通知和虚假的项目执行状态。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21. 全量验收和发行清单</w:t>
      </w:r>
    </w:p>
    <w:p>
      <w:r>
        <w:rPr>
          <w:rFonts w:ascii="Noto Sans CJK SC" w:hAnsi="Noto Sans CJK SC" w:eastAsia="Noto Sans CJK SC" w:cs="Noto Sans CJK SC"/>
        </w:rPr>
        <w:t>G4 逐项核对：签批范围、实现版本、测试记录、客户样本、权限负向、迁移去向、兼容差异、容量、安全、恢复及培训。验收人必须能重现重要结果，而不是仅收到一段描述性周报。</w:t>
      </w:r>
    </w:p>
    <w:p>
      <w:r>
        <w:rPr>
          <w:rFonts w:ascii="Noto Sans CJK SC" w:hAnsi="Noto Sans CJK SC" w:eastAsia="Noto Sans CJK SC" w:cs="Noto Sans CJK SC"/>
        </w:rPr>
        <w:t>发行包至少含：源代码及依赖锁、构建镜像/安装器、数据库迁移、前端静态资源、执行节点、兼容安装包、接口文档、运维和用户手册、SBOM、签名/校验清单、已知差异、迁移工具、验收报告及维护计划。按授权决定哪些内容可以公开。</w:t>
      </w:r>
    </w:p>
    <w:p>
      <w:r>
        <w:rPr>
          <w:rFonts w:ascii="Noto Sans CJK SC" w:hAnsi="Noto Sans CJK SC" w:eastAsia="Noto Sans CJK SC" w:cs="Noto Sans CJK SC"/>
        </w:rPr>
        <w:t>工具的最终检查规则：任何 MUST 项仍为 PLANNED/BLOCKED/NOT_RUN、证据链接为空或关键差异未批准，即不得生成“全量通过”结论。允许发布阶段版本，但版本说明须诚实列出未实现和不兼容部分。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22. 常见返工陷阱与禁止做法</w:t>
      </w:r>
    </w:p>
    <w:p>
      <w:r>
        <w:rPr>
          <w:rFonts w:ascii="Noto Sans CJK SC" w:hAnsi="Noto Sans CJK SC" w:eastAsia="Noto Sans CJK SC" w:cs="Noto Sans CJK SC"/>
        </w:rPr>
        <w:t>不要把 Test、Instance 和 Run 放成同一可变对象；不要让修改用例改变历史结果；不要用字符串关系绕开租户约束；不要在导出和报表遗漏权限；不要靠定时任务加标签实现一致基线；不要把语法转换当 VBScript 兼容；不要认为 HTTP 网关即可让 OTA 宏零修改；不要让通用规则运行任意命令。</w:t>
      </w:r>
    </w:p>
    <w:p>
      <w:r>
        <w:rPr>
          <w:rFonts w:ascii="Noto Sans CJK SC" w:hAnsi="Noto Sans CJK SC" w:eastAsia="Noto Sans CJK SC" w:cs="Noto Sans CJK SC"/>
        </w:rPr>
        <w:t>不要用源数据库更新时间当完整增量事实；不要为了便于迁移把历史作者和签名统一改成管理员；不要创建一个空 Docker Compose 文件就宣称可部署；不要写出工作流 YAML 就声称 GitHub 分支保护已经设置；不要用工具校验文档成功冒充业务软件测试成功。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23. 角色交接与开发完成后的持续工作</w:t>
      </w:r>
    </w:p>
    <w:p>
      <w:r>
        <w:rPr>
          <w:rFonts w:ascii="Noto Sans CJK SC" w:hAnsi="Noto Sans CJK SC" w:eastAsia="Noto Sans CJK SC" w:cs="Noto Sans CJK SC"/>
        </w:rPr>
        <w:t>产品团队交付签批范围、行为样本和差异决策；架构团队交付数据/API/事件/ADR；开发交付实现及测试；QA 交付独立验证和证据；迁移团队交付映射、检查点及对账；兼容团队交付真实旧样本结果；SRE 交付安装、恢复、告警和故障演练；业务交付 UAT 签字。</w:t>
      </w:r>
    </w:p>
    <w:p>
      <w:r>
        <w:rPr>
          <w:rFonts w:ascii="Noto Sans CJK SC" w:hAnsi="Noto Sans CJK SC" w:eastAsia="Noto Sans CJK SC" w:cs="Noto Sans CJK SC"/>
        </w:rPr>
        <w:t>维护按依赖支持周期和客户兼容矩阵持续更新。厂商发布新 ALM 版本或新增扩展时建立新的目标基线，不追溯性地把新范围算作旧版本漏项。数据保留、签名验证和重大安全修复是长期责任，需要年度编制和预算。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24. 附录阅读方式</w:t>
      </w:r>
    </w:p>
    <w:p>
      <w:r>
        <w:rPr>
          <w:rFonts w:ascii="Noto Sans CJK SC" w:hAnsi="Noto Sans CJK SC" w:eastAsia="Noto Sans CJK SC" w:cs="Noto Sans CJK SC"/>
        </w:rPr>
        <w:t>后续附录逐一展开 32 个工作模块。每个模块的接口是拟定原生接口或兼容契约入口，具体字段按 contracts 和已签批命令定义落实。模块内引用的官方能力仍需目标实例验证；设计、风险处理和步骤为原创实施建议。</w:t>
      </w:r>
    </w:p>
    <w:p>
      <w:r>
        <w:rPr>
          <w:rFonts w:ascii="Noto Sans CJK SC" w:hAnsi="Noto Sans CJK SC" w:eastAsia="Noto Sans CJK SC" w:cs="Noto Sans CJK SC"/>
        </w:rPr>
        <w:t>独立 Markdown 手册位于 docs/modules；Word 版将同样内容收录到附录，避免老板或开发者只能依赖跳转才能完整阅读。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附录 A：32 个模块逐步实施手册</w:t>
      </w:r>
    </w:p>
    <w:p>
      <w:pPr>
        <w:spacing w:after="160"/>
      </w:pPr>
      <w:r>
        <w:t>模块索引：按实际切片依赖开展研发，完整模块依赖不代表必须串行等待。</w:t>
      </w:r>
    </w:p>
    <w:p>
      <w:pPr>
        <w:spacing w:after="20" w:line="264" w:lineRule="auto"/>
      </w:pPr>
      <w:r>
        <w:rPr>
          <w:rFonts w:ascii="Noto Sans CJK SC" w:hAnsi="Noto Sans CJK SC" w:eastAsia="Noto Sans CJK SC" w:cs="Noto Sans CJK SC"/>
          <w:sz w:val="19"/>
        </w:rPr>
        <w:t>M01  范围冻结与兼容验证</w:t>
      </w:r>
    </w:p>
    <w:p>
      <w:pPr>
        <w:spacing w:after="20" w:line="264" w:lineRule="auto"/>
      </w:pPr>
      <w:r>
        <w:rPr>
          <w:rFonts w:ascii="Noto Sans CJK SC" w:hAnsi="Noto Sans CJK SC" w:eastAsia="Noto Sans CJK SC" w:cs="Noto Sans CJK SC"/>
          <w:sz w:val="19"/>
        </w:rPr>
        <w:t>M02  工程底座与开发流水线</w:t>
      </w:r>
    </w:p>
    <w:p>
      <w:pPr>
        <w:spacing w:after="20" w:line="264" w:lineRule="auto"/>
      </w:pPr>
      <w:r>
        <w:rPr>
          <w:rFonts w:ascii="Noto Sans CJK SC" w:hAnsi="Noto Sans CJK SC" w:eastAsia="Noto Sans CJK SC" w:cs="Noto Sans CJK SC"/>
          <w:sz w:val="19"/>
        </w:rPr>
        <w:t>M03  身份、站点、域、项目与权限</w:t>
      </w:r>
    </w:p>
    <w:p>
      <w:pPr>
        <w:spacing w:after="20" w:line="264" w:lineRule="auto"/>
      </w:pPr>
      <w:r>
        <w:rPr>
          <w:rFonts w:ascii="Noto Sans CJK SC" w:hAnsi="Noto Sans CJK SC" w:eastAsia="Noto Sans CJK SC" w:cs="Noto Sans CJK SC"/>
          <w:sz w:val="19"/>
        </w:rPr>
        <w:t>M04  字段元数据、列表与高级查询</w:t>
      </w:r>
    </w:p>
    <w:p>
      <w:pPr>
        <w:spacing w:after="20" w:line="264" w:lineRule="auto"/>
      </w:pPr>
      <w:r>
        <w:rPr>
          <w:rFonts w:ascii="Noto Sans CJK SC" w:hAnsi="Noto Sans CJK SC" w:eastAsia="Noto Sans CJK SC" w:cs="Noto Sans CJK SC"/>
          <w:sz w:val="19"/>
        </w:rPr>
        <w:t>M05  附件、测试资源与资产存储</w:t>
      </w:r>
    </w:p>
    <w:p>
      <w:pPr>
        <w:spacing w:after="20" w:line="264" w:lineRule="auto"/>
      </w:pPr>
      <w:r>
        <w:rPr>
          <w:rFonts w:ascii="Noto Sans CJK SC" w:hAnsi="Noto Sans CJK SC" w:eastAsia="Noto Sans CJK SC" w:cs="Noto Sans CJK SC"/>
          <w:sz w:val="19"/>
        </w:rPr>
        <w:t>M06  发布、周期与项目规划跟踪</w:t>
      </w:r>
    </w:p>
    <w:p>
      <w:pPr>
        <w:spacing w:after="20" w:line="264" w:lineRule="auto"/>
      </w:pPr>
      <w:r>
        <w:rPr>
          <w:rFonts w:ascii="Noto Sans CJK SC" w:hAnsi="Noto Sans CJK SC" w:eastAsia="Noto Sans CJK SC" w:cs="Noto Sans CJK SC"/>
          <w:sz w:val="19"/>
        </w:rPr>
        <w:t>M07  需求管理与评审</w:t>
      </w:r>
    </w:p>
    <w:p>
      <w:pPr>
        <w:spacing w:after="20" w:line="264" w:lineRule="auto"/>
      </w:pPr>
      <w:r>
        <w:rPr>
          <w:rFonts w:ascii="Noto Sans CJK SC" w:hAnsi="Noto Sans CJK SC" w:eastAsia="Noto Sans CJK SC" w:cs="Noto Sans CJK SC"/>
          <w:sz w:val="19"/>
        </w:rPr>
        <w:t>M08  测试计划、步骤与配置</w:t>
      </w:r>
    </w:p>
    <w:p>
      <w:pPr>
        <w:spacing w:after="20" w:line="264" w:lineRule="auto"/>
      </w:pPr>
      <w:r>
        <w:rPr>
          <w:rFonts w:ascii="Noto Sans CJK SC" w:hAnsi="Noto Sans CJK SC" w:eastAsia="Noto Sans CJK SC" w:cs="Noto Sans CJK SC"/>
          <w:sz w:val="19"/>
        </w:rPr>
        <w:t>M09  测试集、手工执行与运行记录</w:t>
      </w:r>
    </w:p>
    <w:p>
      <w:pPr>
        <w:spacing w:after="20" w:line="264" w:lineRule="auto"/>
      </w:pPr>
      <w:r>
        <w:rPr>
          <w:rFonts w:ascii="Noto Sans CJK SC" w:hAnsi="Noto Sans CJK SC" w:eastAsia="Noto Sans CJK SC" w:cs="Noto Sans CJK SC"/>
          <w:sz w:val="19"/>
        </w:rPr>
        <w:t>M10  缺陷生命周期与协作</w:t>
      </w:r>
    </w:p>
    <w:p>
      <w:pPr>
        <w:spacing w:after="20" w:line="264" w:lineRule="auto"/>
      </w:pPr>
      <w:r>
        <w:rPr>
          <w:rFonts w:ascii="Noto Sans CJK SC" w:hAnsi="Noto Sans CJK SC" w:eastAsia="Noto Sans CJK SC" w:cs="Noto Sans CJK SC"/>
          <w:sz w:val="19"/>
        </w:rPr>
        <w:t>M11  追踪、覆盖与变更影响分析</w:t>
      </w:r>
    </w:p>
    <w:p>
      <w:pPr>
        <w:spacing w:after="20" w:line="264" w:lineRule="auto"/>
      </w:pPr>
      <w:r>
        <w:rPr>
          <w:rFonts w:ascii="Noto Sans CJK SC" w:hAnsi="Noto Sans CJK SC" w:eastAsia="Noto Sans CJK SC" w:cs="Noto Sans CJK SC"/>
          <w:sz w:val="19"/>
        </w:rPr>
        <w:t>M12  导入导出、通知、搜索与个人工作台</w:t>
      </w:r>
    </w:p>
    <w:p>
      <w:pPr>
        <w:spacing w:after="20" w:line="264" w:lineRule="auto"/>
      </w:pPr>
      <w:r>
        <w:rPr>
          <w:rFonts w:ascii="Noto Sans CJK SC" w:hAnsi="Noto Sans CJK SC" w:eastAsia="Noto Sans CJK SC" w:cs="Noto Sans CJK SC"/>
          <w:sz w:val="19"/>
        </w:rPr>
        <w:t>M13  可配置工作流与脚本规则</w:t>
      </w:r>
    </w:p>
    <w:p>
      <w:pPr>
        <w:spacing w:after="20" w:line="264" w:lineRule="auto"/>
      </w:pPr>
      <w:r>
        <w:rPr>
          <w:rFonts w:ascii="Noto Sans CJK SC" w:hAnsi="Noto Sans CJK SC" w:eastAsia="Noto Sans CJK SC" w:cs="Noto Sans CJK SC"/>
          <w:sz w:val="19"/>
        </w:rPr>
        <w:t>M14  版本控制、库与基线</w:t>
      </w:r>
    </w:p>
    <w:p>
      <w:pPr>
        <w:spacing w:after="20" w:line="264" w:lineRule="auto"/>
      </w:pPr>
      <w:r>
        <w:rPr>
          <w:rFonts w:ascii="Noto Sans CJK SC" w:hAnsi="Noto Sans CJK SC" w:eastAsia="Noto Sans CJK SC" w:cs="Noto Sans CJK SC"/>
          <w:sz w:val="19"/>
        </w:rPr>
        <w:t>M15  分析、业务视图与跨项目报表</w:t>
      </w:r>
    </w:p>
    <w:p>
      <w:pPr>
        <w:spacing w:after="20" w:line="264" w:lineRule="auto"/>
      </w:pPr>
      <w:r>
        <w:rPr>
          <w:rFonts w:ascii="Noto Sans CJK SC" w:hAnsi="Noto Sans CJK SC" w:eastAsia="Noto Sans CJK SC" w:cs="Noto Sans CJK SC"/>
          <w:sz w:val="19"/>
        </w:rPr>
        <w:t>M16  自动化执行与测试引擎适配</w:t>
      </w:r>
    </w:p>
    <w:p>
      <w:pPr>
        <w:spacing w:after="20" w:line="264" w:lineRule="auto"/>
      </w:pPr>
      <w:r>
        <w:rPr>
          <w:rFonts w:ascii="Noto Sans CJK SC" w:hAnsi="Noto Sans CJK SC" w:eastAsia="Noto Sans CJK SC" w:cs="Noto Sans CJK SC"/>
          <w:sz w:val="19"/>
        </w:rPr>
        <w:t>M17  实验室、资源预订与条件调度</w:t>
      </w:r>
    </w:p>
    <w:p>
      <w:pPr>
        <w:spacing w:after="20" w:line="264" w:lineRule="auto"/>
      </w:pPr>
      <w:r>
        <w:rPr>
          <w:rFonts w:ascii="Noto Sans CJK SC" w:hAnsi="Noto Sans CJK SC" w:eastAsia="Noto Sans CJK SC" w:cs="Noto Sans CJK SC"/>
          <w:sz w:val="19"/>
        </w:rPr>
        <w:t>M18  外部系统集成与开发追踪</w:t>
      </w:r>
    </w:p>
    <w:p>
      <w:pPr>
        <w:spacing w:after="20" w:line="264" w:lineRule="auto"/>
      </w:pPr>
      <w:r>
        <w:rPr>
          <w:rFonts w:ascii="Noto Sans CJK SC" w:hAnsi="Noto Sans CJK SC" w:eastAsia="Noto Sans CJK SC" w:cs="Noto Sans CJK SC"/>
          <w:sz w:val="19"/>
        </w:rPr>
        <w:t>M19  全量迁移、增量同步与切换</w:t>
      </w:r>
    </w:p>
    <w:p>
      <w:pPr>
        <w:spacing w:after="20" w:line="264" w:lineRule="auto"/>
      </w:pPr>
      <w:r>
        <w:rPr>
          <w:rFonts w:ascii="Noto Sans CJK SC" w:hAnsi="Noto Sans CJK SC" w:eastAsia="Noto Sans CJK SC" w:cs="Noto Sans CJK SC"/>
          <w:sz w:val="19"/>
        </w:rPr>
        <w:t>M20  跨项目模板、资产复用与共享</w:t>
      </w:r>
    </w:p>
    <w:p>
      <w:pPr>
        <w:spacing w:after="20" w:line="264" w:lineRule="auto"/>
      </w:pPr>
      <w:r>
        <w:rPr>
          <w:rFonts w:ascii="Noto Sans CJK SC" w:hAnsi="Noto Sans CJK SC" w:eastAsia="Noto Sans CJK SC" w:cs="Noto Sans CJK SC"/>
          <w:sz w:val="19"/>
        </w:rPr>
        <w:t>M21  BPT 业务组件、流程与业务测试</w:t>
      </w:r>
    </w:p>
    <w:p>
      <w:pPr>
        <w:spacing w:after="20" w:line="264" w:lineRule="auto"/>
      </w:pPr>
      <w:r>
        <w:rPr>
          <w:rFonts w:ascii="Noto Sans CJK SC" w:hAnsi="Noto Sans CJK SC" w:eastAsia="Noto Sans CJK SC" w:cs="Noto Sans CJK SC"/>
          <w:sz w:val="19"/>
        </w:rPr>
        <w:t>M22  业务流程模型、风险与构建健康</w:t>
      </w:r>
    </w:p>
    <w:p>
      <w:pPr>
        <w:spacing w:after="20" w:line="264" w:lineRule="auto"/>
      </w:pPr>
      <w:r>
        <w:rPr>
          <w:rFonts w:ascii="Noto Sans CJK SC" w:hAnsi="Noto Sans CJK SC" w:eastAsia="Noto Sans CJK SC" w:cs="Noto Sans CJK SC"/>
          <w:sz w:val="19"/>
        </w:rPr>
        <w:t>M23  离线执行与客户端能力对齐</w:t>
      </w:r>
    </w:p>
    <w:p>
      <w:pPr>
        <w:spacing w:after="20" w:line="264" w:lineRule="auto"/>
      </w:pPr>
      <w:r>
        <w:rPr>
          <w:rFonts w:ascii="Noto Sans CJK SC" w:hAnsi="Noto Sans CJK SC" w:eastAsia="Noto Sans CJK SC" w:cs="Noto Sans CJK SC"/>
          <w:sz w:val="19"/>
        </w:rPr>
        <w:t>M24  原 REST 与站点管理接口兼容</w:t>
      </w:r>
    </w:p>
    <w:p>
      <w:pPr>
        <w:spacing w:after="20" w:line="264" w:lineRule="auto"/>
      </w:pPr>
      <w:r>
        <w:rPr>
          <w:rFonts w:ascii="Noto Sans CJK SC" w:hAnsi="Noto Sans CJK SC" w:eastAsia="Noto Sans CJK SC" w:cs="Noto Sans CJK SC"/>
          <w:sz w:val="19"/>
        </w:rPr>
        <w:t>M25  OTA/COM、VBScript 与旧生态兼容</w:t>
      </w:r>
    </w:p>
    <w:p>
      <w:pPr>
        <w:spacing w:after="20" w:line="264" w:lineRule="auto"/>
      </w:pPr>
      <w:r>
        <w:rPr>
          <w:rFonts w:ascii="Noto Sans CJK SC" w:hAnsi="Noto Sans CJK SC" w:eastAsia="Noto Sans CJK SC" w:cs="Noto Sans CJK SC"/>
          <w:sz w:val="19"/>
        </w:rPr>
        <w:t>M26  电子签名、审计与证据保留</w:t>
      </w:r>
    </w:p>
    <w:p>
      <w:pPr>
        <w:spacing w:after="20" w:line="264" w:lineRule="auto"/>
      </w:pPr>
      <w:r>
        <w:rPr>
          <w:rFonts w:ascii="Noto Sans CJK SC" w:hAnsi="Noto Sans CJK SC" w:eastAsia="Noto Sans CJK SC" w:cs="Noto Sans CJK SC"/>
          <w:sz w:val="19"/>
        </w:rPr>
        <w:t>M27  AI 辅助与数据治理</w:t>
      </w:r>
    </w:p>
    <w:p>
      <w:pPr>
        <w:spacing w:after="20" w:line="264" w:lineRule="auto"/>
      </w:pPr>
      <w:r>
        <w:rPr>
          <w:rFonts w:ascii="Noto Sans CJK SC" w:hAnsi="Noto Sans CJK SC" w:eastAsia="Noto Sans CJK SC" w:cs="Noto Sans CJK SC"/>
          <w:sz w:val="19"/>
        </w:rPr>
        <w:t>M28  系统管理、诊断与产品交付工具</w:t>
      </w:r>
    </w:p>
    <w:p>
      <w:pPr>
        <w:spacing w:after="20" w:line="264" w:lineRule="auto"/>
      </w:pPr>
      <w:r>
        <w:rPr>
          <w:rFonts w:ascii="Noto Sans CJK SC" w:hAnsi="Noto Sans CJK SC" w:eastAsia="Noto Sans CJK SC" w:cs="Noto Sans CJK SC"/>
          <w:sz w:val="19"/>
        </w:rPr>
        <w:t>M29  安全验证与供应链治理</w:t>
      </w:r>
    </w:p>
    <w:p>
      <w:pPr>
        <w:spacing w:after="20" w:line="264" w:lineRule="auto"/>
      </w:pPr>
      <w:r>
        <w:rPr>
          <w:rFonts w:ascii="Noto Sans CJK SC" w:hAnsi="Noto Sans CJK SC" w:eastAsia="Noto Sans CJK SC" w:cs="Noto Sans CJK SC"/>
          <w:sz w:val="19"/>
        </w:rPr>
        <w:t>M30  容量、可用性、备份与升级</w:t>
      </w:r>
    </w:p>
    <w:p>
      <w:pPr>
        <w:spacing w:after="20" w:line="264" w:lineRule="auto"/>
      </w:pPr>
      <w:r>
        <w:rPr>
          <w:rFonts w:ascii="Noto Sans CJK SC" w:hAnsi="Noto Sans CJK SC" w:eastAsia="Noto Sans CJK SC" w:cs="Noto Sans CJK SC"/>
          <w:sz w:val="19"/>
        </w:rPr>
        <w:t>M31  试点、培训、验收与上线</w:t>
      </w:r>
    </w:p>
    <w:p>
      <w:pPr>
        <w:spacing w:after="20" w:line="264" w:lineRule="auto"/>
      </w:pPr>
      <w:r>
        <w:rPr>
          <w:rFonts w:ascii="Noto Sans CJK SC" w:hAnsi="Noto Sans CJK SC" w:eastAsia="Noto Sans CJK SC" w:cs="Noto Sans CJK SC"/>
          <w:sz w:val="19"/>
        </w:rPr>
        <w:t>M32  全量对齐、发行与持续维护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M01 范围冻结与兼容验证</w:t>
      </w:r>
    </w:p>
    <w:p>
      <w:r>
        <w:rPr>
          <w:rFonts w:ascii="Noto Sans CJK SC" w:hAnsi="Noto Sans CJK SC" w:eastAsia="Noto Sans CJK SC" w:cs="Noto Sans CJK SC"/>
        </w:rPr>
        <w:t>阶段：P0。责任角色：产品负责人 / ALM 领域专家。当前状态：PLANNED。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输入与依赖</w:t>
      </w:r>
    </w:p>
    <w:p>
      <w:r>
        <w:rPr>
          <w:rFonts w:ascii="Noto Sans CJK SC" w:hAnsi="Noto Sans CJK SC" w:eastAsia="Noto Sans CJK SC" w:cs="Noto Sans CJK SC"/>
        </w:rPr>
        <w:t>完整模块依赖：无；由立项授权启动。这里表示最终集成依赖；预研或早期最小切片可先行。开始具体 Issue 前，须声明所依赖接口、数据约束和切片版本，不能把尚未开发的依赖假装可用。</w:t>
      </w:r>
    </w:p>
    <w:p>
      <w:r>
        <w:rPr>
          <w:rFonts w:ascii="Noto Sans CJK SC" w:hAnsi="Noto Sans CJK SC" w:eastAsia="Noto Sans CJK SC" w:cs="Noto Sans CJK SC"/>
        </w:rPr>
        <w:t>准备签批范围、授权样本、角色矩阵和适用基线；将未满足条件登记为 BLOCKED，不伪造输入。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领域对象与拟定接口</w:t>
      </w:r>
    </w:p>
    <w:p>
      <w:r>
        <w:rPr>
          <w:rFonts w:ascii="Noto Sans CJK SC" w:hAnsi="Noto Sans CJK SC" w:eastAsia="Noto Sans CJK SC" w:cs="Noto Sans CJK SC"/>
        </w:rPr>
        <w:t>领域对象：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scope_baseline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source_capability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compatibility_sample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scope_decision</w:t>
      </w:r>
      <w:r>
        <w:rPr>
          <w:rFonts w:ascii="Noto Sans CJK SC" w:hAnsi="Noto Sans CJK SC" w:eastAsia="Noto Sans CJK SC" w:cs="Noto Sans CJK SC"/>
        </w:rPr>
        <w:t>。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不提供产品接口：输出受控范围基线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按顺序实施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M01-T01</w:t>
      </w:r>
    </w:p>
    <w:p>
      <w:r>
        <w:rPr>
          <w:rFonts w:ascii="Noto Sans CJK SC" w:hAnsi="Noto Sans CJK SC" w:eastAsia="Noto Sans CJK SC" w:cs="Noto Sans CJK SC"/>
        </w:rPr>
        <w:t>建立合法可访问的目标环境；登记版本、补丁、Edition、扩展、客户端位数、数据库、认证方式、项目数量。以截图及授权记录保存原始证据，不把 26.1 参考文档等同于客户的真实环境。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M01-T02</w:t>
      </w:r>
    </w:p>
    <w:p>
      <w:r>
        <w:rPr>
          <w:rFonts w:ascii="Noto Sans CJK SC" w:hAnsi="Noto Sans CJK SC" w:eastAsia="Noto Sans CJK SC" w:cs="Noto Sans CJK SC"/>
        </w:rPr>
        <w:t>逐模块录制正常、权限、错误、批量和历史行为；将菜单、字段、导入导出、站点管理及插件分别映射到 scope-matrix.csv。每个差异记录来源、业务影响和验收人。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M01-T03</w:t>
      </w:r>
    </w:p>
    <w:p>
      <w:r>
        <w:rPr>
          <w:rFonts w:ascii="Noto Sans CJK SC" w:hAnsi="Noto Sans CJK SC" w:eastAsia="Noto Sans CJK SC" w:cs="Noto Sans CJK SC"/>
        </w:rPr>
        <w:t>选取普通、强定制、大数据量三个脱敏项目；提取元数据、关系、附件、运行历史与签名来源，制作 golden-dataset 清单和哈希，不使用未经授权的生产数据。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M01-T04</w:t>
      </w:r>
    </w:p>
    <w:p>
      <w:r>
        <w:rPr>
          <w:rFonts w:ascii="Noto Sans CJK SC" w:hAnsi="Noto Sans CJK SC" w:eastAsia="Noto Sans CJK SC" w:cs="Noto Sans CJK SC"/>
        </w:rPr>
        <w:t>抽样验证 10 个 REST 调用、3 个 OTA 程序、3 段 VBScript、1 个基线以及 1 个离线包；在新平台概念验证中保存请求、事件序列、结果和不支持项。数字是首轮建议，不是完整覆盖。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M01-T05</w:t>
      </w:r>
    </w:p>
    <w:p>
      <w:r>
        <w:rPr>
          <w:rFonts w:ascii="Noto Sans CJK SC" w:hAnsi="Noto Sans CJK SC" w:eastAsia="Noto Sans CJK SC" w:cs="Noto Sans CJK SC"/>
        </w:rPr>
        <w:t>将兼容声明拆为业务等价、数据迁移、REST、OTA/COM、脚本、原客户端七类；逐类冻结版本矩阵。未验证项维持 OPEN，不因为主流程演示通过而关闭。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M01-T06</w:t>
      </w:r>
    </w:p>
    <w:p>
      <w:r>
        <w:rPr>
          <w:rFonts w:ascii="Noto Sans CJK SC" w:hAnsi="Noto Sans CJK SC" w:eastAsia="Noto Sans CJK SC" w:cs="Noto Sans CJK SC"/>
        </w:rPr>
        <w:t>召开 G0 评审：批准范围版本、预算假设、架构 ADR、样本授权及风险处理。P0 无法消除的兼容风险调整计划并保留在最终闸门，不静默删掉全量目标。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验收与负向测试</w:t>
      </w:r>
    </w:p>
    <w:p>
      <w:r>
        <w:rPr>
          <w:rFonts w:ascii="Noto Sans CJK SC" w:hAnsi="Noto Sans CJK SC" w:eastAsia="Noto Sans CJK SC" w:cs="Noto Sans CJK SC"/>
          <w:b/>
        </w:rPr>
        <w:t>M01-AC01：</w:t>
      </w:r>
      <w:r>
        <w:rPr>
          <w:rFonts w:ascii="Noto Sans CJK SC" w:hAnsi="Noto Sans CJK SC" w:eastAsia="Noto Sans CJK SC" w:cs="Noto Sans CJK SC"/>
        </w:rPr>
        <w:t xml:space="preserve"> 提供目标产品授权信息和版本证据，范围项均有来源或明确标记为新产品设计。</w:t>
      </w:r>
    </w:p>
    <w:p>
      <w:r>
        <w:rPr>
          <w:rFonts w:ascii="Noto Sans CJK SC" w:hAnsi="Noto Sans CJK SC" w:eastAsia="Noto Sans CJK SC" w:cs="Noto Sans CJK SC"/>
          <w:b/>
        </w:rPr>
        <w:t>M01-AC02：</w:t>
      </w:r>
      <w:r>
        <w:rPr>
          <w:rFonts w:ascii="Noto Sans CJK SC" w:hAnsi="Noto Sans CJK SC" w:eastAsia="Noto Sans CJK SC" w:cs="Noto Sans CJK SC"/>
        </w:rPr>
        <w:t xml:space="preserve"> 三个脱敏样本的数量清单、哈希和访问审批可复核。</w:t>
      </w:r>
    </w:p>
    <w:p>
      <w:r>
        <w:rPr>
          <w:rFonts w:ascii="Noto Sans CJK SC" w:hAnsi="Noto Sans CJK SC" w:eastAsia="Noto Sans CJK SC" w:cs="Noto Sans CJK SC"/>
          <w:b/>
        </w:rPr>
        <w:t>M01-AC03：</w:t>
      </w:r>
      <w:r>
        <w:rPr>
          <w:rFonts w:ascii="Noto Sans CJK SC" w:hAnsi="Noto Sans CJK SC" w:eastAsia="Noto Sans CJK SC" w:cs="Noto Sans CJK SC"/>
        </w:rPr>
        <w:t xml:space="preserve"> 同一条旧脚本在原环境和概念验证环境的事件轨迹可比对。</w:t>
      </w:r>
    </w:p>
    <w:p>
      <w:r>
        <w:rPr>
          <w:rFonts w:ascii="Noto Sans CJK SC" w:hAnsi="Noto Sans CJK SC" w:eastAsia="Noto Sans CJK SC" w:cs="Noto Sans CJK SC"/>
          <w:b/>
        </w:rPr>
        <w:t>M01-AC04：</w:t>
      </w:r>
      <w:r>
        <w:rPr>
          <w:rFonts w:ascii="Noto Sans CJK SC" w:hAnsi="Noto Sans CJK SC" w:eastAsia="Noto Sans CJK SC" w:cs="Noto Sans CJK SC"/>
        </w:rPr>
        <w:t xml:space="preserve"> 全部 OPEN 决策均有角色负责人、截止闸门和影响说明。</w:t>
      </w:r>
    </w:p>
    <w:p>
      <w:r>
        <w:rPr>
          <w:rFonts w:ascii="Noto Sans CJK SC" w:hAnsi="Noto Sans CJK SC" w:eastAsia="Noto Sans CJK SC" w:cs="Noto Sans CJK SC"/>
          <w:b/>
        </w:rPr>
        <w:t>M01-AC05：</w:t>
      </w:r>
      <w:r>
        <w:rPr>
          <w:rFonts w:ascii="Noto Sans CJK SC" w:hAnsi="Noto Sans CJK SC" w:eastAsia="Noto Sans CJK SC" w:cs="Noto Sans CJK SC"/>
        </w:rPr>
        <w:t xml:space="preserve"> 老板签批的是待研发范围与阶段额度，没有把文档交付当成产品完成。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风险、完成条件与来源</w:t>
      </w:r>
    </w:p>
    <w:p>
      <w:r>
        <w:rPr>
          <w:rFonts w:ascii="Noto Sans CJK SC" w:hAnsi="Noto Sans CJK SC" w:eastAsia="Noto Sans CJK SC" w:cs="Noto Sans CJK SC"/>
        </w:rPr>
        <w:t>样本不足会显著低估兼容成本；未经实机验证不得承诺原客户端零修改。</w:t>
      </w:r>
    </w:p>
    <w:p>
      <w:r>
        <w:rPr>
          <w:rFonts w:ascii="Noto Sans CJK SC" w:hAnsi="Noto Sans CJK SC" w:eastAsia="Noto Sans CJK SC" w:cs="Noto Sans CJK SC"/>
        </w:rPr>
        <w:t>完成条件：相应范围经批准；实现代码和数据库变更已审查；正常、权限、并发及错误场景通过；用户/运维说明与迁移影响已更新；五条模块验收和所关联端到端场景附有真实证据。只完成本文档不改变产品完成状态。</w:t>
      </w:r>
    </w:p>
    <w:p>
      <w:r>
        <w:rPr>
          <w:rFonts w:ascii="Noto Sans CJK SC" w:hAnsi="Noto Sans CJK SC" w:eastAsia="Noto Sans CJK SC" w:cs="Noto Sans CJK SC"/>
        </w:rPr>
        <w:t>来源或性质：R01、R02、R03、R04。统一来源表见 docs/03-sources-and-assumptions.md。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M02 工程底座与开发流水线</w:t>
      </w:r>
    </w:p>
    <w:p>
      <w:r>
        <w:rPr>
          <w:rFonts w:ascii="Noto Sans CJK SC" w:hAnsi="Noto Sans CJK SC" w:eastAsia="Noto Sans CJK SC" w:cs="Noto Sans CJK SC"/>
        </w:rPr>
        <w:t>阶段：P0/P1。责任角色：架构师 / DevOps。当前状态：PLANNED。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输入与依赖</w:t>
      </w:r>
    </w:p>
    <w:p>
      <w:r>
        <w:rPr>
          <w:rFonts w:ascii="Noto Sans CJK SC" w:hAnsi="Noto Sans CJK SC" w:eastAsia="Noto Sans CJK SC" w:cs="Noto Sans CJK SC"/>
        </w:rPr>
        <w:t>完整模块依赖：M01。这里表示最终集成依赖；预研或早期最小切片可先行。开始具体 Issue 前，须声明所依赖接口、数据约束和切片版本，不能把尚未开发的依赖假装可用。</w:t>
      </w:r>
    </w:p>
    <w:p>
      <w:r>
        <w:rPr>
          <w:rFonts w:ascii="Noto Sans CJK SC" w:hAnsi="Noto Sans CJK SC" w:eastAsia="Noto Sans CJK SC" w:cs="Noto Sans CJK SC"/>
        </w:rPr>
        <w:t>准备签批范围、授权样本、角色矩阵和适用基线；将未满足条件登记为 BLOCKED，不伪造输入。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领域对象与拟定接口</w:t>
      </w:r>
    </w:p>
    <w:p>
      <w:r>
        <w:rPr>
          <w:rFonts w:ascii="Noto Sans CJK SC" w:hAnsi="Noto Sans CJK SC" w:eastAsia="Noto Sans CJK SC" w:cs="Noto Sans CJK SC"/>
        </w:rPr>
        <w:t>领域对象：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build_manifest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schema_migration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release_manifest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feature_flag</w:t>
      </w:r>
      <w:r>
        <w:rPr>
          <w:rFonts w:ascii="Noto Sans CJK SC" w:hAnsi="Noto Sans CJK SC" w:eastAsia="Noto Sans CJK SC" w:cs="Noto Sans CJK SC"/>
        </w:rPr>
        <w:t>。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GET /health/live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GET /health/ready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GET /api/v1/version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按顺序实施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M02-T01</w:t>
      </w:r>
    </w:p>
    <w:p>
      <w:r>
        <w:rPr>
          <w:rFonts w:ascii="Noto Sans CJK SC" w:hAnsi="Noto Sans CJK SC" w:eastAsia="Noto Sans CJK SC" w:cs="Noto Sans CJK SC"/>
        </w:rPr>
        <w:t>建立 apps/web、apps/server、apps/worker、agents、compat、contracts、db/migration 和 tests 目录；按领域包划分后端，禁止模块互相直接读写内部仓储。本文档仓库还没有这些业务实现。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M02-T02</w:t>
      </w:r>
    </w:p>
    <w:p>
      <w:r>
        <w:rPr>
          <w:rFonts w:ascii="Noto Sans CJK SC" w:hAnsi="Noto Sans CJK SC" w:eastAsia="Noto Sans CJK SC" w:cs="Noto Sans CJK SC"/>
        </w:rPr>
        <w:t>锁定 Java 21、经过兼容测试的 Spring Boot 4.1.x、Node 24 LTS、React/TypeScript 和 PostgreSQL 17 补丁版本；提交 Maven Wrapper、前端锁文件和镜像摘要。先验证依赖再冻结，不在生产使用 latest。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M02-T03</w:t>
      </w:r>
    </w:p>
    <w:p>
      <w:r>
        <w:rPr>
          <w:rFonts w:ascii="Noto Sans CJK SC" w:hAnsi="Noto Sans CJK SC" w:eastAsia="Noto Sans CJK SC" w:cs="Noto Sans CJK SC"/>
        </w:rPr>
        <w:t>生成后端健康检查和前端空工作台；加入格式化、类型检查、单元测试、迁移测试、契约测试。数据库仅允许 Flyway 迁移，禁止运行时自动更新生产结构。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M02-T04</w:t>
      </w:r>
    </w:p>
    <w:p>
      <w:r>
        <w:rPr>
          <w:rFonts w:ascii="Noto Sans CJK SC" w:hAnsi="Noto Sans CJK SC" w:eastAsia="Noto Sans CJK SC" w:cs="Noto Sans CJK SC"/>
        </w:rPr>
        <w:t>本地通过 Compose 启动数据库、身份提供方和对象存储；所有服务绑定回环地址，密码由本地 .env 注入，生产凭据不进入仓库。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M02-T05</w:t>
      </w:r>
    </w:p>
    <w:p>
      <w:r>
        <w:rPr>
          <w:rFonts w:ascii="Noto Sans CJK SC" w:hAnsi="Noto Sans CJK SC" w:eastAsia="Noto Sans CJK SC" w:cs="Noto Sans CJK SC"/>
        </w:rPr>
        <w:t>CI 顺序为静态检查、单测、集成、契约、构建、依赖扫描与 SBOM；PR 检查不授予生产密钥，发布环境单独人工批准。保护分支和权限配置需要管理员执行，不能只创建 YAML 后宣称生效。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M02-T06</w:t>
      </w:r>
    </w:p>
    <w:p>
      <w:r>
        <w:rPr>
          <w:rFonts w:ascii="Noto Sans CJK SC" w:hAnsi="Noto Sans CJK SC" w:eastAsia="Noto Sans CJK SC" w:cs="Noto Sans CJK SC"/>
        </w:rPr>
        <w:t>从空机器复现构建与回滚；归档软件清单、构建 SHA、镜像摘要和数据库版本。把“应用可启动”与“业务可用”的验收分开。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验收与负向测试</w:t>
      </w:r>
    </w:p>
    <w:p>
      <w:r>
        <w:rPr>
          <w:rFonts w:ascii="Noto Sans CJK SC" w:hAnsi="Noto Sans CJK SC" w:eastAsia="Noto Sans CJK SC" w:cs="Noto Sans CJK SC"/>
          <w:b/>
        </w:rPr>
        <w:t>M02-AC01：</w:t>
      </w:r>
      <w:r>
        <w:rPr>
          <w:rFonts w:ascii="Noto Sans CJK SC" w:hAnsi="Noto Sans CJK SC" w:eastAsia="Noto Sans CJK SC" w:cs="Noto Sans CJK SC"/>
        </w:rPr>
        <w:t xml:space="preserve"> 新开发机按 README 安装后可构建健康检查，并得到一致版本信息。</w:t>
      </w:r>
    </w:p>
    <w:p>
      <w:r>
        <w:rPr>
          <w:rFonts w:ascii="Noto Sans CJK SC" w:hAnsi="Noto Sans CJK SC" w:eastAsia="Noto Sans CJK SC" w:cs="Noto Sans CJK SC"/>
          <w:b/>
        </w:rPr>
        <w:t>M02-AC02：</w:t>
      </w:r>
      <w:r>
        <w:rPr>
          <w:rFonts w:ascii="Noto Sans CJK SC" w:hAnsi="Noto Sans CJK SC" w:eastAsia="Noto Sans CJK SC" w:cs="Noto Sans CJK SC"/>
        </w:rPr>
        <w:t xml:space="preserve"> 一个跨模块非法依赖会被架构测试阻止。</w:t>
      </w:r>
    </w:p>
    <w:p>
      <w:r>
        <w:rPr>
          <w:rFonts w:ascii="Noto Sans CJK SC" w:hAnsi="Noto Sans CJK SC" w:eastAsia="Noto Sans CJK SC" w:cs="Noto Sans CJK SC"/>
          <w:b/>
        </w:rPr>
        <w:t>M02-AC03：</w:t>
      </w:r>
      <w:r>
        <w:rPr>
          <w:rFonts w:ascii="Noto Sans CJK SC" w:hAnsi="Noto Sans CJK SC" w:eastAsia="Noto Sans CJK SC" w:cs="Noto Sans CJK SC"/>
        </w:rPr>
        <w:t xml:space="preserve"> 数据库从空库迁移和从上一个版本迁移均通过。</w:t>
      </w:r>
    </w:p>
    <w:p>
      <w:r>
        <w:rPr>
          <w:rFonts w:ascii="Noto Sans CJK SC" w:hAnsi="Noto Sans CJK SC" w:eastAsia="Noto Sans CJK SC" w:cs="Noto Sans CJK SC"/>
          <w:b/>
        </w:rPr>
        <w:t>M02-AC04：</w:t>
      </w:r>
      <w:r>
        <w:rPr>
          <w:rFonts w:ascii="Noto Sans CJK SC" w:hAnsi="Noto Sans CJK SC" w:eastAsia="Noto Sans CJK SC" w:cs="Noto Sans CJK SC"/>
        </w:rPr>
        <w:t xml:space="preserve"> 包含明文凭据的测试提交会被预提交或 CI 检出，日志不泄露密钥。</w:t>
      </w:r>
    </w:p>
    <w:p>
      <w:r>
        <w:rPr>
          <w:rFonts w:ascii="Noto Sans CJK SC" w:hAnsi="Noto Sans CJK SC" w:eastAsia="Noto Sans CJK SC" w:cs="Noto Sans CJK SC"/>
          <w:b/>
        </w:rPr>
        <w:t>M02-AC05：</w:t>
      </w:r>
      <w:r>
        <w:rPr>
          <w:rFonts w:ascii="Noto Sans CJK SC" w:hAnsi="Noto Sans CJK SC" w:eastAsia="Noto Sans CJK SC" w:cs="Noto Sans CJK SC"/>
        </w:rPr>
        <w:t xml:space="preserve"> 流水线失败不会发布镜像或修改生产环境。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风险、完成条件与来源</w:t>
      </w:r>
    </w:p>
    <w:p>
      <w:r>
        <w:rPr>
          <w:rFonts w:ascii="Noto Sans CJK SC" w:hAnsi="Noto Sans CJK SC" w:eastAsia="Noto Sans CJK SC" w:cs="Noto Sans CJK SC"/>
        </w:rPr>
        <w:t>Spring Boot 大版本与第三方库不匹配；从已验证依赖 BOM 开始。</w:t>
      </w:r>
    </w:p>
    <w:p>
      <w:r>
        <w:rPr>
          <w:rFonts w:ascii="Noto Sans CJK SC" w:hAnsi="Noto Sans CJK SC" w:eastAsia="Noto Sans CJK SC" w:cs="Noto Sans CJK SC"/>
        </w:rPr>
        <w:t>完成条件：相应范围经批准；实现代码和数据库变更已审查；正常、权限、并发及错误场景通过；用户/运维说明与迁移影响已更新；五条模块验收和所关联端到端场景附有真实证据。只完成本文档不改变产品完成状态。</w:t>
      </w:r>
    </w:p>
    <w:p>
      <w:r>
        <w:rPr>
          <w:rFonts w:ascii="Noto Sans CJK SC" w:hAnsi="Noto Sans CJK SC" w:eastAsia="Noto Sans CJK SC" w:cs="Noto Sans CJK SC"/>
        </w:rPr>
        <w:t>来源或性质：R05、R06、R07。统一来源表见 docs/03-sources-and-assumptions.md。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M03 身份、站点、域、项目与权限</w:t>
      </w:r>
    </w:p>
    <w:p>
      <w:r>
        <w:rPr>
          <w:rFonts w:ascii="Noto Sans CJK SC" w:hAnsi="Noto Sans CJK SC" w:eastAsia="Noto Sans CJK SC" w:cs="Noto Sans CJK SC"/>
        </w:rPr>
        <w:t>阶段：P1。责任角色：后端负责人 / 安全工程师。当前状态：PLANNED。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输入与依赖</w:t>
      </w:r>
    </w:p>
    <w:p>
      <w:r>
        <w:rPr>
          <w:rFonts w:ascii="Noto Sans CJK SC" w:hAnsi="Noto Sans CJK SC" w:eastAsia="Noto Sans CJK SC" w:cs="Noto Sans CJK SC"/>
        </w:rPr>
        <w:t>完整模块依赖：M02。这里表示最终集成依赖；预研或早期最小切片可先行。开始具体 Issue 前，须声明所依赖接口、数据约束和切片版本，不能把尚未开发的依赖假装可用。</w:t>
      </w:r>
    </w:p>
    <w:p>
      <w:r>
        <w:rPr>
          <w:rFonts w:ascii="Noto Sans CJK SC" w:hAnsi="Noto Sans CJK SC" w:eastAsia="Noto Sans CJK SC" w:cs="Noto Sans CJK SC"/>
        </w:rPr>
        <w:t>准备签批范围、授权样本、角色矩阵和适用基线；将未满足条件登记为 BLOCKED，不伪造输入。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领域对象与拟定接口</w:t>
      </w:r>
    </w:p>
    <w:p>
      <w:r>
        <w:rPr>
          <w:rFonts w:ascii="Noto Sans CJK SC" w:hAnsi="Noto Sans CJK SC" w:eastAsia="Noto Sans CJK SC" w:cs="Noto Sans CJK SC"/>
        </w:rPr>
        <w:t>领域对象：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tenant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domain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project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principal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membership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role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permission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session</w:t>
      </w:r>
      <w:r>
        <w:rPr>
          <w:rFonts w:ascii="Noto Sans CJK SC" w:hAnsi="Noto Sans CJK SC" w:eastAsia="Noto Sans CJK SC" w:cs="Noto Sans CJK SC"/>
        </w:rPr>
        <w:t>。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/api/v1/domains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/api/v1/projects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PUT /api/v1/projects/{projectId}/members/{userId}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GET /api/v1/me/permissions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按顺序实施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M03-T01</w:t>
      </w:r>
    </w:p>
    <w:p>
      <w:r>
        <w:rPr>
          <w:rFonts w:ascii="Noto Sans CJK SC" w:hAnsi="Noto Sans CJK SC" w:eastAsia="Noto Sans CJK SC" w:cs="Noto Sans CJK SC"/>
        </w:rPr>
        <w:t>设计 tenant-domain-project 层次；所有业务实体携带租户及项目，成员关系保存授权版本。站点管理员只管理站点，是否可读取项目数据通过独立权限决定。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M03-T02</w:t>
      </w:r>
    </w:p>
    <w:p>
      <w:r>
        <w:rPr>
          <w:rFonts w:ascii="Noto Sans CJK SC" w:hAnsi="Noto Sans CJK SC" w:eastAsia="Noto Sans CJK SC" w:cs="Noto Sans CJK SC"/>
        </w:rPr>
        <w:t>采用身份代理接入 OIDC，后续桥接 SAML、LDAP/AD；浏览器采用 BFF 会话和 HttpOnly Cookie，校验 CSRF；机器接口使用限范围令牌，不把 ID token 当 API access token。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M03-T03</w:t>
      </w:r>
    </w:p>
    <w:p>
      <w:r>
        <w:rPr>
          <w:rFonts w:ascii="Noto Sans CJK SC" w:hAnsi="Noto Sans CJK SC" w:eastAsia="Noto Sans CJK SC" w:cs="Noto Sans CJK SC"/>
        </w:rPr>
        <w:t>建立项目角色与 action 权限矩阵；服务端每次校验主体、项目、资源和字段权限；后台任务及附件下载也必须携带受限服务主体。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M03-T04</w:t>
      </w:r>
    </w:p>
    <w:p>
      <w:r>
        <w:rPr>
          <w:rFonts w:ascii="Noto Sans CJK SC" w:hAnsi="Noto Sans CJK SC" w:eastAsia="Noto Sans CJK SC" w:cs="Noto Sans CJK SC"/>
        </w:rPr>
        <w:t>增加数据库 RLS 防线：应用使用非 owner、非 superuser、无 BYPASSRLS 角色；事务中设置已验证上下文，连接归还时清理。迁移账户独立保存。RLS 不替代业务授权。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M03-T05</w:t>
      </w:r>
    </w:p>
    <w:p>
      <w:r>
        <w:rPr>
          <w:rFonts w:ascii="Noto Sans CJK SC" w:hAnsi="Noto Sans CJK SC" w:eastAsia="Noto Sans CJK SC" w:cs="Noto Sans CJK SC"/>
        </w:rPr>
        <w:t>实现项目创建、暂停、归档、复制与成员离职回收；复制不能带走旧密钥、会话或多余权限；暂停项目禁止新写入但按政策允许读取证据。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M03-T06</w:t>
      </w:r>
    </w:p>
    <w:p>
      <w:r>
        <w:rPr>
          <w:rFonts w:ascii="Noto Sans CJK SC" w:hAnsi="Noto Sans CJK SC" w:eastAsia="Noto Sans CJK SC" w:cs="Noto Sans CJK SC"/>
        </w:rPr>
        <w:t>补齐会话撤销、令牌轮换、MFA 管理及紧急账号流程；跨项目分析按授权项目集合查询，禁止管理员前端隐藏而后台全量返回。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验收与负向测试</w:t>
      </w:r>
    </w:p>
    <w:p>
      <w:r>
        <w:rPr>
          <w:rFonts w:ascii="Noto Sans CJK SC" w:hAnsi="Noto Sans CJK SC" w:eastAsia="Noto Sans CJK SC" w:cs="Noto Sans CJK SC"/>
          <w:b/>
        </w:rPr>
        <w:t>M03-AC01：</w:t>
      </w:r>
      <w:r>
        <w:rPr>
          <w:rFonts w:ascii="Noto Sans CJK SC" w:hAnsi="Noto Sans CJK SC" w:eastAsia="Noto Sans CJK SC" w:cs="Noto Sans CJK SC"/>
        </w:rPr>
        <w:t xml:space="preserve"> A 租户使用 B 租户 ID 调用列表、详情、导出和附件接口均不可读取数据。</w:t>
      </w:r>
    </w:p>
    <w:p>
      <w:r>
        <w:rPr>
          <w:rFonts w:ascii="Noto Sans CJK SC" w:hAnsi="Noto Sans CJK SC" w:eastAsia="Noto Sans CJK SC" w:cs="Noto Sans CJK SC"/>
          <w:b/>
        </w:rPr>
        <w:t>M03-AC02：</w:t>
      </w:r>
      <w:r>
        <w:rPr>
          <w:rFonts w:ascii="Noto Sans CJK SC" w:hAnsi="Noto Sans CJK SC" w:eastAsia="Noto Sans CJK SC" w:cs="Noto Sans CJK SC"/>
        </w:rPr>
        <w:t xml:space="preserve"> 撤销成员后，网页会话、机器令牌、后台任务和搜索结果均按定义时限失效。</w:t>
      </w:r>
    </w:p>
    <w:p>
      <w:r>
        <w:rPr>
          <w:rFonts w:ascii="Noto Sans CJK SC" w:hAnsi="Noto Sans CJK SC" w:eastAsia="Noto Sans CJK SC" w:cs="Noto Sans CJK SC"/>
          <w:b/>
        </w:rPr>
        <w:t>M03-AC03：</w:t>
      </w:r>
      <w:r>
        <w:rPr>
          <w:rFonts w:ascii="Noto Sans CJK SC" w:hAnsi="Noto Sans CJK SC" w:eastAsia="Noto Sans CJK SC" w:cs="Noto Sans CJK SC"/>
        </w:rPr>
        <w:t xml:space="preserve"> 数据库连接复用不会携带上一个请求的项目上下文。</w:t>
      </w:r>
    </w:p>
    <w:p>
      <w:r>
        <w:rPr>
          <w:rFonts w:ascii="Noto Sans CJK SC" w:hAnsi="Noto Sans CJK SC" w:eastAsia="Noto Sans CJK SC" w:cs="Noto Sans CJK SC"/>
          <w:b/>
        </w:rPr>
        <w:t>M03-AC04：</w:t>
      </w:r>
      <w:r>
        <w:rPr>
          <w:rFonts w:ascii="Noto Sans CJK SC" w:hAnsi="Noto Sans CJK SC" w:eastAsia="Noto Sans CJK SC" w:cs="Noto Sans CJK SC"/>
        </w:rPr>
        <w:t xml:space="preserve"> 仅有站点管理权限的用户不能自动查看项目测试证据。</w:t>
      </w:r>
    </w:p>
    <w:p>
      <w:r>
        <w:rPr>
          <w:rFonts w:ascii="Noto Sans CJK SC" w:hAnsi="Noto Sans CJK SC" w:eastAsia="Noto Sans CJK SC" w:cs="Noto Sans CJK SC"/>
          <w:b/>
        </w:rPr>
        <w:t>M03-AC05：</w:t>
      </w:r>
      <w:r>
        <w:rPr>
          <w:rFonts w:ascii="Noto Sans CJK SC" w:hAnsi="Noto Sans CJK SC" w:eastAsia="Noto Sans CJK SC" w:cs="Noto Sans CJK SC"/>
        </w:rPr>
        <w:t xml:space="preserve"> SSO 失败或身份提供方不可用时不降级到无认证访问。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风险、完成条件与来源</w:t>
      </w:r>
    </w:p>
    <w:p>
      <w:r>
        <w:rPr>
          <w:rFonts w:ascii="Noto Sans CJK SC" w:hAnsi="Noto Sans CJK SC" w:eastAsia="Noto Sans CJK SC" w:cs="Noto Sans CJK SC"/>
        </w:rPr>
        <w:t>权限边界遗漏及 IDOR；在首个业务模块前建立负向测试。</w:t>
      </w:r>
    </w:p>
    <w:p>
      <w:r>
        <w:rPr>
          <w:rFonts w:ascii="Noto Sans CJK SC" w:hAnsi="Noto Sans CJK SC" w:eastAsia="Noto Sans CJK SC" w:cs="Noto Sans CJK SC"/>
        </w:rPr>
        <w:t>完成条件：相应范围经批准；实现代码和数据库变更已审查；正常、权限、并发及错误场景通过；用户/运维说明与迁移影响已更新；五条模块验收和所关联端到端场景附有真实证据。只完成本文档不改变产品完成状态。</w:t>
      </w:r>
    </w:p>
    <w:p>
      <w:r>
        <w:rPr>
          <w:rFonts w:ascii="Noto Sans CJK SC" w:hAnsi="Noto Sans CJK SC" w:eastAsia="Noto Sans CJK SC" w:cs="Noto Sans CJK SC"/>
        </w:rPr>
        <w:t>来源或性质：R08、R09。统一来源表见 docs/03-sources-and-assumptions.md。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M04 字段元数据、列表与高级查询</w:t>
      </w:r>
    </w:p>
    <w:p>
      <w:r>
        <w:rPr>
          <w:rFonts w:ascii="Noto Sans CJK SC" w:hAnsi="Noto Sans CJK SC" w:eastAsia="Noto Sans CJK SC" w:cs="Noto Sans CJK SC"/>
        </w:rPr>
        <w:t>阶段：P1/P2。责任角色：后端 / 前端。当前状态：PLANNED。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输入与依赖</w:t>
      </w:r>
    </w:p>
    <w:p>
      <w:r>
        <w:rPr>
          <w:rFonts w:ascii="Noto Sans CJK SC" w:hAnsi="Noto Sans CJK SC" w:eastAsia="Noto Sans CJK SC" w:cs="Noto Sans CJK SC"/>
        </w:rPr>
        <w:t>完整模块依赖：M03。这里表示最终集成依赖；预研或早期最小切片可先行。开始具体 Issue 前，须声明所依赖接口、数据约束和切片版本，不能把尚未开发的依赖假装可用。</w:t>
      </w:r>
    </w:p>
    <w:p>
      <w:r>
        <w:rPr>
          <w:rFonts w:ascii="Noto Sans CJK SC" w:hAnsi="Noto Sans CJK SC" w:eastAsia="Noto Sans CJK SC" w:cs="Noto Sans CJK SC"/>
        </w:rPr>
        <w:t>准备签批范围、授权样本、角色矩阵和适用基线；将未满足条件登记为 BLOCKED，不伪造输入。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领域对象与拟定接口</w:t>
      </w:r>
    </w:p>
    <w:p>
      <w:r>
        <w:rPr>
          <w:rFonts w:ascii="Noto Sans CJK SC" w:hAnsi="Noto Sans CJK SC" w:eastAsia="Noto Sans CJK SC" w:cs="Noto Sans CJK SC"/>
        </w:rPr>
        <w:t>领域对象：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field_definition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field_option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entity_layout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saved_filter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schema_revision</w:t>
      </w:r>
      <w:r>
        <w:rPr>
          <w:rFonts w:ascii="Noto Sans CJK SC" w:hAnsi="Noto Sans CJK SC" w:eastAsia="Noto Sans CJK SC" w:cs="Noto Sans CJK SC"/>
        </w:rPr>
        <w:t>。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/api/v1/projects/{projectId}/field-definitions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/api/v1/projects/{projectId}/queries/validate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/api/v1/projects/{projectId}/saved-filters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按顺序实施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M04-T01</w:t>
      </w:r>
    </w:p>
    <w:p>
      <w:r>
        <w:rPr>
          <w:rFonts w:ascii="Noto Sans CJK SC" w:hAnsi="Noto Sans CJK SC" w:eastAsia="Noto Sans CJK SC" w:cs="Noto Sans CJK SC"/>
        </w:rPr>
        <w:t>区分系统字段与自定义字段；字段定义包括类型、长度、精度、必填、默认值、选项、可见角色、实体种类与版本，不允许用户字段覆盖保留字段名。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M04-T02</w:t>
      </w:r>
    </w:p>
    <w:p>
      <w:r>
        <w:rPr>
          <w:rFonts w:ascii="Noto Sans CJK SC" w:hAnsi="Noto Sans CJK SC" w:eastAsia="Noto Sans CJK SC" w:cs="Noto Sans CJK SC"/>
        </w:rPr>
        <w:t>将类型校验写入共享服务，所有页面、API、导入、同步和脚本复用；扩展值采用 JSONB，重要索引通过受控数据库迁移增加。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M04-T03</w:t>
      </w:r>
    </w:p>
    <w:p>
      <w:r>
        <w:rPr>
          <w:rFonts w:ascii="Noto Sans CJK SC" w:hAnsi="Noto Sans CJK SC" w:eastAsia="Noto Sans CJK SC" w:cs="Noto Sans CJK SC"/>
        </w:rPr>
        <w:t>实现选项层级、级联列表与废弃选项；已有记录保留历史标签或选项版本，不因重命名让历史报告失去含义。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M04-T04</w:t>
      </w:r>
    </w:p>
    <w:p>
      <w:r>
        <w:rPr>
          <w:rFonts w:ascii="Noto Sans CJK SC" w:hAnsi="Noto Sans CJK SC" w:eastAsia="Noto Sans CJK SC" w:cs="Noto Sans CJK SC"/>
        </w:rPr>
        <w:t>实现声明式表单布局及字段级脱敏；富文本净化同时在写入与展示边界执行，附件链接不能注入脚本。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M04-T05</w:t>
      </w:r>
    </w:p>
    <w:p>
      <w:r>
        <w:rPr>
          <w:rFonts w:ascii="Noto Sans CJK SC" w:hAnsi="Noto Sans CJK SC" w:eastAsia="Noto Sans CJK SC" w:cs="Noto Sans CJK SC"/>
        </w:rPr>
        <w:t>查询使用类型化 AST 和参数绑定，限制嵌套、查询时间、返回行数和允许排序字段；禁止向普通用户暴露 SQL 编辑器。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M04-T06</w:t>
      </w:r>
    </w:p>
    <w:p>
      <w:r>
        <w:rPr>
          <w:rFonts w:ascii="Noto Sans CJK SC" w:hAnsi="Noto Sans CJK SC" w:eastAsia="Noto Sans CJK SC" w:cs="Noto Sans CJK SC"/>
        </w:rPr>
        <w:t>字段变更先预检数据，分批回填后切换 schema_revision；失败时保留旧版本。保存的过滤器在字段停用时给出可修复错误而不是悄悄改义。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验收与负向测试</w:t>
      </w:r>
    </w:p>
    <w:p>
      <w:r>
        <w:rPr>
          <w:rFonts w:ascii="Noto Sans CJK SC" w:hAnsi="Noto Sans CJK SC" w:eastAsia="Noto Sans CJK SC" w:cs="Noto Sans CJK SC"/>
          <w:b/>
        </w:rPr>
        <w:t>M04-AC01：</w:t>
      </w:r>
      <w:r>
        <w:rPr>
          <w:rFonts w:ascii="Noto Sans CJK SC" w:hAnsi="Noto Sans CJK SC" w:eastAsia="Noto Sans CJK SC" w:cs="Noto Sans CJK SC"/>
        </w:rPr>
        <w:t xml:space="preserve"> 同一非法值从 UI、REST 和导入进入都得到相同业务错误。</w:t>
      </w:r>
    </w:p>
    <w:p>
      <w:r>
        <w:rPr>
          <w:rFonts w:ascii="Noto Sans CJK SC" w:hAnsi="Noto Sans CJK SC" w:eastAsia="Noto Sans CJK SC" w:cs="Noto Sans CJK SC"/>
          <w:b/>
        </w:rPr>
        <w:t>M04-AC02：</w:t>
      </w:r>
      <w:r>
        <w:rPr>
          <w:rFonts w:ascii="Noto Sans CJK SC" w:hAnsi="Noto Sans CJK SC" w:eastAsia="Noto Sans CJK SC" w:cs="Noto Sans CJK SC"/>
        </w:rPr>
        <w:t xml:space="preserve"> 停用已使用选项后，历史记录仍可读且不允许新选用。</w:t>
      </w:r>
    </w:p>
    <w:p>
      <w:r>
        <w:rPr>
          <w:rFonts w:ascii="Noto Sans CJK SC" w:hAnsi="Noto Sans CJK SC" w:eastAsia="Noto Sans CJK SC" w:cs="Noto Sans CJK SC"/>
          <w:b/>
        </w:rPr>
        <w:t>M04-AC03：</w:t>
      </w:r>
      <w:r>
        <w:rPr>
          <w:rFonts w:ascii="Noto Sans CJK SC" w:hAnsi="Noto Sans CJK SC" w:eastAsia="Noto Sans CJK SC" w:cs="Noto Sans CJK SC"/>
        </w:rPr>
        <w:t xml:space="preserve"> 注入式过滤表达式不执行 SQL，也不泄露数据库信息。</w:t>
      </w:r>
    </w:p>
    <w:p>
      <w:r>
        <w:rPr>
          <w:rFonts w:ascii="Noto Sans CJK SC" w:hAnsi="Noto Sans CJK SC" w:eastAsia="Noto Sans CJK SC" w:cs="Noto Sans CJK SC"/>
          <w:b/>
        </w:rPr>
        <w:t>M04-AC04：</w:t>
      </w:r>
      <w:r>
        <w:rPr>
          <w:rFonts w:ascii="Noto Sans CJK SC" w:hAnsi="Noto Sans CJK SC" w:eastAsia="Noto Sans CJK SC" w:cs="Noto Sans CJK SC"/>
        </w:rPr>
        <w:t xml:space="preserve"> 字段类型变更发现不兼容记录时阻止切换并提供错误清单。</w:t>
      </w:r>
    </w:p>
    <w:p>
      <w:r>
        <w:rPr>
          <w:rFonts w:ascii="Noto Sans CJK SC" w:hAnsi="Noto Sans CJK SC" w:eastAsia="Noto Sans CJK SC" w:cs="Noto Sans CJK SC"/>
          <w:b/>
        </w:rPr>
        <w:t>M04-AC05：</w:t>
      </w:r>
      <w:r>
        <w:rPr>
          <w:rFonts w:ascii="Noto Sans CJK SC" w:hAnsi="Noto Sans CJK SC" w:eastAsia="Noto Sans CJK SC" w:cs="Noto Sans CJK SC"/>
        </w:rPr>
        <w:t xml:space="preserve"> 无字段权限的用户在报表、搜索和导出中也无法看到该字段。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风险、完成条件与来源</w:t>
      </w:r>
    </w:p>
    <w:p>
      <w:r>
        <w:rPr>
          <w:rFonts w:ascii="Noto Sans CJK SC" w:hAnsi="Noto Sans CJK SC" w:eastAsia="Noto Sans CJK SC" w:cs="Noto Sans CJK SC"/>
        </w:rPr>
        <w:t>任意动态字段导致索引和报表失控；索引与变更统一审批。</w:t>
      </w:r>
    </w:p>
    <w:p>
      <w:r>
        <w:rPr>
          <w:rFonts w:ascii="Noto Sans CJK SC" w:hAnsi="Noto Sans CJK SC" w:eastAsia="Noto Sans CJK SC" w:cs="Noto Sans CJK SC"/>
        </w:rPr>
        <w:t>完成条件：相应范围经批准；实现代码和数据库变更已审查；正常、权限、并发及错误场景通过；用户/运维说明与迁移影响已更新；五条模块验收和所关联端到端场景附有真实证据。只完成本文档不改变产品完成状态。</w:t>
      </w:r>
    </w:p>
    <w:p>
      <w:r>
        <w:rPr>
          <w:rFonts w:ascii="Noto Sans CJK SC" w:hAnsi="Noto Sans CJK SC" w:eastAsia="Noto Sans CJK SC" w:cs="Noto Sans CJK SC"/>
        </w:rPr>
        <w:t>来源或性质：原创工程设计；以 P0 实机盘点为准。统一来源表见 docs/03-sources-and-assumptions.md。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M05 附件、测试资源与资产存储</w:t>
      </w:r>
    </w:p>
    <w:p>
      <w:r>
        <w:rPr>
          <w:rFonts w:ascii="Noto Sans CJK SC" w:hAnsi="Noto Sans CJK SC" w:eastAsia="Noto Sans CJK SC" w:cs="Noto Sans CJK SC"/>
        </w:rPr>
        <w:t>阶段：P1/P2。责任角色：后端 / 存储工程师。当前状态：PLANNED。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输入与依赖</w:t>
      </w:r>
    </w:p>
    <w:p>
      <w:r>
        <w:rPr>
          <w:rFonts w:ascii="Noto Sans CJK SC" w:hAnsi="Noto Sans CJK SC" w:eastAsia="Noto Sans CJK SC" w:cs="Noto Sans CJK SC"/>
        </w:rPr>
        <w:t>完整模块依赖：M03。这里表示最终集成依赖；预研或早期最小切片可先行。开始具体 Issue 前，须声明所依赖接口、数据约束和切片版本，不能把尚未开发的依赖假装可用。</w:t>
      </w:r>
    </w:p>
    <w:p>
      <w:r>
        <w:rPr>
          <w:rFonts w:ascii="Noto Sans CJK SC" w:hAnsi="Noto Sans CJK SC" w:eastAsia="Noto Sans CJK SC" w:cs="Noto Sans CJK SC"/>
        </w:rPr>
        <w:t>准备签批范围、授权样本、角色矩阵和适用基线；将未满足条件登记为 BLOCKED，不伪造输入。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领域对象与拟定接口</w:t>
      </w:r>
    </w:p>
    <w:p>
      <w:r>
        <w:rPr>
          <w:rFonts w:ascii="Noto Sans CJK SC" w:hAnsi="Noto Sans CJK SC" w:eastAsia="Noto Sans CJK SC" w:cs="Noto Sans CJK SC"/>
        </w:rPr>
        <w:t>领域对象：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asset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asset_revision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attachment_link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upload_session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scan_result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retention_hold</w:t>
      </w:r>
      <w:r>
        <w:rPr>
          <w:rFonts w:ascii="Noto Sans CJK SC" w:hAnsi="Noto Sans CJK SC" w:eastAsia="Noto Sans CJK SC" w:cs="Noto Sans CJK SC"/>
        </w:rPr>
        <w:t>。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/api/v1/projects/{projectId}/uploads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/api/v1/projects/{projectId}/uploads/{uploadId}/complete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GET /api/v1/projects/{projectId}/assets/{assetId}/download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按顺序实施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M05-T01</w:t>
      </w:r>
    </w:p>
    <w:p>
      <w:r>
        <w:rPr>
          <w:rFonts w:ascii="Noto Sans CJK SC" w:hAnsi="Noto Sans CJK SC" w:eastAsia="Noto Sans CJK SC" w:cs="Noto Sans CJK SC"/>
        </w:rPr>
        <w:t>创建带状态的上传会话，校验大小、配额、扩展名和实际内容类型；对象路径由服务端生成，不使用客户文件名拼接存储路径。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M05-T02</w:t>
      </w:r>
    </w:p>
    <w:p>
      <w:r>
        <w:rPr>
          <w:rFonts w:ascii="Noto Sans CJK SC" w:hAnsi="Noto Sans CJK SC" w:eastAsia="Noto Sans CJK SC" w:cs="Noto Sans CJK SC"/>
        </w:rPr>
        <w:t>采用隔离区上传、哈希校验、恶意文件扫描、可用区发布四步；扫描失败或超时的资源不得被测试执行节点下载。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M05-T03</w:t>
      </w:r>
    </w:p>
    <w:p>
      <w:r>
        <w:rPr>
          <w:rFonts w:ascii="Noto Sans CJK SC" w:hAnsi="Noto Sans CJK SC" w:eastAsia="Noto Sans CJK SC" w:cs="Noto Sans CJK SC"/>
        </w:rPr>
        <w:t>资产身份与文件版本分离；版本绑定大小、SHA-256、对象版本 ID、来源、创建人和保留期限，基线与运行只引用确定版本。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M05-T04</w:t>
      </w:r>
    </w:p>
    <w:p>
      <w:r>
        <w:rPr>
          <w:rFonts w:ascii="Noto Sans CJK SC" w:hAnsi="Noto Sans CJK SC" w:eastAsia="Noto Sans CJK SC" w:cs="Noto Sans CJK SC"/>
        </w:rPr>
        <w:t>按主体和资源权限发放短时下载凭证；严格保密场景经代理下载并检查撤权，不承诺已发出的预签名 URL 能即时撤销。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M05-T05</w:t>
      </w:r>
    </w:p>
    <w:p>
      <w:r>
        <w:rPr>
          <w:rFonts w:ascii="Noto Sans CJK SC" w:hAnsi="Noto Sans CJK SC" w:eastAsia="Noto Sans CJK SC" w:cs="Noto Sans CJK SC"/>
        </w:rPr>
        <w:t>实现分片续传、同租户去重和配额统计；不得以跨租户哈希命中向用户泄露其他租户持有的文件。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M05-T06</w:t>
      </w:r>
    </w:p>
    <w:p>
      <w:r>
        <w:rPr>
          <w:rFonts w:ascii="Noto Sans CJK SC" w:hAnsi="Noto Sans CJK SC" w:eastAsia="Noto Sans CJK SC" w:cs="Noto Sans CJK SC"/>
        </w:rPr>
        <w:t>设计两阶段删除：逻辑删除后检查基线、运行、签名和保留锁引用，达到策略后再垃圾回收；备份验证同时覆盖对象和数据库清单。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验收与负向测试</w:t>
      </w:r>
    </w:p>
    <w:p>
      <w:r>
        <w:rPr>
          <w:rFonts w:ascii="Noto Sans CJK SC" w:hAnsi="Noto Sans CJK SC" w:eastAsia="Noto Sans CJK SC" w:cs="Noto Sans CJK SC"/>
          <w:b/>
        </w:rPr>
        <w:t>M05-AC01：</w:t>
      </w:r>
      <w:r>
        <w:rPr>
          <w:rFonts w:ascii="Noto Sans CJK SC" w:hAnsi="Noto Sans CJK SC" w:eastAsia="Noto Sans CJK SC" w:cs="Noto Sans CJK SC"/>
        </w:rPr>
        <w:t xml:space="preserve"> 恶意文件和扫描未完成文件不可下载或执行。</w:t>
      </w:r>
    </w:p>
    <w:p>
      <w:r>
        <w:rPr>
          <w:rFonts w:ascii="Noto Sans CJK SC" w:hAnsi="Noto Sans CJK SC" w:eastAsia="Noto Sans CJK SC" w:cs="Noto Sans CJK SC"/>
          <w:b/>
        </w:rPr>
        <w:t>M05-AC02：</w:t>
      </w:r>
      <w:r>
        <w:rPr>
          <w:rFonts w:ascii="Noto Sans CJK SC" w:hAnsi="Noto Sans CJK SC" w:eastAsia="Noto Sans CJK SC" w:cs="Noto Sans CJK SC"/>
        </w:rPr>
        <w:t xml:space="preserve"> 运行引用的文件更新后，原运行仍能下载原版本。</w:t>
      </w:r>
    </w:p>
    <w:p>
      <w:r>
        <w:rPr>
          <w:rFonts w:ascii="Noto Sans CJK SC" w:hAnsi="Noto Sans CJK SC" w:eastAsia="Noto Sans CJK SC" w:cs="Noto Sans CJK SC"/>
          <w:b/>
        </w:rPr>
        <w:t>M05-AC03：</w:t>
      </w:r>
      <w:r>
        <w:rPr>
          <w:rFonts w:ascii="Noto Sans CJK SC" w:hAnsi="Noto Sans CJK SC" w:eastAsia="Noto Sans CJK SC" w:cs="Noto Sans CJK SC"/>
        </w:rPr>
        <w:t xml:space="preserve"> 删除被保留锁占用的附件被拒绝并返回引用原因。</w:t>
      </w:r>
    </w:p>
    <w:p>
      <w:r>
        <w:rPr>
          <w:rFonts w:ascii="Noto Sans CJK SC" w:hAnsi="Noto Sans CJK SC" w:eastAsia="Noto Sans CJK SC" w:cs="Noto Sans CJK SC"/>
          <w:b/>
        </w:rPr>
        <w:t>M05-AC04：</w:t>
      </w:r>
      <w:r>
        <w:rPr>
          <w:rFonts w:ascii="Noto Sans CJK SC" w:hAnsi="Noto Sans CJK SC" w:eastAsia="Noto Sans CJK SC" w:cs="Noto Sans CJK SC"/>
        </w:rPr>
        <w:t xml:space="preserve"> 上传断网恢复不会产生重复已发布版本。</w:t>
      </w:r>
    </w:p>
    <w:p>
      <w:r>
        <w:rPr>
          <w:rFonts w:ascii="Noto Sans CJK SC" w:hAnsi="Noto Sans CJK SC" w:eastAsia="Noto Sans CJK SC" w:cs="Noto Sans CJK SC"/>
          <w:b/>
        </w:rPr>
        <w:t>M05-AC05：</w:t>
      </w:r>
      <w:r>
        <w:rPr>
          <w:rFonts w:ascii="Noto Sans CJK SC" w:hAnsi="Noto Sans CJK SC" w:eastAsia="Noto Sans CJK SC" w:cs="Noto Sans CJK SC"/>
        </w:rPr>
        <w:t xml:space="preserve"> 不同租户上传相同内容不会暴露文件存在性或共享下载权限。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风险、完成条件与来源</w:t>
      </w:r>
    </w:p>
    <w:p>
      <w:r>
        <w:rPr>
          <w:rFonts w:ascii="Noto Sans CJK SC" w:hAnsi="Noto Sans CJK SC" w:eastAsia="Noto Sans CJK SC" w:cs="Noto Sans CJK SC"/>
        </w:rPr>
        <w:t>附件数据库与对象存储不一致；使用状态机及周期对账。</w:t>
      </w:r>
    </w:p>
    <w:p>
      <w:r>
        <w:rPr>
          <w:rFonts w:ascii="Noto Sans CJK SC" w:hAnsi="Noto Sans CJK SC" w:eastAsia="Noto Sans CJK SC" w:cs="Noto Sans CJK SC"/>
        </w:rPr>
        <w:t>完成条件：相应范围经批准；实现代码和数据库变更已审查；正常、权限、并发及错误场景通过；用户/运维说明与迁移影响已更新；五条模块验收和所关联端到端场景附有真实证据。只完成本文档不改变产品完成状态。</w:t>
      </w:r>
    </w:p>
    <w:p>
      <w:r>
        <w:rPr>
          <w:rFonts w:ascii="Noto Sans CJK SC" w:hAnsi="Noto Sans CJK SC" w:eastAsia="Noto Sans CJK SC" w:cs="Noto Sans CJK SC"/>
        </w:rPr>
        <w:t>来源或性质：原创工程设计；以 P0 实机盘点为准。统一来源表见 docs/03-sources-and-assumptions.md。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M06 发布、周期与项目规划跟踪</w:t>
      </w:r>
    </w:p>
    <w:p>
      <w:r>
        <w:rPr>
          <w:rFonts w:ascii="Noto Sans CJK SC" w:hAnsi="Noto Sans CJK SC" w:eastAsia="Noto Sans CJK SC" w:cs="Noto Sans CJK SC"/>
        </w:rPr>
        <w:t>阶段：P1/P2。责任角色：产品 / 后端。当前状态：PLANNED。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输入与依赖</w:t>
      </w:r>
    </w:p>
    <w:p>
      <w:r>
        <w:rPr>
          <w:rFonts w:ascii="Noto Sans CJK SC" w:hAnsi="Noto Sans CJK SC" w:eastAsia="Noto Sans CJK SC" w:cs="Noto Sans CJK SC"/>
        </w:rPr>
        <w:t>完整模块依赖：M03、M04。这里表示最终集成依赖；预研或早期最小切片可先行。开始具体 Issue 前，须声明所依赖接口、数据约束和切片版本，不能把尚未开发的依赖假装可用。</w:t>
      </w:r>
    </w:p>
    <w:p>
      <w:r>
        <w:rPr>
          <w:rFonts w:ascii="Noto Sans CJK SC" w:hAnsi="Noto Sans CJK SC" w:eastAsia="Noto Sans CJK SC" w:cs="Noto Sans CJK SC"/>
        </w:rPr>
        <w:t>准备签批范围、授权样本、角色矩阵和适用基线；将未满足条件登记为 BLOCKED，不伪造输入。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领域对象与拟定接口</w:t>
      </w:r>
    </w:p>
    <w:p>
      <w:r>
        <w:rPr>
          <w:rFonts w:ascii="Noto Sans CJK SC" w:hAnsi="Noto Sans CJK SC" w:eastAsia="Noto Sans CJK SC" w:cs="Noto Sans CJK SC"/>
        </w:rPr>
        <w:t>领域对象：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release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cycle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release_scope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milestone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quality_target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planning_snapshot</w:t>
      </w:r>
      <w:r>
        <w:rPr>
          <w:rFonts w:ascii="Noto Sans CJK SC" w:hAnsi="Noto Sans CJK SC" w:eastAsia="Noto Sans CJK SC" w:cs="Noto Sans CJK SC"/>
        </w:rPr>
        <w:t>。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/api/v1/projects/{projectId}/releases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/api/v1/projects/{projectId}/releases/{releaseId}/cycles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/api/v1/projects/{projectId}/milestones/{milestoneId}/evaluate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按顺序实施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M06-T01</w:t>
      </w:r>
    </w:p>
    <w:p>
      <w:r>
        <w:rPr>
          <w:rFonts w:ascii="Noto Sans CJK SC" w:hAnsi="Noto Sans CJK SC" w:eastAsia="Noto Sans CJK SC" w:cs="Noto Sans CJK SC"/>
        </w:rPr>
        <w:t>实现发布与周期树、日期边界、负责人、标签；关联使用 ID，不用显示名称当主键，归档后禁止重新解释历史范围。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M06-T02</w:t>
      </w:r>
    </w:p>
    <w:p>
      <w:r>
        <w:rPr>
          <w:rFonts w:ascii="Noto Sans CJK SC" w:hAnsi="Noto Sans CJK SC" w:eastAsia="Noto Sans CJK SC" w:cs="Noto Sans CJK SC"/>
        </w:rPr>
        <w:t>建立发布范围表，显式关联需求、计划测试实例和构建；同一资产参与多个周期时分别保存作用域。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M06-T03</w:t>
      </w:r>
    </w:p>
    <w:p>
      <w:r>
        <w:rPr>
          <w:rFonts w:ascii="Noto Sans CJK SC" w:hAnsi="Noto Sans CJK SC" w:eastAsia="Noto Sans CJK SC" w:cs="Noto Sans CJK SC"/>
        </w:rPr>
        <w:t>设计里程碑目标，包括需求覆盖、已执行比例、有效通过比例和未关闭缺陷；每个指标保存分子分母、过滤条件与口径版本。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M06-T04</w:t>
      </w:r>
    </w:p>
    <w:p>
      <w:r>
        <w:rPr>
          <w:rFonts w:ascii="Noto Sans CJK SC" w:hAnsi="Noto Sans CJK SC" w:eastAsia="Noto Sans CJK SC" w:cs="Noto Sans CJK SC"/>
        </w:rPr>
        <w:t>实现范围变更申请与影响预览；增加或移除需求不能直接重写已经签批的规划快照。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M06-T05</w:t>
      </w:r>
    </w:p>
    <w:p>
      <w:r>
        <w:rPr>
          <w:rFonts w:ascii="Noto Sans CJK SC" w:hAnsi="Noto Sans CJK SC" w:eastAsia="Noto Sans CJK SC" w:cs="Noto Sans CJK SC"/>
        </w:rPr>
        <w:t>实现项目规划看板、延期预警及计划对比；日期以用户时区展示，以 UTC 保存事件时间，业务日期单独存 date。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M06-T06</w:t>
      </w:r>
    </w:p>
    <w:p>
      <w:r>
        <w:rPr>
          <w:rFonts w:ascii="Noto Sans CJK SC" w:hAnsi="Noto Sans CJK SC" w:eastAsia="Noto Sans CJK SC" w:cs="Noto Sans CJK SC"/>
        </w:rPr>
        <w:t>生成里程碑评估快照和审批证据；阻塞项显示原始数据链接，禁止以平均分掩盖关键缺陷。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验收与负向测试</w:t>
      </w:r>
    </w:p>
    <w:p>
      <w:r>
        <w:rPr>
          <w:rFonts w:ascii="Noto Sans CJK SC" w:hAnsi="Noto Sans CJK SC" w:eastAsia="Noto Sans CJK SC" w:cs="Noto Sans CJK SC"/>
          <w:b/>
        </w:rPr>
        <w:t>M06-AC01：</w:t>
      </w:r>
      <w:r>
        <w:rPr>
          <w:rFonts w:ascii="Noto Sans CJK SC" w:hAnsi="Noto Sans CJK SC" w:eastAsia="Noto Sans CJK SC" w:cs="Noto Sans CJK SC"/>
        </w:rPr>
        <w:t xml:space="preserve"> 周期超出发布日期范围时按政策拒绝或要求授权调整。</w:t>
      </w:r>
    </w:p>
    <w:p>
      <w:r>
        <w:rPr>
          <w:rFonts w:ascii="Noto Sans CJK SC" w:hAnsi="Noto Sans CJK SC" w:eastAsia="Noto Sans CJK SC" w:cs="Noto Sans CJK SC"/>
          <w:b/>
        </w:rPr>
        <w:t>M06-AC02：</w:t>
      </w:r>
      <w:r>
        <w:rPr>
          <w:rFonts w:ascii="Noto Sans CJK SC" w:hAnsi="Noto Sans CJK SC" w:eastAsia="Noto Sans CJK SC" w:cs="Noto Sans CJK SC"/>
        </w:rPr>
        <w:t xml:space="preserve"> 同一用例在两个发布中分别统计，不重复计算同一范围的测试实例。</w:t>
      </w:r>
    </w:p>
    <w:p>
      <w:r>
        <w:rPr>
          <w:rFonts w:ascii="Noto Sans CJK SC" w:hAnsi="Noto Sans CJK SC" w:eastAsia="Noto Sans CJK SC" w:cs="Noto Sans CJK SC"/>
          <w:b/>
        </w:rPr>
        <w:t>M06-AC03：</w:t>
      </w:r>
      <w:r>
        <w:rPr>
          <w:rFonts w:ascii="Noto Sans CJK SC" w:hAnsi="Noto Sans CJK SC" w:eastAsia="Noto Sans CJK SC" w:cs="Noto Sans CJK SC"/>
        </w:rPr>
        <w:t xml:space="preserve"> 已签批里程碑不会因后来修订用例而改变。</w:t>
      </w:r>
    </w:p>
    <w:p>
      <w:r>
        <w:rPr>
          <w:rFonts w:ascii="Noto Sans CJK SC" w:hAnsi="Noto Sans CJK SC" w:eastAsia="Noto Sans CJK SC" w:cs="Noto Sans CJK SC"/>
          <w:b/>
        </w:rPr>
        <w:t>M06-AC04：</w:t>
      </w:r>
      <w:r>
        <w:rPr>
          <w:rFonts w:ascii="Noto Sans CJK SC" w:hAnsi="Noto Sans CJK SC" w:eastAsia="Noto Sans CJK SC" w:cs="Noto Sans CJK SC"/>
        </w:rPr>
        <w:t xml:space="preserve"> 跨时区查询使用相同统计边界，日期无一天偏移。</w:t>
      </w:r>
    </w:p>
    <w:p>
      <w:r>
        <w:rPr>
          <w:rFonts w:ascii="Noto Sans CJK SC" w:hAnsi="Noto Sans CJK SC" w:eastAsia="Noto Sans CJK SC" w:cs="Noto Sans CJK SC"/>
          <w:b/>
        </w:rPr>
        <w:t>M06-AC05：</w:t>
      </w:r>
      <w:r>
        <w:rPr>
          <w:rFonts w:ascii="Noto Sans CJK SC" w:hAnsi="Noto Sans CJK SC" w:eastAsia="Noto Sans CJK SC" w:cs="Noto Sans CJK SC"/>
        </w:rPr>
        <w:t xml:space="preserve"> 人工放行必须记录原因、审批人和当时的质量快照。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风险、完成条件与来源</w:t>
      </w:r>
    </w:p>
    <w:p>
      <w:r>
        <w:rPr>
          <w:rFonts w:ascii="Noto Sans CJK SC" w:hAnsi="Noto Sans CJK SC" w:eastAsia="Noto Sans CJK SC" w:cs="Noto Sans CJK SC"/>
        </w:rPr>
        <w:t>指标口径漂移；指标必须版本化并保留快照。</w:t>
      </w:r>
    </w:p>
    <w:p>
      <w:r>
        <w:rPr>
          <w:rFonts w:ascii="Noto Sans CJK SC" w:hAnsi="Noto Sans CJK SC" w:eastAsia="Noto Sans CJK SC" w:cs="Noto Sans CJK SC"/>
        </w:rPr>
        <w:t>完成条件：相应范围经批准；实现代码和数据库变更已审查；正常、权限、并发及错误场景通过；用户/运维说明与迁移影响已更新；五条模块验收和所关联端到端场景附有真实证据。只完成本文档不改变产品完成状态。</w:t>
      </w:r>
    </w:p>
    <w:p>
      <w:r>
        <w:rPr>
          <w:rFonts w:ascii="Noto Sans CJK SC" w:hAnsi="Noto Sans CJK SC" w:eastAsia="Noto Sans CJK SC" w:cs="Noto Sans CJK SC"/>
        </w:rPr>
        <w:t>来源或性质：R10；高级规划能力按 R01 及实机盘点。统一来源表见 docs/03-sources-and-assumptions.md。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M07 需求管理与评审</w:t>
      </w:r>
    </w:p>
    <w:p>
      <w:r>
        <w:rPr>
          <w:rFonts w:ascii="Noto Sans CJK SC" w:hAnsi="Noto Sans CJK SC" w:eastAsia="Noto Sans CJK SC" w:cs="Noto Sans CJK SC"/>
        </w:rPr>
        <w:t>阶段：P1。责任角色：后端 / 前端。当前状态：PLANNED。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输入与依赖</w:t>
      </w:r>
    </w:p>
    <w:p>
      <w:r>
        <w:rPr>
          <w:rFonts w:ascii="Noto Sans CJK SC" w:hAnsi="Noto Sans CJK SC" w:eastAsia="Noto Sans CJK SC" w:cs="Noto Sans CJK SC"/>
        </w:rPr>
        <w:t>完整模块依赖：M03、M04、M05、M06。这里表示最终集成依赖；预研或早期最小切片可先行。开始具体 Issue 前，须声明所依赖接口、数据约束和切片版本，不能把尚未开发的依赖假装可用。</w:t>
      </w:r>
    </w:p>
    <w:p>
      <w:r>
        <w:rPr>
          <w:rFonts w:ascii="Noto Sans CJK SC" w:hAnsi="Noto Sans CJK SC" w:eastAsia="Noto Sans CJK SC" w:cs="Noto Sans CJK SC"/>
        </w:rPr>
        <w:t>准备签批范围、授权样本、角色矩阵和适用基线；将未满足条件登记为 BLOCKED，不伪造输入。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领域对象与拟定接口</w:t>
      </w:r>
    </w:p>
    <w:p>
      <w:r>
        <w:rPr>
          <w:rFonts w:ascii="Noto Sans CJK SC" w:hAnsi="Noto Sans CJK SC" w:eastAsia="Noto Sans CJK SC" w:cs="Noto Sans CJK SC"/>
        </w:rPr>
        <w:t>领域对象：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requirement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requirement_revision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requirement_type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review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review_comment</w:t>
      </w:r>
      <w:r>
        <w:rPr>
          <w:rFonts w:ascii="Noto Sans CJK SC" w:hAnsi="Noto Sans CJK SC" w:eastAsia="Noto Sans CJK SC" w:cs="Noto Sans CJK SC"/>
        </w:rPr>
        <w:t>。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/api/v1/projects/{projectId}/requirements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PATCH /api/v1/projects/{projectId}/requirements/{requirementId}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/api/v1/projects/{projectId}/requirements/{requirementId}/reviews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按顺序实施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M07-T01</w:t>
      </w:r>
    </w:p>
    <w:p>
      <w:r>
        <w:rPr>
          <w:rFonts w:ascii="Noto Sans CJK SC" w:hAnsi="Noto Sans CJK SC" w:eastAsia="Noto Sans CJK SC" w:cs="Noto Sans CJK SC"/>
        </w:rPr>
        <w:t>创建需求稳定 ID、显示编号与不可变修订表；目录使用 parent_id 和受控移动操作，检测循环和跨项目挂接。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M07-T02</w:t>
      </w:r>
    </w:p>
    <w:p>
      <w:r>
        <w:rPr>
          <w:rFonts w:ascii="Noto Sans CJK SC" w:hAnsi="Noto Sans CJK SC" w:eastAsia="Noto Sans CJK SC" w:cs="Noto Sans CJK SC"/>
        </w:rPr>
        <w:t>实现需求类型、富文本、附件、优先级、业务风险和负责人的表单及批量编辑；批量编辑返回每项成功或失败而非假装全成功。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M07-T03</w:t>
      </w:r>
    </w:p>
    <w:p>
      <w:r>
        <w:rPr>
          <w:rFonts w:ascii="Noto Sans CJK SC" w:hAnsi="Noto Sans CJK SC" w:eastAsia="Noto Sans CJK SC" w:cs="Noto Sans CJK SC"/>
        </w:rPr>
        <w:t>所有变更校验 If-Match 版本；保存时同时写当前指针、修订、审计与 outbox，失败时整体回滚。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M07-T04</w:t>
      </w:r>
    </w:p>
    <w:p>
      <w:r>
        <w:rPr>
          <w:rFonts w:ascii="Noto Sans CJK SC" w:hAnsi="Noto Sans CJK SC" w:eastAsia="Noto Sans CJK SC" w:cs="Noto Sans CJK SC"/>
        </w:rPr>
        <w:t>实现评审发起、意见、返工、批准与变更后重评；评审绑定修订而非永远指向最新内容。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M07-T05</w:t>
      </w:r>
    </w:p>
    <w:p>
      <w:r>
        <w:rPr>
          <w:rFonts w:ascii="Noto Sans CJK SC" w:hAnsi="Noto Sans CJK SC" w:eastAsia="Noto Sans CJK SC" w:cs="Noto Sans CJK SC"/>
        </w:rPr>
        <w:t>接入覆盖关系和需求间追踪；内容变化按版本差异标记受影响关系可疑，不自动宣布所有已关联测试已验证新需求。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M07-T06</w:t>
      </w:r>
    </w:p>
    <w:p>
      <w:r>
        <w:rPr>
          <w:rFonts w:ascii="Noto Sans CJK SC" w:hAnsi="Noto Sans CJK SC" w:eastAsia="Noto Sans CJK SC" w:cs="Noto Sans CJK SC"/>
        </w:rPr>
        <w:t>完成树懒加载、快速搜索、批量导入和 Excel 导出；大任务异步执行并校验下载者当时权限。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验收与负向测试</w:t>
      </w:r>
    </w:p>
    <w:p>
      <w:r>
        <w:rPr>
          <w:rFonts w:ascii="Noto Sans CJK SC" w:hAnsi="Noto Sans CJK SC" w:eastAsia="Noto Sans CJK SC" w:cs="Noto Sans CJK SC"/>
          <w:b/>
        </w:rPr>
        <w:t>M07-AC01：</w:t>
      </w:r>
      <w:r>
        <w:rPr>
          <w:rFonts w:ascii="Noto Sans CJK SC" w:hAnsi="Noto Sans CJK SC" w:eastAsia="Noto Sans CJK SC" w:cs="Noto Sans CJK SC"/>
        </w:rPr>
        <w:t xml:space="preserve"> 两人基于相同版本修改需求，第二次提交收到 412 且原文不丢失。</w:t>
      </w:r>
    </w:p>
    <w:p>
      <w:r>
        <w:rPr>
          <w:rFonts w:ascii="Noto Sans CJK SC" w:hAnsi="Noto Sans CJK SC" w:eastAsia="Noto Sans CJK SC" w:cs="Noto Sans CJK SC"/>
          <w:b/>
        </w:rPr>
        <w:t>M07-AC02：</w:t>
      </w:r>
      <w:r>
        <w:rPr>
          <w:rFonts w:ascii="Noto Sans CJK SC" w:hAnsi="Noto Sans CJK SC" w:eastAsia="Noto Sans CJK SC" w:cs="Noto Sans CJK SC"/>
        </w:rPr>
        <w:t xml:space="preserve"> 目录移动制造环时返回错误，不会挂死树查询。</w:t>
      </w:r>
    </w:p>
    <w:p>
      <w:r>
        <w:rPr>
          <w:rFonts w:ascii="Noto Sans CJK SC" w:hAnsi="Noto Sans CJK SC" w:eastAsia="Noto Sans CJK SC" w:cs="Noto Sans CJK SC"/>
          <w:b/>
        </w:rPr>
        <w:t>M07-AC03：</w:t>
      </w:r>
      <w:r>
        <w:rPr>
          <w:rFonts w:ascii="Noto Sans CJK SC" w:hAnsi="Noto Sans CJK SC" w:eastAsia="Noto Sans CJK SC" w:cs="Noto Sans CJK SC"/>
        </w:rPr>
        <w:t xml:space="preserve"> 评审通过后修订正文会生成新修订并使旧评审保持原样。</w:t>
      </w:r>
    </w:p>
    <w:p>
      <w:r>
        <w:rPr>
          <w:rFonts w:ascii="Noto Sans CJK SC" w:hAnsi="Noto Sans CJK SC" w:eastAsia="Noto Sans CJK SC" w:cs="Noto Sans CJK SC"/>
          <w:b/>
        </w:rPr>
        <w:t>M07-AC04：</w:t>
      </w:r>
      <w:r>
        <w:rPr>
          <w:rFonts w:ascii="Noto Sans CJK SC" w:hAnsi="Noto Sans CJK SC" w:eastAsia="Noto Sans CJK SC" w:cs="Noto Sans CJK SC"/>
        </w:rPr>
        <w:t xml:space="preserve"> 需求关联测试后再变更，界面显示需要重新确认的覆盖关系。</w:t>
      </w:r>
    </w:p>
    <w:p>
      <w:r>
        <w:rPr>
          <w:rFonts w:ascii="Noto Sans CJK SC" w:hAnsi="Noto Sans CJK SC" w:eastAsia="Noto Sans CJK SC" w:cs="Noto Sans CJK SC"/>
          <w:b/>
        </w:rPr>
        <w:t>M07-AC05：</w:t>
      </w:r>
      <w:r>
        <w:rPr>
          <w:rFonts w:ascii="Noto Sans CJK SC" w:hAnsi="Noto Sans CJK SC" w:eastAsia="Noto Sans CJK SC" w:cs="Noto Sans CJK SC"/>
        </w:rPr>
        <w:t xml:space="preserve"> 导入中一条非法记录不会无提示地影响其他数据，结果可重试。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风险、完成条件与来源</w:t>
      </w:r>
    </w:p>
    <w:p>
      <w:r>
        <w:rPr>
          <w:rFonts w:ascii="Noto Sans CJK SC" w:hAnsi="Noto Sans CJK SC" w:eastAsia="Noto Sans CJK SC" w:cs="Noto Sans CJK SC"/>
        </w:rPr>
        <w:t>树结构性能及历史审批指针错误；先测深树与并发编辑。</w:t>
      </w:r>
    </w:p>
    <w:p>
      <w:r>
        <w:rPr>
          <w:rFonts w:ascii="Noto Sans CJK SC" w:hAnsi="Noto Sans CJK SC" w:eastAsia="Noto Sans CJK SC" w:cs="Noto Sans CJK SC"/>
        </w:rPr>
        <w:t>完成条件：相应范围经批准；实现代码和数据库变更已审查；正常、权限、并发及错误场景通过；用户/运维说明与迁移影响已更新；五条模块验收和所关联端到端场景附有真实证据。只完成本文档不改变产品完成状态。</w:t>
      </w:r>
    </w:p>
    <w:p>
      <w:r>
        <w:rPr>
          <w:rFonts w:ascii="Noto Sans CJK SC" w:hAnsi="Noto Sans CJK SC" w:eastAsia="Noto Sans CJK SC" w:cs="Noto Sans CJK SC"/>
        </w:rPr>
        <w:t>来源或性质：R10、R03。统一来源表见 docs/03-sources-and-assumptions.md。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M08 测试计划、步骤与配置</w:t>
      </w:r>
    </w:p>
    <w:p>
      <w:r>
        <w:rPr>
          <w:rFonts w:ascii="Noto Sans CJK SC" w:hAnsi="Noto Sans CJK SC" w:eastAsia="Noto Sans CJK SC" w:cs="Noto Sans CJK SC"/>
        </w:rPr>
        <w:t>阶段：P1/P2。责任角色：后端 / 前端 / QA。当前状态：PLANNED。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输入与依赖</w:t>
      </w:r>
    </w:p>
    <w:p>
      <w:r>
        <w:rPr>
          <w:rFonts w:ascii="Noto Sans CJK SC" w:hAnsi="Noto Sans CJK SC" w:eastAsia="Noto Sans CJK SC" w:cs="Noto Sans CJK SC"/>
        </w:rPr>
        <w:t>完整模块依赖：M04、M05、M07。这里表示最终集成依赖；预研或早期最小切片可先行。开始具体 Issue 前，须声明所依赖接口、数据约束和切片版本，不能把尚未开发的依赖假装可用。</w:t>
      </w:r>
    </w:p>
    <w:p>
      <w:r>
        <w:rPr>
          <w:rFonts w:ascii="Noto Sans CJK SC" w:hAnsi="Noto Sans CJK SC" w:eastAsia="Noto Sans CJK SC" w:cs="Noto Sans CJK SC"/>
        </w:rPr>
        <w:t>准备签批范围、授权样本、角色矩阵和适用基线；将未满足条件登记为 BLOCKED，不伪造输入。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领域对象与拟定接口</w:t>
      </w:r>
    </w:p>
    <w:p>
      <w:r>
        <w:rPr>
          <w:rFonts w:ascii="Noto Sans CJK SC" w:hAnsi="Noto Sans CJK SC" w:eastAsia="Noto Sans CJK SC" w:cs="Noto Sans CJK SC"/>
        </w:rPr>
        <w:t>领域对象：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test_case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test_revision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test_step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test_configuration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parameter_binding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called_test</w:t>
      </w:r>
      <w:r>
        <w:rPr>
          <w:rFonts w:ascii="Noto Sans CJK SC" w:hAnsi="Noto Sans CJK SC" w:eastAsia="Noto Sans CJK SC" w:cs="Noto Sans CJK SC"/>
        </w:rPr>
        <w:t>。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/api/v1/projects/{projectId}/tests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/api/v1/projects/{projectId}/tests/{testId}/revisions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/api/v1/projects/{projectId}/tests/{testId}/configurations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按顺序实施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M08-T01</w:t>
      </w:r>
    </w:p>
    <w:p>
      <w:r>
        <w:rPr>
          <w:rFonts w:ascii="Noto Sans CJK SC" w:hAnsi="Noto Sans CJK SC" w:eastAsia="Noto Sans CJK SC" w:cs="Noto Sans CJK SC"/>
        </w:rPr>
        <w:t>拆分测试身份、修订、步骤与参数；步骤使用稳定 step_key 和顺序值，不以数组下标标识历史步骤。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M08-T02</w:t>
      </w:r>
    </w:p>
    <w:p>
      <w:r>
        <w:rPr>
          <w:rFonts w:ascii="Noto Sans CJK SC" w:hAnsi="Noto Sans CJK SC" w:eastAsia="Noto Sans CJK SC" w:cs="Noto Sans CJK SC"/>
        </w:rPr>
        <w:t>实现步骤编辑、拖拽排序、预期结果、资源关联、复制和批量维护；复制生成新身份并记录来源，不共享可变步骤。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M08-T03</w:t>
      </w:r>
    </w:p>
    <w:p>
      <w:r>
        <w:rPr>
          <w:rFonts w:ascii="Noto Sans CJK SC" w:hAnsi="Noto Sans CJK SC" w:eastAsia="Noto Sans CJK SC" w:cs="Noto Sans CJK SC"/>
        </w:rPr>
        <w:t>实现测试配置与数据集，采用显式的参数优先级：实例覆盖、配置值、用例默认；敏感参数保存密钥引用而非明文。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M08-T04</w:t>
      </w:r>
    </w:p>
    <w:p>
      <w:r>
        <w:rPr>
          <w:rFonts w:ascii="Noto Sans CJK SC" w:hAnsi="Noto Sans CJK SC" w:eastAsia="Noto Sans CJK SC" w:cs="Noto Sans CJK SC"/>
        </w:rPr>
        <w:t>支持被调用测试及参数映射；保存与执行前同时检查依赖图循环、缺失参数和版本约束；限制递归深度。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M08-T05</w:t>
      </w:r>
    </w:p>
    <w:p>
      <w:r>
        <w:rPr>
          <w:rFonts w:ascii="Noto Sans CJK SC" w:hAnsi="Noto Sans CJK SC" w:eastAsia="Noto Sans CJK SC" w:cs="Noto Sans CJK SC"/>
        </w:rPr>
        <w:t>实现版本差异、检出锁与发布修订；锁只保护编辑流程，不能替代数据库乐观并发控制。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M08-T06</w:t>
      </w:r>
    </w:p>
    <w:p>
      <w:r>
        <w:rPr>
          <w:rFonts w:ascii="Noto Sans CJK SC" w:hAnsi="Noto Sans CJK SC" w:eastAsia="Noto Sans CJK SC" w:cs="Noto Sans CJK SC"/>
        </w:rPr>
        <w:t>向执行系统输出 ExecutionManifest，固定测试修订、展开后的步骤、配置快照和资产哈希；历史运行不再读取最新用例。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验收与负向测试</w:t>
      </w:r>
    </w:p>
    <w:p>
      <w:r>
        <w:rPr>
          <w:rFonts w:ascii="Noto Sans CJK SC" w:hAnsi="Noto Sans CJK SC" w:eastAsia="Noto Sans CJK SC" w:cs="Noto Sans CJK SC"/>
          <w:b/>
        </w:rPr>
        <w:t>M08-AC01：</w:t>
      </w:r>
      <w:r>
        <w:rPr>
          <w:rFonts w:ascii="Noto Sans CJK SC" w:hAnsi="Noto Sans CJK SC" w:eastAsia="Noto Sans CJK SC" w:cs="Noto Sans CJK SC"/>
        </w:rPr>
        <w:t xml:space="preserve"> 测试步骤调序后历史运行仍显示原顺序和原文本。</w:t>
      </w:r>
    </w:p>
    <w:p>
      <w:r>
        <w:rPr>
          <w:rFonts w:ascii="Noto Sans CJK SC" w:hAnsi="Noto Sans CJK SC" w:eastAsia="Noto Sans CJK SC" w:cs="Noto Sans CJK SC"/>
          <w:b/>
        </w:rPr>
        <w:t>M08-AC02：</w:t>
      </w:r>
      <w:r>
        <w:rPr>
          <w:rFonts w:ascii="Noto Sans CJK SC" w:hAnsi="Noto Sans CJK SC" w:eastAsia="Noto Sans CJK SC" w:cs="Noto Sans CJK SC"/>
        </w:rPr>
        <w:t xml:space="preserve"> 三个配置分别产生三个可追踪实例，不覆盖同一个结果。</w:t>
      </w:r>
    </w:p>
    <w:p>
      <w:r>
        <w:rPr>
          <w:rFonts w:ascii="Noto Sans CJK SC" w:hAnsi="Noto Sans CJK SC" w:eastAsia="Noto Sans CJK SC" w:cs="Noto Sans CJK SC"/>
          <w:b/>
        </w:rPr>
        <w:t>M08-AC03：</w:t>
      </w:r>
      <w:r>
        <w:rPr>
          <w:rFonts w:ascii="Noto Sans CJK SC" w:hAnsi="Noto Sans CJK SC" w:eastAsia="Noto Sans CJK SC" w:cs="Noto Sans CJK SC"/>
        </w:rPr>
        <w:t xml:space="preserve"> 被调用测试形成环时禁止发布和执行。</w:t>
      </w:r>
    </w:p>
    <w:p>
      <w:r>
        <w:rPr>
          <w:rFonts w:ascii="Noto Sans CJK SC" w:hAnsi="Noto Sans CJK SC" w:eastAsia="Noto Sans CJK SC" w:cs="Noto Sans CJK SC"/>
          <w:b/>
        </w:rPr>
        <w:t>M08-AC04：</w:t>
      </w:r>
      <w:r>
        <w:rPr>
          <w:rFonts w:ascii="Noto Sans CJK SC" w:hAnsi="Noto Sans CJK SC" w:eastAsia="Noto Sans CJK SC" w:cs="Noto Sans CJK SC"/>
        </w:rPr>
        <w:t xml:space="preserve"> 编辑锁失效后旧编辑者不能覆盖新版本。</w:t>
      </w:r>
    </w:p>
    <w:p>
      <w:r>
        <w:rPr>
          <w:rFonts w:ascii="Noto Sans CJK SC" w:hAnsi="Noto Sans CJK SC" w:eastAsia="Noto Sans CJK SC" w:cs="Noto Sans CJK SC"/>
          <w:b/>
        </w:rPr>
        <w:t>M08-AC05：</w:t>
      </w:r>
      <w:r>
        <w:rPr>
          <w:rFonts w:ascii="Noto Sans CJK SC" w:hAnsi="Noto Sans CJK SC" w:eastAsia="Noto Sans CJK SC" w:cs="Noto Sans CJK SC"/>
        </w:rPr>
        <w:t xml:space="preserve"> 密钥参数不进入日志、导出、运行截图元数据或 API 明文响应。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风险、完成条件与来源</w:t>
      </w:r>
    </w:p>
    <w:p>
      <w:r>
        <w:rPr>
          <w:rFonts w:ascii="Noto Sans CJK SC" w:hAnsi="Noto Sans CJK SC" w:eastAsia="Noto Sans CJK SC" w:cs="Noto Sans CJK SC"/>
        </w:rPr>
        <w:t>用例、实例、运行混成一张表将阻断全量替代。</w:t>
      </w:r>
    </w:p>
    <w:p>
      <w:r>
        <w:rPr>
          <w:rFonts w:ascii="Noto Sans CJK SC" w:hAnsi="Noto Sans CJK SC" w:eastAsia="Noto Sans CJK SC" w:cs="Noto Sans CJK SC"/>
        </w:rPr>
        <w:t>完成条件：相应范围经批准；实现代码和数据库变更已审查；正常、权限、并发及错误场景通过；用户/运维说明与迁移影响已更新；五条模块验收和所关联端到端场景附有真实证据。只完成本文档不改变产品完成状态。</w:t>
      </w:r>
    </w:p>
    <w:p>
      <w:r>
        <w:rPr>
          <w:rFonts w:ascii="Noto Sans CJK SC" w:hAnsi="Noto Sans CJK SC" w:eastAsia="Noto Sans CJK SC" w:cs="Noto Sans CJK SC"/>
        </w:rPr>
        <w:t>来源或性质：R10、R03。统一来源表见 docs/03-sources-and-assumptions.md。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M09 测试集、手工执行与运行记录</w:t>
      </w:r>
    </w:p>
    <w:p>
      <w:r>
        <w:rPr>
          <w:rFonts w:ascii="Noto Sans CJK SC" w:hAnsi="Noto Sans CJK SC" w:eastAsia="Noto Sans CJK SC" w:cs="Noto Sans CJK SC"/>
        </w:rPr>
        <w:t>阶段：P1。责任角色：后端 / 前端。当前状态：PLANNED。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输入与依赖</w:t>
      </w:r>
    </w:p>
    <w:p>
      <w:r>
        <w:rPr>
          <w:rFonts w:ascii="Noto Sans CJK SC" w:hAnsi="Noto Sans CJK SC" w:eastAsia="Noto Sans CJK SC" w:cs="Noto Sans CJK SC"/>
        </w:rPr>
        <w:t>完整模块依赖：M08。这里表示最终集成依赖；预研或早期最小切片可先行。开始具体 Issue 前，须声明所依赖接口、数据约束和切片版本，不能把尚未开发的依赖假装可用。</w:t>
      </w:r>
    </w:p>
    <w:p>
      <w:r>
        <w:rPr>
          <w:rFonts w:ascii="Noto Sans CJK SC" w:hAnsi="Noto Sans CJK SC" w:eastAsia="Noto Sans CJK SC" w:cs="Noto Sans CJK SC"/>
        </w:rPr>
        <w:t>准备签批范围、授权样本、角色矩阵和适用基线；将未满足条件登记为 BLOCKED，不伪造输入。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领域对象与拟定接口</w:t>
      </w:r>
    </w:p>
    <w:p>
      <w:r>
        <w:rPr>
          <w:rFonts w:ascii="Noto Sans CJK SC" w:hAnsi="Noto Sans CJK SC" w:eastAsia="Noto Sans CJK SC" w:cs="Noto Sans CJK SC"/>
        </w:rPr>
        <w:t>领域对象：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test_set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test_instance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execution_manifest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run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run_attempt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run_step</w:t>
      </w:r>
      <w:r>
        <w:rPr>
          <w:rFonts w:ascii="Noto Sans CJK SC" w:hAnsi="Noto Sans CJK SC" w:eastAsia="Noto Sans CJK SC" w:cs="Noto Sans CJK SC"/>
        </w:rPr>
        <w:t>。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/api/v1/projects/{projectId}/test-sets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/api/v1/projects/{projectId}/test-sets/{setId}/instances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/api/v1/projects/{projectId}/runs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PUT /api/v1/projects/{projectId}/runs/{runId}/steps/{stepKey}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按顺序实施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M09-T01</w:t>
      </w:r>
    </w:p>
    <w:p>
      <w:r>
        <w:rPr>
          <w:rFonts w:ascii="Noto Sans CJK SC" w:hAnsi="Noto Sans CJK SC" w:eastAsia="Noto Sans CJK SC" w:cs="Noto Sans CJK SC"/>
        </w:rPr>
        <w:t>建立测试集目录与测试实例，实例引用用例修订策略、配置、负责人、顺序和周期；禁止将结果只写回用例。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M09-T02</w:t>
      </w:r>
    </w:p>
    <w:p>
      <w:r>
        <w:rPr>
          <w:rFonts w:ascii="Noto Sans CJK SC" w:hAnsi="Noto Sans CJK SC" w:eastAsia="Noto Sans CJK SC" w:cs="Noto Sans CJK SC"/>
        </w:rPr>
        <w:t>启动运行前解析并保存不可变 manifest；同时冻结字段 schema 与流程版本，用于解释当时的校验和状态。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M09-T03</w:t>
      </w:r>
    </w:p>
    <w:p>
      <w:r>
        <w:rPr>
          <w:rFonts w:ascii="Noto Sans CJK SC" w:hAnsi="Noto Sans CJK SC" w:eastAsia="Noto Sans CJK SC" w:cs="Noto Sans CJK SC"/>
        </w:rPr>
        <w:t>实现逐步执行、实际结果、证据上传、暂停、继续和缺陷创建；手工运行的操作以事件或增量版本保存，断网时明确提示未同步。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M09-T04</w:t>
      </w:r>
    </w:p>
    <w:p>
      <w:r>
        <w:rPr>
          <w:rFonts w:ascii="Noto Sans CJK SC" w:hAnsi="Noto Sans CJK SC" w:eastAsia="Noto Sans CJK SC" w:cs="Noto Sans CJK SC"/>
        </w:rPr>
        <w:t>将执行状态与业务结论拆开：QUEUED/RUNNING/FINISHED 等是执行状态，PASS/FAIL/BLOCKED 等是测试结论，基础设施错误另有分类。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M09-T05</w:t>
      </w:r>
    </w:p>
    <w:p>
      <w:r>
        <w:rPr>
          <w:rFonts w:ascii="Noto Sans CJK SC" w:hAnsi="Noto Sans CJK SC" w:eastAsia="Noto Sans CJK SC" w:cs="Noto Sans CJK SC"/>
        </w:rPr>
        <w:t>重跑创建新 RunAttempt；测试实例的“最新结果”是带规则的投影，不能删除之前失败尝试；完成运行后更正走追加记录和审核。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M09-T06</w:t>
      </w:r>
    </w:p>
    <w:p>
      <w:r>
        <w:rPr>
          <w:rFonts w:ascii="Noto Sans CJK SC" w:hAnsi="Noto Sans CJK SC" w:eastAsia="Noto Sans CJK SC" w:cs="Noto Sans CJK SC"/>
        </w:rPr>
        <w:t>实现测试集汇总、运行详情及审计导出；统计区分未执行、执行中、阻塞和失败，提供稳定的实例及尝试分母。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验收与负向测试</w:t>
      </w:r>
    </w:p>
    <w:p>
      <w:r>
        <w:rPr>
          <w:rFonts w:ascii="Noto Sans CJK SC" w:hAnsi="Noto Sans CJK SC" w:eastAsia="Noto Sans CJK SC" w:cs="Noto Sans CJK SC"/>
          <w:b/>
        </w:rPr>
        <w:t>M09-AC01：</w:t>
      </w:r>
      <w:r>
        <w:rPr>
          <w:rFonts w:ascii="Noto Sans CJK SC" w:hAnsi="Noto Sans CJK SC" w:eastAsia="Noto Sans CJK SC" w:cs="Noto Sans CJK SC"/>
        </w:rPr>
        <w:t xml:space="preserve"> 重跑通过仍保留第一次失败及证据，汇总可选择最新有效尝试。</w:t>
      </w:r>
    </w:p>
    <w:p>
      <w:r>
        <w:rPr>
          <w:rFonts w:ascii="Noto Sans CJK SC" w:hAnsi="Noto Sans CJK SC" w:eastAsia="Noto Sans CJK SC" w:cs="Noto Sans CJK SC"/>
          <w:b/>
        </w:rPr>
        <w:t>M09-AC02：</w:t>
      </w:r>
      <w:r>
        <w:rPr>
          <w:rFonts w:ascii="Noto Sans CJK SC" w:hAnsi="Noto Sans CJK SC" w:eastAsia="Noto Sans CJK SC" w:cs="Noto Sans CJK SC"/>
        </w:rPr>
        <w:t xml:space="preserve"> 运行中修改用例不改变本次执行内容。</w:t>
      </w:r>
    </w:p>
    <w:p>
      <w:r>
        <w:rPr>
          <w:rFonts w:ascii="Noto Sans CJK SC" w:hAnsi="Noto Sans CJK SC" w:eastAsia="Noto Sans CJK SC" w:cs="Noto Sans CJK SC"/>
          <w:b/>
        </w:rPr>
        <w:t>M09-AC03：</w:t>
      </w:r>
      <w:r>
        <w:rPr>
          <w:rFonts w:ascii="Noto Sans CJK SC" w:hAnsi="Noto Sans CJK SC" w:eastAsia="Noto Sans CJK SC" w:cs="Noto Sans CJK SC"/>
        </w:rPr>
        <w:t xml:space="preserve"> 关闭浏览器重开后可从最近确认步骤继续，未同步数据明确提示。</w:t>
      </w:r>
    </w:p>
    <w:p>
      <w:r>
        <w:rPr>
          <w:rFonts w:ascii="Noto Sans CJK SC" w:hAnsi="Noto Sans CJK SC" w:eastAsia="Noto Sans CJK SC" w:cs="Noto Sans CJK SC"/>
          <w:b/>
        </w:rPr>
        <w:t>M09-AC04：</w:t>
      </w:r>
      <w:r>
        <w:rPr>
          <w:rFonts w:ascii="Noto Sans CJK SC" w:hAnsi="Noto Sans CJK SC" w:eastAsia="Noto Sans CJK SC" w:cs="Noto Sans CJK SC"/>
        </w:rPr>
        <w:t xml:space="preserve"> 重复提交同一步骤不会产生重复证据引用或重复缺陷。</w:t>
      </w:r>
    </w:p>
    <w:p>
      <w:r>
        <w:rPr>
          <w:rFonts w:ascii="Noto Sans CJK SC" w:hAnsi="Noto Sans CJK SC" w:eastAsia="Noto Sans CJK SC" w:cs="Noto Sans CJK SC"/>
          <w:b/>
        </w:rPr>
        <w:t>M09-AC05：</w:t>
      </w:r>
      <w:r>
        <w:rPr>
          <w:rFonts w:ascii="Noto Sans CJK SC" w:hAnsi="Noto Sans CJK SC" w:eastAsia="Noto Sans CJK SC" w:cs="Noto Sans CJK SC"/>
        </w:rPr>
        <w:t xml:space="preserve"> 已结束运行不能被直接覆盖，所有更正保留原因和前值。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风险、完成条件与来源</w:t>
      </w:r>
    </w:p>
    <w:p>
      <w:r>
        <w:rPr>
          <w:rFonts w:ascii="Noto Sans CJK SC" w:hAnsi="Noto Sans CJK SC" w:eastAsia="Noto Sans CJK SC" w:cs="Noto Sans CJK SC"/>
        </w:rPr>
        <w:t>重试、覆盖和汇总语义错误会破坏质量证据。</w:t>
      </w:r>
    </w:p>
    <w:p>
      <w:r>
        <w:rPr>
          <w:rFonts w:ascii="Noto Sans CJK SC" w:hAnsi="Noto Sans CJK SC" w:eastAsia="Noto Sans CJK SC" w:cs="Noto Sans CJK SC"/>
        </w:rPr>
        <w:t>完成条件：相应范围经批准；实现代码和数据库变更已审查；正常、权限、并发及错误场景通过；用户/运维说明与迁移影响已更新；五条模块验收和所关联端到端场景附有真实证据。只完成本文档不改变产品完成状态。</w:t>
      </w:r>
    </w:p>
    <w:p>
      <w:r>
        <w:rPr>
          <w:rFonts w:ascii="Noto Sans CJK SC" w:hAnsi="Noto Sans CJK SC" w:eastAsia="Noto Sans CJK SC" w:cs="Noto Sans CJK SC"/>
        </w:rPr>
        <w:t>来源或性质：R10。统一来源表见 docs/03-sources-and-assumptions.md。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M10 缺陷生命周期与协作</w:t>
      </w:r>
    </w:p>
    <w:p>
      <w:r>
        <w:rPr>
          <w:rFonts w:ascii="Noto Sans CJK SC" w:hAnsi="Noto Sans CJK SC" w:eastAsia="Noto Sans CJK SC" w:cs="Noto Sans CJK SC"/>
        </w:rPr>
        <w:t>阶段：P1。责任角色：后端 / 前端。当前状态：PLANNED。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输入与依赖</w:t>
      </w:r>
    </w:p>
    <w:p>
      <w:r>
        <w:rPr>
          <w:rFonts w:ascii="Noto Sans CJK SC" w:hAnsi="Noto Sans CJK SC" w:eastAsia="Noto Sans CJK SC" w:cs="Noto Sans CJK SC"/>
        </w:rPr>
        <w:t>完整模块依赖：M04、M05、M09。这里表示最终集成依赖；预研或早期最小切片可先行。开始具体 Issue 前，须声明所依赖接口、数据约束和切片版本，不能把尚未开发的依赖假装可用。</w:t>
      </w:r>
    </w:p>
    <w:p>
      <w:r>
        <w:rPr>
          <w:rFonts w:ascii="Noto Sans CJK SC" w:hAnsi="Noto Sans CJK SC" w:eastAsia="Noto Sans CJK SC" w:cs="Noto Sans CJK SC"/>
        </w:rPr>
        <w:t>准备签批范围、授权样本、角色矩阵和适用基线；将未满足条件登记为 BLOCKED，不伪造输入。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领域对象与拟定接口</w:t>
      </w:r>
    </w:p>
    <w:p>
      <w:r>
        <w:rPr>
          <w:rFonts w:ascii="Noto Sans CJK SC" w:hAnsi="Noto Sans CJK SC" w:eastAsia="Noto Sans CJK SC" w:cs="Noto Sans CJK SC"/>
        </w:rPr>
        <w:t>领域对象：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defect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defect_revision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defect_transition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comment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defect_link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duplicate_relation</w:t>
      </w:r>
      <w:r>
        <w:rPr>
          <w:rFonts w:ascii="Noto Sans CJK SC" w:hAnsi="Noto Sans CJK SC" w:eastAsia="Noto Sans CJK SC" w:cs="Noto Sans CJK SC"/>
        </w:rPr>
        <w:t>。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/api/v1/projects/{projectId}/defects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/api/v1/projects/{projectId}/defects/{defectId}/transitions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/api/v1/projects/{projectId}/defects/{defectId}/comments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按顺序实施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M10-T01</w:t>
      </w:r>
    </w:p>
    <w:p>
      <w:r>
        <w:rPr>
          <w:rFonts w:ascii="Noto Sans CJK SC" w:hAnsi="Noto Sans CJK SC" w:eastAsia="Noto Sans CJK SC" w:cs="Noto Sans CJK SC"/>
        </w:rPr>
        <w:t>实现缺陷编号、标题、严重度、优先级、复现步骤、环境、检测及修复版本；状态枚举配置化，但转换由服务端状态机校验。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M10-T02</w:t>
      </w:r>
    </w:p>
    <w:p>
      <w:r>
        <w:rPr>
          <w:rFonts w:ascii="Noto Sans CJK SC" w:hAnsi="Noto Sans CJK SC" w:eastAsia="Noto Sans CJK SC" w:cs="Noto Sans CJK SC"/>
        </w:rPr>
        <w:t>从运行步骤创建缺陷时绑定原始运行、步骤和证据版本；创建与关联使用同一幂等事务，避免网络重试重复提单。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M10-T03</w:t>
      </w:r>
    </w:p>
    <w:p>
      <w:r>
        <w:rPr>
          <w:rFonts w:ascii="Noto Sans CJK SC" w:hAnsi="Noto Sans CJK SC" w:eastAsia="Noto Sans CJK SC" w:cs="Noto Sans CJK SC"/>
        </w:rPr>
        <w:t>实现分派、修复、待验证、关闭和重新打开；关闭条件可以要求复测证据，废弃和重复缺陷使用独立理由。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M10-T04</w:t>
      </w:r>
    </w:p>
    <w:p>
      <w:r>
        <w:rPr>
          <w:rFonts w:ascii="Noto Sans CJK SC" w:hAnsi="Noto Sans CJK SC" w:eastAsia="Noto Sans CJK SC" w:cs="Noto Sans CJK SC"/>
        </w:rPr>
        <w:t>评论、关注和通知经过权限与内容净化；评论删除采用可审计策略，敏感信息更正另行授权，不能默默抹除历史。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M10-T05</w:t>
      </w:r>
    </w:p>
    <w:p>
      <w:r>
        <w:rPr>
          <w:rFonts w:ascii="Noto Sans CJK SC" w:hAnsi="Noto Sans CJK SC" w:eastAsia="Noto Sans CJK SC" w:cs="Noto Sans CJK SC"/>
        </w:rPr>
        <w:t>实现看板、批量操作、相似缺陷提示及跨项目共享入口；共享以授权副本或明确联邦关系实现，不开放源项目全部数据。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M10-T06</w:t>
      </w:r>
    </w:p>
    <w:p>
      <w:r>
        <w:rPr>
          <w:rFonts w:ascii="Noto Sans CJK SC" w:hAnsi="Noto Sans CJK SC" w:eastAsia="Noto Sans CJK SC" w:cs="Noto Sans CJK SC"/>
        </w:rPr>
        <w:t>建立缺陷年龄、重开率和关闭趋势等口径；明确重复缺陷、时区、状态暂停区间是否纳入，报表附可追溯列表。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验收与负向测试</w:t>
      </w:r>
    </w:p>
    <w:p>
      <w:r>
        <w:rPr>
          <w:rFonts w:ascii="Noto Sans CJK SC" w:hAnsi="Noto Sans CJK SC" w:eastAsia="Noto Sans CJK SC" w:cs="Noto Sans CJK SC"/>
          <w:b/>
        </w:rPr>
        <w:t>M10-AC01：</w:t>
      </w:r>
      <w:r>
        <w:rPr>
          <w:rFonts w:ascii="Noto Sans CJK SC" w:hAnsi="Noto Sans CJK SC" w:eastAsia="Noto Sans CJK SC" w:cs="Noto Sans CJK SC"/>
        </w:rPr>
        <w:t xml:space="preserve"> 没有修复说明的缺陷不能通过受限转换直接关闭。</w:t>
      </w:r>
    </w:p>
    <w:p>
      <w:r>
        <w:rPr>
          <w:rFonts w:ascii="Noto Sans CJK SC" w:hAnsi="Noto Sans CJK SC" w:eastAsia="Noto Sans CJK SC" w:cs="Noto Sans CJK SC"/>
          <w:b/>
        </w:rPr>
        <w:t>M10-AC02：</w:t>
      </w:r>
      <w:r>
        <w:rPr>
          <w:rFonts w:ascii="Noto Sans CJK SC" w:hAnsi="Noto Sans CJK SC" w:eastAsia="Noto Sans CJK SC" w:cs="Noto Sans CJK SC"/>
        </w:rPr>
        <w:t xml:space="preserve"> 通过 UI 与 API 转换状态产生相同审计和业务校验。</w:t>
      </w:r>
    </w:p>
    <w:p>
      <w:r>
        <w:rPr>
          <w:rFonts w:ascii="Noto Sans CJK SC" w:hAnsi="Noto Sans CJK SC" w:eastAsia="Noto Sans CJK SC" w:cs="Noto Sans CJK SC"/>
          <w:b/>
        </w:rPr>
        <w:t>M10-AC03：</w:t>
      </w:r>
      <w:r>
        <w:rPr>
          <w:rFonts w:ascii="Noto Sans CJK SC" w:hAnsi="Noto Sans CJK SC" w:eastAsia="Noto Sans CJK SC" w:cs="Noto Sans CJK SC"/>
        </w:rPr>
        <w:t xml:space="preserve"> 重复点击从运行建缺陷只生成一个缺陷及一条关联。</w:t>
      </w:r>
    </w:p>
    <w:p>
      <w:r>
        <w:rPr>
          <w:rFonts w:ascii="Noto Sans CJK SC" w:hAnsi="Noto Sans CJK SC" w:eastAsia="Noto Sans CJK SC" w:cs="Noto Sans CJK SC"/>
          <w:b/>
        </w:rPr>
        <w:t>M10-AC04：</w:t>
      </w:r>
      <w:r>
        <w:rPr>
          <w:rFonts w:ascii="Noto Sans CJK SC" w:hAnsi="Noto Sans CJK SC" w:eastAsia="Noto Sans CJK SC" w:cs="Noto Sans CJK SC"/>
        </w:rPr>
        <w:t xml:space="preserve"> 被标为重复的缺陷不会产生重复统计，原始记录仍可追溯。</w:t>
      </w:r>
    </w:p>
    <w:p>
      <w:r>
        <w:rPr>
          <w:rFonts w:ascii="Noto Sans CJK SC" w:hAnsi="Noto Sans CJK SC" w:eastAsia="Noto Sans CJK SC" w:cs="Noto Sans CJK SC"/>
          <w:b/>
        </w:rPr>
        <w:t>M10-AC05：</w:t>
      </w:r>
      <w:r>
        <w:rPr>
          <w:rFonts w:ascii="Noto Sans CJK SC" w:hAnsi="Noto Sans CJK SC" w:eastAsia="Noto Sans CJK SC" w:cs="Noto Sans CJK SC"/>
        </w:rPr>
        <w:t xml:space="preserve"> 跨项目共享对象不暴露源项目不可见附件、评论和自定义字段。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风险、完成条件与来源</w:t>
      </w:r>
    </w:p>
    <w:p>
      <w:r>
        <w:rPr>
          <w:rFonts w:ascii="Noto Sans CJK SC" w:hAnsi="Noto Sans CJK SC" w:eastAsia="Noto Sans CJK SC" w:cs="Noto Sans CJK SC"/>
        </w:rPr>
        <w:t>流程只在前端校验会被集成和导入绕过。</w:t>
      </w:r>
    </w:p>
    <w:p>
      <w:r>
        <w:rPr>
          <w:rFonts w:ascii="Noto Sans CJK SC" w:hAnsi="Noto Sans CJK SC" w:eastAsia="Noto Sans CJK SC" w:cs="Noto Sans CJK SC"/>
        </w:rPr>
        <w:t>完成条件：相应范围经批准；实现代码和数据库变更已审查；正常、权限、并发及错误场景通过；用户/运维说明与迁移影响已更新；五条模块验收和所关联端到端场景附有真实证据。只完成本文档不改变产品完成状态。</w:t>
      </w:r>
    </w:p>
    <w:p>
      <w:r>
        <w:rPr>
          <w:rFonts w:ascii="Noto Sans CJK SC" w:hAnsi="Noto Sans CJK SC" w:eastAsia="Noto Sans CJK SC" w:cs="Noto Sans CJK SC"/>
        </w:rPr>
        <w:t>来源或性质：R10。统一来源表见 docs/03-sources-and-assumptions.md。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M11 追踪、覆盖与变更影响分析</w:t>
      </w:r>
    </w:p>
    <w:p>
      <w:r>
        <w:rPr>
          <w:rFonts w:ascii="Noto Sans CJK SC" w:hAnsi="Noto Sans CJK SC" w:eastAsia="Noto Sans CJK SC" w:cs="Noto Sans CJK SC"/>
        </w:rPr>
        <w:t>阶段：P1/P2。责任角色：后端 / 数据工程师。当前状态：PLANNED。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输入与依赖</w:t>
      </w:r>
    </w:p>
    <w:p>
      <w:r>
        <w:rPr>
          <w:rFonts w:ascii="Noto Sans CJK SC" w:hAnsi="Noto Sans CJK SC" w:eastAsia="Noto Sans CJK SC" w:cs="Noto Sans CJK SC"/>
        </w:rPr>
        <w:t>完整模块依赖：M07、M08、M09、M10。这里表示最终集成依赖；预研或早期最小切片可先行。开始具体 Issue 前，须声明所依赖接口、数据约束和切片版本，不能把尚未开发的依赖假装可用。</w:t>
      </w:r>
    </w:p>
    <w:p>
      <w:r>
        <w:rPr>
          <w:rFonts w:ascii="Noto Sans CJK SC" w:hAnsi="Noto Sans CJK SC" w:eastAsia="Noto Sans CJK SC" w:cs="Noto Sans CJK SC"/>
        </w:rPr>
        <w:t>准备签批范围、授权样本、角色矩阵和适用基线；将未满足条件登记为 BLOCKED，不伪造输入。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领域对象与拟定接口</w:t>
      </w:r>
    </w:p>
    <w:p>
      <w:r>
        <w:rPr>
          <w:rFonts w:ascii="Noto Sans CJK SC" w:hAnsi="Noto Sans CJK SC" w:eastAsia="Noto Sans CJK SC" w:cs="Noto Sans CJK SC"/>
        </w:rPr>
        <w:t>领域对象：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entity_registry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trace_link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trace_link_revision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coverage_projection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suspect_marker</w:t>
      </w:r>
      <w:r>
        <w:rPr>
          <w:rFonts w:ascii="Noto Sans CJK SC" w:hAnsi="Noto Sans CJK SC" w:eastAsia="Noto Sans CJK SC" w:cs="Noto Sans CJK SC"/>
        </w:rPr>
        <w:t>。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/api/v1/projects/{projectId}/trace-links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GET /api/v1/projects/{projectId}/coverage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/api/v1/projects/{projectId}/trace-links/{linkId}/confirm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按顺序实施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M11-T01</w:t>
      </w:r>
    </w:p>
    <w:p>
      <w:r>
        <w:rPr>
          <w:rFonts w:ascii="Noto Sans CJK SC" w:hAnsi="Noto Sans CJK SC" w:eastAsia="Noto Sans CJK SC" w:cs="Noto Sans CJK SC"/>
        </w:rPr>
        <w:t>所有可追踪对象注册到实体身份表；关系端点校验项目、类型、有效状态和权限，不使用无法校验的随意字符串。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M11-T02</w:t>
      </w:r>
    </w:p>
    <w:p>
      <w:r>
        <w:rPr>
          <w:rFonts w:ascii="Noto Sans CJK SC" w:hAnsi="Noto Sans CJK SC" w:eastAsia="Noto Sans CJK SC" w:cs="Noto Sans CJK SC"/>
        </w:rPr>
        <w:t>定义需求到需求、需求到测试、运行到缺陷等有向关系；区分“关联存在”和“最新需求已验证”的业务语义。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M11-T03</w:t>
      </w:r>
    </w:p>
    <w:p>
      <w:r>
        <w:rPr>
          <w:rFonts w:ascii="Noto Sans CJK SC" w:hAnsi="Noto Sans CJK SC" w:eastAsia="Noto Sans CJK SC" w:cs="Noto Sans CJK SC"/>
        </w:rPr>
        <w:t>记录关系修订及端点修订；变更影响通过 outbox 投影计算，写入 suspect 状态及原因，用户确认记录确认的版本。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M11-T04</w:t>
      </w:r>
    </w:p>
    <w:p>
      <w:r>
        <w:rPr>
          <w:rFonts w:ascii="Noto Sans CJK SC" w:hAnsi="Noto Sans CJK SC" w:eastAsia="Noto Sans CJK SC" w:cs="Noto Sans CJK SC"/>
        </w:rPr>
        <w:t>实现覆盖矩阵和影响图，提供分页、深度和节点数量限制；大型图展示摘要与筛选，不能一次向浏览器返回全库。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M11-T05</w:t>
      </w:r>
    </w:p>
    <w:p>
      <w:r>
        <w:rPr>
          <w:rFonts w:ascii="Noto Sans CJK SC" w:hAnsi="Noto Sans CJK SC" w:eastAsia="Noto Sans CJK SC" w:cs="Noto Sans CJK SC"/>
        </w:rPr>
        <w:t>维护关系完整性巡检与修复队列；资产归档时关系转为历史状态，禁止物理级联删除已经用于审计的链路。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M11-T06</w:t>
      </w:r>
    </w:p>
    <w:p>
      <w:r>
        <w:rPr>
          <w:rFonts w:ascii="Noto Sans CJK SC" w:hAnsi="Noto Sans CJK SC" w:eastAsia="Noto Sans CJK SC" w:cs="Noto Sans CJK SC"/>
        </w:rPr>
        <w:t>冻结需求覆盖、设计覆盖、执行覆盖和通过覆盖四种口径，按周期或基线筛选；投影延迟需要展示 watermark。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验收与负向测试</w:t>
      </w:r>
    </w:p>
    <w:p>
      <w:r>
        <w:rPr>
          <w:rFonts w:ascii="Noto Sans CJK SC" w:hAnsi="Noto Sans CJK SC" w:eastAsia="Noto Sans CJK SC" w:cs="Noto Sans CJK SC"/>
          <w:b/>
        </w:rPr>
        <w:t>M11-AC01：</w:t>
      </w:r>
      <w:r>
        <w:rPr>
          <w:rFonts w:ascii="Noto Sans CJK SC" w:hAnsi="Noto Sans CJK SC" w:eastAsia="Noto Sans CJK SC" w:cs="Noto Sans CJK SC"/>
        </w:rPr>
        <w:t xml:space="preserve"> 有测试关联但尚未执行的需求，不计入已通过覆盖。</w:t>
      </w:r>
    </w:p>
    <w:p>
      <w:r>
        <w:rPr>
          <w:rFonts w:ascii="Noto Sans CJK SC" w:hAnsi="Noto Sans CJK SC" w:eastAsia="Noto Sans CJK SC" w:cs="Noto Sans CJK SC"/>
          <w:b/>
        </w:rPr>
        <w:t>M11-AC02：</w:t>
      </w:r>
      <w:r>
        <w:rPr>
          <w:rFonts w:ascii="Noto Sans CJK SC" w:hAnsi="Noto Sans CJK SC" w:eastAsia="Noto Sans CJK SC" w:cs="Noto Sans CJK SC"/>
        </w:rPr>
        <w:t xml:space="preserve"> 需求更新后旧覆盖显示可疑，确认操作绑定新旧版本。</w:t>
      </w:r>
    </w:p>
    <w:p>
      <w:r>
        <w:rPr>
          <w:rFonts w:ascii="Noto Sans CJK SC" w:hAnsi="Noto Sans CJK SC" w:eastAsia="Noto Sans CJK SC" w:cs="Noto Sans CJK SC"/>
          <w:b/>
        </w:rPr>
        <w:t>M11-AC03：</w:t>
      </w:r>
      <w:r>
        <w:rPr>
          <w:rFonts w:ascii="Noto Sans CJK SC" w:hAnsi="Noto Sans CJK SC" w:eastAsia="Noto Sans CJK SC" w:cs="Noto Sans CJK SC"/>
        </w:rPr>
        <w:t xml:space="preserve"> 同一需求关联多配置时指标不会无意放大分母。</w:t>
      </w:r>
    </w:p>
    <w:p>
      <w:r>
        <w:rPr>
          <w:rFonts w:ascii="Noto Sans CJK SC" w:hAnsi="Noto Sans CJK SC" w:eastAsia="Noto Sans CJK SC" w:cs="Noto Sans CJK SC"/>
          <w:b/>
        </w:rPr>
        <w:t>M11-AC04：</w:t>
      </w:r>
      <w:r>
        <w:rPr>
          <w:rFonts w:ascii="Noto Sans CJK SC" w:hAnsi="Noto Sans CJK SC" w:eastAsia="Noto Sans CJK SC" w:cs="Noto Sans CJK SC"/>
        </w:rPr>
        <w:t xml:space="preserve"> 不存在或跨租户的端点不能插入关系表。</w:t>
      </w:r>
    </w:p>
    <w:p>
      <w:r>
        <w:rPr>
          <w:rFonts w:ascii="Noto Sans CJK SC" w:hAnsi="Noto Sans CJK SC" w:eastAsia="Noto Sans CJK SC" w:cs="Noto Sans CJK SC"/>
          <w:b/>
        </w:rPr>
        <w:t>M11-AC05：</w:t>
      </w:r>
      <w:r>
        <w:rPr>
          <w:rFonts w:ascii="Noto Sans CJK SC" w:hAnsi="Noto Sans CJK SC" w:eastAsia="Noto Sans CJK SC" w:cs="Noto Sans CJK SC"/>
        </w:rPr>
        <w:t xml:space="preserve"> 重建投影后与源关系及运行数据结果一致。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风险、完成条件与来源</w:t>
      </w:r>
    </w:p>
    <w:p>
      <w:r>
        <w:rPr>
          <w:rFonts w:ascii="Noto Sans CJK SC" w:hAnsi="Noto Sans CJK SC" w:eastAsia="Noto Sans CJK SC" w:cs="Noto Sans CJK SC"/>
        </w:rPr>
        <w:t>关系表无约束、分母混用与异步延迟误报。</w:t>
      </w:r>
    </w:p>
    <w:p>
      <w:r>
        <w:rPr>
          <w:rFonts w:ascii="Noto Sans CJK SC" w:hAnsi="Noto Sans CJK SC" w:eastAsia="Noto Sans CJK SC" w:cs="Noto Sans CJK SC"/>
        </w:rPr>
        <w:t>完成条件：相应范围经批准；实现代码和数据库变更已审查；正常、权限、并发及错误场景通过；用户/运维说明与迁移影响已更新；五条模块验收和所关联端到端场景附有真实证据。只完成本文档不改变产品完成状态。</w:t>
      </w:r>
    </w:p>
    <w:p>
      <w:r>
        <w:rPr>
          <w:rFonts w:ascii="Noto Sans CJK SC" w:hAnsi="Noto Sans CJK SC" w:eastAsia="Noto Sans CJK SC" w:cs="Noto Sans CJK SC"/>
        </w:rPr>
        <w:t>来源或性质：原创工程设计；以 P0 实机盘点为准。统一来源表见 docs/03-sources-and-assumptions.md。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M12 导入导出、通知、搜索与个人工作台</w:t>
      </w:r>
    </w:p>
    <w:p>
      <w:r>
        <w:rPr>
          <w:rFonts w:ascii="Noto Sans CJK SC" w:hAnsi="Noto Sans CJK SC" w:eastAsia="Noto Sans CJK SC" w:cs="Noto Sans CJK SC"/>
        </w:rPr>
        <w:t>阶段：P1/P2。责任角色：全栈 / QA。当前状态：PLANNED。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输入与依赖</w:t>
      </w:r>
    </w:p>
    <w:p>
      <w:r>
        <w:rPr>
          <w:rFonts w:ascii="Noto Sans CJK SC" w:hAnsi="Noto Sans CJK SC" w:eastAsia="Noto Sans CJK SC" w:cs="Noto Sans CJK SC"/>
        </w:rPr>
        <w:t>完整模块依赖：M04、M05、M10、M11。这里表示最终集成依赖；预研或早期最小切片可先行。开始具体 Issue 前，须声明所依赖接口、数据约束和切片版本，不能把尚未开发的依赖假装可用。</w:t>
      </w:r>
    </w:p>
    <w:p>
      <w:r>
        <w:rPr>
          <w:rFonts w:ascii="Noto Sans CJK SC" w:hAnsi="Noto Sans CJK SC" w:eastAsia="Noto Sans CJK SC" w:cs="Noto Sans CJK SC"/>
        </w:rPr>
        <w:t>准备签批范围、授权样本、角色矩阵和适用基线；将未满足条件登记为 BLOCKED，不伪造输入。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领域对象与拟定接口</w:t>
      </w:r>
    </w:p>
    <w:p>
      <w:r>
        <w:rPr>
          <w:rFonts w:ascii="Noto Sans CJK SC" w:hAnsi="Noto Sans CJK SC" w:eastAsia="Noto Sans CJK SC" w:cs="Noto Sans CJK SC"/>
        </w:rPr>
        <w:t>领域对象：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import_job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export_job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notification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subscription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saved_view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search_projection</w:t>
      </w:r>
      <w:r>
        <w:rPr>
          <w:rFonts w:ascii="Noto Sans CJK SC" w:hAnsi="Noto Sans CJK SC" w:eastAsia="Noto Sans CJK SC" w:cs="Noto Sans CJK SC"/>
        </w:rPr>
        <w:t>。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/api/v1/projects/{projectId}/imports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/api/v1/projects/{projectId}/exports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GET /api/v1/notifications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/api/v1/projects/{projectId}/search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按顺序实施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M12-T01</w:t>
      </w:r>
    </w:p>
    <w:p>
      <w:r>
        <w:rPr>
          <w:rFonts w:ascii="Noto Sans CJK SC" w:hAnsi="Noto Sans CJK SC" w:eastAsia="Noto Sans CJK SC" w:cs="Noto Sans CJK SC"/>
        </w:rPr>
        <w:t>先定义导入映射、预览和验证阶段，再执行批次提交；逐行报告原始行号、错误码和修复建议；重复上传使用业务键或显式创建模式。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M12-T02</w:t>
      </w:r>
    </w:p>
    <w:p>
      <w:r>
        <w:rPr>
          <w:rFonts w:ascii="Noto Sans CJK SC" w:hAnsi="Noto Sans CJK SC" w:eastAsia="Noto Sans CJK SC" w:cs="Noto Sans CJK SC"/>
        </w:rPr>
        <w:t>导出任务保存筛选条件、数据快照和权限范围；下载时再校验权限，过期文件删除；CSV/Excel 防公式注入。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M12-T03</w:t>
      </w:r>
    </w:p>
    <w:p>
      <w:r>
        <w:rPr>
          <w:rFonts w:ascii="Noto Sans CJK SC" w:hAnsi="Noto Sans CJK SC" w:eastAsia="Noto Sans CJK SC" w:cs="Noto Sans CJK SC"/>
        </w:rPr>
        <w:t>通知由 outbox 驱动，采用接收人、事件和模板版本去重；邮件只发送最小必要信息，不把保密附件公开挂链。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M12-T04</w:t>
      </w:r>
    </w:p>
    <w:p>
      <w:r>
        <w:rPr>
          <w:rFonts w:ascii="Noto Sans CJK SC" w:hAnsi="Noto Sans CJK SC" w:eastAsia="Noto Sans CJK SC" w:cs="Noto Sans CJK SC"/>
        </w:rPr>
        <w:t>搜索先以数据库实现，再按容量拆分索引；索引记录项目权限标签和修订水位，撤权立即由主服务二次过滤。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M12-T05</w:t>
      </w:r>
    </w:p>
    <w:p>
      <w:r>
        <w:rPr>
          <w:rFonts w:ascii="Noto Sans CJK SC" w:hAnsi="Noto Sans CJK SC" w:eastAsia="Noto Sans CJK SC" w:cs="Noto Sans CJK SC"/>
        </w:rPr>
        <w:t>实现收藏、最近访问、待办、保存视图及分享视图；分享的是查询定义，不是原创建者的数据权限。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M12-T06</w:t>
      </w:r>
    </w:p>
    <w:p>
      <w:r>
        <w:rPr>
          <w:rFonts w:ascii="Noto Sans CJK SC" w:hAnsi="Noto Sans CJK SC" w:eastAsia="Noto Sans CJK SC" w:cs="Noto Sans CJK SC"/>
        </w:rPr>
        <w:t>提供导入导出与通知失败队列、人工重试和配额；限流区分用户任务与关键业务写入，避免大导出拖垮主库。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验收与负向测试</w:t>
      </w:r>
    </w:p>
    <w:p>
      <w:r>
        <w:rPr>
          <w:rFonts w:ascii="Noto Sans CJK SC" w:hAnsi="Noto Sans CJK SC" w:eastAsia="Noto Sans CJK SC" w:cs="Noto Sans CJK SC"/>
          <w:b/>
        </w:rPr>
        <w:t>M12-AC01：</w:t>
      </w:r>
      <w:r>
        <w:rPr>
          <w:rFonts w:ascii="Noto Sans CJK SC" w:hAnsi="Noto Sans CJK SC" w:eastAsia="Noto Sans CJK SC" w:cs="Noto Sans CJK SC"/>
        </w:rPr>
        <w:t xml:space="preserve"> 包含 =、+、-、@ 公式前缀的表格单元格导出为安全文本。</w:t>
      </w:r>
    </w:p>
    <w:p>
      <w:r>
        <w:rPr>
          <w:rFonts w:ascii="Noto Sans CJK SC" w:hAnsi="Noto Sans CJK SC" w:eastAsia="Noto Sans CJK SC" w:cs="Noto Sans CJK SC"/>
          <w:b/>
        </w:rPr>
        <w:t>M12-AC02：</w:t>
      </w:r>
      <w:r>
        <w:rPr>
          <w:rFonts w:ascii="Noto Sans CJK SC" w:hAnsi="Noto Sans CJK SC" w:eastAsia="Noto Sans CJK SC" w:cs="Noto Sans CJK SC"/>
        </w:rPr>
        <w:t xml:space="preserve"> 用户撤权后不能下载此前创建的导出文件。</w:t>
      </w:r>
    </w:p>
    <w:p>
      <w:r>
        <w:rPr>
          <w:rFonts w:ascii="Noto Sans CJK SC" w:hAnsi="Noto Sans CJK SC" w:eastAsia="Noto Sans CJK SC" w:cs="Noto Sans CJK SC"/>
          <w:b/>
        </w:rPr>
        <w:t>M12-AC03：</w:t>
      </w:r>
      <w:r>
        <w:rPr>
          <w:rFonts w:ascii="Noto Sans CJK SC" w:hAnsi="Noto Sans CJK SC" w:eastAsia="Noto Sans CJK SC" w:cs="Noto Sans CJK SC"/>
        </w:rPr>
        <w:t xml:space="preserve"> 重复消息只产生一次用户通知或在日志中明确去重。</w:t>
      </w:r>
    </w:p>
    <w:p>
      <w:r>
        <w:rPr>
          <w:rFonts w:ascii="Noto Sans CJK SC" w:hAnsi="Noto Sans CJK SC" w:eastAsia="Noto Sans CJK SC" w:cs="Noto Sans CJK SC"/>
          <w:b/>
        </w:rPr>
        <w:t>M12-AC04：</w:t>
      </w:r>
      <w:r>
        <w:rPr>
          <w:rFonts w:ascii="Noto Sans CJK SC" w:hAnsi="Noto Sans CJK SC" w:eastAsia="Noto Sans CJK SC" w:cs="Noto Sans CJK SC"/>
        </w:rPr>
        <w:t xml:space="preserve"> 分享过滤器不会继承分享者的项目权限。</w:t>
      </w:r>
    </w:p>
    <w:p>
      <w:r>
        <w:rPr>
          <w:rFonts w:ascii="Noto Sans CJK SC" w:hAnsi="Noto Sans CJK SC" w:eastAsia="Noto Sans CJK SC" w:cs="Noto Sans CJK SC"/>
          <w:b/>
        </w:rPr>
        <w:t>M12-AC05：</w:t>
      </w:r>
      <w:r>
        <w:rPr>
          <w:rFonts w:ascii="Noto Sans CJK SC" w:hAnsi="Noto Sans CJK SC" w:eastAsia="Noto Sans CJK SC" w:cs="Noto Sans CJK SC"/>
        </w:rPr>
        <w:t xml:space="preserve"> 百万行导出异步执行，取消后临时文件按策略清理。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风险、完成条件与来源</w:t>
      </w:r>
    </w:p>
    <w:p>
      <w:r>
        <w:rPr>
          <w:rFonts w:ascii="Noto Sans CJK SC" w:hAnsi="Noto Sans CJK SC" w:eastAsia="Noto Sans CJK SC" w:cs="Noto Sans CJK SC"/>
        </w:rPr>
        <w:t>搜索、通知和导出是常见权限旁路。</w:t>
      </w:r>
    </w:p>
    <w:p>
      <w:r>
        <w:rPr>
          <w:rFonts w:ascii="Noto Sans CJK SC" w:hAnsi="Noto Sans CJK SC" w:eastAsia="Noto Sans CJK SC" w:cs="Noto Sans CJK SC"/>
        </w:rPr>
        <w:t>完成条件：相应范围经批准；实现代码和数据库变更已审查；正常、权限、并发及错误场景通过；用户/运维说明与迁移影响已更新；五条模块验收和所关联端到端场景附有真实证据。只完成本文档不改变产品完成状态。</w:t>
      </w:r>
    </w:p>
    <w:p>
      <w:r>
        <w:rPr>
          <w:rFonts w:ascii="Noto Sans CJK SC" w:hAnsi="Noto Sans CJK SC" w:eastAsia="Noto Sans CJK SC" w:cs="Noto Sans CJK SC"/>
        </w:rPr>
        <w:t>来源或性质：原创工程设计；以 P0 实机盘点为准。统一来源表见 docs/03-sources-and-assumptions.md。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M13 可配置工作流与脚本规则</w:t>
      </w:r>
    </w:p>
    <w:p>
      <w:r>
        <w:rPr>
          <w:rFonts w:ascii="Noto Sans CJK SC" w:hAnsi="Noto Sans CJK SC" w:eastAsia="Noto Sans CJK SC" w:cs="Noto Sans CJK SC"/>
        </w:rPr>
        <w:t>阶段：P1/P2。责任角色：架构师 / 规则引擎工程师。当前状态：PLANNED。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输入与依赖</w:t>
      </w:r>
    </w:p>
    <w:p>
      <w:r>
        <w:rPr>
          <w:rFonts w:ascii="Noto Sans CJK SC" w:hAnsi="Noto Sans CJK SC" w:eastAsia="Noto Sans CJK SC" w:cs="Noto Sans CJK SC"/>
        </w:rPr>
        <w:t>完整模块依赖：M04、M07、M10。这里表示最终集成依赖；预研或早期最小切片可先行。开始具体 Issue 前，须声明所依赖接口、数据约束和切片版本，不能把尚未开发的依赖假装可用。</w:t>
      </w:r>
    </w:p>
    <w:p>
      <w:r>
        <w:rPr>
          <w:rFonts w:ascii="Noto Sans CJK SC" w:hAnsi="Noto Sans CJK SC" w:eastAsia="Noto Sans CJK SC" w:cs="Noto Sans CJK SC"/>
        </w:rPr>
        <w:t>准备签批范围、授权样本、角色矩阵和适用基线；将未满足条件登记为 BLOCKED，不伪造输入。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领域对象与拟定接口</w:t>
      </w:r>
    </w:p>
    <w:p>
      <w:r>
        <w:rPr>
          <w:rFonts w:ascii="Noto Sans CJK SC" w:hAnsi="Noto Sans CJK SC" w:eastAsia="Noto Sans CJK SC" w:cs="Noto Sans CJK SC"/>
        </w:rPr>
        <w:t>领域对象：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workflow_definition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workflow_revision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workflow_binding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rule_execution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approval_task</w:t>
      </w:r>
      <w:r>
        <w:rPr>
          <w:rFonts w:ascii="Noto Sans CJK SC" w:hAnsi="Noto Sans CJK SC" w:eastAsia="Noto Sans CJK SC" w:cs="Noto Sans CJK SC"/>
        </w:rPr>
        <w:t>。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/api/v1/projects/{projectId}/workflows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/api/v1/projects/{projectId}/workflows/{workflowId}/validate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/api/v1/projects/{projectId}/workflows/{workflowId}/publish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按顺序实施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M13-T01</w:t>
      </w:r>
    </w:p>
    <w:p>
      <w:r>
        <w:rPr>
          <w:rFonts w:ascii="Noto Sans CJK SC" w:hAnsi="Noto Sans CJK SC" w:eastAsia="Noto Sans CJK SC" w:cs="Noto Sans CJK SC"/>
        </w:rPr>
        <w:t>将表单表现、服务端命令校验、状态转换及异步动作分层；服务端命令是最终权威，不执行来自用户的任意 SQL、系统命令或不受限 eval。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M13-T02</w:t>
      </w:r>
    </w:p>
    <w:p>
      <w:r>
        <w:rPr>
          <w:rFonts w:ascii="Noto Sans CJK SC" w:hAnsi="Noto Sans CJK SC" w:eastAsia="Noto Sans CJK SC" w:cs="Noto Sans CJK SC"/>
        </w:rPr>
        <w:t>定义规则输入输出契约及可用函数白名单；表达式仅访问已授权的数据视图，设置时间、内存、递归和结果大小限制。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M13-T03</w:t>
      </w:r>
    </w:p>
    <w:p>
      <w:r>
        <w:rPr>
          <w:rFonts w:ascii="Noto Sans CJK SC" w:hAnsi="Noto Sans CJK SC" w:eastAsia="Noto Sans CJK SC" w:cs="Noto Sans CJK SC"/>
        </w:rPr>
        <w:t>流程使用草稿、校验、发布、停用生命周期；每次业务操作保存 workflow_revision，正在执行的流程固定旧版本或经显式迁移。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M13-T04</w:t>
      </w:r>
    </w:p>
    <w:p>
      <w:r>
        <w:rPr>
          <w:rFonts w:ascii="Noto Sans CJK SC" w:hAnsi="Noto Sans CJK SC" w:eastAsia="Noto Sans CJK SC" w:cs="Noto Sans CJK SC"/>
        </w:rPr>
        <w:t>实现规则模拟器：输入脱敏样本并展示命中条件、字段变化和被拒原因；多条规则冲突必须有确定优先级和循环检测。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M13-T05</w:t>
      </w:r>
    </w:p>
    <w:p>
      <w:r>
        <w:rPr>
          <w:rFonts w:ascii="Noto Sans CJK SC" w:hAnsi="Noto Sans CJK SC" w:eastAsia="Noto Sans CJK SC" w:cs="Noto Sans CJK SC"/>
        </w:rPr>
        <w:t>审批、通知和外部调用通过异步任务执行，业务事务内只持久化意图；重试不得重复审批或重复触发外部副作用。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M13-T06</w:t>
      </w:r>
    </w:p>
    <w:p>
      <w:r>
        <w:rPr>
          <w:rFonts w:ascii="Noto Sans CJK SC" w:hAnsi="Noto Sans CJK SC" w:eastAsia="Noto Sans CJK SC" w:cs="Noto Sans CJK SC"/>
        </w:rPr>
        <w:t>建立旧 VBScript 事件清单和语义映射，交给 M25 的兼容轨；不得将语法转换器等同于事件行为一致。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验收与负向测试</w:t>
      </w:r>
    </w:p>
    <w:p>
      <w:r>
        <w:rPr>
          <w:rFonts w:ascii="Noto Sans CJK SC" w:hAnsi="Noto Sans CJK SC" w:eastAsia="Noto Sans CJK SC" w:cs="Noto Sans CJK SC"/>
          <w:b/>
        </w:rPr>
        <w:t>M13-AC01：</w:t>
      </w:r>
      <w:r>
        <w:rPr>
          <w:rFonts w:ascii="Noto Sans CJK SC" w:hAnsi="Noto Sans CJK SC" w:eastAsia="Noto Sans CJK SC" w:cs="Noto Sans CJK SC"/>
        </w:rPr>
        <w:t xml:space="preserve"> 通过 API 直接写入也受必填、权限及状态规则限制。</w:t>
      </w:r>
    </w:p>
    <w:p>
      <w:r>
        <w:rPr>
          <w:rFonts w:ascii="Noto Sans CJK SC" w:hAnsi="Noto Sans CJK SC" w:eastAsia="Noto Sans CJK SC" w:cs="Noto Sans CJK SC"/>
          <w:b/>
        </w:rPr>
        <w:t>M13-AC02：</w:t>
      </w:r>
      <w:r>
        <w:rPr>
          <w:rFonts w:ascii="Noto Sans CJK SC" w:hAnsi="Noto Sans CJK SC" w:eastAsia="Noto Sans CJK SC" w:cs="Noto Sans CJK SC"/>
        </w:rPr>
        <w:t xml:space="preserve"> 无限循环和网络访问表达式被沙箱中止，主服务不受影响。</w:t>
      </w:r>
    </w:p>
    <w:p>
      <w:r>
        <w:rPr>
          <w:rFonts w:ascii="Noto Sans CJK SC" w:hAnsi="Noto Sans CJK SC" w:eastAsia="Noto Sans CJK SC" w:cs="Noto Sans CJK SC"/>
          <w:b/>
        </w:rPr>
        <w:t>M13-AC03：</w:t>
      </w:r>
      <w:r>
        <w:rPr>
          <w:rFonts w:ascii="Noto Sans CJK SC" w:hAnsi="Noto Sans CJK SC" w:eastAsia="Noto Sans CJK SC" w:cs="Noto Sans CJK SC"/>
        </w:rPr>
        <w:t xml:space="preserve"> 流程发布后正在进行的运行仍引用原流程版本。</w:t>
      </w:r>
    </w:p>
    <w:p>
      <w:r>
        <w:rPr>
          <w:rFonts w:ascii="Noto Sans CJK SC" w:hAnsi="Noto Sans CJK SC" w:eastAsia="Noto Sans CJK SC" w:cs="Noto Sans CJK SC"/>
          <w:b/>
        </w:rPr>
        <w:t>M13-AC04：</w:t>
      </w:r>
      <w:r>
        <w:rPr>
          <w:rFonts w:ascii="Noto Sans CJK SC" w:hAnsi="Noto Sans CJK SC" w:eastAsia="Noto Sans CJK SC" w:cs="Noto Sans CJK SC"/>
        </w:rPr>
        <w:t xml:space="preserve"> 同一通知动作重试不会重复发送不可接受的业务消息。</w:t>
      </w:r>
    </w:p>
    <w:p>
      <w:r>
        <w:rPr>
          <w:rFonts w:ascii="Noto Sans CJK SC" w:hAnsi="Noto Sans CJK SC" w:eastAsia="Noto Sans CJK SC" w:cs="Noto Sans CJK SC"/>
          <w:b/>
        </w:rPr>
        <w:t>M13-AC05：</w:t>
      </w:r>
      <w:r>
        <w:rPr>
          <w:rFonts w:ascii="Noto Sans CJK SC" w:hAnsi="Noto Sans CJK SC" w:eastAsia="Noto Sans CJK SC" w:cs="Noto Sans CJK SC"/>
        </w:rPr>
        <w:t xml:space="preserve"> 同一输入运行规则模拟器两次得到同样输出和事件次序。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风险、完成条件与来源</w:t>
      </w:r>
    </w:p>
    <w:p>
      <w:r>
        <w:rPr>
          <w:rFonts w:ascii="Noto Sans CJK SC" w:hAnsi="Noto Sans CJK SC" w:eastAsia="Noto Sans CJK SC" w:cs="Noto Sans CJK SC"/>
        </w:rPr>
        <w:t>规则沙箱逃逸、执行次序及模板脚本语义不一致。</w:t>
      </w:r>
    </w:p>
    <w:p>
      <w:r>
        <w:rPr>
          <w:rFonts w:ascii="Noto Sans CJK SC" w:hAnsi="Noto Sans CJK SC" w:eastAsia="Noto Sans CJK SC" w:cs="Noto Sans CJK SC"/>
        </w:rPr>
        <w:t>完成条件：相应范围经批准；实现代码和数据库变更已审查；正常、权限、并发及错误场景通过；用户/运维说明与迁移影响已更新；五条模块验收和所关联端到端场景附有真实证据。只完成本文档不改变产品完成状态。</w:t>
      </w:r>
    </w:p>
    <w:p>
      <w:r>
        <w:rPr>
          <w:rFonts w:ascii="Noto Sans CJK SC" w:hAnsi="Noto Sans CJK SC" w:eastAsia="Noto Sans CJK SC" w:cs="Noto Sans CJK SC"/>
        </w:rPr>
        <w:t>来源或性质：R04。统一来源表见 docs/03-sources-and-assumptions.md。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M14 版本控制、库与基线</w:t>
      </w:r>
    </w:p>
    <w:p>
      <w:r>
        <w:rPr>
          <w:rFonts w:ascii="Noto Sans CJK SC" w:hAnsi="Noto Sans CJK SC" w:eastAsia="Noto Sans CJK SC" w:cs="Noto Sans CJK SC"/>
        </w:rPr>
        <w:t>阶段：P2。责任角色：架构师 / 数据工程师。当前状态：PLANNED。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输入与依赖</w:t>
      </w:r>
    </w:p>
    <w:p>
      <w:r>
        <w:rPr>
          <w:rFonts w:ascii="Noto Sans CJK SC" w:hAnsi="Noto Sans CJK SC" w:eastAsia="Noto Sans CJK SC" w:cs="Noto Sans CJK SC"/>
        </w:rPr>
        <w:t>完整模块依赖：M05、M07、M08、M11、M13。这里表示最终集成依赖；预研或早期最小切片可先行。开始具体 Issue 前，须声明所依赖接口、数据约束和切片版本，不能把尚未开发的依赖假装可用。</w:t>
      </w:r>
    </w:p>
    <w:p>
      <w:r>
        <w:rPr>
          <w:rFonts w:ascii="Noto Sans CJK SC" w:hAnsi="Noto Sans CJK SC" w:eastAsia="Noto Sans CJK SC" w:cs="Noto Sans CJK SC"/>
        </w:rPr>
        <w:t>准备签批范围、授权样本、角色矩阵和适用基线；将未满足条件登记为 BLOCKED，不伪造输入。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领域对象与拟定接口</w:t>
      </w:r>
    </w:p>
    <w:p>
      <w:r>
        <w:rPr>
          <w:rFonts w:ascii="Noto Sans CJK SC" w:hAnsi="Noto Sans CJK SC" w:eastAsia="Noto Sans CJK SC" w:cs="Noto Sans CJK SC"/>
        </w:rPr>
        <w:t>领域对象：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library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library_member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baseline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baseline_member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baseline_link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edit_lock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baseline_diff</w:t>
      </w:r>
      <w:r>
        <w:rPr>
          <w:rFonts w:ascii="Noto Sans CJK SC" w:hAnsi="Noto Sans CJK SC" w:eastAsia="Noto Sans CJK SC" w:cs="Noto Sans CJK SC"/>
        </w:rPr>
        <w:t>。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/api/v1/projects/{projectId}/baselines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GET /api/v1/projects/{projectId}/baselines/{baselineId}/diff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/api/v1/projects/{projectId}/test-sets/{setId}/pin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按顺序实施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M14-T01</w:t>
      </w:r>
    </w:p>
    <w:p>
      <w:r>
        <w:rPr>
          <w:rFonts w:ascii="Noto Sans CJK SC" w:hAnsi="Noto Sans CJK SC" w:eastAsia="Noto Sans CJK SC" w:cs="Noto Sans CJK SC"/>
        </w:rPr>
        <w:t>资产采用稳定身份加不可变修订；维护检出人、租约及乐观版本，基线只能引用已发布或明确策略允许的修订。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M14-T02</w:t>
      </w:r>
    </w:p>
    <w:p>
      <w:r>
        <w:rPr>
          <w:rFonts w:ascii="Noto Sans CJK SC" w:hAnsi="Noto Sans CJK SC" w:eastAsia="Noto Sans CJK SC" w:cs="Noto Sans CJK SC"/>
        </w:rPr>
        <w:t>在一致性事务内解析库范围和依赖闭包，捕获实体、关系及资源修订清单；长任务不能分批查询最新值拼凑“同一时刻”快照。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M14-T03</w:t>
      </w:r>
    </w:p>
    <w:p>
      <w:r>
        <w:rPr>
          <w:rFonts w:ascii="Noto Sans CJK SC" w:hAnsi="Noto Sans CJK SC" w:eastAsia="Noto Sans CJK SC" w:cs="Noto Sans CJK SC"/>
        </w:rPr>
        <w:t>冻结清单后异步生成包并校验对象版本存在性，完成才将 baseline 标为 READY；失败基线不可被执行或签批。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M14-T04</w:t>
      </w:r>
    </w:p>
    <w:p>
      <w:r>
        <w:rPr>
          <w:rFonts w:ascii="Noto Sans CJK SC" w:hAnsi="Noto Sans CJK SC" w:eastAsia="Noto Sans CJK SC" w:cs="Noto Sans CJK SC"/>
        </w:rPr>
        <w:t>按身份、修订及关系比较基线，输出新增、删除、修改和依赖差异；为大快照提供分页和可下载差异报告。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M14-T05</w:t>
      </w:r>
    </w:p>
    <w:p>
      <w:r>
        <w:rPr>
          <w:rFonts w:ascii="Noto Sans CJK SC" w:hAnsi="Noto Sans CJK SC" w:eastAsia="Noto Sans CJK SC" w:cs="Noto Sans CJK SC"/>
        </w:rPr>
        <w:t>测试集固定基线时先生成影响预览；原产品某些固定/清除行为会删除运行历史，独立产品默认保存历史并登记为兼容差异，严格兼容模式须单独审批。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M14-T06</w:t>
      </w:r>
    </w:p>
    <w:p>
      <w:r>
        <w:rPr>
          <w:rFonts w:ascii="Noto Sans CJK SC" w:hAnsi="Noto Sans CJK SC" w:eastAsia="Noto Sans CJK SC" w:cs="Noto Sans CJK SC"/>
        </w:rPr>
        <w:t>实现基线引用保护、归档和恢复验证；跨项目库导入由 M20 处理来源映射及合并冲突，不直接共享可变记录。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验收与负向测试</w:t>
      </w:r>
    </w:p>
    <w:p>
      <w:r>
        <w:rPr>
          <w:rFonts w:ascii="Noto Sans CJK SC" w:hAnsi="Noto Sans CJK SC" w:eastAsia="Noto Sans CJK SC" w:cs="Noto Sans CJK SC"/>
          <w:b/>
        </w:rPr>
        <w:t>M14-AC01：</w:t>
      </w:r>
      <w:r>
        <w:rPr>
          <w:rFonts w:ascii="Noto Sans CJK SC" w:hAnsi="Noto Sans CJK SC" w:eastAsia="Noto Sans CJK SC" w:cs="Noto Sans CJK SC"/>
        </w:rPr>
        <w:t xml:space="preserve"> 创建基线时并发修改用例，最终快照不混入不同时间的步骤或关系。</w:t>
      </w:r>
    </w:p>
    <w:p>
      <w:r>
        <w:rPr>
          <w:rFonts w:ascii="Noto Sans CJK SC" w:hAnsi="Noto Sans CJK SC" w:eastAsia="Noto Sans CJK SC" w:cs="Noto Sans CJK SC"/>
          <w:b/>
        </w:rPr>
        <w:t>M14-AC02：</w:t>
      </w:r>
      <w:r>
        <w:rPr>
          <w:rFonts w:ascii="Noto Sans CJK SC" w:hAnsi="Noto Sans CJK SC" w:eastAsia="Noto Sans CJK SC" w:cs="Noto Sans CJK SC"/>
        </w:rPr>
        <w:t xml:space="preserve"> 基线依赖库外测试资源时，该资源版本也进入清单。</w:t>
      </w:r>
    </w:p>
    <w:p>
      <w:r>
        <w:rPr>
          <w:rFonts w:ascii="Noto Sans CJK SC" w:hAnsi="Noto Sans CJK SC" w:eastAsia="Noto Sans CJK SC" w:cs="Noto Sans CJK SC"/>
          <w:b/>
        </w:rPr>
        <w:t>M14-AC03：</w:t>
      </w:r>
      <w:r>
        <w:rPr>
          <w:rFonts w:ascii="Noto Sans CJK SC" w:hAnsi="Noto Sans CJK SC" w:eastAsia="Noto Sans CJK SC" w:cs="Noto Sans CJK SC"/>
        </w:rPr>
        <w:t xml:space="preserve"> 基线 READY 前不能启动固定基线运行。</w:t>
      </w:r>
    </w:p>
    <w:p>
      <w:r>
        <w:rPr>
          <w:rFonts w:ascii="Noto Sans CJK SC" w:hAnsi="Noto Sans CJK SC" w:eastAsia="Noto Sans CJK SC" w:cs="Noto Sans CJK SC"/>
          <w:b/>
        </w:rPr>
        <w:t>M14-AC04：</w:t>
      </w:r>
      <w:r>
        <w:rPr>
          <w:rFonts w:ascii="Noto Sans CJK SC" w:hAnsi="Noto Sans CJK SC" w:eastAsia="Noto Sans CJK SC" w:cs="Noto Sans CJK SC"/>
        </w:rPr>
        <w:t xml:space="preserve"> 删除正在被运行或签名引用的基线被阻止。</w:t>
      </w:r>
    </w:p>
    <w:p>
      <w:r>
        <w:rPr>
          <w:rFonts w:ascii="Noto Sans CJK SC" w:hAnsi="Noto Sans CJK SC" w:eastAsia="Noto Sans CJK SC" w:cs="Noto Sans CJK SC"/>
          <w:b/>
        </w:rPr>
        <w:t>M14-AC05：</w:t>
      </w:r>
      <w:r>
        <w:rPr>
          <w:rFonts w:ascii="Noto Sans CJK SC" w:hAnsi="Noto Sans CJK SC" w:eastAsia="Noto Sans CJK SC" w:cs="Noto Sans CJK SC"/>
        </w:rPr>
        <w:t xml:space="preserve"> 固定基线的保留历史策略有明确差异记录，测试不冒称与原产品所有行为一致。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风险、完成条件与来源</w:t>
      </w:r>
    </w:p>
    <w:p>
      <w:r>
        <w:rPr>
          <w:rFonts w:ascii="Noto Sans CJK SC" w:hAnsi="Noto Sans CJK SC" w:eastAsia="Noto Sans CJK SC" w:cs="Noto Sans CJK SC"/>
        </w:rPr>
        <w:t>一致快照、依赖闭包及破坏性历史行为是关键风险。</w:t>
      </w:r>
    </w:p>
    <w:p>
      <w:r>
        <w:rPr>
          <w:rFonts w:ascii="Noto Sans CJK SC" w:hAnsi="Noto Sans CJK SC" w:eastAsia="Noto Sans CJK SC" w:cs="Noto Sans CJK SC"/>
        </w:rPr>
        <w:t>完成条件：相应范围经批准；实现代码和数据库变更已审查；正常、权限、并发及错误场景通过；用户/运维说明与迁移影响已更新；五条模块验收和所关联端到端场景附有真实证据。只完成本文档不改变产品完成状态。</w:t>
      </w:r>
    </w:p>
    <w:p>
      <w:r>
        <w:rPr>
          <w:rFonts w:ascii="Noto Sans CJK SC" w:hAnsi="Noto Sans CJK SC" w:eastAsia="Noto Sans CJK SC" w:cs="Noto Sans CJK SC"/>
        </w:rPr>
        <w:t>来源或性质：R03。统一来源表见 docs/03-sources-and-assumptions.md。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M15 分析、业务视图与跨项目报表</w:t>
      </w:r>
    </w:p>
    <w:p>
      <w:r>
        <w:rPr>
          <w:rFonts w:ascii="Noto Sans CJK SC" w:hAnsi="Noto Sans CJK SC" w:eastAsia="Noto Sans CJK SC" w:cs="Noto Sans CJK SC"/>
        </w:rPr>
        <w:t>阶段：P1/P2。责任角色：数据工程师 / 前端。当前状态：PLANNED。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输入与依赖</w:t>
      </w:r>
    </w:p>
    <w:p>
      <w:r>
        <w:rPr>
          <w:rFonts w:ascii="Noto Sans CJK SC" w:hAnsi="Noto Sans CJK SC" w:eastAsia="Noto Sans CJK SC" w:cs="Noto Sans CJK SC"/>
        </w:rPr>
        <w:t>完整模块依赖：M06、M09、M10、M11、M14。这里表示最终集成依赖；预研或早期最小切片可先行。开始具体 Issue 前，须声明所依赖接口、数据约束和切片版本，不能把尚未开发的依赖假装可用。</w:t>
      </w:r>
    </w:p>
    <w:p>
      <w:r>
        <w:rPr>
          <w:rFonts w:ascii="Noto Sans CJK SC" w:hAnsi="Noto Sans CJK SC" w:eastAsia="Noto Sans CJK SC" w:cs="Noto Sans CJK SC"/>
        </w:rPr>
        <w:t>准备签批范围、授权样本、角色矩阵和适用基线；将未满足条件登记为 BLOCKED，不伪造输入。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领域对象与拟定接口</w:t>
      </w:r>
    </w:p>
    <w:p>
      <w:r>
        <w:rPr>
          <w:rFonts w:ascii="Noto Sans CJK SC" w:hAnsi="Noto Sans CJK SC" w:eastAsia="Noto Sans CJK SC" w:cs="Noto Sans CJK SC"/>
        </w:rPr>
        <w:t>领域对象：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metric_definition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business_view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report_definition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report_snapshot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dashboard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projection_watermark</w:t>
      </w:r>
      <w:r>
        <w:rPr>
          <w:rFonts w:ascii="Noto Sans CJK SC" w:hAnsi="Noto Sans CJK SC" w:eastAsia="Noto Sans CJK SC" w:cs="Noto Sans CJK SC"/>
        </w:rPr>
        <w:t>。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/api/v1/projects/{projectId}/reports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/api/v1/reports/cross-project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GET /api/v1/projects/{projectId}/dashboards/{dashboardId}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按顺序实施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M15-T01</w:t>
      </w:r>
    </w:p>
    <w:p>
      <w:r>
        <w:rPr>
          <w:rFonts w:ascii="Noto Sans CJK SC" w:hAnsi="Noto Sans CJK SC" w:eastAsia="Noto Sans CJK SC" w:cs="Noto Sans CJK SC"/>
        </w:rPr>
        <w:t>建立指标字典，至少定义需求覆盖、测试设计、执行进度、通过率、缺陷年龄及重开率；每项写清粒度、分母、过滤器与更新时间。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M15-T02</w:t>
      </w:r>
    </w:p>
    <w:p>
      <w:r>
        <w:rPr>
          <w:rFonts w:ascii="Noto Sans CJK SC" w:hAnsi="Noto Sans CJK SC" w:eastAsia="Noto Sans CJK SC" w:cs="Noto Sans CJK SC"/>
        </w:rPr>
        <w:t>构建业务视图语义层，字段来自受控元数据；视图查询只能使用白名单联接路径及行数限制，禁止任意 SQL 访问主库。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M15-T03</w:t>
      </w:r>
    </w:p>
    <w:p>
      <w:r>
        <w:rPr>
          <w:rFonts w:ascii="Noto Sans CJK SC" w:hAnsi="Noto Sans CJK SC" w:eastAsia="Noto Sans CJK SC" w:cs="Noto Sans CJK SC"/>
        </w:rPr>
        <w:t>实现仪表盘组件及钻取；显示统计时间和最终一致性水位，缓存键包含权限版本、作用域、基线及指标版本。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M15-T04</w:t>
      </w:r>
    </w:p>
    <w:p>
      <w:r>
        <w:rPr>
          <w:rFonts w:ascii="Noto Sans CJK SC" w:hAnsi="Noto Sans CJK SC" w:eastAsia="Noto Sans CJK SC" w:cs="Noto Sans CJK SC"/>
        </w:rPr>
        <w:t>跨项目查询先求授权项目交集，再聚合；字段定义相同名称不同含义时须显式映射，不自动混合。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M15-T05</w:t>
      </w:r>
    </w:p>
    <w:p>
      <w:r>
        <w:rPr>
          <w:rFonts w:ascii="Noto Sans CJK SC" w:hAnsi="Noto Sans CJK SC" w:eastAsia="Noto Sans CJK SC" w:cs="Noto Sans CJK SC"/>
        </w:rPr>
        <w:t>实现 Excel/CSV 输出、定时报表与模板；文件包含生成时间、口径和数据范围；原 Excel 插件二进制兼容单列到 M25。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M15-T06</w:t>
      </w:r>
    </w:p>
    <w:p>
      <w:r>
        <w:rPr>
          <w:rFonts w:ascii="Noto Sans CJK SC" w:hAnsi="Noto Sans CJK SC" w:eastAsia="Noto Sans CJK SC" w:cs="Noto Sans CJK SC"/>
        </w:rPr>
        <w:t>使用黄金数据集手工计算期望，再对 SQL、图表和导出三方核对；大规模分析可拆只读库或分析存储但保留血缘。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验收与负向测试</w:t>
      </w:r>
    </w:p>
    <w:p>
      <w:r>
        <w:rPr>
          <w:rFonts w:ascii="Noto Sans CJK SC" w:hAnsi="Noto Sans CJK SC" w:eastAsia="Noto Sans CJK SC" w:cs="Noto Sans CJK SC"/>
          <w:b/>
        </w:rPr>
        <w:t>M15-AC01：</w:t>
      </w:r>
      <w:r>
        <w:rPr>
          <w:rFonts w:ascii="Noto Sans CJK SC" w:hAnsi="Noto Sans CJK SC" w:eastAsia="Noto Sans CJK SC" w:cs="Noto Sans CJK SC"/>
        </w:rPr>
        <w:t xml:space="preserve"> 手工计算的覆盖率与页面、API、导出一致。</w:t>
      </w:r>
    </w:p>
    <w:p>
      <w:r>
        <w:rPr>
          <w:rFonts w:ascii="Noto Sans CJK SC" w:hAnsi="Noto Sans CJK SC" w:eastAsia="Noto Sans CJK SC" w:cs="Noto Sans CJK SC"/>
          <w:b/>
        </w:rPr>
        <w:t>M15-AC02：</w:t>
      </w:r>
      <w:r>
        <w:rPr>
          <w:rFonts w:ascii="Noto Sans CJK SC" w:hAnsi="Noto Sans CJK SC" w:eastAsia="Noto Sans CJK SC" w:cs="Noto Sans CJK SC"/>
        </w:rPr>
        <w:t xml:space="preserve"> 重跑三次的实例在最新有效尝试口径下只计算一次。</w:t>
      </w:r>
    </w:p>
    <w:p>
      <w:r>
        <w:rPr>
          <w:rFonts w:ascii="Noto Sans CJK SC" w:hAnsi="Noto Sans CJK SC" w:eastAsia="Noto Sans CJK SC" w:cs="Noto Sans CJK SC"/>
          <w:b/>
        </w:rPr>
        <w:t>M15-AC03：</w:t>
      </w:r>
      <w:r>
        <w:rPr>
          <w:rFonts w:ascii="Noto Sans CJK SC" w:hAnsi="Noto Sans CJK SC" w:eastAsia="Noto Sans CJK SC" w:cs="Noto Sans CJK SC"/>
        </w:rPr>
        <w:t xml:space="preserve"> 无权项目不影响返回总数、图表、筛选选项或缓存命中。</w:t>
      </w:r>
    </w:p>
    <w:p>
      <w:r>
        <w:rPr>
          <w:rFonts w:ascii="Noto Sans CJK SC" w:hAnsi="Noto Sans CJK SC" w:eastAsia="Noto Sans CJK SC" w:cs="Noto Sans CJK SC"/>
          <w:b/>
        </w:rPr>
        <w:t>M15-AC04：</w:t>
      </w:r>
      <w:r>
        <w:rPr>
          <w:rFonts w:ascii="Noto Sans CJK SC" w:hAnsi="Noto Sans CJK SC" w:eastAsia="Noto Sans CJK SC" w:cs="Noto Sans CJK SC"/>
        </w:rPr>
        <w:t xml:space="preserve"> 报表缓存过期或投影落后时明确显示数据水位。</w:t>
      </w:r>
    </w:p>
    <w:p>
      <w:r>
        <w:rPr>
          <w:rFonts w:ascii="Noto Sans CJK SC" w:hAnsi="Noto Sans CJK SC" w:eastAsia="Noto Sans CJK SC" w:cs="Noto Sans CJK SC"/>
          <w:b/>
        </w:rPr>
        <w:t>M15-AC05：</w:t>
      </w:r>
      <w:r>
        <w:rPr>
          <w:rFonts w:ascii="Noto Sans CJK SC" w:hAnsi="Noto Sans CJK SC" w:eastAsia="Noto Sans CJK SC" w:cs="Noto Sans CJK SC"/>
        </w:rPr>
        <w:t xml:space="preserve"> 相同快照在升级后仍可重现，不能只保存一个失效查询链接。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风险、完成条件与来源</w:t>
      </w:r>
    </w:p>
    <w:p>
      <w:r>
        <w:rPr>
          <w:rFonts w:ascii="Noto Sans CJK SC" w:hAnsi="Noto Sans CJK SC" w:eastAsia="Noto Sans CJK SC" w:cs="Noto Sans CJK SC"/>
        </w:rPr>
        <w:t>统计正确性不是图表美观；必须保留计算证据。</w:t>
      </w:r>
    </w:p>
    <w:p>
      <w:r>
        <w:rPr>
          <w:rFonts w:ascii="Noto Sans CJK SC" w:hAnsi="Noto Sans CJK SC" w:eastAsia="Noto Sans CJK SC" w:cs="Noto Sans CJK SC"/>
        </w:rPr>
        <w:t>完成条件：相应范围经批准；实现代码和数据库变更已审查；正常、权限、并发及错误场景通过；用户/运维说明与迁移影响已更新；五条模块验收和所关联端到端场景附有真实证据。只完成本文档不改变产品完成状态。</w:t>
      </w:r>
    </w:p>
    <w:p>
      <w:r>
        <w:rPr>
          <w:rFonts w:ascii="Noto Sans CJK SC" w:hAnsi="Noto Sans CJK SC" w:eastAsia="Noto Sans CJK SC" w:cs="Noto Sans CJK SC"/>
        </w:rPr>
        <w:t>来源或性质：R01。统一来源表见 docs/03-sources-and-assumptions.md。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M16 自动化执行与测试引擎适配</w:t>
      </w:r>
    </w:p>
    <w:p>
      <w:r>
        <w:rPr>
          <w:rFonts w:ascii="Noto Sans CJK SC" w:hAnsi="Noto Sans CJK SC" w:eastAsia="Noto Sans CJK SC" w:cs="Noto Sans CJK SC"/>
        </w:rPr>
        <w:t>阶段：P1/P2。责任角色：执行引擎工程师。当前状态：PLANNED。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输入与依赖</w:t>
      </w:r>
    </w:p>
    <w:p>
      <w:r>
        <w:rPr>
          <w:rFonts w:ascii="Noto Sans CJK SC" w:hAnsi="Noto Sans CJK SC" w:eastAsia="Noto Sans CJK SC" w:cs="Noto Sans CJK SC"/>
        </w:rPr>
        <w:t>完整模块依赖：M05、M08、M09、M13。这里表示最终集成依赖；预研或早期最小切片可先行。开始具体 Issue 前，须声明所依赖接口、数据约束和切片版本，不能把尚未开发的依赖假装可用。</w:t>
      </w:r>
    </w:p>
    <w:p>
      <w:r>
        <w:rPr>
          <w:rFonts w:ascii="Noto Sans CJK SC" w:hAnsi="Noto Sans CJK SC" w:eastAsia="Noto Sans CJK SC" w:cs="Noto Sans CJK SC"/>
        </w:rPr>
        <w:t>准备签批范围、授权样本、角色矩阵和适用基线；将未满足条件登记为 BLOCKED，不伪造输入。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领域对象与拟定接口</w:t>
      </w:r>
    </w:p>
    <w:p>
      <w:r>
        <w:rPr>
          <w:rFonts w:ascii="Noto Sans CJK SC" w:hAnsi="Noto Sans CJK SC" w:eastAsia="Noto Sans CJK SC" w:cs="Noto Sans CJK SC"/>
        </w:rPr>
        <w:t>领域对象：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agent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agent_capability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execution_job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lease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run_attempt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result_chunk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adapter_manifest</w:t>
      </w:r>
      <w:r>
        <w:rPr>
          <w:rFonts w:ascii="Noto Sans CJK SC" w:hAnsi="Noto Sans CJK SC" w:eastAsia="Noto Sans CJK SC" w:cs="Noto Sans CJK SC"/>
        </w:rPr>
        <w:t>。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/api/v1/agent-enrollments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/api/v1/agents/{agentId}/claim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/api/v1/agents/{agentId}/heartbeat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/api/v1/attempts/{attemptId}/result-chunks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按顺序实施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M16-T01</w:t>
      </w:r>
    </w:p>
    <w:p>
      <w:r>
        <w:rPr>
          <w:rFonts w:ascii="Noto Sans CJK SC" w:hAnsi="Noto Sans CJK SC" w:eastAsia="Noto Sans CJK SC" w:cs="Noto Sans CJK SC"/>
        </w:rPr>
        <w:t>定义 Runner Adapter SPI：validate、prepare、start、poll、cancel、collect；每个适配器声明支持系统、引擎版本、参数、许可证和结果语义。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M16-T02</w:t>
      </w:r>
    </w:p>
    <w:p>
      <w:r>
        <w:rPr>
          <w:rFonts w:ascii="Noto Sans CJK SC" w:hAnsi="Noto Sans CJK SC" w:eastAsia="Noto Sans CJK SC" w:cs="Noto Sans CJK SC"/>
        </w:rPr>
        <w:t>执行节点使用一次性注册令牌换取短期证书或受限凭据；能力标签仅在管理员审核后参与调度，任务参数不允许任意越权命令。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M16-T03</w:t>
      </w:r>
    </w:p>
    <w:p>
      <w:r>
        <w:rPr>
          <w:rFonts w:ascii="Noto Sans CJK SC" w:hAnsi="Noto Sans CJK SC" w:eastAsia="Noto Sans CJK SC" w:cs="Noto Sans CJK SC"/>
        </w:rPr>
        <w:t>调度器以原子领取和租约分配任务，生成 fencing_token；旧租约的心跳及结果拒收，重试产生新 attempt 而不是覆盖旧 attempt。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M16-T04</w:t>
      </w:r>
    </w:p>
    <w:p>
      <w:r>
        <w:rPr>
          <w:rFonts w:ascii="Noto Sans CJK SC" w:hAnsi="Noto Sans CJK SC" w:eastAsia="Noto Sans CJK SC" w:cs="Noto Sans CJK SC"/>
        </w:rPr>
        <w:t>节点在隔离工作目录准备资产，按白名单启动进程或容器；保存任务 ID 与本地进程映射，实现可恢复取消、超时及断线续传。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M16-T05</w:t>
      </w:r>
    </w:p>
    <w:p>
      <w:r>
        <w:rPr>
          <w:rFonts w:ascii="Noto Sans CJK SC" w:hAnsi="Noto Sans CJK SC" w:eastAsia="Noto Sans CJK SC" w:cs="Noto Sans CJK SC"/>
        </w:rPr>
        <w:t>结果分块带序号和哈希，去重后归档；区分测试失败、基础设施失败和未知状态，未知副作用任务禁止自动重复执行。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M16-T06</w:t>
      </w:r>
    </w:p>
    <w:p>
      <w:r>
        <w:rPr>
          <w:rFonts w:ascii="Noto Sans CJK SC" w:hAnsi="Noto Sans CJK SC" w:eastAsia="Noto Sans CJK SC" w:cs="Noto Sans CJK SC"/>
        </w:rPr>
        <w:t>先接入 JUnit XML 结果与一种可用开源执行器，再接入合法授权的 UFT/LoadRunner 等目标清单；真正执行引擎能力不计为本平台已自研。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验收与负向测试</w:t>
      </w:r>
    </w:p>
    <w:p>
      <w:r>
        <w:rPr>
          <w:rFonts w:ascii="Noto Sans CJK SC" w:hAnsi="Noto Sans CJK SC" w:eastAsia="Noto Sans CJK SC" w:cs="Noto Sans CJK SC"/>
          <w:b/>
        </w:rPr>
        <w:t>M16-AC01：</w:t>
      </w:r>
      <w:r>
        <w:rPr>
          <w:rFonts w:ascii="Noto Sans CJK SC" w:hAnsi="Noto Sans CJK SC" w:eastAsia="Noto Sans CJK SC" w:cs="Noto Sans CJK SC"/>
        </w:rPr>
        <w:t xml:space="preserve"> 两台节点同时领取任务仅有一台获得有效租约。</w:t>
      </w:r>
    </w:p>
    <w:p>
      <w:r>
        <w:rPr>
          <w:rFonts w:ascii="Noto Sans CJK SC" w:hAnsi="Noto Sans CJK SC" w:eastAsia="Noto Sans CJK SC" w:cs="Noto Sans CJK SC"/>
          <w:b/>
        </w:rPr>
        <w:t>M16-AC02：</w:t>
      </w:r>
      <w:r>
        <w:rPr>
          <w:rFonts w:ascii="Noto Sans CJK SC" w:hAnsi="Noto Sans CJK SC" w:eastAsia="Noto Sans CJK SC" w:cs="Noto Sans CJK SC"/>
        </w:rPr>
        <w:t xml:space="preserve"> 过期节点回传 PASS 被拒绝，不覆盖有效新尝试。</w:t>
      </w:r>
    </w:p>
    <w:p>
      <w:r>
        <w:rPr>
          <w:rFonts w:ascii="Noto Sans CJK SC" w:hAnsi="Noto Sans CJK SC" w:eastAsia="Noto Sans CJK SC" w:cs="Noto Sans CJK SC"/>
          <w:b/>
        </w:rPr>
        <w:t>M16-AC03：</w:t>
      </w:r>
      <w:r>
        <w:rPr>
          <w:rFonts w:ascii="Noto Sans CJK SC" w:hAnsi="Noto Sans CJK SC" w:eastAsia="Noto Sans CJK SC" w:cs="Noto Sans CJK SC"/>
        </w:rPr>
        <w:t xml:space="preserve"> 断网后重复上传结果块不产生重复步骤和附件。</w:t>
      </w:r>
    </w:p>
    <w:p>
      <w:r>
        <w:rPr>
          <w:rFonts w:ascii="Noto Sans CJK SC" w:hAnsi="Noto Sans CJK SC" w:eastAsia="Noto Sans CJK SC" w:cs="Noto Sans CJK SC"/>
          <w:b/>
        </w:rPr>
        <w:t>M16-AC04：</w:t>
      </w:r>
      <w:r>
        <w:rPr>
          <w:rFonts w:ascii="Noto Sans CJK SC" w:hAnsi="Noto Sans CJK SC" w:eastAsia="Noto Sans CJK SC" w:cs="Noto Sans CJK SC"/>
        </w:rPr>
        <w:t xml:space="preserve"> 取消任务后残留子进程被终止或明确报告人工处置。</w:t>
      </w:r>
    </w:p>
    <w:p>
      <w:r>
        <w:rPr>
          <w:rFonts w:ascii="Noto Sans CJK SC" w:hAnsi="Noto Sans CJK SC" w:eastAsia="Noto Sans CJK SC" w:cs="Noto Sans CJK SC"/>
          <w:b/>
        </w:rPr>
        <w:t>M16-AC05：</w:t>
      </w:r>
      <w:r>
        <w:rPr>
          <w:rFonts w:ascii="Noto Sans CJK SC" w:hAnsi="Noto Sans CJK SC" w:eastAsia="Noto Sans CJK SC" w:cs="Noto Sans CJK SC"/>
        </w:rPr>
        <w:t xml:space="preserve"> 存在外部副作用且结果未知的任务被置为待人工核对，不盲目重跑。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风险、完成条件与来源</w:t>
      </w:r>
    </w:p>
    <w:p>
      <w:r>
        <w:rPr>
          <w:rFonts w:ascii="Noto Sans CJK SC" w:hAnsi="Noto Sans CJK SC" w:eastAsia="Noto Sans CJK SC" w:cs="Noto Sans CJK SC"/>
        </w:rPr>
        <w:t>消息至少一次不等于外部副作用恰好一次。</w:t>
      </w:r>
    </w:p>
    <w:p>
      <w:r>
        <w:rPr>
          <w:rFonts w:ascii="Noto Sans CJK SC" w:hAnsi="Noto Sans CJK SC" w:eastAsia="Noto Sans CJK SC" w:cs="Noto Sans CJK SC"/>
        </w:rPr>
        <w:t>完成条件：相应范围经批准；实现代码和数据库变更已审查；正常、权限、并发及错误场景通过；用户/运维说明与迁移影响已更新；五条模块验收和所关联端到端场景附有真实证据。只完成本文档不改变产品完成状态。</w:t>
      </w:r>
    </w:p>
    <w:p>
      <w:r>
        <w:rPr>
          <w:rFonts w:ascii="Noto Sans CJK SC" w:hAnsi="Noto Sans CJK SC" w:eastAsia="Noto Sans CJK SC" w:cs="Noto Sans CJK SC"/>
        </w:rPr>
        <w:t>来源或性质：R02；具体引擎接口须 P0 逐项验证。统一来源表见 docs/03-sources-and-assumptions.md。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M17 实验室、资源预订与条件调度</w:t>
      </w:r>
    </w:p>
    <w:p>
      <w:r>
        <w:rPr>
          <w:rFonts w:ascii="Noto Sans CJK SC" w:hAnsi="Noto Sans CJK SC" w:eastAsia="Noto Sans CJK SC" w:cs="Noto Sans CJK SC"/>
        </w:rPr>
        <w:t>阶段：P2。责任角色：调度工程师。当前状态：PLANNED。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输入与依赖</w:t>
      </w:r>
    </w:p>
    <w:p>
      <w:r>
        <w:rPr>
          <w:rFonts w:ascii="Noto Sans CJK SC" w:hAnsi="Noto Sans CJK SC" w:eastAsia="Noto Sans CJK SC" w:cs="Noto Sans CJK SC"/>
        </w:rPr>
        <w:t>完整模块依赖：M16、M06。这里表示最终集成依赖；预研或早期最小切片可先行。开始具体 Issue 前，须声明所依赖接口、数据约束和切片版本，不能把尚未开发的依赖假装可用。</w:t>
      </w:r>
    </w:p>
    <w:p>
      <w:r>
        <w:rPr>
          <w:rFonts w:ascii="Noto Sans CJK SC" w:hAnsi="Noto Sans CJK SC" w:eastAsia="Noto Sans CJK SC" w:cs="Noto Sans CJK SC"/>
        </w:rPr>
        <w:t>准备签批范围、授权样本、角色矩阵和适用基线；将未满足条件登记为 BLOCKED，不伪造输入。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领域对象与拟定接口</w:t>
      </w:r>
    </w:p>
    <w:p>
      <w:r>
        <w:rPr>
          <w:rFonts w:ascii="Noto Sans CJK SC" w:hAnsi="Noto Sans CJK SC" w:eastAsia="Noto Sans CJK SC" w:cs="Noto Sans CJK SC"/>
        </w:rPr>
        <w:t>领域对象：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host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resource_pool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reservation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schedule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execution_condition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capacity_quota</w:t>
      </w:r>
      <w:r>
        <w:rPr>
          <w:rFonts w:ascii="Noto Sans CJK SC" w:hAnsi="Noto Sans CJK SC" w:eastAsia="Noto Sans CJK SC" w:cs="Noto Sans CJK SC"/>
        </w:rPr>
        <w:t>。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/api/v1/projects/{projectId}/reservations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/api/v1/projects/{projectId}/schedules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/api/v1/projects/{projectId}/schedules/{scheduleId}/cancel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按顺序实施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M17-T01</w:t>
      </w:r>
    </w:p>
    <w:p>
      <w:r>
        <w:rPr>
          <w:rFonts w:ascii="Noto Sans CJK SC" w:hAnsi="Noto Sans CJK SC" w:eastAsia="Noto Sans CJK SC" w:cs="Noto Sans CJK SC"/>
        </w:rPr>
        <w:t>建模执行机、设备、环境、资源池、并发槽和维护窗口；资源状态来自心跳但可由管理员禁用，禁用优先于空闲报告。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M17-T02</w:t>
      </w:r>
    </w:p>
    <w:p>
      <w:r>
        <w:rPr>
          <w:rFonts w:ascii="Noto Sans CJK SC" w:hAnsi="Noto Sans CJK SC" w:eastAsia="Noto Sans CJK SC" w:cs="Noto Sans CJK SC"/>
        </w:rPr>
        <w:t>预订采用半开时间区间和事务冲突约束；同时校验项目配额、许可证额度与设备独占条件，不先查空闲再无锁写入。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M17-T03</w:t>
      </w:r>
    </w:p>
    <w:p>
      <w:r>
        <w:rPr>
          <w:rFonts w:ascii="Noto Sans CJK SC" w:hAnsi="Noto Sans CJK SC" w:eastAsia="Noto Sans CJK SC" w:cs="Noto Sans CJK SC"/>
        </w:rPr>
        <w:t>调度支持指定时间、依赖完成、构建健康及业务条件；依赖图检查环，时间使用 IANA 时区并明确夏令时重复或缺失时段策略。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M17-T04</w:t>
      </w:r>
    </w:p>
    <w:p>
      <w:r>
        <w:rPr>
          <w:rFonts w:ascii="Noto Sans CJK SC" w:hAnsi="Noto Sans CJK SC" w:eastAsia="Noto Sans CJK SC" w:cs="Noto Sans CJK SC"/>
        </w:rPr>
        <w:t>实现公平队列、优先级、资源标签匹配与最大等待时间；项目高优先级不允许越过其他项目隔离及许可限制。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M17-T05</w:t>
      </w:r>
    </w:p>
    <w:p>
      <w:r>
        <w:rPr>
          <w:rFonts w:ascii="Noto Sans CJK SC" w:hAnsi="Noto Sans CJK SC" w:eastAsia="Noto Sans CJK SC" w:cs="Noto Sans CJK SC"/>
        </w:rPr>
        <w:t>处理节点故障、维护、预订取消和排程变更；运行中回收资源须先完成取消握手或隔离，避免同一设备同时执行两个任务。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M17-T06</w:t>
      </w:r>
    </w:p>
    <w:p>
      <w:r>
        <w:rPr>
          <w:rFonts w:ascii="Noto Sans CJK SC" w:hAnsi="Noto Sans CJK SC" w:eastAsia="Noto Sans CJK SC" w:cs="Noto Sans CJK SC"/>
        </w:rPr>
        <w:t>加入资源利用率、排队时长、调度拒绝原因和许可证占用审计，定期对账幽灵租约与实际运行。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验收与负向测试</w:t>
      </w:r>
    </w:p>
    <w:p>
      <w:r>
        <w:rPr>
          <w:rFonts w:ascii="Noto Sans CJK SC" w:hAnsi="Noto Sans CJK SC" w:eastAsia="Noto Sans CJK SC" w:cs="Noto Sans CJK SC"/>
          <w:b/>
        </w:rPr>
        <w:t>M17-AC01：</w:t>
      </w:r>
      <w:r>
        <w:rPr>
          <w:rFonts w:ascii="Noto Sans CJK SC" w:hAnsi="Noto Sans CJK SC" w:eastAsia="Noto Sans CJK SC" w:cs="Noto Sans CJK SC"/>
        </w:rPr>
        <w:t xml:space="preserve"> 同一独占资源的重叠预订只有一项成功。</w:t>
      </w:r>
    </w:p>
    <w:p>
      <w:r>
        <w:rPr>
          <w:rFonts w:ascii="Noto Sans CJK SC" w:hAnsi="Noto Sans CJK SC" w:eastAsia="Noto Sans CJK SC" w:cs="Noto Sans CJK SC"/>
          <w:b/>
        </w:rPr>
        <w:t>M17-AC02：</w:t>
      </w:r>
      <w:r>
        <w:rPr>
          <w:rFonts w:ascii="Noto Sans CJK SC" w:hAnsi="Noto Sans CJK SC" w:eastAsia="Noto Sans CJK SC" w:cs="Noto Sans CJK SC"/>
        </w:rPr>
        <w:t xml:space="preserve"> 夏令时切换日的定时任务按冻结策略执行一次或明确跳过。</w:t>
      </w:r>
    </w:p>
    <w:p>
      <w:r>
        <w:rPr>
          <w:rFonts w:ascii="Noto Sans CJK SC" w:hAnsi="Noto Sans CJK SC" w:eastAsia="Noto Sans CJK SC" w:cs="Noto Sans CJK SC"/>
          <w:b/>
        </w:rPr>
        <w:t>M17-AC03：</w:t>
      </w:r>
      <w:r>
        <w:rPr>
          <w:rFonts w:ascii="Noto Sans CJK SC" w:hAnsi="Noto Sans CJK SC" w:eastAsia="Noto Sans CJK SC" w:cs="Noto Sans CJK SC"/>
        </w:rPr>
        <w:t xml:space="preserve"> 已禁用节点即使上报在线也不能领取新任务。</w:t>
      </w:r>
    </w:p>
    <w:p>
      <w:r>
        <w:rPr>
          <w:rFonts w:ascii="Noto Sans CJK SC" w:hAnsi="Noto Sans CJK SC" w:eastAsia="Noto Sans CJK SC" w:cs="Noto Sans CJK SC"/>
          <w:b/>
        </w:rPr>
        <w:t>M17-AC04：</w:t>
      </w:r>
      <w:r>
        <w:rPr>
          <w:rFonts w:ascii="Noto Sans CJK SC" w:hAnsi="Noto Sans CJK SC" w:eastAsia="Noto Sans CJK SC" w:cs="Noto Sans CJK SC"/>
        </w:rPr>
        <w:t xml:space="preserve"> 等待资源超时产生可解释终态，不无限占位。</w:t>
      </w:r>
    </w:p>
    <w:p>
      <w:r>
        <w:rPr>
          <w:rFonts w:ascii="Noto Sans CJK SC" w:hAnsi="Noto Sans CJK SC" w:eastAsia="Noto Sans CJK SC" w:cs="Noto Sans CJK SC"/>
          <w:b/>
        </w:rPr>
        <w:t>M17-AC05：</w:t>
      </w:r>
      <w:r>
        <w:rPr>
          <w:rFonts w:ascii="Noto Sans CJK SC" w:hAnsi="Noto Sans CJK SC" w:eastAsia="Noto Sans CJK SC" w:cs="Noto Sans CJK SC"/>
        </w:rPr>
        <w:t xml:space="preserve"> 项目配额耗尽只影响该项目，不阻塞其他租户队列。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风险、完成条件与来源</w:t>
      </w:r>
    </w:p>
    <w:p>
      <w:r>
        <w:rPr>
          <w:rFonts w:ascii="Noto Sans CJK SC" w:hAnsi="Noto Sans CJK SC" w:eastAsia="Noto Sans CJK SC" w:cs="Noto Sans CJK SC"/>
        </w:rPr>
        <w:t>资源锁和时间语义错误导致并发冲突及漏执行。</w:t>
      </w:r>
    </w:p>
    <w:p>
      <w:r>
        <w:rPr>
          <w:rFonts w:ascii="Noto Sans CJK SC" w:hAnsi="Noto Sans CJK SC" w:eastAsia="Noto Sans CJK SC" w:cs="Noto Sans CJK SC"/>
        </w:rPr>
        <w:t>完成条件：相应范围经批准；实现代码和数据库变更已审查；正常、权限、并发及错误场景通过；用户/运维说明与迁移影响已更新；五条模块验收和所关联端到端场景附有真实证据。只完成本文档不改变产品完成状态。</w:t>
      </w:r>
    </w:p>
    <w:p>
      <w:r>
        <w:rPr>
          <w:rFonts w:ascii="Noto Sans CJK SC" w:hAnsi="Noto Sans CJK SC" w:eastAsia="Noto Sans CJK SC" w:cs="Noto Sans CJK SC"/>
        </w:rPr>
        <w:t>来源或性质：R01。统一来源表见 docs/03-sources-and-assumptions.md。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M18 外部系统集成与开发追踪</w:t>
      </w:r>
    </w:p>
    <w:p>
      <w:r>
        <w:rPr>
          <w:rFonts w:ascii="Noto Sans CJK SC" w:hAnsi="Noto Sans CJK SC" w:eastAsia="Noto Sans CJK SC" w:cs="Noto Sans CJK SC"/>
        </w:rPr>
        <w:t>阶段：P2/P3。责任角色：集成工程师。当前状态：PLANNED。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输入与依赖</w:t>
      </w:r>
    </w:p>
    <w:p>
      <w:r>
        <w:rPr>
          <w:rFonts w:ascii="Noto Sans CJK SC" w:hAnsi="Noto Sans CJK SC" w:eastAsia="Noto Sans CJK SC" w:cs="Noto Sans CJK SC"/>
        </w:rPr>
        <w:t>完整模块依赖：M10、M11、M13、M16。这里表示最终集成依赖；预研或早期最小切片可先行。开始具体 Issue 前，须声明所依赖接口、数据约束和切片版本，不能把尚未开发的依赖假装可用。</w:t>
      </w:r>
    </w:p>
    <w:p>
      <w:r>
        <w:rPr>
          <w:rFonts w:ascii="Noto Sans CJK SC" w:hAnsi="Noto Sans CJK SC" w:eastAsia="Noto Sans CJK SC" w:cs="Noto Sans CJK SC"/>
        </w:rPr>
        <w:t>准备签批范围、授权样本、角色矩阵和适用基线；将未满足条件登记为 BLOCKED，不伪造输入。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领域对象与拟定接口</w:t>
      </w:r>
    </w:p>
    <w:p>
      <w:r>
        <w:rPr>
          <w:rFonts w:ascii="Noto Sans CJK SC" w:hAnsi="Noto Sans CJK SC" w:eastAsia="Noto Sans CJK SC" w:cs="Noto Sans CJK SC"/>
        </w:rPr>
        <w:t>领域对象：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connector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credential_reference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external_mapping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inbox_event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sync_cursor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build_link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change_link</w:t>
      </w:r>
      <w:r>
        <w:rPr>
          <w:rFonts w:ascii="Noto Sans CJK SC" w:hAnsi="Noto Sans CJK SC" w:eastAsia="Noto Sans CJK SC" w:cs="Noto Sans CJK SC"/>
        </w:rPr>
        <w:t>。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/api/v1/projects/{projectId}/connectors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/api/v1/webhooks/{connectorId}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/api/v1/projects/{projectId}/connectors/{connectorId}/reconcile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按顺序实施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M18-T01</w:t>
      </w:r>
    </w:p>
    <w:p>
      <w:r>
        <w:rPr>
          <w:rFonts w:ascii="Noto Sans CJK SC" w:hAnsi="Noto Sans CJK SC" w:eastAsia="Noto Sans CJK SC" w:cs="Noto Sans CJK SC"/>
        </w:rPr>
        <w:t>建立连接器清单：GitHub、Jenkins、Jira、Azure DevOps、消息协作、测试工具及已授权许可服务；每个连接器冻结版本、方向、字段所有权和最低权限。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M18-T02</w:t>
      </w:r>
    </w:p>
    <w:p>
      <w:r>
        <w:rPr>
          <w:rFonts w:ascii="Noto Sans CJK SC" w:hAnsi="Noto Sans CJK SC" w:eastAsia="Noto Sans CJK SC" w:cs="Noto Sans CJK SC"/>
        </w:rPr>
        <w:t>外部凭据交给密钥管理，连接测试只执行无副作用读操作；Webhook 校验签名、时间窗与重放 ID，记录 inbox 后立即应答。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M18-T03</w:t>
      </w:r>
    </w:p>
    <w:p>
      <w:r>
        <w:rPr>
          <w:rFonts w:ascii="Noto Sans CJK SC" w:hAnsi="Noto Sans CJK SC" w:eastAsia="Noto Sans CJK SC" w:cs="Noto Sans CJK SC"/>
        </w:rPr>
        <w:t>双向同步使用 external_mapping 和各侧修订；定义字段主权及人工冲突队列，禁止用最后写入静默覆盖全部字段。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M18-T04</w:t>
      </w:r>
    </w:p>
    <w:p>
      <w:r>
        <w:rPr>
          <w:rFonts w:ascii="Noto Sans CJK SC" w:hAnsi="Noto Sans CJK SC" w:eastAsia="Noto Sans CJK SC" w:cs="Noto Sans CJK SC"/>
        </w:rPr>
        <w:t>关联需求/缺陷、提交、拉取请求、构建与部署；使用稳定外部 ID，不通过模糊文本匹配直接建立确定关系。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M18-T05</w:t>
      </w:r>
    </w:p>
    <w:p>
      <w:r>
        <w:rPr>
          <w:rFonts w:ascii="Noto Sans CJK SC" w:hAnsi="Noto Sans CJK SC" w:eastAsia="Noto Sans CJK SC" w:cs="Noto Sans CJK SC"/>
        </w:rPr>
        <w:t>实现速率限制、指数退避、死信、游标回补和全量对账；外部删除通过 tombstone 及审批传播，避免连锁删除历史证据。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M18-T06</w:t>
      </w:r>
    </w:p>
    <w:p>
      <w:r>
        <w:rPr>
          <w:rFonts w:ascii="Noto Sans CJK SC" w:hAnsi="Noto Sans CJK SC" w:eastAsia="Noto Sans CJK SC" w:cs="Noto Sans CJK SC"/>
        </w:rPr>
        <w:t>为 LoadRunner 项目定义独立执行任务及结果摘要协议：ALM 存索引和质量结论，性能平台存采样及大体量时序数据。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验收与负向测试</w:t>
      </w:r>
    </w:p>
    <w:p>
      <w:r>
        <w:rPr>
          <w:rFonts w:ascii="Noto Sans CJK SC" w:hAnsi="Noto Sans CJK SC" w:eastAsia="Noto Sans CJK SC" w:cs="Noto Sans CJK SC"/>
          <w:b/>
        </w:rPr>
        <w:t>M18-AC01：</w:t>
      </w:r>
      <w:r>
        <w:rPr>
          <w:rFonts w:ascii="Noto Sans CJK SC" w:hAnsi="Noto Sans CJK SC" w:eastAsia="Noto Sans CJK SC" w:cs="Noto Sans CJK SC"/>
        </w:rPr>
        <w:t xml:space="preserve"> 重复 Webhook 不会重复创建缺陷或运行记录。</w:t>
      </w:r>
    </w:p>
    <w:p>
      <w:r>
        <w:rPr>
          <w:rFonts w:ascii="Noto Sans CJK SC" w:hAnsi="Noto Sans CJK SC" w:eastAsia="Noto Sans CJK SC" w:cs="Noto Sans CJK SC"/>
          <w:b/>
        </w:rPr>
        <w:t>M18-AC02：</w:t>
      </w:r>
      <w:r>
        <w:rPr>
          <w:rFonts w:ascii="Noto Sans CJK SC" w:hAnsi="Noto Sans CJK SC" w:eastAsia="Noto Sans CJK SC" w:cs="Noto Sans CJK SC"/>
        </w:rPr>
        <w:t xml:space="preserve"> 伪造签名及超出时间窗的事件被拒绝并审计。</w:t>
      </w:r>
    </w:p>
    <w:p>
      <w:r>
        <w:rPr>
          <w:rFonts w:ascii="Noto Sans CJK SC" w:hAnsi="Noto Sans CJK SC" w:eastAsia="Noto Sans CJK SC" w:cs="Noto Sans CJK SC"/>
          <w:b/>
        </w:rPr>
        <w:t>M18-AC03：</w:t>
      </w:r>
      <w:r>
        <w:rPr>
          <w:rFonts w:ascii="Noto Sans CJK SC" w:hAnsi="Noto Sans CJK SC" w:eastAsia="Noto Sans CJK SC" w:cs="Noto Sans CJK SC"/>
        </w:rPr>
        <w:t xml:space="preserve"> 两侧同时修改受控字段进入冲突队列而不是静默丢失。</w:t>
      </w:r>
    </w:p>
    <w:p>
      <w:r>
        <w:rPr>
          <w:rFonts w:ascii="Noto Sans CJK SC" w:hAnsi="Noto Sans CJK SC" w:eastAsia="Noto Sans CJK SC" w:cs="Noto Sans CJK SC"/>
          <w:b/>
        </w:rPr>
        <w:t>M18-AC04：</w:t>
      </w:r>
      <w:r>
        <w:rPr>
          <w:rFonts w:ascii="Noto Sans CJK SC" w:hAnsi="Noto Sans CJK SC" w:eastAsia="Noto Sans CJK SC" w:cs="Noto Sans CJK SC"/>
        </w:rPr>
        <w:t xml:space="preserve"> 外部 API 限流后重试可恢复且不会阻塞主交易。</w:t>
      </w:r>
    </w:p>
    <w:p>
      <w:r>
        <w:rPr>
          <w:rFonts w:ascii="Noto Sans CJK SC" w:hAnsi="Noto Sans CJK SC" w:eastAsia="Noto Sans CJK SC" w:cs="Noto Sans CJK SC"/>
          <w:b/>
        </w:rPr>
        <w:t>M18-AC05：</w:t>
      </w:r>
      <w:r>
        <w:rPr>
          <w:rFonts w:ascii="Noto Sans CJK SC" w:hAnsi="Noto Sans CJK SC" w:eastAsia="Noto Sans CJK SC" w:cs="Noto Sans CJK SC"/>
        </w:rPr>
        <w:t xml:space="preserve"> 外部凭据撤销后及时停止同步，界面提示原因但不泄露令牌。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风险、完成条件与来源</w:t>
      </w:r>
    </w:p>
    <w:p>
      <w:r>
        <w:rPr>
          <w:rFonts w:ascii="Noto Sans CJK SC" w:hAnsi="Noto Sans CJK SC" w:eastAsia="Noto Sans CJK SC" w:cs="Noto Sans CJK SC"/>
        </w:rPr>
        <w:t>第三方限流、授权和商业协议是交付依赖，不可忽略。</w:t>
      </w:r>
    </w:p>
    <w:p>
      <w:r>
        <w:rPr>
          <w:rFonts w:ascii="Noto Sans CJK SC" w:hAnsi="Noto Sans CJK SC" w:eastAsia="Noto Sans CJK SC" w:cs="Noto Sans CJK SC"/>
        </w:rPr>
        <w:t>完成条件：相应范围经批准；实现代码和数据库变更已审查；正常、权限、并发及错误场景通过；用户/运维说明与迁移影响已更新；五条模块验收和所关联端到端场景附有真实证据。只完成本文档不改变产品完成状态。</w:t>
      </w:r>
    </w:p>
    <w:p>
      <w:r>
        <w:rPr>
          <w:rFonts w:ascii="Noto Sans CJK SC" w:hAnsi="Noto Sans CJK SC" w:eastAsia="Noto Sans CJK SC" w:cs="Noto Sans CJK SC"/>
        </w:rPr>
        <w:t>来源或性质：R01、R02。统一来源表见 docs/03-sources-and-assumptions.md。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M19 全量迁移、增量同步与切换</w:t>
      </w:r>
    </w:p>
    <w:p>
      <w:r>
        <w:rPr>
          <w:rFonts w:ascii="Noto Sans CJK SC" w:hAnsi="Noto Sans CJK SC" w:eastAsia="Noto Sans CJK SC" w:cs="Noto Sans CJK SC"/>
        </w:rPr>
        <w:t>阶段：P0/P1/P2/P3。责任角色：迁移负责人。当前状态：PLANNED。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输入与依赖</w:t>
      </w:r>
    </w:p>
    <w:p>
      <w:r>
        <w:rPr>
          <w:rFonts w:ascii="Noto Sans CJK SC" w:hAnsi="Noto Sans CJK SC" w:eastAsia="Noto Sans CJK SC" w:cs="Noto Sans CJK SC"/>
        </w:rPr>
        <w:t>完整模块依赖：M01、M03、M04、M05、M11。这里表示最终集成依赖；预研或早期最小切片可先行。开始具体 Issue 前，须声明所依赖接口、数据约束和切片版本，不能把尚未开发的依赖假装可用。</w:t>
      </w:r>
    </w:p>
    <w:p>
      <w:r>
        <w:rPr>
          <w:rFonts w:ascii="Noto Sans CJK SC" w:hAnsi="Noto Sans CJK SC" w:eastAsia="Noto Sans CJK SC" w:cs="Noto Sans CJK SC"/>
        </w:rPr>
        <w:t>准备签批范围、授权样本、角色矩阵和适用基线；将未满足条件登记为 BLOCKED，不伪造输入。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领域对象与拟定接口</w:t>
      </w:r>
    </w:p>
    <w:p>
      <w:r>
        <w:rPr>
          <w:rFonts w:ascii="Noto Sans CJK SC" w:hAnsi="Noto Sans CJK SC" w:eastAsia="Noto Sans CJK SC" w:cs="Noto Sans CJK SC"/>
        </w:rPr>
        <w:t>领域对象：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migration_job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source_object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mapping_record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migration_checkpoint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reconciliation_result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quarantine_row</w:t>
      </w:r>
      <w:r>
        <w:rPr>
          <w:rFonts w:ascii="Noto Sans CJK SC" w:hAnsi="Noto Sans CJK SC" w:eastAsia="Noto Sans CJK SC" w:cs="Noto Sans CJK SC"/>
        </w:rPr>
        <w:t>。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/api/v1/migrations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/api/v1/migrations/{migrationId}/validate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/api/v1/migrations/{migrationId}/resume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GET /api/v1/migrations/{migrationId}/reconciliation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按顺序实施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M19-T01</w:t>
      </w:r>
    </w:p>
    <w:p>
      <w:r>
        <w:rPr>
          <w:rFonts w:ascii="Noto Sans CJK SC" w:hAnsi="Noto Sans CJK SC" w:eastAsia="Noto Sans CJK SC" w:cs="Noto Sans CJK SC"/>
        </w:rPr>
        <w:t>在授权范围内只读提取项目设置、字段、身份映射、业务对象、修订、关系、附件与历史；接口不提供的数据标记不可提取并安排合法替代证据，不直接改原库。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M19-T02</w:t>
      </w:r>
    </w:p>
    <w:p>
      <w:r>
        <w:rPr>
          <w:rFonts w:ascii="Noto Sans CJK SC" w:hAnsi="Noto Sans CJK SC" w:eastAsia="Noto Sans CJK SC" w:cs="Noto Sans CJK SC"/>
        </w:rPr>
        <w:t>使用带 source_system、source_project、source_type、source_id、source_revision 的规范中间格式；每条记录和文件计算哈希，源时间与迁入时间分开存。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M19-T03</w:t>
      </w:r>
    </w:p>
    <w:p>
      <w:r>
        <w:rPr>
          <w:rFonts w:ascii="Noto Sans CJK SC" w:hAnsi="Noto Sans CJK SC" w:eastAsia="Noto Sans CJK SC" w:cs="Noto Sans CJK SC"/>
        </w:rPr>
        <w:t>先迁元数据及用户映射，再迁稳定身份、修订、资产和关系，最后迁运行、基线、签名来源；失败项隔离，检查点只在目标提交后推进。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M19-T04</w:t>
      </w:r>
    </w:p>
    <w:p>
      <w:r>
        <w:rPr>
          <w:rFonts w:ascii="Noto Sans CJK SC" w:hAnsi="Noto Sans CJK SC" w:eastAsia="Noto Sans CJK SC" w:cs="Noto Sans CJK SC"/>
        </w:rPr>
        <w:t>映射键建立唯一约束；重放采用幂等 upsert 或显式创建规则。用户离职映射到历史身份，不能把全部历史作者改为迁移管理员。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M19-T05</w:t>
      </w:r>
    </w:p>
    <w:p>
      <w:r>
        <w:rPr>
          <w:rFonts w:ascii="Noto Sans CJK SC" w:hAnsi="Noto Sans CJK SC" w:eastAsia="Noto Sans CJK SC" w:cs="Noto Sans CJK SC"/>
        </w:rPr>
        <w:t>增量捕获不能只依赖 update_time：使用稳定水位加 ID 并设置重叠窗口；删除及关系变化通过官方变更信息或周期全量对账补齐。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M19-T06</w:t>
      </w:r>
    </w:p>
    <w:p>
      <w:r>
        <w:rPr>
          <w:rFonts w:ascii="Noto Sans CJK SC" w:hAnsi="Noto Sans CJK SC" w:eastAsia="Noto Sans CJK SC" w:cs="Noto Sans CJK SC"/>
        </w:rPr>
        <w:t>执行两次演练后按停写、排空任务、最后增量、数量/哈希/关系/指标对账、业务签字顺序切换；新系统开始写入后的回滚须有反向增量或数据冻结恢复策略。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验收与负向测试</w:t>
      </w:r>
    </w:p>
    <w:p>
      <w:r>
        <w:rPr>
          <w:rFonts w:ascii="Noto Sans CJK SC" w:hAnsi="Noto Sans CJK SC" w:eastAsia="Noto Sans CJK SC" w:cs="Noto Sans CJK SC"/>
          <w:b/>
        </w:rPr>
        <w:t>M19-AC01：</w:t>
      </w:r>
      <w:r>
        <w:rPr>
          <w:rFonts w:ascii="Noto Sans CJK SC" w:hAnsi="Noto Sans CJK SC" w:eastAsia="Noto Sans CJK SC" w:cs="Noto Sans CJK SC"/>
        </w:rPr>
        <w:t xml:space="preserve"> 同一批数据重复导入两次，目标实体、关系和附件数量不增加。</w:t>
      </w:r>
    </w:p>
    <w:p>
      <w:r>
        <w:rPr>
          <w:rFonts w:ascii="Noto Sans CJK SC" w:hAnsi="Noto Sans CJK SC" w:eastAsia="Noto Sans CJK SC" w:cs="Noto Sans CJK SC"/>
          <w:b/>
        </w:rPr>
        <w:t>M19-AC02：</w:t>
      </w:r>
      <w:r>
        <w:rPr>
          <w:rFonts w:ascii="Noto Sans CJK SC" w:hAnsi="Noto Sans CJK SC" w:eastAsia="Noto Sans CJK SC" w:cs="Noto Sans CJK SC"/>
        </w:rPr>
        <w:t xml:space="preserve"> 断在目标提交后、检查点更新前可安全重放。</w:t>
      </w:r>
    </w:p>
    <w:p>
      <w:r>
        <w:rPr>
          <w:rFonts w:ascii="Noto Sans CJK SC" w:hAnsi="Noto Sans CJK SC" w:eastAsia="Noto Sans CJK SC" w:cs="Noto Sans CJK SC"/>
          <w:b/>
        </w:rPr>
        <w:t>M19-AC03：</w:t>
      </w:r>
      <w:r>
        <w:rPr>
          <w:rFonts w:ascii="Noto Sans CJK SC" w:hAnsi="Noto Sans CJK SC" w:eastAsia="Noto Sans CJK SC" w:cs="Noto Sans CJK SC"/>
        </w:rPr>
        <w:t xml:space="preserve"> 所有源对象有迁移、隔离、合规保留或明确不支持四类可解释去向。</w:t>
      </w:r>
    </w:p>
    <w:p>
      <w:r>
        <w:rPr>
          <w:rFonts w:ascii="Noto Sans CJK SC" w:hAnsi="Noto Sans CJK SC" w:eastAsia="Noto Sans CJK SC" w:cs="Noto Sans CJK SC"/>
          <w:b/>
        </w:rPr>
        <w:t>M19-AC04：</w:t>
      </w:r>
      <w:r>
        <w:rPr>
          <w:rFonts w:ascii="Noto Sans CJK SC" w:hAnsi="Noto Sans CJK SC" w:eastAsia="Noto Sans CJK SC" w:cs="Noto Sans CJK SC"/>
        </w:rPr>
        <w:t xml:space="preserve"> 历史版本、时区、作者、附件与签名来源不被伪造。</w:t>
      </w:r>
    </w:p>
    <w:p>
      <w:r>
        <w:rPr>
          <w:rFonts w:ascii="Noto Sans CJK SC" w:hAnsi="Noto Sans CJK SC" w:eastAsia="Noto Sans CJK SC" w:cs="Noto Sans CJK SC"/>
          <w:b/>
        </w:rPr>
        <w:t>M19-AC05：</w:t>
      </w:r>
      <w:r>
        <w:rPr>
          <w:rFonts w:ascii="Noto Sans CJK SC" w:hAnsi="Noto Sans CJK SC" w:eastAsia="Noto Sans CJK SC" w:cs="Noto Sans CJK SC"/>
        </w:rPr>
        <w:t xml:space="preserve"> 恢复演练能够处理上线后新写入数据，而不仅恢复切换前备份。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风险、完成条件与来源</w:t>
      </w:r>
    </w:p>
    <w:p>
      <w:r>
        <w:rPr>
          <w:rFonts w:ascii="Noto Sans CJK SC" w:hAnsi="Noto Sans CJK SC" w:eastAsia="Noto Sans CJK SC" w:cs="Noto Sans CJK SC"/>
        </w:rPr>
        <w:t>源接口覆盖不足、删除漏捕获和新写入回滚是阻断项。</w:t>
      </w:r>
    </w:p>
    <w:p>
      <w:r>
        <w:rPr>
          <w:rFonts w:ascii="Noto Sans CJK SC" w:hAnsi="Noto Sans CJK SC" w:eastAsia="Noto Sans CJK SC" w:cs="Noto Sans CJK SC"/>
        </w:rPr>
        <w:t>完成条件：相应范围经批准；实现代码和数据库变更已审查；正常、权限、并发及错误场景通过；用户/运维说明与迁移影响已更新；五条模块验收和所关联端到端场景附有真实证据。只完成本文档不改变产品完成状态。</w:t>
      </w:r>
    </w:p>
    <w:p>
      <w:r>
        <w:rPr>
          <w:rFonts w:ascii="Noto Sans CJK SC" w:hAnsi="Noto Sans CJK SC" w:eastAsia="Noto Sans CJK SC" w:cs="Noto Sans CJK SC"/>
        </w:rPr>
        <w:t>来源或性质：R02、R03。统一来源表见 docs/03-sources-and-assumptions.md。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M20 跨项目模板、资产复用与共享</w:t>
      </w:r>
    </w:p>
    <w:p>
      <w:r>
        <w:rPr>
          <w:rFonts w:ascii="Noto Sans CJK SC" w:hAnsi="Noto Sans CJK SC" w:eastAsia="Noto Sans CJK SC" w:cs="Noto Sans CJK SC"/>
        </w:rPr>
        <w:t>阶段：P2/P3。责任角色：领域架构师。当前状态：PLANNED。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输入与依赖</w:t>
      </w:r>
    </w:p>
    <w:p>
      <w:r>
        <w:rPr>
          <w:rFonts w:ascii="Noto Sans CJK SC" w:hAnsi="Noto Sans CJK SC" w:eastAsia="Noto Sans CJK SC" w:cs="Noto Sans CJK SC"/>
        </w:rPr>
        <w:t>完整模块依赖：M04、M13、M14、M19。这里表示最终集成依赖；预研或早期最小切片可先行。开始具体 Issue 前，须声明所依赖接口、数据约束和切片版本，不能把尚未开发的依赖假装可用。</w:t>
      </w:r>
    </w:p>
    <w:p>
      <w:r>
        <w:rPr>
          <w:rFonts w:ascii="Noto Sans CJK SC" w:hAnsi="Noto Sans CJK SC" w:eastAsia="Noto Sans CJK SC" w:cs="Noto Sans CJK SC"/>
        </w:rPr>
        <w:t>准备签批范围、授权样本、角色矩阵和适用基线；将未满足条件登记为 BLOCKED，不伪造输入。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领域对象与拟定接口</w:t>
      </w:r>
    </w:p>
    <w:p>
      <w:r>
        <w:rPr>
          <w:rFonts w:ascii="Noto Sans CJK SC" w:hAnsi="Noto Sans CJK SC" w:eastAsia="Noto Sans CJK SC" w:cs="Noto Sans CJK SC"/>
        </w:rPr>
        <w:t>领域对象：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project_template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template_revision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template_binding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library_import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origin_mapping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merge_conflict</w:t>
      </w:r>
      <w:r>
        <w:rPr>
          <w:rFonts w:ascii="Noto Sans CJK SC" w:hAnsi="Noto Sans CJK SC" w:eastAsia="Noto Sans CJK SC" w:cs="Noto Sans CJK SC"/>
        </w:rPr>
        <w:t>。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/api/v1/project-templates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/api/v1/projects/{projectId}/template-upgrades/preview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/api/v1/projects/{projectId}/library-imports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按顺序实施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M20-T01</w:t>
      </w:r>
    </w:p>
    <w:p>
      <w:r>
        <w:rPr>
          <w:rFonts w:ascii="Noto Sans CJK SC" w:hAnsi="Noto Sans CJK SC" w:eastAsia="Noto Sans CJK SC" w:cs="Noto Sans CJK SC"/>
        </w:rPr>
        <w:t>项目模板包含字段、列表、角色、规则、流程及布局修订；项目绑定指定模板版本，本地扩展保存在独立覆盖层。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M20-T02</w:t>
      </w:r>
    </w:p>
    <w:p>
      <w:r>
        <w:rPr>
          <w:rFonts w:ascii="Noto Sans CJK SC" w:hAnsi="Noto Sans CJK SC" w:eastAsia="Noto Sans CJK SC" w:cs="Noto Sans CJK SC"/>
        </w:rPr>
        <w:t>模板升级先计算原模板、本地配置、新模板三方差异；共享字段重名、类型冲突和权限收紧必须显式解决。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M20-T03</w:t>
      </w:r>
    </w:p>
    <w:p>
      <w:r>
        <w:rPr>
          <w:rFonts w:ascii="Noto Sans CJK SC" w:hAnsi="Noto Sans CJK SC" w:eastAsia="Noto Sans CJK SC" w:cs="Noto Sans CJK SC"/>
        </w:rPr>
        <w:t>资产库导入保存源基线、源实体 ID、本地实体 ID 及上次同步修订；跨项目共享不等于共享同一可变数据库行。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M20-T04</w:t>
      </w:r>
    </w:p>
    <w:p>
      <w:r>
        <w:rPr>
          <w:rFonts w:ascii="Noto Sans CJK SC" w:hAnsi="Noto Sans CJK SC" w:eastAsia="Noto Sans CJK SC" w:cs="Noto Sans CJK SC"/>
        </w:rPr>
        <w:t>合并时分别比较正文、步骤、参数、资源和关系；存在双侧修改时生成冲突队列，保留双方版本供人工选择。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M20-T05</w:t>
      </w:r>
    </w:p>
    <w:p>
      <w:r>
        <w:rPr>
          <w:rFonts w:ascii="Noto Sans CJK SC" w:hAnsi="Noto Sans CJK SC" w:eastAsia="Noto Sans CJK SC" w:cs="Noto Sans CJK SC"/>
        </w:rPr>
        <w:t>模板脚本与项目脚本的调用顺序按目标兼容矩阵验证；新平台继承规则另有明确语义，不混淆两种执行模式。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M20-T06</w:t>
      </w:r>
    </w:p>
    <w:p>
      <w:r>
        <w:rPr>
          <w:rFonts w:ascii="Noto Sans CJK SC" w:hAnsi="Noto Sans CJK SC" w:eastAsia="Noto Sans CJK SC" w:cs="Noto Sans CJK SC"/>
        </w:rPr>
        <w:t>实现脱离模板、撤销共享、归档源项目与再同步测试；撤销访问不物理销毁已经依法保留的运行证据。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验收与负向测试</w:t>
      </w:r>
    </w:p>
    <w:p>
      <w:r>
        <w:rPr>
          <w:rFonts w:ascii="Noto Sans CJK SC" w:hAnsi="Noto Sans CJK SC" w:eastAsia="Noto Sans CJK SC" w:cs="Noto Sans CJK SC"/>
          <w:b/>
        </w:rPr>
        <w:t>M20-AC01：</w:t>
      </w:r>
      <w:r>
        <w:rPr>
          <w:rFonts w:ascii="Noto Sans CJK SC" w:hAnsi="Noto Sans CJK SC" w:eastAsia="Noto Sans CJK SC" w:cs="Noto Sans CJK SC"/>
        </w:rPr>
        <w:t xml:space="preserve"> 升级模板不会覆盖项目已批准的本地差异。</w:t>
      </w:r>
    </w:p>
    <w:p>
      <w:r>
        <w:rPr>
          <w:rFonts w:ascii="Noto Sans CJK SC" w:hAnsi="Noto Sans CJK SC" w:eastAsia="Noto Sans CJK SC" w:cs="Noto Sans CJK SC"/>
          <w:b/>
        </w:rPr>
        <w:t>M20-AC02：</w:t>
      </w:r>
      <w:r>
        <w:rPr>
          <w:rFonts w:ascii="Noto Sans CJK SC" w:hAnsi="Noto Sans CJK SC" w:eastAsia="Noto Sans CJK SC" w:cs="Noto Sans CJK SC"/>
        </w:rPr>
        <w:t xml:space="preserve"> 源库和目标库同时修改同一步骤会触发冲突。</w:t>
      </w:r>
    </w:p>
    <w:p>
      <w:r>
        <w:rPr>
          <w:rFonts w:ascii="Noto Sans CJK SC" w:hAnsi="Noto Sans CJK SC" w:eastAsia="Noto Sans CJK SC" w:cs="Noto Sans CJK SC"/>
          <w:b/>
        </w:rPr>
        <w:t>M20-AC03：</w:t>
      </w:r>
      <w:r>
        <w:rPr>
          <w:rFonts w:ascii="Noto Sans CJK SC" w:hAnsi="Noto Sans CJK SC" w:eastAsia="Noto Sans CJK SC" w:cs="Noto Sans CJK SC"/>
        </w:rPr>
        <w:t xml:space="preserve"> 同步中断恢复后不会重复创建本地资产或关联。</w:t>
      </w:r>
    </w:p>
    <w:p>
      <w:r>
        <w:rPr>
          <w:rFonts w:ascii="Noto Sans CJK SC" w:hAnsi="Noto Sans CJK SC" w:eastAsia="Noto Sans CJK SC" w:cs="Noto Sans CJK SC"/>
          <w:b/>
        </w:rPr>
        <w:t>M20-AC04：</w:t>
      </w:r>
      <w:r>
        <w:rPr>
          <w:rFonts w:ascii="Noto Sans CJK SC" w:hAnsi="Noto Sans CJK SC" w:eastAsia="Noto Sans CJK SC" w:cs="Noto Sans CJK SC"/>
        </w:rPr>
        <w:t xml:space="preserve"> 源项目撤权后不可再拉取新版本，旧证据按保留策略处理。</w:t>
      </w:r>
    </w:p>
    <w:p>
      <w:r>
        <w:rPr>
          <w:rFonts w:ascii="Noto Sans CJK SC" w:hAnsi="Noto Sans CJK SC" w:eastAsia="Noto Sans CJK SC" w:cs="Noto Sans CJK SC"/>
          <w:b/>
        </w:rPr>
        <w:t>M20-AC05：</w:t>
      </w:r>
      <w:r>
        <w:rPr>
          <w:rFonts w:ascii="Noto Sans CJK SC" w:hAnsi="Noto Sans CJK SC" w:eastAsia="Noto Sans CJK SC" w:cs="Noto Sans CJK SC"/>
        </w:rPr>
        <w:t xml:space="preserve"> 脱离模板后的脚本执行符合冻结的目标行为并保留来源。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风险、完成条件与来源</w:t>
      </w:r>
    </w:p>
    <w:p>
      <w:r>
        <w:rPr>
          <w:rFonts w:ascii="Noto Sans CJK SC" w:hAnsi="Noto Sans CJK SC" w:eastAsia="Noto Sans CJK SC" w:cs="Noto Sans CJK SC"/>
        </w:rPr>
        <w:t>简单覆盖式同步会损失业务定制和历史资产。</w:t>
      </w:r>
    </w:p>
    <w:p>
      <w:r>
        <w:rPr>
          <w:rFonts w:ascii="Noto Sans CJK SC" w:hAnsi="Noto Sans CJK SC" w:eastAsia="Noto Sans CJK SC" w:cs="Noto Sans CJK SC"/>
        </w:rPr>
        <w:t>完成条件：相应范围经批准；实现代码和数据库变更已审查；正常、权限、并发及错误场景通过；用户/运维说明与迁移影响已更新；五条模块验收和所关联端到端场景附有真实证据。只完成本文档不改变产品完成状态。</w:t>
      </w:r>
    </w:p>
    <w:p>
      <w:r>
        <w:rPr>
          <w:rFonts w:ascii="Noto Sans CJK SC" w:hAnsi="Noto Sans CJK SC" w:eastAsia="Noto Sans CJK SC" w:cs="Noto Sans CJK SC"/>
        </w:rPr>
        <w:t>来源或性质：R03、R04。统一来源表见 docs/03-sources-and-assumptions.md。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M21 BPT 业务组件、流程与业务测试</w:t>
      </w:r>
    </w:p>
    <w:p>
      <w:r>
        <w:rPr>
          <w:rFonts w:ascii="Noto Sans CJK SC" w:hAnsi="Noto Sans CJK SC" w:eastAsia="Noto Sans CJK SC" w:cs="Noto Sans CJK SC"/>
        </w:rPr>
        <w:t>阶段：P3。责任角色：BPT 专项工程师。当前状态：PLANNED。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输入与依赖</w:t>
      </w:r>
    </w:p>
    <w:p>
      <w:r>
        <w:rPr>
          <w:rFonts w:ascii="Noto Sans CJK SC" w:hAnsi="Noto Sans CJK SC" w:eastAsia="Noto Sans CJK SC" w:cs="Noto Sans CJK SC"/>
        </w:rPr>
        <w:t>完整模块依赖：M08、M14、M16、M20。这里表示最终集成依赖；预研或早期最小切片可先行。开始具体 Issue 前，须声明所依赖接口、数据约束和切片版本，不能把尚未开发的依赖假装可用。</w:t>
      </w:r>
    </w:p>
    <w:p>
      <w:r>
        <w:rPr>
          <w:rFonts w:ascii="Noto Sans CJK SC" w:hAnsi="Noto Sans CJK SC" w:eastAsia="Noto Sans CJK SC" w:cs="Noto Sans CJK SC"/>
        </w:rPr>
        <w:t>准备签批范围、授权样本、角色矩阵和适用基线；将未满足条件登记为 BLOCKED，不伪造输入。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领域对象与拟定接口</w:t>
      </w:r>
    </w:p>
    <w:p>
      <w:r>
        <w:rPr>
          <w:rFonts w:ascii="Noto Sans CJK SC" w:hAnsi="Noto Sans CJK SC" w:eastAsia="Noto Sans CJK SC" w:cs="Noto Sans CJK SC"/>
        </w:rPr>
        <w:t>领域对象：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business_component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component_revision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business_flow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flow_revision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flow_iteration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parameter_link</w:t>
      </w:r>
      <w:r>
        <w:rPr>
          <w:rFonts w:ascii="Noto Sans CJK SC" w:hAnsi="Noto Sans CJK SC" w:eastAsia="Noto Sans CJK SC" w:cs="Noto Sans CJK SC"/>
        </w:rPr>
        <w:t>。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/api/v1/projects/{projectId}/business-components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/api/v1/projects/{projectId}/business-flows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/api/v1/projects/{projectId}/business-flows/{flowId}/compile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按顺序实施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M21-T01</w:t>
      </w:r>
    </w:p>
    <w:p>
      <w:r>
        <w:rPr>
          <w:rFonts w:ascii="Noto Sans CJK SC" w:hAnsi="Noto Sans CJK SC" w:eastAsia="Noto Sans CJK SC" w:cs="Noto Sans CJK SC"/>
        </w:rPr>
        <w:t>分别建模组件、流程、业务测试及其版本；组件可以是手工或自动化，输入/输出参数具有类型、默认值和可见范围。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M21-T02</w:t>
      </w:r>
    </w:p>
    <w:p>
      <w:r>
        <w:rPr>
          <w:rFonts w:ascii="Noto Sans CJK SC" w:hAnsi="Noto Sans CJK SC" w:eastAsia="Noto Sans CJK SC" w:cs="Noto Sans CJK SC"/>
        </w:rPr>
        <w:t>实现图形及表格编辑器，支持组件排序、流程嵌套、参数绑定、数据迭代；保存时校验依赖环及未定义参数。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M21-T03</w:t>
      </w:r>
    </w:p>
    <w:p>
      <w:r>
        <w:rPr>
          <w:rFonts w:ascii="Noto Sans CJK SC" w:hAnsi="Noto Sans CJK SC" w:eastAsia="Noto Sans CJK SC" w:cs="Noto Sans CJK SC"/>
        </w:rPr>
        <w:t>将流程编译为确定的执行图和 manifest，固定所有组件修订与资产；迭代变量作用域不能在并行实例之间泄露。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M21-T04</w:t>
      </w:r>
    </w:p>
    <w:p>
      <w:r>
        <w:rPr>
          <w:rFonts w:ascii="Noto Sans CJK SC" w:hAnsi="Noto Sans CJK SC" w:eastAsia="Noto Sans CJK SC" w:cs="Noto Sans CJK SC"/>
        </w:rPr>
        <w:t>实现逐组件结果、子步骤证据、失败传播和可配置继续策略；不能把一个复杂业务测试压成无明细的总 PASS。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M21-T05</w:t>
      </w:r>
    </w:p>
    <w:p>
      <w:r>
        <w:rPr>
          <w:rFonts w:ascii="Noto Sans CJK SC" w:hAnsi="Noto Sans CJK SC" w:eastAsia="Noto Sans CJK SC" w:cs="Noto Sans CJK SC"/>
        </w:rPr>
        <w:t>支持手工用例转换为手工组件以及复用差异分析；原产品对已被引用组件的删除限制等行为纳入兼容测试。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M21-T06</w:t>
      </w:r>
    </w:p>
    <w:p>
      <w:r>
        <w:rPr>
          <w:rFonts w:ascii="Noto Sans CJK SC" w:hAnsi="Noto Sans CJK SC" w:eastAsia="Noto Sans CJK SC" w:cs="Noto Sans CJK SC"/>
        </w:rPr>
        <w:t>单列 Packaged Apps Kit、学习/变更检测和外部自动化工具依赖；若属于冻结范围，必须开发适配并完成实机验收，不能以普通流程编排冒充完成。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验收与负向测试</w:t>
      </w:r>
    </w:p>
    <w:p>
      <w:r>
        <w:rPr>
          <w:rFonts w:ascii="Noto Sans CJK SC" w:hAnsi="Noto Sans CJK SC" w:eastAsia="Noto Sans CJK SC" w:cs="Noto Sans CJK SC"/>
          <w:b/>
        </w:rPr>
        <w:t>M21-AC01：</w:t>
      </w:r>
      <w:r>
        <w:rPr>
          <w:rFonts w:ascii="Noto Sans CJK SC" w:hAnsi="Noto Sans CJK SC" w:eastAsia="Noto Sans CJK SC" w:cs="Noto Sans CJK SC"/>
        </w:rPr>
        <w:t xml:space="preserve"> 嵌套流程形成环时编译失败并指明环路径。</w:t>
      </w:r>
    </w:p>
    <w:p>
      <w:r>
        <w:rPr>
          <w:rFonts w:ascii="Noto Sans CJK SC" w:hAnsi="Noto Sans CJK SC" w:eastAsia="Noto Sans CJK SC" w:cs="Noto Sans CJK SC"/>
          <w:b/>
        </w:rPr>
        <w:t>M21-AC02：</w:t>
      </w:r>
      <w:r>
        <w:rPr>
          <w:rFonts w:ascii="Noto Sans CJK SC" w:hAnsi="Noto Sans CJK SC" w:eastAsia="Noto Sans CJK SC" w:cs="Noto Sans CJK SC"/>
        </w:rPr>
        <w:t xml:space="preserve"> 多次迭代参数互不污染，结果可定位到迭代和组件。</w:t>
      </w:r>
    </w:p>
    <w:p>
      <w:r>
        <w:rPr>
          <w:rFonts w:ascii="Noto Sans CJK SC" w:hAnsi="Noto Sans CJK SC" w:eastAsia="Noto Sans CJK SC" w:cs="Noto Sans CJK SC"/>
          <w:b/>
        </w:rPr>
        <w:t>M21-AC03：</w:t>
      </w:r>
      <w:r>
        <w:rPr>
          <w:rFonts w:ascii="Noto Sans CJK SC" w:hAnsi="Noto Sans CJK SC" w:eastAsia="Noto Sans CJK SC" w:cs="Noto Sans CJK SC"/>
        </w:rPr>
        <w:t xml:space="preserve"> 组件新版本发布后旧业务测试运行仍用固定旧版本。</w:t>
      </w:r>
    </w:p>
    <w:p>
      <w:r>
        <w:rPr>
          <w:rFonts w:ascii="Noto Sans CJK SC" w:hAnsi="Noto Sans CJK SC" w:eastAsia="Noto Sans CJK SC" w:cs="Noto Sans CJK SC"/>
          <w:b/>
        </w:rPr>
        <w:t>M21-AC04：</w:t>
      </w:r>
      <w:r>
        <w:rPr>
          <w:rFonts w:ascii="Noto Sans CJK SC" w:hAnsi="Noto Sans CJK SC" w:eastAsia="Noto Sans CJK SC" w:cs="Noto Sans CJK SC"/>
        </w:rPr>
        <w:t xml:space="preserve"> 删除被引用组件被阻止或按明确差异策略处理。</w:t>
      </w:r>
    </w:p>
    <w:p>
      <w:r>
        <w:rPr>
          <w:rFonts w:ascii="Noto Sans CJK SC" w:hAnsi="Noto Sans CJK SC" w:eastAsia="Noto Sans CJK SC" w:cs="Noto Sans CJK SC"/>
          <w:b/>
        </w:rPr>
        <w:t>M21-AC05：</w:t>
      </w:r>
      <w:r>
        <w:rPr>
          <w:rFonts w:ascii="Noto Sans CJK SC" w:hAnsi="Noto Sans CJK SC" w:eastAsia="Noto Sans CJK SC" w:cs="Noto Sans CJK SC"/>
        </w:rPr>
        <w:t xml:space="preserve"> 纳入范围的外部工具特性有真实执行证据而不是仅展示按钮。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风险、完成条件与来源</w:t>
      </w:r>
    </w:p>
    <w:p>
      <w:r>
        <w:rPr>
          <w:rFonts w:ascii="Noto Sans CJK SC" w:hAnsi="Noto Sans CJK SC" w:eastAsia="Noto Sans CJK SC" w:cs="Noto Sans CJK SC"/>
        </w:rPr>
        <w:t>BPT 与普通用例编排不是同一范围；扩展依赖须单列。</w:t>
      </w:r>
    </w:p>
    <w:p>
      <w:r>
        <w:rPr>
          <w:rFonts w:ascii="Noto Sans CJK SC" w:hAnsi="Noto Sans CJK SC" w:eastAsia="Noto Sans CJK SC" w:cs="Noto Sans CJK SC"/>
        </w:rPr>
        <w:t>完成条件：相应范围经批准；实现代码和数据库变更已审查；正常、权限、并发及错误场景通过；用户/运维说明与迁移影响已更新；五条模块验收和所关联端到端场景附有真实证据。只完成本文档不改变产品完成状态。</w:t>
      </w:r>
    </w:p>
    <w:p>
      <w:r>
        <w:rPr>
          <w:rFonts w:ascii="Noto Sans CJK SC" w:hAnsi="Noto Sans CJK SC" w:eastAsia="Noto Sans CJK SC" w:cs="Noto Sans CJK SC"/>
        </w:rPr>
        <w:t>来源或性质：R11。统一来源表见 docs/03-sources-and-assumptions.md。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M22 业务流程模型、风险与构建健康</w:t>
      </w:r>
    </w:p>
    <w:p>
      <w:r>
        <w:rPr>
          <w:rFonts w:ascii="Noto Sans CJK SC" w:hAnsi="Noto Sans CJK SC" w:eastAsia="Noto Sans CJK SC" w:cs="Noto Sans CJK SC"/>
        </w:rPr>
        <w:t>阶段：P2/P3。责任角色：产品 / 后端。当前状态：PLANNED。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输入与依赖</w:t>
      </w:r>
    </w:p>
    <w:p>
      <w:r>
        <w:rPr>
          <w:rFonts w:ascii="Noto Sans CJK SC" w:hAnsi="Noto Sans CJK SC" w:eastAsia="Noto Sans CJK SC" w:cs="Noto Sans CJK SC"/>
        </w:rPr>
        <w:t>完整模块依赖：M06、M07、M11、M18。这里表示最终集成依赖；预研或早期最小切片可先行。开始具体 Issue 前，须声明所依赖接口、数据约束和切片版本，不能把尚未开发的依赖假装可用。</w:t>
      </w:r>
    </w:p>
    <w:p>
      <w:r>
        <w:rPr>
          <w:rFonts w:ascii="Noto Sans CJK SC" w:hAnsi="Noto Sans CJK SC" w:eastAsia="Noto Sans CJK SC" w:cs="Noto Sans CJK SC"/>
        </w:rPr>
        <w:t>准备签批范围、授权样本、角色矩阵和适用基线；将未满足条件登记为 BLOCKED，不伪造输入。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领域对象与拟定接口</w:t>
      </w:r>
    </w:p>
    <w:p>
      <w:r>
        <w:rPr>
          <w:rFonts w:ascii="Noto Sans CJK SC" w:hAnsi="Noto Sans CJK SC" w:eastAsia="Noto Sans CJK SC" w:cs="Noto Sans CJK SC"/>
        </w:rPr>
        <w:t>领域对象：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business_model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model_revision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model_node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risk_assessment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build_health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planning_recommendation</w:t>
      </w:r>
      <w:r>
        <w:rPr>
          <w:rFonts w:ascii="Noto Sans CJK SC" w:hAnsi="Noto Sans CJK SC" w:eastAsia="Noto Sans CJK SC" w:cs="Noto Sans CJK SC"/>
        </w:rPr>
        <w:t>。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/api/v1/projects/{projectId}/business-models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/api/v1/projects/{projectId}/risk-assessments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/api/v1/projects/{projectId}/test-selection/previews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按顺序实施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M22-T01</w:t>
      </w:r>
    </w:p>
    <w:p>
      <w:r>
        <w:rPr>
          <w:rFonts w:ascii="Noto Sans CJK SC" w:hAnsi="Noto Sans CJK SC" w:eastAsia="Noto Sans CJK SC" w:cs="Noto Sans CJK SC"/>
        </w:rPr>
        <w:t>建立业务流程模型及节点映射，不默认把 BPMN 文件作为任意代码执行；导入前禁用 XML 外部实体并检查大小与深度。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M22-T02</w:t>
      </w:r>
    </w:p>
    <w:p>
      <w:r>
        <w:rPr>
          <w:rFonts w:ascii="Noto Sans CJK SC" w:hAnsi="Noto Sans CJK SC" w:eastAsia="Noto Sans CJK SC" w:cs="Noto Sans CJK SC"/>
        </w:rPr>
        <w:t>支持目标清单要求的 BPMN 元素、图形布局及需求关联；未支持元素保留原始表示并明确提示，不静默丢弃。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M22-T03</w:t>
      </w:r>
    </w:p>
    <w:p>
      <w:r>
        <w:rPr>
          <w:rFonts w:ascii="Noto Sans CJK SC" w:hAnsi="Noto Sans CJK SC" w:eastAsia="Noto Sans CJK SC" w:cs="Noto Sans CJK SC"/>
        </w:rPr>
        <w:t>风险模型定义业务影响、失败概率和测试投入等输入，采用可解释且版本化的评分规则；分值是项目约定，不是客观事实。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M22-T04</w:t>
      </w:r>
    </w:p>
    <w:p>
      <w:r>
        <w:rPr>
          <w:rFonts w:ascii="Noto Sans CJK SC" w:hAnsi="Noto Sans CJK SC" w:eastAsia="Noto Sans CJK SC" w:cs="Noto Sans CJK SC"/>
        </w:rPr>
        <w:t>接入构建健康、变更范围与历史缺陷，生成建议测试集合；展示命中原因、排除原因和数据时间，不自动取消必测用例。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M22-T05</w:t>
      </w:r>
    </w:p>
    <w:p>
      <w:r>
        <w:rPr>
          <w:rFonts w:ascii="Noto Sans CJK SC" w:hAnsi="Noto Sans CJK SC" w:eastAsia="Noto Sans CJK SC" w:cs="Noto Sans CJK SC"/>
        </w:rPr>
        <w:t>将模型节点覆盖与需求覆盖关联但分别统计；模型版本变化标记需重新确认的测试关系。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M22-T06</w:t>
      </w:r>
    </w:p>
    <w:p>
      <w:r>
        <w:rPr>
          <w:rFonts w:ascii="Noto Sans CJK SC" w:hAnsi="Noto Sans CJK SC" w:eastAsia="Noto Sans CJK SC" w:cs="Noto Sans CJK SC"/>
        </w:rPr>
        <w:t>提供建议预览、人工批准、实际效果评估和规则回退；不能因 AI 或风险评分自动宣布质量达标。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验收与负向测试</w:t>
      </w:r>
    </w:p>
    <w:p>
      <w:r>
        <w:rPr>
          <w:rFonts w:ascii="Noto Sans CJK SC" w:hAnsi="Noto Sans CJK SC" w:eastAsia="Noto Sans CJK SC" w:cs="Noto Sans CJK SC"/>
          <w:b/>
        </w:rPr>
        <w:t>M22-AC01：</w:t>
      </w:r>
      <w:r>
        <w:rPr>
          <w:rFonts w:ascii="Noto Sans CJK SC" w:hAnsi="Noto Sans CJK SC" w:eastAsia="Noto Sans CJK SC" w:cs="Noto Sans CJK SC"/>
        </w:rPr>
        <w:t xml:space="preserve"> 含外部实体的 BPMN/XML 文件被安全拒绝。</w:t>
      </w:r>
    </w:p>
    <w:p>
      <w:r>
        <w:rPr>
          <w:rFonts w:ascii="Noto Sans CJK SC" w:hAnsi="Noto Sans CJK SC" w:eastAsia="Noto Sans CJK SC" w:cs="Noto Sans CJK SC"/>
          <w:b/>
        </w:rPr>
        <w:t>M22-AC02：</w:t>
      </w:r>
      <w:r>
        <w:rPr>
          <w:rFonts w:ascii="Noto Sans CJK SC" w:hAnsi="Noto Sans CJK SC" w:eastAsia="Noto Sans CJK SC" w:cs="Noto Sans CJK SC"/>
        </w:rPr>
        <w:t xml:space="preserve"> 不支持元素不会在导入后无提示消失。</w:t>
      </w:r>
    </w:p>
    <w:p>
      <w:r>
        <w:rPr>
          <w:rFonts w:ascii="Noto Sans CJK SC" w:hAnsi="Noto Sans CJK SC" w:eastAsia="Noto Sans CJK SC" w:cs="Noto Sans CJK SC"/>
          <w:b/>
        </w:rPr>
        <w:t>M22-AC03：</w:t>
      </w:r>
      <w:r>
        <w:rPr>
          <w:rFonts w:ascii="Noto Sans CJK SC" w:hAnsi="Noto Sans CJK SC" w:eastAsia="Noto Sans CJK SC" w:cs="Noto Sans CJK SC"/>
        </w:rPr>
        <w:t xml:space="preserve"> 同一风险模型版本和输入得到同一评分。</w:t>
      </w:r>
    </w:p>
    <w:p>
      <w:r>
        <w:rPr>
          <w:rFonts w:ascii="Noto Sans CJK SC" w:hAnsi="Noto Sans CJK SC" w:eastAsia="Noto Sans CJK SC" w:cs="Noto Sans CJK SC"/>
          <w:b/>
        </w:rPr>
        <w:t>M22-AC04：</w:t>
      </w:r>
      <w:r>
        <w:rPr>
          <w:rFonts w:ascii="Noto Sans CJK SC" w:hAnsi="Noto Sans CJK SC" w:eastAsia="Noto Sans CJK SC" w:cs="Noto Sans CJK SC"/>
        </w:rPr>
        <w:t xml:space="preserve"> 被建议跳过的必测用例仍保留在发布闸门。</w:t>
      </w:r>
    </w:p>
    <w:p>
      <w:r>
        <w:rPr>
          <w:rFonts w:ascii="Noto Sans CJK SC" w:hAnsi="Noto Sans CJK SC" w:eastAsia="Noto Sans CJK SC" w:cs="Noto Sans CJK SC"/>
          <w:b/>
        </w:rPr>
        <w:t>M22-AC05：</w:t>
      </w:r>
      <w:r>
        <w:rPr>
          <w:rFonts w:ascii="Noto Sans CJK SC" w:hAnsi="Noto Sans CJK SC" w:eastAsia="Noto Sans CJK SC" w:cs="Noto Sans CJK SC"/>
        </w:rPr>
        <w:t xml:space="preserve"> 构建数据过旧时显示失效状态，不给出虚假的实时建议。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风险、完成条件与来源</w:t>
      </w:r>
    </w:p>
    <w:p>
      <w:r>
        <w:rPr>
          <w:rFonts w:ascii="Noto Sans CJK SC" w:hAnsi="Noto Sans CJK SC" w:eastAsia="Noto Sans CJK SC" w:cs="Noto Sans CJK SC"/>
        </w:rPr>
        <w:t>模型支持子集和真实 BPMN 全量覆盖需区分。</w:t>
      </w:r>
    </w:p>
    <w:p>
      <w:r>
        <w:rPr>
          <w:rFonts w:ascii="Noto Sans CJK SC" w:hAnsi="Noto Sans CJK SC" w:eastAsia="Noto Sans CJK SC" w:cs="Noto Sans CJK SC"/>
        </w:rPr>
        <w:t>完成条件：相应范围经批准；实现代码和数据库变更已审查；正常、权限、并发及错误场景通过；用户/运维说明与迁移影响已更新；五条模块验收和所关联端到端场景附有真实证据。只完成本文档不改变产品完成状态。</w:t>
      </w:r>
    </w:p>
    <w:p>
      <w:r>
        <w:rPr>
          <w:rFonts w:ascii="Noto Sans CJK SC" w:hAnsi="Noto Sans CJK SC" w:eastAsia="Noto Sans CJK SC" w:cs="Noto Sans CJK SC"/>
        </w:rPr>
        <w:t>来源或性质：R01。统一来源表见 docs/03-sources-and-assumptions.md。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M23 离线执行与客户端能力对齐</w:t>
      </w:r>
    </w:p>
    <w:p>
      <w:r>
        <w:rPr>
          <w:rFonts w:ascii="Noto Sans CJK SC" w:hAnsi="Noto Sans CJK SC" w:eastAsia="Noto Sans CJK SC" w:cs="Noto Sans CJK SC"/>
        </w:rPr>
        <w:t>阶段：P3。责任角色：前端 / 同步工程师。当前状态：PLANNED。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输入与依赖</w:t>
      </w:r>
    </w:p>
    <w:p>
      <w:r>
        <w:rPr>
          <w:rFonts w:ascii="Noto Sans CJK SC" w:hAnsi="Noto Sans CJK SC" w:eastAsia="Noto Sans CJK SC" w:cs="Noto Sans CJK SC"/>
        </w:rPr>
        <w:t>完整模块依赖：M03、M05、M08、M09、M14。这里表示最终集成依赖；预研或早期最小切片可先行。开始具体 Issue 前，须声明所依赖接口、数据约束和切片版本，不能把尚未开发的依赖假装可用。</w:t>
      </w:r>
    </w:p>
    <w:p>
      <w:r>
        <w:rPr>
          <w:rFonts w:ascii="Noto Sans CJK SC" w:hAnsi="Noto Sans CJK SC" w:eastAsia="Noto Sans CJK SC" w:cs="Noto Sans CJK SC"/>
        </w:rPr>
        <w:t>准备签批范围、授权样本、角色矩阵和适用基线；将未满足条件登记为 BLOCKED，不伪造输入。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领域对象与拟定接口</w:t>
      </w:r>
    </w:p>
    <w:p>
      <w:r>
        <w:rPr>
          <w:rFonts w:ascii="Noto Sans CJK SC" w:hAnsi="Noto Sans CJK SC" w:eastAsia="Noto Sans CJK SC" w:cs="Noto Sans CJK SC"/>
        </w:rPr>
        <w:t>领域对象：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offline_package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device_registration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offline_operation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sync_conflict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client_capability</w:t>
      </w:r>
      <w:r>
        <w:rPr>
          <w:rFonts w:ascii="Noto Sans CJK SC" w:hAnsi="Noto Sans CJK SC" w:eastAsia="Noto Sans CJK SC" w:cs="Noto Sans CJK SC"/>
        </w:rPr>
        <w:t>。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/api/v1/projects/{projectId}/offline-packages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/api/v1/projects/{projectId}/offline-sync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GET /api/v1/client-capabilities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按顺序实施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M23-T01</w:t>
      </w:r>
    </w:p>
    <w:p>
      <w:r>
        <w:rPr>
          <w:rFonts w:ascii="Noto Sans CJK SC" w:hAnsi="Noto Sans CJK SC" w:eastAsia="Noto Sans CJK SC" w:cs="Noto Sans CJK SC"/>
        </w:rPr>
        <w:t>先盘点 Web、桌面及 QoT 使用场景，形成客户端差异矩阵；原厂客户端直接连接属于 M25 兼容，不由 PWA 自动满足。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M23-T02</w:t>
      </w:r>
    </w:p>
    <w:p>
      <w:r>
        <w:rPr>
          <w:rFonts w:ascii="Noto Sans CJK SC" w:hAnsi="Noto Sans CJK SC" w:eastAsia="Noto Sans CJK SC" w:cs="Noto Sans CJK SC"/>
        </w:rPr>
        <w:t>打包指定测试实例、manifest、必要附件和有限离线授权；包绑定项目、用户、设备、公钥、有效期及服务端签名。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M23-T03</w:t>
      </w:r>
    </w:p>
    <w:p>
      <w:r>
        <w:rPr>
          <w:rFonts w:ascii="Noto Sans CJK SC" w:hAnsi="Noto Sans CJK SC" w:eastAsia="Noto Sans CJK SC" w:cs="Noto Sans CJK SC"/>
        </w:rPr>
        <w:t>本地操作使用 operation_id、设备序号和基础版本记录；优先采用受支持的系统密钥存储，浏览器环境明确防护边界和退出清理。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M23-T04</w:t>
      </w:r>
    </w:p>
    <w:p>
      <w:r>
        <w:rPr>
          <w:rFonts w:ascii="Noto Sans CJK SC" w:hAnsi="Noto Sans CJK SC" w:eastAsia="Noto Sans CJK SC" w:cs="Noto Sans CJK SC"/>
        </w:rPr>
        <w:t>同步时逐项认证、校验包完整性与服务端当前授权、去重并应用；区分过期、撤权、已结束运行和步骤冲突，不以最后写入覆盖。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M23-T05</w:t>
      </w:r>
    </w:p>
    <w:p>
      <w:r>
        <w:rPr>
          <w:rFonts w:ascii="Noto Sans CJK SC" w:hAnsi="Noto Sans CJK SC" w:eastAsia="Noto Sans CJK SC" w:cs="Noto Sans CJK SC"/>
        </w:rPr>
        <w:t>冲突界面提供本地与服务端版本、证据和可选处理，人工合并生成新的审计事件；无法验证授权的上传隔离而非直接生效。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M23-T06</w:t>
      </w:r>
    </w:p>
    <w:p>
      <w:r>
        <w:rPr>
          <w:rFonts w:ascii="Noto Sans CJK SC" w:hAnsi="Noto Sans CJK SC" w:eastAsia="Noto Sans CJK SC" w:cs="Noto Sans CJK SC"/>
        </w:rPr>
        <w:t>提供丢失设备撤销、离线包到期和数据清理策略；明确设备断网期间无法远程保证立即擦除已缓存数据。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验收与负向测试</w:t>
      </w:r>
    </w:p>
    <w:p>
      <w:r>
        <w:rPr>
          <w:rFonts w:ascii="Noto Sans CJK SC" w:hAnsi="Noto Sans CJK SC" w:eastAsia="Noto Sans CJK SC" w:cs="Noto Sans CJK SC"/>
          <w:b/>
        </w:rPr>
        <w:t>M23-AC01：</w:t>
      </w:r>
      <w:r>
        <w:rPr>
          <w:rFonts w:ascii="Noto Sans CJK SC" w:hAnsi="Noto Sans CJK SC" w:eastAsia="Noto Sans CJK SC" w:cs="Noto Sans CJK SC"/>
        </w:rPr>
        <w:t xml:space="preserve"> 重复同步同一离线包不会重复生成运行和证据。</w:t>
      </w:r>
    </w:p>
    <w:p>
      <w:r>
        <w:rPr>
          <w:rFonts w:ascii="Noto Sans CJK SC" w:hAnsi="Noto Sans CJK SC" w:eastAsia="Noto Sans CJK SC" w:cs="Noto Sans CJK SC"/>
          <w:b/>
        </w:rPr>
        <w:t>M23-AC02：</w:t>
      </w:r>
      <w:r>
        <w:rPr>
          <w:rFonts w:ascii="Noto Sans CJK SC" w:hAnsi="Noto Sans CJK SC" w:eastAsia="Noto Sans CJK SC" w:cs="Noto Sans CJK SC"/>
        </w:rPr>
        <w:t xml:space="preserve"> 离线期间被撤权的用户不能在联网后直接写入旧结果。</w:t>
      </w:r>
    </w:p>
    <w:p>
      <w:r>
        <w:rPr>
          <w:rFonts w:ascii="Noto Sans CJK SC" w:hAnsi="Noto Sans CJK SC" w:eastAsia="Noto Sans CJK SC" w:cs="Noto Sans CJK SC"/>
          <w:b/>
        </w:rPr>
        <w:t>M23-AC03：</w:t>
      </w:r>
      <w:r>
        <w:rPr>
          <w:rFonts w:ascii="Noto Sans CJK SC" w:hAnsi="Noto Sans CJK SC" w:eastAsia="Noto Sans CJK SC" w:cs="Noto Sans CJK SC"/>
        </w:rPr>
        <w:t xml:space="preserve"> 两台设备同时修改同一运行步骤产生冲突而非静默覆盖。</w:t>
      </w:r>
    </w:p>
    <w:p>
      <w:r>
        <w:rPr>
          <w:rFonts w:ascii="Noto Sans CJK SC" w:hAnsi="Noto Sans CJK SC" w:eastAsia="Noto Sans CJK SC" w:cs="Noto Sans CJK SC"/>
          <w:b/>
        </w:rPr>
        <w:t>M23-AC04：</w:t>
      </w:r>
      <w:r>
        <w:rPr>
          <w:rFonts w:ascii="Noto Sans CJK SC" w:hAnsi="Noto Sans CJK SC" w:eastAsia="Noto Sans CJK SC" w:cs="Noto Sans CJK SC"/>
        </w:rPr>
        <w:t xml:space="preserve"> 篡改包 manifest 或附件哈希会被拒绝。</w:t>
      </w:r>
    </w:p>
    <w:p>
      <w:r>
        <w:rPr>
          <w:rFonts w:ascii="Noto Sans CJK SC" w:hAnsi="Noto Sans CJK SC" w:eastAsia="Noto Sans CJK SC" w:cs="Noto Sans CJK SC"/>
          <w:b/>
        </w:rPr>
        <w:t>M23-AC05：</w:t>
      </w:r>
      <w:r>
        <w:rPr>
          <w:rFonts w:ascii="Noto Sans CJK SC" w:hAnsi="Noto Sans CJK SC" w:eastAsia="Noto Sans CJK SC" w:cs="Noto Sans CJK SC"/>
        </w:rPr>
        <w:t xml:space="preserve"> 离线期满后禁止新执行，历史未同步证据可按隔离流程处理。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风险、完成条件与来源</w:t>
      </w:r>
    </w:p>
    <w:p>
      <w:r>
        <w:rPr>
          <w:rFonts w:ascii="Noto Sans CJK SC" w:hAnsi="Noto Sans CJK SC" w:eastAsia="Noto Sans CJK SC" w:cs="Noto Sans CJK SC"/>
        </w:rPr>
        <w:t>离线撤权与数据保密有物理边界，必须写入用户协议。</w:t>
      </w:r>
    </w:p>
    <w:p>
      <w:r>
        <w:rPr>
          <w:rFonts w:ascii="Noto Sans CJK SC" w:hAnsi="Noto Sans CJK SC" w:eastAsia="Noto Sans CJK SC" w:cs="Noto Sans CJK SC"/>
        </w:rPr>
        <w:t>完成条件：相应范围经批准；实现代码和数据库变更已审查；正常、权限、并发及错误场景通过；用户/运维说明与迁移影响已更新；五条模块验收和所关联端到端场景附有真实证据。只完成本文档不改变产品完成状态。</w:t>
      </w:r>
    </w:p>
    <w:p>
      <w:r>
        <w:rPr>
          <w:rFonts w:ascii="Noto Sans CJK SC" w:hAnsi="Noto Sans CJK SC" w:eastAsia="Noto Sans CJK SC" w:cs="Noto Sans CJK SC"/>
        </w:rPr>
        <w:t>来源或性质：R01。统一来源表见 docs/03-sources-and-assumptions.md。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M24 原 REST 与站点管理接口兼容</w:t>
      </w:r>
    </w:p>
    <w:p>
      <w:r>
        <w:rPr>
          <w:rFonts w:ascii="Noto Sans CJK SC" w:hAnsi="Noto Sans CJK SC" w:eastAsia="Noto Sans CJK SC" w:cs="Noto Sans CJK SC"/>
        </w:rPr>
        <w:t>阶段：P0/P3。责任角色：兼容工程师。当前状态：PLANNED。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输入与依赖</w:t>
      </w:r>
    </w:p>
    <w:p>
      <w:r>
        <w:rPr>
          <w:rFonts w:ascii="Noto Sans CJK SC" w:hAnsi="Noto Sans CJK SC" w:eastAsia="Noto Sans CJK SC" w:cs="Noto Sans CJK SC"/>
        </w:rPr>
        <w:t>完整模块依赖：M01、M03、M04、M13、M19。这里表示最终集成依赖；预研或早期最小切片可先行。开始具体 Issue 前，须声明所依赖接口、数据约束和切片版本，不能把尚未开发的依赖假装可用。</w:t>
      </w:r>
    </w:p>
    <w:p>
      <w:r>
        <w:rPr>
          <w:rFonts w:ascii="Noto Sans CJK SC" w:hAnsi="Noto Sans CJK SC" w:eastAsia="Noto Sans CJK SC" w:cs="Noto Sans CJK SC"/>
        </w:rPr>
        <w:t>准备签批范围、授权样本、角色矩阵和适用基线；将未满足条件登记为 BLOCKED，不伪造输入。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领域对象与拟定接口</w:t>
      </w:r>
    </w:p>
    <w:p>
      <w:r>
        <w:rPr>
          <w:rFonts w:ascii="Noto Sans CJK SC" w:hAnsi="Noto Sans CJK SC" w:eastAsia="Noto Sans CJK SC" w:cs="Noto Sans CJK SC"/>
        </w:rPr>
        <w:t>领域对象：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compat_profile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field_mapping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query_translation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compat_session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contract_result</w:t>
      </w:r>
      <w:r>
        <w:rPr>
          <w:rFonts w:ascii="Noto Sans CJK SC" w:hAnsi="Noto Sans CJK SC" w:eastAsia="Noto Sans CJK SC" w:cs="Noto Sans CJK SC"/>
        </w:rPr>
        <w:t>。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兼容入口路径逐项从目标 REST 与 Site Administration 文档提取；原生 API 保持 /api/v1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按顺序实施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M24-T01</w:t>
      </w:r>
    </w:p>
    <w:p>
      <w:r>
        <w:rPr>
          <w:rFonts w:ascii="Noto Sans CJK SC" w:hAnsi="Noto Sans CJK SC" w:eastAsia="Noto Sans CJK SC" w:cs="Noto Sans CJK SC"/>
        </w:rPr>
        <w:t>为每个目标版本登记项目 REST 与站点管理 REST 的资源、认证、会话、字段名、分页、排序、过滤和错误格式，不仅记录路径。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M24-T02</w:t>
      </w:r>
    </w:p>
    <w:p>
      <w:r>
        <w:rPr>
          <w:rFonts w:ascii="Noto Sans CJK SC" w:hAnsi="Noto Sans CJK SC" w:eastAsia="Noto Sans CJK SC" w:cs="Noto Sans CJK SC"/>
        </w:rPr>
        <w:t>设计独立反腐层，把旧字段及状态映射到原生命令；权限、校验和审计仍通过原生业务服务，不绕过核心直接写库。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M24-T03</w:t>
      </w:r>
    </w:p>
    <w:p>
      <w:r>
        <w:rPr>
          <w:rFonts w:ascii="Noto Sans CJK SC" w:hAnsi="Noto Sans CJK SC" w:eastAsia="Noto Sans CJK SC" w:cs="Noto Sans CJK SC"/>
        </w:rPr>
        <w:t>实现旧查询语法解析器与参数化查询翻译，拒绝未知操作符并限制成本；空值、日期、大小写和集合语义分别建立测试。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M24-T04</w:t>
      </w:r>
    </w:p>
    <w:p>
      <w:r>
        <w:rPr>
          <w:rFonts w:ascii="Noto Sans CJK SC" w:hAnsi="Noto Sans CJK SC" w:eastAsia="Noto Sans CJK SC" w:cs="Noto Sans CJK SC"/>
        </w:rPr>
        <w:t>兼容会话具有隔离存储、过期和撤销机制；旧 Cookie 或连接对象不能赋予超过原用户的权限。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M24-T05</w:t>
      </w:r>
    </w:p>
    <w:p>
      <w:r>
        <w:rPr>
          <w:rFonts w:ascii="Noto Sans CJK SC" w:hAnsi="Noto Sans CJK SC" w:eastAsia="Noto Sans CJK SC" w:cs="Noto Sans CJK SC"/>
        </w:rPr>
        <w:t>构建双环境差分测试，去除明确非确定字段后比较状态码、头、响应体、分页边界、错误及实际持久化影响。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M24-T06</w:t>
      </w:r>
    </w:p>
    <w:p>
      <w:r>
        <w:rPr>
          <w:rFonts w:ascii="Noto Sans CJK SC" w:hAnsi="Noto Sans CJK SC" w:eastAsia="Noto Sans CJK SC" w:cs="Noto Sans CJK SC"/>
        </w:rPr>
        <w:t>按客户样本及官方接口清单逐项关闭差异；标为零修改兼容的调用必须由原调用程序执行，不能只用新编写客户端验收。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验收与负向测试</w:t>
      </w:r>
    </w:p>
    <w:p>
      <w:r>
        <w:rPr>
          <w:rFonts w:ascii="Noto Sans CJK SC" w:hAnsi="Noto Sans CJK SC" w:eastAsia="Noto Sans CJK SC" w:cs="Noto Sans CJK SC"/>
          <w:b/>
        </w:rPr>
        <w:t>M24-AC01：</w:t>
      </w:r>
      <w:r>
        <w:rPr>
          <w:rFonts w:ascii="Noto Sans CJK SC" w:hAnsi="Noto Sans CJK SC" w:eastAsia="Noto Sans CJK SC" w:cs="Noto Sans CJK SC"/>
        </w:rPr>
        <w:t xml:space="preserve"> 空值、空字符串、日期和多选字段在两环境有相同约定行为。</w:t>
      </w:r>
    </w:p>
    <w:p>
      <w:r>
        <w:rPr>
          <w:rFonts w:ascii="Noto Sans CJK SC" w:hAnsi="Noto Sans CJK SC" w:eastAsia="Noto Sans CJK SC" w:cs="Noto Sans CJK SC"/>
          <w:b/>
        </w:rPr>
        <w:t>M24-AC02：</w:t>
      </w:r>
      <w:r>
        <w:rPr>
          <w:rFonts w:ascii="Noto Sans CJK SC" w:hAnsi="Noto Sans CJK SC" w:eastAsia="Noto Sans CJK SC" w:cs="Noto Sans CJK SC"/>
        </w:rPr>
        <w:t xml:space="preserve"> 旧过滤表达式注入不能绕过项目隔离。</w:t>
      </w:r>
    </w:p>
    <w:p>
      <w:r>
        <w:rPr>
          <w:rFonts w:ascii="Noto Sans CJK SC" w:hAnsi="Noto Sans CJK SC" w:eastAsia="Noto Sans CJK SC" w:cs="Noto Sans CJK SC"/>
          <w:b/>
        </w:rPr>
        <w:t>M24-AC03：</w:t>
      </w:r>
      <w:r>
        <w:rPr>
          <w:rFonts w:ascii="Noto Sans CJK SC" w:hAnsi="Noto Sans CJK SC" w:eastAsia="Noto Sans CJK SC" w:cs="Noto Sans CJK SC"/>
        </w:rPr>
        <w:t xml:space="preserve"> 分页连续读取没有漏项和重复项，排序稳定。</w:t>
      </w:r>
    </w:p>
    <w:p>
      <w:r>
        <w:rPr>
          <w:rFonts w:ascii="Noto Sans CJK SC" w:hAnsi="Noto Sans CJK SC" w:eastAsia="Noto Sans CJK SC" w:cs="Noto Sans CJK SC"/>
          <w:b/>
        </w:rPr>
        <w:t>M24-AC04：</w:t>
      </w:r>
      <w:r>
        <w:rPr>
          <w:rFonts w:ascii="Noto Sans CJK SC" w:hAnsi="Noto Sans CJK SC" w:eastAsia="Noto Sans CJK SC" w:cs="Noto Sans CJK SC"/>
        </w:rPr>
        <w:t xml:space="preserve"> 原调用程序认证、写入、附件及错误处理均通过。</w:t>
      </w:r>
    </w:p>
    <w:p>
      <w:r>
        <w:rPr>
          <w:rFonts w:ascii="Noto Sans CJK SC" w:hAnsi="Noto Sans CJK SC" w:eastAsia="Noto Sans CJK SC" w:cs="Noto Sans CJK SC"/>
          <w:b/>
        </w:rPr>
        <w:t>M24-AC05：</w:t>
      </w:r>
      <w:r>
        <w:rPr>
          <w:rFonts w:ascii="Noto Sans CJK SC" w:hAnsi="Noto Sans CJK SC" w:eastAsia="Noto Sans CJK SC" w:cs="Noto Sans CJK SC"/>
        </w:rPr>
        <w:t xml:space="preserve"> 未实现的旧接口返回明确不支持结果，不伪造成功。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风险、完成条件与来源</w:t>
      </w:r>
    </w:p>
    <w:p>
      <w:r>
        <w:rPr>
          <w:rFonts w:ascii="Noto Sans CJK SC" w:hAnsi="Noto Sans CJK SC" w:eastAsia="Noto Sans CJK SC" w:cs="Noto Sans CJK SC"/>
        </w:rPr>
        <w:t>公开 REST 并不覆盖原客户端全部交互。</w:t>
      </w:r>
    </w:p>
    <w:p>
      <w:r>
        <w:rPr>
          <w:rFonts w:ascii="Noto Sans CJK SC" w:hAnsi="Noto Sans CJK SC" w:eastAsia="Noto Sans CJK SC" w:cs="Noto Sans CJK SC"/>
        </w:rPr>
        <w:t>完成条件：相应范围经批准；实现代码和数据库变更已审查；正常、权限、并发及错误场景通过；用户/运维说明与迁移影响已更新；五条模块验收和所关联端到端场景附有真实证据。只完成本文档不改变产品完成状态。</w:t>
      </w:r>
    </w:p>
    <w:p>
      <w:r>
        <w:rPr>
          <w:rFonts w:ascii="Noto Sans CJK SC" w:hAnsi="Noto Sans CJK SC" w:eastAsia="Noto Sans CJK SC" w:cs="Noto Sans CJK SC"/>
        </w:rPr>
        <w:t>来源或性质：R02。统一来源表见 docs/03-sources-and-assumptions.md。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M25 OTA/COM、VBScript 与旧生态兼容</w:t>
      </w:r>
    </w:p>
    <w:p>
      <w:r>
        <w:rPr>
          <w:rFonts w:ascii="Noto Sans CJK SC" w:hAnsi="Noto Sans CJK SC" w:eastAsia="Noto Sans CJK SC" w:cs="Noto Sans CJK SC"/>
        </w:rPr>
        <w:t>阶段：P0/P3。责任角色：Windows / COM 专项负责人。当前状态：PLANNED。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输入与依赖</w:t>
      </w:r>
    </w:p>
    <w:p>
      <w:r>
        <w:rPr>
          <w:rFonts w:ascii="Noto Sans CJK SC" w:hAnsi="Noto Sans CJK SC" w:eastAsia="Noto Sans CJK SC" w:cs="Noto Sans CJK SC"/>
        </w:rPr>
        <w:t>完整模块依赖：M01、M13、M20、M24。这里表示最终集成依赖；预研或早期最小切片可先行。开始具体 Issue 前，须声明所依赖接口、数据约束和切片版本，不能把尚未开发的依赖假装可用。</w:t>
      </w:r>
    </w:p>
    <w:p>
      <w:r>
        <w:rPr>
          <w:rFonts w:ascii="Noto Sans CJK SC" w:hAnsi="Noto Sans CJK SC" w:eastAsia="Noto Sans CJK SC" w:cs="Noto Sans CJK SC"/>
        </w:rPr>
        <w:t>准备签批范围、授权样本、角色矩阵和适用基线；将未满足条件登记为 BLOCKED，不伪造输入。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领域对象与拟定接口</w:t>
      </w:r>
    </w:p>
    <w:p>
      <w:r>
        <w:rPr>
          <w:rFonts w:ascii="Noto Sans CJK SC" w:hAnsi="Noto Sans CJK SC" w:eastAsia="Noto Sans CJK SC" w:cs="Noto Sans CJK SC"/>
        </w:rPr>
        <w:t>领域对象：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com_contract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object_identity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session_handle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script_event_map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compat_trace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interop_matrix</w:t>
      </w:r>
      <w:r>
        <w:rPr>
          <w:rFonts w:ascii="Noto Sans CJK SC" w:hAnsi="Noto Sans CJK SC" w:eastAsia="Noto Sans CJK SC" w:cs="Noto Sans CJK SC"/>
        </w:rPr>
        <w:t>。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Windows COM 类型库及目标 CLSID/ProgID 方案须合法审查；桥接服务使用受限内部 API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按顺序实施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M25-T01</w:t>
      </w:r>
    </w:p>
    <w:p>
      <w:r>
        <w:rPr>
          <w:rFonts w:ascii="Noto Sans CJK SC" w:hAnsi="Noto Sans CJK SC" w:eastAsia="Noto Sans CJK SC" w:cs="Noto Sans CJK SC"/>
        </w:rPr>
        <w:t>在隔离 Windows 实验室获取合法 SDK 与样本；登记 x86/x64、类型库、ProgID、事件、对象工厂、集合、异常和客户端版本，不在主开发机覆盖厂商组件。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M25-T02</w:t>
      </w:r>
    </w:p>
    <w:p>
      <w:r>
        <w:rPr>
          <w:rFonts w:ascii="Noto Sans CJK SC" w:hAnsi="Noto Sans CJK SC" w:eastAsia="Noto Sans CJK SC" w:cs="Noto Sans CJK SC"/>
        </w:rPr>
        <w:t>通过独立实现的 COM 外观与进程外桥接保持接口对象生命周期；验证枚举器、可选参数、VARIANT、日期和错误码。是否可使用原标识须经许可审查。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M25-T03</w:t>
      </w:r>
    </w:p>
    <w:p>
      <w:r>
        <w:rPr>
          <w:rFonts w:ascii="Noto Sans CJK SC" w:hAnsi="Noto Sans CJK SC" w:eastAsia="Noto Sans CJK SC" w:cs="Noto Sans CJK SC"/>
        </w:rPr>
        <w:t>为高频 OTA 对象逐个映射原生 API，保存对象缓存与提交边界；明确 Post/Refresh/Lock 等语义，禁止只把方法名转为 HTTP 路径。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M25-T04</w:t>
      </w:r>
    </w:p>
    <w:p>
      <w:r>
        <w:rPr>
          <w:rFonts w:ascii="Noto Sans CJK SC" w:hAnsi="Noto Sans CJK SC" w:eastAsia="Noto Sans CJK SC" w:cs="Noto Sans CJK SC"/>
        </w:rPr>
        <w:t>脚本兼容实现事件调度、模板/项目调用顺序、共享变量和错误语义；允许的对象能力由白名单控制，脚本不得默认获得文件系统或网络管理权限。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M25-T05</w:t>
      </w:r>
    </w:p>
    <w:p>
      <w:r>
        <w:rPr>
          <w:rFonts w:ascii="Noto Sans CJK SC" w:hAnsi="Noto Sans CJK SC" w:eastAsia="Noto Sans CJK SC" w:cs="Noto Sans CJK SC"/>
        </w:rPr>
        <w:t>针对 Excel 宏、自定义测试类型、站点管理 COM、插件和原客户端分别运行原样本；无法无修改兼容的样本记录改造清单和工作量。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M25-T06</w:t>
      </w:r>
    </w:p>
    <w:p>
      <w:r>
        <w:rPr>
          <w:rFonts w:ascii="Noto Sans CJK SC" w:hAnsi="Noto Sans CJK SC" w:eastAsia="Noto Sans CJK SC" w:cs="Noto Sans CJK SC"/>
        </w:rPr>
        <w:t>签名安装包、隔离注册、卸载及并存回归；保持新平台原生模型独立。最终无样本或无合法实现路径的项维持未验收，升级治理而非默默排除。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验收与负向测试</w:t>
      </w:r>
    </w:p>
    <w:p>
      <w:r>
        <w:rPr>
          <w:rFonts w:ascii="Noto Sans CJK SC" w:hAnsi="Noto Sans CJK SC" w:eastAsia="Noto Sans CJK SC" w:cs="Noto Sans CJK SC"/>
          <w:b/>
        </w:rPr>
        <w:t>M25-AC01：</w:t>
      </w:r>
      <w:r>
        <w:rPr>
          <w:rFonts w:ascii="Noto Sans CJK SC" w:hAnsi="Noto Sans CJK SC" w:eastAsia="Noto Sans CJK SC" w:cs="Noto Sans CJK SC"/>
        </w:rPr>
        <w:t xml:space="preserve"> 32 位和 64 位样本在对应环境可安装、枚举对象和释放连接。</w:t>
      </w:r>
    </w:p>
    <w:p>
      <w:r>
        <w:rPr>
          <w:rFonts w:ascii="Noto Sans CJK SC" w:hAnsi="Noto Sans CJK SC" w:eastAsia="Noto Sans CJK SC" w:cs="Noto Sans CJK SC"/>
          <w:b/>
        </w:rPr>
        <w:t>M25-AC02：</w:t>
      </w:r>
      <w:r>
        <w:rPr>
          <w:rFonts w:ascii="Noto Sans CJK SC" w:hAnsi="Noto Sans CJK SC" w:eastAsia="Noto Sans CJK SC" w:cs="Noto Sans CJK SC"/>
        </w:rPr>
        <w:t xml:space="preserve"> 原脚本的事件顺序、错误返回和字段写入副作用符合冻结契约。</w:t>
      </w:r>
    </w:p>
    <w:p>
      <w:r>
        <w:rPr>
          <w:rFonts w:ascii="Noto Sans CJK SC" w:hAnsi="Noto Sans CJK SC" w:eastAsia="Noto Sans CJK SC" w:cs="Noto Sans CJK SC"/>
          <w:b/>
        </w:rPr>
        <w:t>M25-AC03：</w:t>
      </w:r>
      <w:r>
        <w:rPr>
          <w:rFonts w:ascii="Noto Sans CJK SC" w:hAnsi="Noto Sans CJK SC" w:eastAsia="Noto Sans CJK SC" w:cs="Noto Sans CJK SC"/>
        </w:rPr>
        <w:t xml:space="preserve"> 恶意脚本不能突破配置的进程及网络边界。</w:t>
      </w:r>
    </w:p>
    <w:p>
      <w:r>
        <w:rPr>
          <w:rFonts w:ascii="Noto Sans CJK SC" w:hAnsi="Noto Sans CJK SC" w:eastAsia="Noto Sans CJK SC" w:cs="Noto Sans CJK SC"/>
          <w:b/>
        </w:rPr>
        <w:t>M25-AC04：</w:t>
      </w:r>
      <w:r>
        <w:rPr>
          <w:rFonts w:ascii="Noto Sans CJK SC" w:hAnsi="Noto Sans CJK SC" w:eastAsia="Noto Sans CJK SC" w:cs="Noto Sans CJK SC"/>
        </w:rPr>
        <w:t xml:space="preserve"> 兼容组件卸载后不破坏原厂客户端合法安装。</w:t>
      </w:r>
    </w:p>
    <w:p>
      <w:r>
        <w:rPr>
          <w:rFonts w:ascii="Noto Sans CJK SC" w:hAnsi="Noto Sans CJK SC" w:eastAsia="Noto Sans CJK SC" w:cs="Noto Sans CJK SC"/>
          <w:b/>
        </w:rPr>
        <w:t>M25-AC05：</w:t>
      </w:r>
      <w:r>
        <w:rPr>
          <w:rFonts w:ascii="Noto Sans CJK SC" w:hAnsi="Noto Sans CJK SC" w:eastAsia="Noto Sans CJK SC" w:cs="Noto Sans CJK SC"/>
        </w:rPr>
        <w:t xml:space="preserve"> 零修改兼容声明均有真实旧程序、版本和运行日志证据。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风险、完成条件与来源</w:t>
      </w:r>
    </w:p>
    <w:p>
      <w:r>
        <w:rPr>
          <w:rFonts w:ascii="Noto Sans CJK SC" w:hAnsi="Noto Sans CJK SC" w:eastAsia="Noto Sans CJK SC" w:cs="Noto Sans CJK SC"/>
        </w:rPr>
        <w:t>这条研发线存在实机与许可依赖；不能提前保证原客户端全兼容。</w:t>
      </w:r>
    </w:p>
    <w:p>
      <w:r>
        <w:rPr>
          <w:rFonts w:ascii="Noto Sans CJK SC" w:hAnsi="Noto Sans CJK SC" w:eastAsia="Noto Sans CJK SC" w:cs="Noto Sans CJK SC"/>
        </w:rPr>
        <w:t>完成条件：相应范围经批准；实现代码和数据库变更已审查；正常、权限、并发及错误场景通过；用户/运维说明与迁移影响已更新；五条模块验收和所关联端到端场景附有真实证据。只完成本文档不改变产品完成状态。</w:t>
      </w:r>
    </w:p>
    <w:p>
      <w:r>
        <w:rPr>
          <w:rFonts w:ascii="Noto Sans CJK SC" w:hAnsi="Noto Sans CJK SC" w:eastAsia="Noto Sans CJK SC" w:cs="Noto Sans CJK SC"/>
        </w:rPr>
        <w:t>来源或性质：R02、R04。统一来源表见 docs/03-sources-and-assumptions.md。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M26 电子签名、审计与证据保留</w:t>
      </w:r>
    </w:p>
    <w:p>
      <w:r>
        <w:rPr>
          <w:rFonts w:ascii="Noto Sans CJK SC" w:hAnsi="Noto Sans CJK SC" w:eastAsia="Noto Sans CJK SC" w:cs="Noto Sans CJK SC"/>
        </w:rPr>
        <w:t>阶段：P2/P3。责任角色：安全 / 合规负责人。当前状态：PLANNED。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输入与依赖</w:t>
      </w:r>
    </w:p>
    <w:p>
      <w:r>
        <w:rPr>
          <w:rFonts w:ascii="Noto Sans CJK SC" w:hAnsi="Noto Sans CJK SC" w:eastAsia="Noto Sans CJK SC" w:cs="Noto Sans CJK SC"/>
        </w:rPr>
        <w:t>完整模块依赖：M03、M05、M07、M09、M14。这里表示最终集成依赖；预研或早期最小切片可先行。开始具体 Issue 前，须声明所依赖接口、数据约束和切片版本，不能把尚未开发的依赖假装可用。</w:t>
      </w:r>
    </w:p>
    <w:p>
      <w:r>
        <w:rPr>
          <w:rFonts w:ascii="Noto Sans CJK SC" w:hAnsi="Noto Sans CJK SC" w:eastAsia="Noto Sans CJK SC" w:cs="Noto Sans CJK SC"/>
        </w:rPr>
        <w:t>准备签批范围、授权样本、角色矩阵和适用基线；将未满足条件登记为 BLOCKED，不伪造输入。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领域对象与拟定接口</w:t>
      </w:r>
    </w:p>
    <w:p>
      <w:r>
        <w:rPr>
          <w:rFonts w:ascii="Noto Sans CJK SC" w:hAnsi="Noto Sans CJK SC" w:eastAsia="Noto Sans CJK SC" w:cs="Noto Sans CJK SC"/>
        </w:rPr>
        <w:t>领域对象：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signature_policy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signature_request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signature_record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evidence_hash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audit_event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retention_policy</w:t>
      </w:r>
      <w:r>
        <w:rPr>
          <w:rFonts w:ascii="Noto Sans CJK SC" w:hAnsi="Noto Sans CJK SC" w:eastAsia="Noto Sans CJK SC" w:cs="Noto Sans CJK SC"/>
        </w:rPr>
        <w:t>。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/api/v1/projects/{projectId}/signature-requests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/api/v1/projects/{projectId}/signature-requests/{requestId}/sign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GET /api/v1/projects/{projectId}/evidence-bundles/{bundleId}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按顺序实施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M26-T01</w:t>
      </w:r>
    </w:p>
    <w:p>
      <w:r>
        <w:rPr>
          <w:rFonts w:ascii="Noto Sans CJK SC" w:hAnsi="Noto Sans CJK SC" w:eastAsia="Noto Sans CJK SC" w:cs="Noto Sans CJK SC"/>
        </w:rPr>
        <w:t>先由业务和合规人员确定签名含义、签批对象、身份确认、双人复核、保留期限和适用要求；产品实现不等同于自动获得监管认证。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M26-T02</w:t>
      </w:r>
    </w:p>
    <w:p>
      <w:r>
        <w:rPr>
          <w:rFonts w:ascii="Noto Sans CJK SC" w:hAnsi="Noto Sans CJK SC" w:eastAsia="Noto Sans CJK SC" w:cs="Noto Sans CJK SC"/>
        </w:rPr>
        <w:t>签名绑定对象修订、附件清单和规范化内容哈希；使用再认证与挑战 nonce，验证挑战绑定主体及对象，拒绝重放。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M26-T03</w:t>
      </w:r>
    </w:p>
    <w:p>
      <w:r>
        <w:rPr>
          <w:rFonts w:ascii="Noto Sans CJK SC" w:hAnsi="Noto Sans CJK SC" w:eastAsia="Noto Sans CJK SC" w:cs="Noto Sans CJK SC"/>
        </w:rPr>
        <w:t>保存签名人稳定身份、意义、时间来源、认证强度、策略版本与服务端证据；服务端签封用于完整性保护，不冒称用户本人持有证书作出的数字签名。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M26-T04</w:t>
      </w:r>
    </w:p>
    <w:p>
      <w:r>
        <w:rPr>
          <w:rFonts w:ascii="Noto Sans CJK SC" w:hAnsi="Noto Sans CJK SC" w:eastAsia="Noto Sans CJK SC" w:cs="Noto Sans CJK SC"/>
        </w:rPr>
        <w:t>对象变化产生新修订，原签名仍对应旧内容；撤销签名以追加事件记录原因及授权人，不能删除原记录。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M26-T05</w:t>
      </w:r>
    </w:p>
    <w:p>
      <w:r>
        <w:rPr>
          <w:rFonts w:ascii="Noto Sans CJK SC" w:hAnsi="Noto Sans CJK SC" w:eastAsia="Noto Sans CJK SC" w:cs="Noto Sans CJK SC"/>
        </w:rPr>
        <w:t>审计事件写入追加通道并定期对外签封或受控不可变存储；哈希链本身不能阻止有数据库管理权限的人整体重写，需独立信任边界。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M26-T06</w:t>
      </w:r>
    </w:p>
    <w:p>
      <w:r>
        <w:rPr>
          <w:rFonts w:ascii="Noto Sans CJK SC" w:hAnsi="Noto Sans CJK SC" w:eastAsia="Noto Sans CJK SC" w:cs="Noto Sans CJK SC"/>
        </w:rPr>
        <w:t>历史迁入签名保留源系统证明和验证状态；新系统不得生成当年时间的伪签名，证据包提供离线验证说明。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验收与负向测试</w:t>
      </w:r>
    </w:p>
    <w:p>
      <w:r>
        <w:rPr>
          <w:rFonts w:ascii="Noto Sans CJK SC" w:hAnsi="Noto Sans CJK SC" w:eastAsia="Noto Sans CJK SC" w:cs="Noto Sans CJK SC"/>
          <w:b/>
        </w:rPr>
        <w:t>M26-AC01：</w:t>
      </w:r>
      <w:r>
        <w:rPr>
          <w:rFonts w:ascii="Noto Sans CJK SC" w:hAnsi="Noto Sans CJK SC" w:eastAsia="Noto Sans CJK SC" w:cs="Noto Sans CJK SC"/>
        </w:rPr>
        <w:t xml:space="preserve"> 签名后修改正文或附件会造成新版本，旧签名不被自动沿用。</w:t>
      </w:r>
    </w:p>
    <w:p>
      <w:r>
        <w:rPr>
          <w:rFonts w:ascii="Noto Sans CJK SC" w:hAnsi="Noto Sans CJK SC" w:eastAsia="Noto Sans CJK SC" w:cs="Noto Sans CJK SC"/>
          <w:b/>
        </w:rPr>
        <w:t>M26-AC02：</w:t>
      </w:r>
      <w:r>
        <w:rPr>
          <w:rFonts w:ascii="Noto Sans CJK SC" w:hAnsi="Noto Sans CJK SC" w:eastAsia="Noto Sans CJK SC" w:cs="Noto Sans CJK SC"/>
        </w:rPr>
        <w:t xml:space="preserve"> 重放签名挑战被拒绝。</w:t>
      </w:r>
    </w:p>
    <w:p>
      <w:r>
        <w:rPr>
          <w:rFonts w:ascii="Noto Sans CJK SC" w:hAnsi="Noto Sans CJK SC" w:eastAsia="Noto Sans CJK SC" w:cs="Noto Sans CJK SC"/>
          <w:b/>
        </w:rPr>
        <w:t>M26-AC03：</w:t>
      </w:r>
      <w:r>
        <w:rPr>
          <w:rFonts w:ascii="Noto Sans CJK SC" w:hAnsi="Noto Sans CJK SC" w:eastAsia="Noto Sans CJK SC" w:cs="Noto Sans CJK SC"/>
        </w:rPr>
        <w:t xml:space="preserve"> 管理员不能通过普通业务接口修改或删除审计历史。</w:t>
      </w:r>
    </w:p>
    <w:p>
      <w:r>
        <w:rPr>
          <w:rFonts w:ascii="Noto Sans CJK SC" w:hAnsi="Noto Sans CJK SC" w:eastAsia="Noto Sans CJK SC" w:cs="Noto Sans CJK SC"/>
          <w:b/>
        </w:rPr>
        <w:t>M26-AC04：</w:t>
      </w:r>
      <w:r>
        <w:rPr>
          <w:rFonts w:ascii="Noto Sans CJK SC" w:hAnsi="Noto Sans CJK SC" w:eastAsia="Noto Sans CJK SC" w:cs="Noto Sans CJK SC"/>
        </w:rPr>
        <w:t xml:space="preserve"> 迁入签名显示原始来源与可验证程度，不伪装成本站原生签署。</w:t>
      </w:r>
    </w:p>
    <w:p>
      <w:r>
        <w:rPr>
          <w:rFonts w:ascii="Noto Sans CJK SC" w:hAnsi="Noto Sans CJK SC" w:eastAsia="Noto Sans CJK SC" w:cs="Noto Sans CJK SC"/>
          <w:b/>
        </w:rPr>
        <w:t>M26-AC05：</w:t>
      </w:r>
      <w:r>
        <w:rPr>
          <w:rFonts w:ascii="Noto Sans CJK SC" w:hAnsi="Noto Sans CJK SC" w:eastAsia="Noto Sans CJK SC" w:cs="Noto Sans CJK SC"/>
        </w:rPr>
        <w:t xml:space="preserve"> 证据包内容被篡改后校验失败，可定位受影响对象。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风险、完成条件与来源</w:t>
      </w:r>
    </w:p>
    <w:p>
      <w:r>
        <w:rPr>
          <w:rFonts w:ascii="Noto Sans CJK SC" w:hAnsi="Noto Sans CJK SC" w:eastAsia="Noto Sans CJK SC" w:cs="Noto Sans CJK SC"/>
        </w:rPr>
        <w:t>签名技术、组织流程及适用法规必须共同验证。</w:t>
      </w:r>
    </w:p>
    <w:p>
      <w:r>
        <w:rPr>
          <w:rFonts w:ascii="Noto Sans CJK SC" w:hAnsi="Noto Sans CJK SC" w:eastAsia="Noto Sans CJK SC" w:cs="Noto Sans CJK SC"/>
        </w:rPr>
        <w:t>完成条件：相应范围经批准；实现代码和数据库变更已审查；正常、权限、并发及错误场景通过；用户/运维说明与迁移影响已更新；五条模块验收和所关联端到端场景附有真实证据。只完成本文档不改变产品完成状态。</w:t>
      </w:r>
    </w:p>
    <w:p>
      <w:r>
        <w:rPr>
          <w:rFonts w:ascii="Noto Sans CJK SC" w:hAnsi="Noto Sans CJK SC" w:eastAsia="Noto Sans CJK SC" w:cs="Noto Sans CJK SC"/>
        </w:rPr>
        <w:t>来源或性质：R01；合规要求由项目适用性评估确定。统一来源表见 docs/03-sources-and-assumptions.md。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M27 AI 辅助与数据治理</w:t>
      </w:r>
    </w:p>
    <w:p>
      <w:r>
        <w:rPr>
          <w:rFonts w:ascii="Noto Sans CJK SC" w:hAnsi="Noto Sans CJK SC" w:eastAsia="Noto Sans CJK SC" w:cs="Noto Sans CJK SC"/>
        </w:rPr>
        <w:t>阶段：P3。责任角色：AI / 安全 / 产品。当前状态：PLANNED。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输入与依赖</w:t>
      </w:r>
    </w:p>
    <w:p>
      <w:r>
        <w:rPr>
          <w:rFonts w:ascii="Noto Sans CJK SC" w:hAnsi="Noto Sans CJK SC" w:eastAsia="Noto Sans CJK SC" w:cs="Noto Sans CJK SC"/>
        </w:rPr>
        <w:t>完整模块依赖：M03、M07、M08、M10、M15、M26。这里表示最终集成依赖；预研或早期最小切片可先行。开始具体 Issue 前，须声明所依赖接口、数据约束和切片版本，不能把尚未开发的依赖假装可用。</w:t>
      </w:r>
    </w:p>
    <w:p>
      <w:r>
        <w:rPr>
          <w:rFonts w:ascii="Noto Sans CJK SC" w:hAnsi="Noto Sans CJK SC" w:eastAsia="Noto Sans CJK SC" w:cs="Noto Sans CJK SC"/>
        </w:rPr>
        <w:t>准备签批范围、授权样本、角色矩阵和适用基线；将未满足条件登记为 BLOCKED，不伪造输入。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领域对象与拟定接口</w:t>
      </w:r>
    </w:p>
    <w:p>
      <w:r>
        <w:rPr>
          <w:rFonts w:ascii="Noto Sans CJK SC" w:hAnsi="Noto Sans CJK SC" w:eastAsia="Noto Sans CJK SC" w:cs="Noto Sans CJK SC"/>
        </w:rPr>
        <w:t>领域对象：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ai_provider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ai_policy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generation_job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prompt_revision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evaluation_case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human_review</w:t>
      </w:r>
      <w:r>
        <w:rPr>
          <w:rFonts w:ascii="Noto Sans CJK SC" w:hAnsi="Noto Sans CJK SC" w:eastAsia="Noto Sans CJK SC" w:cs="Noto Sans CJK SC"/>
        </w:rPr>
        <w:t>。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/api/v1/projects/{projectId}/ai-jobs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/api/v1/projects/{projectId}/ai-jobs/{jobId}/approve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GET /api/v1/projects/{projectId}/ai-jobs/{jobId}/provenance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按顺序实施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M27-T01</w:t>
      </w:r>
    </w:p>
    <w:p>
      <w:r>
        <w:rPr>
          <w:rFonts w:ascii="Noto Sans CJK SC" w:hAnsi="Noto Sans CJK SC" w:eastAsia="Noto Sans CJK SC" w:cs="Noto Sans CJK SC"/>
        </w:rPr>
        <w:t>定义可选 AI 场景：需求质量检查、测试草稿、缺陷摘要和检索辅助；使用独立供应商适配接口，不把某一厂商新增能力默认列为已有支持。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M27-T02</w:t>
      </w:r>
    </w:p>
    <w:p>
      <w:r>
        <w:rPr>
          <w:rFonts w:ascii="Noto Sans CJK SC" w:hAnsi="Noto Sans CJK SC" w:eastAsia="Noto Sans CJK SC" w:cs="Noto Sans CJK SC"/>
        </w:rPr>
        <w:t>按租户启用并配置允许模型、出境/区域策略、脱敏、保留期限及预算；未批准的项目数据不发给外部模型。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M27-T03</w:t>
      </w:r>
    </w:p>
    <w:p>
      <w:r>
        <w:rPr>
          <w:rFonts w:ascii="Noto Sans CJK SC" w:hAnsi="Noto Sans CJK SC" w:eastAsia="Noto Sans CJK SC" w:cs="Noto Sans CJK SC"/>
        </w:rPr>
        <w:t>检索在服务端按权限筛选，提示词将原始文档视为不可信数据；模型无权直接执行管理指令、修改权限或访问任意网络。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M27-T04</w:t>
      </w:r>
    </w:p>
    <w:p>
      <w:r>
        <w:rPr>
          <w:rFonts w:ascii="Noto Sans CJK SC" w:hAnsi="Noto Sans CJK SC" w:eastAsia="Noto Sans CJK SC" w:cs="Noto Sans CJK SC"/>
        </w:rPr>
        <w:t>输出保存模型标识、提示模板修订、来源引用、生成时间和评审结论；生成用例先进入草稿，人工批准后才成为正式修订。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M27-T05</w:t>
      </w:r>
    </w:p>
    <w:p>
      <w:r>
        <w:rPr>
          <w:rFonts w:ascii="Noto Sans CJK SC" w:hAnsi="Noto Sans CJK SC" w:eastAsia="Noto Sans CJK SC" w:cs="Noto Sans CJK SC"/>
        </w:rPr>
        <w:t>建立固定评价集，测量内容可用性、事实错误、隐私泄漏、越权检索及提示注入；不以模型自评分作为唯一验收。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M27-T06</w:t>
      </w:r>
    </w:p>
    <w:p>
      <w:r>
        <w:rPr>
          <w:rFonts w:ascii="Noto Sans CJK SC" w:hAnsi="Noto Sans CJK SC" w:eastAsia="Noto Sans CJK SC" w:cs="Noto Sans CJK SC"/>
        </w:rPr>
        <w:t>设置调用限流、成本上限、失败重试和总开关；模型不可用时核心测试管理继续工作，AI 不能伪造真实执行 PASS 证据。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验收与负向测试</w:t>
      </w:r>
    </w:p>
    <w:p>
      <w:r>
        <w:rPr>
          <w:rFonts w:ascii="Noto Sans CJK SC" w:hAnsi="Noto Sans CJK SC" w:eastAsia="Noto Sans CJK SC" w:cs="Noto Sans CJK SC"/>
          <w:b/>
        </w:rPr>
        <w:t>M27-AC01：</w:t>
      </w:r>
      <w:r>
        <w:rPr>
          <w:rFonts w:ascii="Noto Sans CJK SC" w:hAnsi="Noto Sans CJK SC" w:eastAsia="Noto Sans CJK SC" w:cs="Noto Sans CJK SC"/>
        </w:rPr>
        <w:t xml:space="preserve"> 未启用 AI 的项目不会发起模型调用。</w:t>
      </w:r>
    </w:p>
    <w:p>
      <w:r>
        <w:rPr>
          <w:rFonts w:ascii="Noto Sans CJK SC" w:hAnsi="Noto Sans CJK SC" w:eastAsia="Noto Sans CJK SC" w:cs="Noto Sans CJK SC"/>
          <w:b/>
        </w:rPr>
        <w:t>M27-AC02：</w:t>
      </w:r>
      <w:r>
        <w:rPr>
          <w:rFonts w:ascii="Noto Sans CJK SC" w:hAnsi="Noto Sans CJK SC" w:eastAsia="Noto Sans CJK SC" w:cs="Noto Sans CJK SC"/>
        </w:rPr>
        <w:t xml:space="preserve"> 恶意需求文本中的“忽略权限”指令不能获取其他项目数据。</w:t>
      </w:r>
    </w:p>
    <w:p>
      <w:r>
        <w:rPr>
          <w:rFonts w:ascii="Noto Sans CJK SC" w:hAnsi="Noto Sans CJK SC" w:eastAsia="Noto Sans CJK SC" w:cs="Noto Sans CJK SC"/>
          <w:b/>
        </w:rPr>
        <w:t>M27-AC03：</w:t>
      </w:r>
      <w:r>
        <w:rPr>
          <w:rFonts w:ascii="Noto Sans CJK SC" w:hAnsi="Noto Sans CJK SC" w:eastAsia="Noto Sans CJK SC" w:cs="Noto Sans CJK SC"/>
        </w:rPr>
        <w:t xml:space="preserve"> 生成内容只能进入草稿，不能直接批准发布或完成运行。</w:t>
      </w:r>
    </w:p>
    <w:p>
      <w:r>
        <w:rPr>
          <w:rFonts w:ascii="Noto Sans CJK SC" w:hAnsi="Noto Sans CJK SC" w:eastAsia="Noto Sans CJK SC" w:cs="Noto Sans CJK SC"/>
          <w:b/>
        </w:rPr>
        <w:t>M27-AC04：</w:t>
      </w:r>
      <w:r>
        <w:rPr>
          <w:rFonts w:ascii="Noto Sans CJK SC" w:hAnsi="Noto Sans CJK SC" w:eastAsia="Noto Sans CJK SC" w:cs="Noto Sans CJK SC"/>
        </w:rPr>
        <w:t xml:space="preserve"> 预算耗尽或模型故障不影响原生业务流程。</w:t>
      </w:r>
    </w:p>
    <w:p>
      <w:r>
        <w:rPr>
          <w:rFonts w:ascii="Noto Sans CJK SC" w:hAnsi="Noto Sans CJK SC" w:eastAsia="Noto Sans CJK SC" w:cs="Noto Sans CJK SC"/>
          <w:b/>
        </w:rPr>
        <w:t>M27-AC05：</w:t>
      </w:r>
      <w:r>
        <w:rPr>
          <w:rFonts w:ascii="Noto Sans CJK SC" w:hAnsi="Noto Sans CJK SC" w:eastAsia="Noto Sans CJK SC" w:cs="Noto Sans CJK SC"/>
        </w:rPr>
        <w:t xml:space="preserve"> 评价集结果及人工复核记录随模型升级一并保存。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风险、完成条件与来源</w:t>
      </w:r>
    </w:p>
    <w:p>
      <w:r>
        <w:rPr>
          <w:rFonts w:ascii="Noto Sans CJK SC" w:hAnsi="Noto Sans CJK SC" w:eastAsia="Noto Sans CJK SC" w:cs="Noto Sans CJK SC"/>
        </w:rPr>
        <w:t>Aviator 功能随版本变化；冻结场景级清单而非承诺无限功能。</w:t>
      </w:r>
    </w:p>
    <w:p>
      <w:r>
        <w:rPr>
          <w:rFonts w:ascii="Noto Sans CJK SC" w:hAnsi="Noto Sans CJK SC" w:eastAsia="Noto Sans CJK SC" w:cs="Noto Sans CJK SC"/>
        </w:rPr>
        <w:t>完成条件：相应范围经批准；实现代码和数据库变更已审查；正常、权限、并发及错误场景通过；用户/运维说明与迁移影响已更新；五条模块验收和所关联端到端场景附有真实证据。只完成本文档不改变产品完成状态。</w:t>
      </w:r>
    </w:p>
    <w:p>
      <w:r>
        <w:rPr>
          <w:rFonts w:ascii="Noto Sans CJK SC" w:hAnsi="Noto Sans CJK SC" w:eastAsia="Noto Sans CJK SC" w:cs="Noto Sans CJK SC"/>
        </w:rPr>
        <w:t>来源或性质：R01。统一来源表见 docs/03-sources-and-assumptions.md。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M28 系统管理、诊断与产品交付工具</w:t>
      </w:r>
    </w:p>
    <w:p>
      <w:r>
        <w:rPr>
          <w:rFonts w:ascii="Noto Sans CJK SC" w:hAnsi="Noto Sans CJK SC" w:eastAsia="Noto Sans CJK SC" w:cs="Noto Sans CJK SC"/>
        </w:rPr>
        <w:t>阶段：P2/P3。责任角色：平台 / DevOps。当前状态：PLANNED。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输入与依赖</w:t>
      </w:r>
    </w:p>
    <w:p>
      <w:r>
        <w:rPr>
          <w:rFonts w:ascii="Noto Sans CJK SC" w:hAnsi="Noto Sans CJK SC" w:eastAsia="Noto Sans CJK SC" w:cs="Noto Sans CJK SC"/>
        </w:rPr>
        <w:t>完整模块依赖：M03、M04、M12、M15。这里表示最终集成依赖；预研或早期最小切片可先行。开始具体 Issue 前，须声明所依赖接口、数据约束和切片版本，不能把尚未开发的依赖假装可用。</w:t>
      </w:r>
    </w:p>
    <w:p>
      <w:r>
        <w:rPr>
          <w:rFonts w:ascii="Noto Sans CJK SC" w:hAnsi="Noto Sans CJK SC" w:eastAsia="Noto Sans CJK SC" w:cs="Noto Sans CJK SC"/>
        </w:rPr>
        <w:t>准备签批范围、授权样本、角色矩阵和适用基线；将未满足条件登记为 BLOCKED，不伪造输入。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领域对象与拟定接口</w:t>
      </w:r>
    </w:p>
    <w:p>
      <w:r>
        <w:rPr>
          <w:rFonts w:ascii="Noto Sans CJK SC" w:hAnsi="Noto Sans CJK SC" w:eastAsia="Noto Sans CJK SC" w:cs="Noto Sans CJK SC"/>
        </w:rPr>
        <w:t>领域对象：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site_parameter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diagnostic_session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license_entitlement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usage_meter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support_bundle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upgrade_job</w:t>
      </w:r>
      <w:r>
        <w:rPr>
          <w:rFonts w:ascii="Noto Sans CJK SC" w:hAnsi="Noto Sans CJK SC" w:eastAsia="Noto Sans CJK SC" w:cs="Noto Sans CJK SC"/>
        </w:rPr>
        <w:t>。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GET /api/v1/admin/diagnostics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/api/v1/admin/support-bundles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/api/v1/admin/entitlements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/api/v1/admin/project-maintenance-jobs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按顺序实施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M28-T01</w:t>
      </w:r>
    </w:p>
    <w:p>
      <w:r>
        <w:rPr>
          <w:rFonts w:ascii="Noto Sans CJK SC" w:hAnsi="Noto Sans CJK SC" w:eastAsia="Noto Sans CJK SC" w:cs="Noto Sans CJK SC"/>
        </w:rPr>
        <w:t>建立站点参数注册表，区分可热更新与需重启配置；敏感参数只返回引用或掩码，修改必须记录前后值类别与审批。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M28-T02</w:t>
      </w:r>
    </w:p>
    <w:p>
      <w:r>
        <w:rPr>
          <w:rFonts w:ascii="Noto Sans CJK SC" w:hAnsi="Noto Sans CJK SC" w:eastAsia="Noto Sans CJK SC" w:cs="Noto Sans CJK SC"/>
        </w:rPr>
        <w:t>实现项目维护、导入导出、修复检查和站点统计；重建索引、对账、归档等使用可恢复任务，不在 HTTP 请求中长时间锁库。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M28-T03</w:t>
      </w:r>
    </w:p>
    <w:p>
      <w:r>
        <w:rPr>
          <w:rFonts w:ascii="Noto Sans CJK SC" w:hAnsi="Noto Sans CJK SC" w:eastAsia="Noto Sans CJK SC" w:cs="Noto Sans CJK SC"/>
        </w:rPr>
        <w:t>设计自身诊断：接口延迟、慢查询、队列、节点、存储配额及错误关联；诊断采样不得默认记录密码、Cookie 或业务正文。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M28-T04</w:t>
      </w:r>
    </w:p>
    <w:p>
      <w:r>
        <w:rPr>
          <w:rFonts w:ascii="Noto Sans CJK SC" w:hAnsi="Noto Sans CJK SC" w:eastAsia="Noto Sans CJK SC" w:cs="Noto Sans CJK SC"/>
        </w:rPr>
        <w:t>提供脱敏支持包，用户预览后导出；包包含版本、配置摘要、日志和故障时间窗，不自动外发给第三方。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M28-T05</w:t>
      </w:r>
    </w:p>
    <w:p>
      <w:r>
        <w:rPr>
          <w:rFonts w:ascii="Noto Sans CJK SC" w:hAnsi="Noto Sans CJK SC" w:eastAsia="Noto Sans CJK SC" w:cs="Noto Sans CJK SC"/>
        </w:rPr>
        <w:t>为独立产品设计命名/并发用户及模块授权策略，选择是否需要商业许可证；旧 AutoPass 等仅在获授权且纳入范围时适配，不复制或绕过原产品许可机制。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M28-T06</w:t>
      </w:r>
    </w:p>
    <w:p>
      <w:r>
        <w:rPr>
          <w:rFonts w:ascii="Noto Sans CJK SC" w:hAnsi="Noto Sans CJK SC" w:eastAsia="Noto Sans CJK SC" w:cs="Noto Sans CJK SC"/>
        </w:rPr>
        <w:t>安装器、离线升级包、许可证续期和灾难恢复均有验证流程；SaaS 服务运营目标与私有化产品能力分开计入交付。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验收与负向测试</w:t>
      </w:r>
    </w:p>
    <w:p>
      <w:r>
        <w:rPr>
          <w:rFonts w:ascii="Noto Sans CJK SC" w:hAnsi="Noto Sans CJK SC" w:eastAsia="Noto Sans CJK SC" w:cs="Noto Sans CJK SC"/>
          <w:b/>
        </w:rPr>
        <w:t>M28-AC01：</w:t>
      </w:r>
      <w:r>
        <w:rPr>
          <w:rFonts w:ascii="Noto Sans CJK SC" w:hAnsi="Noto Sans CJK SC" w:eastAsia="Noto Sans CJK SC" w:cs="Noto Sans CJK SC"/>
        </w:rPr>
        <w:t xml:space="preserve"> 支持包中不出现明文密钥、令牌和未批准的业务附件。</w:t>
      </w:r>
    </w:p>
    <w:p>
      <w:r>
        <w:rPr>
          <w:rFonts w:ascii="Noto Sans CJK SC" w:hAnsi="Noto Sans CJK SC" w:eastAsia="Noto Sans CJK SC" w:cs="Noto Sans CJK SC"/>
          <w:b/>
        </w:rPr>
        <w:t>M28-AC02：</w:t>
      </w:r>
      <w:r>
        <w:rPr>
          <w:rFonts w:ascii="Noto Sans CJK SC" w:hAnsi="Noto Sans CJK SC" w:eastAsia="Noto Sans CJK SC" w:cs="Noto Sans CJK SC"/>
        </w:rPr>
        <w:t xml:space="preserve"> 高风险参数修改需要指定权限且可回溯。</w:t>
      </w:r>
    </w:p>
    <w:p>
      <w:r>
        <w:rPr>
          <w:rFonts w:ascii="Noto Sans CJK SC" w:hAnsi="Noto Sans CJK SC" w:eastAsia="Noto Sans CJK SC" w:cs="Noto Sans CJK SC"/>
          <w:b/>
        </w:rPr>
        <w:t>M28-AC03：</w:t>
      </w:r>
      <w:r>
        <w:rPr>
          <w:rFonts w:ascii="Noto Sans CJK SC" w:hAnsi="Noto Sans CJK SC" w:eastAsia="Noto Sans CJK SC" w:cs="Noto Sans CJK SC"/>
        </w:rPr>
        <w:t xml:space="preserve"> 诊断重建任务中断后可恢复，不产生不一致索引。</w:t>
      </w:r>
    </w:p>
    <w:p>
      <w:r>
        <w:rPr>
          <w:rFonts w:ascii="Noto Sans CJK SC" w:hAnsi="Noto Sans CJK SC" w:eastAsia="Noto Sans CJK SC" w:cs="Noto Sans CJK SC"/>
          <w:b/>
        </w:rPr>
        <w:t>M28-AC04：</w:t>
      </w:r>
      <w:r>
        <w:rPr>
          <w:rFonts w:ascii="Noto Sans CJK SC" w:hAnsi="Noto Sans CJK SC" w:eastAsia="Noto Sans CJK SC" w:cs="Noto Sans CJK SC"/>
        </w:rPr>
        <w:t xml:space="preserve"> 并发授权按租约释放，崩溃会话不会永久占用额度。</w:t>
      </w:r>
    </w:p>
    <w:p>
      <w:r>
        <w:rPr>
          <w:rFonts w:ascii="Noto Sans CJK SC" w:hAnsi="Noto Sans CJK SC" w:eastAsia="Noto Sans CJK SC" w:cs="Noto Sans CJK SC"/>
          <w:b/>
        </w:rPr>
        <w:t>M28-AC05：</w:t>
      </w:r>
      <w:r>
        <w:rPr>
          <w:rFonts w:ascii="Noto Sans CJK SC" w:hAnsi="Noto Sans CJK SC" w:eastAsia="Noto Sans CJK SC" w:cs="Noto Sans CJK SC"/>
        </w:rPr>
        <w:t xml:space="preserve"> 许可证故障不直接删除历史数据或审计证据。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风险、完成条件与来源</w:t>
      </w:r>
    </w:p>
    <w:p>
      <w:r>
        <w:rPr>
          <w:rFonts w:ascii="Noto Sans CJK SC" w:hAnsi="Noto Sans CJK SC" w:eastAsia="Noto Sans CJK SC" w:cs="Noto Sans CJK SC"/>
        </w:rPr>
        <w:t>产品功能与厂商云服务等级不能混为一谈。</w:t>
      </w:r>
    </w:p>
    <w:p>
      <w:r>
        <w:rPr>
          <w:rFonts w:ascii="Noto Sans CJK SC" w:hAnsi="Noto Sans CJK SC" w:eastAsia="Noto Sans CJK SC" w:cs="Noto Sans CJK SC"/>
        </w:rPr>
        <w:t>完成条件：相应范围经批准；实现代码和数据库变更已审查；正常、权限、并发及错误场景通过；用户/运维说明与迁移影响已更新；五条模块验收和所关联端到端场景附有真实证据。只完成本文档不改变产品完成状态。</w:t>
      </w:r>
    </w:p>
    <w:p>
      <w:r>
        <w:rPr>
          <w:rFonts w:ascii="Noto Sans CJK SC" w:hAnsi="Noto Sans CJK SC" w:eastAsia="Noto Sans CJK SC" w:cs="Noto Sans CJK SC"/>
        </w:rPr>
        <w:t>来源或性质：R01。统一来源表见 docs/03-sources-and-assumptions.md。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M29 安全验证与供应链治理</w:t>
      </w:r>
    </w:p>
    <w:p>
      <w:r>
        <w:rPr>
          <w:rFonts w:ascii="Noto Sans CJK SC" w:hAnsi="Noto Sans CJK SC" w:eastAsia="Noto Sans CJK SC" w:cs="Noto Sans CJK SC"/>
        </w:rPr>
        <w:t>阶段：P0/P1/P2/P3/P4。责任角色：安全负责人 / QA。当前状态：PLANNED。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输入与依赖</w:t>
      </w:r>
    </w:p>
    <w:p>
      <w:r>
        <w:rPr>
          <w:rFonts w:ascii="Noto Sans CJK SC" w:hAnsi="Noto Sans CJK SC" w:eastAsia="Noto Sans CJK SC" w:cs="Noto Sans CJK SC"/>
        </w:rPr>
        <w:t>完整模块依赖：M02、M03。这里表示最终集成依赖；预研或早期最小切片可先行。开始具体 Issue 前，须声明所依赖接口、数据约束和切片版本，不能把尚未开发的依赖假装可用。</w:t>
      </w:r>
    </w:p>
    <w:p>
      <w:r>
        <w:rPr>
          <w:rFonts w:ascii="Noto Sans CJK SC" w:hAnsi="Noto Sans CJK SC" w:eastAsia="Noto Sans CJK SC" w:cs="Noto Sans CJK SC"/>
        </w:rPr>
        <w:t>准备签批范围、授权样本、角色矩阵和适用基线；将未满足条件登记为 BLOCKED，不伪造输入。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领域对象与拟定接口</w:t>
      </w:r>
    </w:p>
    <w:p>
      <w:r>
        <w:rPr>
          <w:rFonts w:ascii="Noto Sans CJK SC" w:hAnsi="Noto Sans CJK SC" w:eastAsia="Noto Sans CJK SC" w:cs="Noto Sans CJK SC"/>
        </w:rPr>
        <w:t>领域对象：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threat_model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security_finding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sbom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exception_approval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data_classification</w:t>
      </w:r>
      <w:r>
        <w:rPr>
          <w:rFonts w:ascii="Noto Sans CJK SC" w:hAnsi="Noto Sans CJK SC" w:eastAsia="Noto Sans CJK SC" w:cs="Noto Sans CJK SC"/>
        </w:rPr>
        <w:t>。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不新增业务公开接口；验证所有 API、客户端和执行节点边界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按顺序实施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M29-T01</w:t>
      </w:r>
    </w:p>
    <w:p>
      <w:r>
        <w:rPr>
          <w:rFonts w:ascii="Noto Sans CJK SC" w:hAnsi="Noto Sans CJK SC" w:eastAsia="Noto Sans CJK SC" w:cs="Noto Sans CJK SC"/>
        </w:rPr>
        <w:t>建立数据分类及威胁模型，覆盖跨租户、导出、附件、插件、脚本、执行节点、离线包、AI 和迁移；每条威胁关联验证用例。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M29-T02</w:t>
      </w:r>
    </w:p>
    <w:p>
      <w:r>
        <w:rPr>
          <w:rFonts w:ascii="Noto Sans CJK SC" w:hAnsi="Noto Sans CJK SC" w:eastAsia="Noto Sans CJK SC" w:cs="Noto Sans CJK SC"/>
        </w:rPr>
        <w:t>实施 TLS、可信反向代理、CSRF、内容净化、CSP、输入边界、速率控制及错误脱敏；对 URL 导入及 Webhook 转发配置 SSRF 出站限制。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M29-T03</w:t>
      </w:r>
    </w:p>
    <w:p>
      <w:r>
        <w:rPr>
          <w:rFonts w:ascii="Noto Sans CJK SC" w:hAnsi="Noto Sans CJK SC" w:eastAsia="Noto Sans CJK SC" w:cs="Noto Sans CJK SC"/>
        </w:rPr>
        <w:t>依赖和容器镜像生成 SBOM 并做漏洞及许可证检查；优先固定版本和校验摘要，第三方代码变更进入审查。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M29-T04</w:t>
      </w:r>
    </w:p>
    <w:p>
      <w:r>
        <w:rPr>
          <w:rFonts w:ascii="Noto Sans CJK SC" w:hAnsi="Noto Sans CJK SC" w:eastAsia="Noto Sans CJK SC" w:cs="Noto Sans CJK SC"/>
        </w:rPr>
        <w:t>私有化密钥支持轮换及失效，环境隔离权限独立；生产访问采用短时授权与可审计运维，不能通过共享管理员账号追责。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M29-T05</w:t>
      </w:r>
    </w:p>
    <w:p>
      <w:r>
        <w:rPr>
          <w:rFonts w:ascii="Noto Sans CJK SC" w:hAnsi="Noto Sans CJK SC" w:eastAsia="Noto Sans CJK SC" w:cs="Noto Sans CJK SC"/>
        </w:rPr>
        <w:t>执行单元、集成、动态扫描和人工越权测试；高危项未修复不可发布，例外需风险所有者、期限及补偿措施。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M29-T06</w:t>
      </w:r>
    </w:p>
    <w:p>
      <w:r>
        <w:rPr>
          <w:rFonts w:ascii="Noto Sans CJK SC" w:hAnsi="Noto Sans CJK SC" w:eastAsia="Noto Sans CJK SC" w:cs="Noto Sans CJK SC"/>
        </w:rPr>
        <w:t>设计安全事件响应、证据保全和客户通知流程；演练泄露凭据、恶意文件、节点被入侵和供应链污染，归档整改。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验收与负向测试</w:t>
      </w:r>
    </w:p>
    <w:p>
      <w:r>
        <w:rPr>
          <w:rFonts w:ascii="Noto Sans CJK SC" w:hAnsi="Noto Sans CJK SC" w:eastAsia="Noto Sans CJK SC" w:cs="Noto Sans CJK SC"/>
          <w:b/>
        </w:rPr>
        <w:t>M29-AC01：</w:t>
      </w:r>
      <w:r>
        <w:rPr>
          <w:rFonts w:ascii="Noto Sans CJK SC" w:hAnsi="Noto Sans CJK SC" w:eastAsia="Noto Sans CJK SC" w:cs="Noto Sans CJK SC"/>
        </w:rPr>
        <w:t xml:space="preserve"> 所有跨租户负向测试通过，无可接受的“已知越权”。</w:t>
      </w:r>
    </w:p>
    <w:p>
      <w:r>
        <w:rPr>
          <w:rFonts w:ascii="Noto Sans CJK SC" w:hAnsi="Noto Sans CJK SC" w:eastAsia="Noto Sans CJK SC" w:cs="Noto Sans CJK SC"/>
          <w:b/>
        </w:rPr>
        <w:t>M29-AC02：</w:t>
      </w:r>
      <w:r>
        <w:rPr>
          <w:rFonts w:ascii="Noto Sans CJK SC" w:hAnsi="Noto Sans CJK SC" w:eastAsia="Noto Sans CJK SC" w:cs="Noto Sans CJK SC"/>
        </w:rPr>
        <w:t xml:space="preserve"> 生产日志和支持包的密钥扫描无发现。</w:t>
      </w:r>
    </w:p>
    <w:p>
      <w:r>
        <w:rPr>
          <w:rFonts w:ascii="Noto Sans CJK SC" w:hAnsi="Noto Sans CJK SC" w:eastAsia="Noto Sans CJK SC" w:cs="Noto Sans CJK SC"/>
          <w:b/>
        </w:rPr>
        <w:t>M29-AC03：</w:t>
      </w:r>
      <w:r>
        <w:rPr>
          <w:rFonts w:ascii="Noto Sans CJK SC" w:hAnsi="Noto Sans CJK SC" w:eastAsia="Noto Sans CJK SC" w:cs="Noto Sans CJK SC"/>
        </w:rPr>
        <w:t xml:space="preserve"> 高危漏洞或过期风险例外阻止发布。</w:t>
      </w:r>
    </w:p>
    <w:p>
      <w:r>
        <w:rPr>
          <w:rFonts w:ascii="Noto Sans CJK SC" w:hAnsi="Noto Sans CJK SC" w:eastAsia="Noto Sans CJK SC" w:cs="Noto Sans CJK SC"/>
          <w:b/>
        </w:rPr>
        <w:t>M29-AC04：</w:t>
      </w:r>
      <w:r>
        <w:rPr>
          <w:rFonts w:ascii="Noto Sans CJK SC" w:hAnsi="Noto Sans CJK SC" w:eastAsia="Noto Sans CJK SC" w:cs="Noto Sans CJK SC"/>
        </w:rPr>
        <w:t xml:space="preserve"> 节点凭据泄露后可单独撤销且不会影响其他节点身份。</w:t>
      </w:r>
    </w:p>
    <w:p>
      <w:r>
        <w:rPr>
          <w:rFonts w:ascii="Noto Sans CJK SC" w:hAnsi="Noto Sans CJK SC" w:eastAsia="Noto Sans CJK SC" w:cs="Noto Sans CJK SC"/>
          <w:b/>
        </w:rPr>
        <w:t>M29-AC05：</w:t>
      </w:r>
      <w:r>
        <w:rPr>
          <w:rFonts w:ascii="Noto Sans CJK SC" w:hAnsi="Noto Sans CJK SC" w:eastAsia="Noto Sans CJK SC" w:cs="Noto Sans CJK SC"/>
        </w:rPr>
        <w:t xml:space="preserve"> SBOM 与发布镜像摘要一致，能追溯依赖来源。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风险、完成条件与来源</w:t>
      </w:r>
    </w:p>
    <w:p>
      <w:r>
        <w:rPr>
          <w:rFonts w:ascii="Noto Sans CJK SC" w:hAnsi="Noto Sans CJK SC" w:eastAsia="Noto Sans CJK SC" w:cs="Noto Sans CJK SC"/>
        </w:rPr>
        <w:t>安全不应只放在上线前扫描，而应从 P0 开始。</w:t>
      </w:r>
    </w:p>
    <w:p>
      <w:r>
        <w:rPr>
          <w:rFonts w:ascii="Noto Sans CJK SC" w:hAnsi="Noto Sans CJK SC" w:eastAsia="Noto Sans CJK SC" w:cs="Noto Sans CJK SC"/>
        </w:rPr>
        <w:t>完成条件：相应范围经批准；实现代码和数据库变更已审查；正常、权限、并发及错误场景通过；用户/运维说明与迁移影响已更新；五条模块验收和所关联端到端场景附有真实证据。只完成本文档不改变产品完成状态。</w:t>
      </w:r>
    </w:p>
    <w:p>
      <w:r>
        <w:rPr>
          <w:rFonts w:ascii="Noto Sans CJK SC" w:hAnsi="Noto Sans CJK SC" w:eastAsia="Noto Sans CJK SC" w:cs="Noto Sans CJK SC"/>
        </w:rPr>
        <w:t>来源或性质：原创工程设计；以 P0 实机盘点为准。统一来源表见 docs/03-sources-and-assumptions.md。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M30 容量、可用性、备份与升级</w:t>
      </w:r>
    </w:p>
    <w:p>
      <w:r>
        <w:rPr>
          <w:rFonts w:ascii="Noto Sans CJK SC" w:hAnsi="Noto Sans CJK SC" w:eastAsia="Noto Sans CJK SC" w:cs="Noto Sans CJK SC"/>
        </w:rPr>
        <w:t>阶段：P2/P4。责任角色：SRE / 性能测试。当前状态：PLANNED。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输入与依赖</w:t>
      </w:r>
    </w:p>
    <w:p>
      <w:r>
        <w:rPr>
          <w:rFonts w:ascii="Noto Sans CJK SC" w:hAnsi="Noto Sans CJK SC" w:eastAsia="Noto Sans CJK SC" w:cs="Noto Sans CJK SC"/>
        </w:rPr>
        <w:t>完整模块依赖：M02、M05、M16、M19、M29。这里表示最终集成依赖；预研或早期最小切片可先行。开始具体 Issue 前，须声明所依赖接口、数据约束和切片版本，不能把尚未开发的依赖假装可用。</w:t>
      </w:r>
    </w:p>
    <w:p>
      <w:r>
        <w:rPr>
          <w:rFonts w:ascii="Noto Sans CJK SC" w:hAnsi="Noto Sans CJK SC" w:eastAsia="Noto Sans CJK SC" w:cs="Noto Sans CJK SC"/>
        </w:rPr>
        <w:t>准备签批范围、授权样本、角色矩阵和适用基线；将未满足条件登记为 BLOCKED，不伪造输入。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领域对象与拟定接口</w:t>
      </w:r>
    </w:p>
    <w:p>
      <w:r>
        <w:rPr>
          <w:rFonts w:ascii="Noto Sans CJK SC" w:hAnsi="Noto Sans CJK SC" w:eastAsia="Noto Sans CJK SC" w:cs="Noto Sans CJK SC"/>
        </w:rPr>
        <w:t>领域对象：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capacity_profile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slo_definition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backup_catalog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restore_test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deployment_revision</w:t>
      </w:r>
      <w:r>
        <w:rPr>
          <w:rFonts w:ascii="Noto Sans CJK SC" w:hAnsi="Noto Sans CJK SC" w:eastAsia="Noto Sans CJK SC" w:cs="Noto Sans CJK SC"/>
        </w:rPr>
        <w:t>。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GET /internal/metrics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GET /health/ready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POST /internal/maintenance/drain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按顺序实施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M30-T01</w:t>
      </w:r>
    </w:p>
    <w:p>
      <w:r>
        <w:rPr>
          <w:rFonts w:ascii="Noto Sans CJK SC" w:hAnsi="Noto Sans CJK SC" w:eastAsia="Noto Sans CJK SC" w:cs="Noto Sans CJK SC"/>
        </w:rPr>
        <w:t>冻结压测环境、数据规模和业务配比；分别测交互 API、异步导出、基线、迁移、调度及附件，不将注册用户数量当并发能力。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M30-T02</w:t>
      </w:r>
    </w:p>
    <w:p>
      <w:r>
        <w:rPr>
          <w:rFonts w:ascii="Noto Sans CJK SC" w:hAnsi="Noto Sans CJK SC" w:eastAsia="Noto Sans CJK SC" w:cs="Noto Sans CJK SC"/>
        </w:rPr>
        <w:t>采用至少两实例无状态服务、受支持的数据库高可用方案、共享对象存储和幂等后台任务；数据库故障切换由经过演练的成熟方案执行。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M30-T03</w:t>
      </w:r>
    </w:p>
    <w:p>
      <w:r>
        <w:rPr>
          <w:rFonts w:ascii="Noto Sans CJK SC" w:hAnsi="Noto Sans CJK SC" w:eastAsia="Noto Sans CJK SC" w:cs="Noto Sans CJK SC"/>
        </w:rPr>
        <w:t>定义建议 SLO：核心交互 p95 ≤800ms、错误率 &lt;0.5%，以 100 活跃用户和约 50 RPS 参考负载验证；这是待测目标，不是已达性能。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M30-T04</w:t>
      </w:r>
    </w:p>
    <w:p>
      <w:r>
        <w:rPr>
          <w:rFonts w:ascii="Noto Sans CJK SC" w:hAnsi="Noto Sans CJK SC" w:eastAsia="Noto Sans CJK SC" w:cs="Noto Sans CJK SC"/>
        </w:rPr>
        <w:t>定义恢复目标 RPO 15 分钟、RTO 4 小时的候选档；使用数据库连续日志和对象版本/复制配合建立一致恢复清单，实际保证需用演练数据确认。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M30-T05</w:t>
      </w:r>
    </w:p>
    <w:p>
      <w:r>
        <w:rPr>
          <w:rFonts w:ascii="Noto Sans CJK SC" w:hAnsi="Noto Sans CJK SC" w:eastAsia="Noto Sans CJK SC" w:cs="Noto Sans CJK SC"/>
        </w:rPr>
        <w:t>升级采用扩展、兼容双写/回填、切换、收缩四步；删除列或改变语义前证明旧版本已下线。不可逆迁移前备份并明确只能前滚的情况。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M30-T06</w:t>
      </w:r>
    </w:p>
    <w:p>
      <w:r>
        <w:rPr>
          <w:rFonts w:ascii="Noto Sans CJK SC" w:hAnsi="Noto Sans CJK SC" w:eastAsia="Noto Sans CJK SC" w:cs="Noto Sans CJK SC"/>
        </w:rPr>
        <w:t>执行长稳、主库故障、节点断网、对象存储受限、备份恢复和升级回退演练；确认新写入数据处理后签署运行手册。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验收与负向测试</w:t>
      </w:r>
    </w:p>
    <w:p>
      <w:r>
        <w:rPr>
          <w:rFonts w:ascii="Noto Sans CJK SC" w:hAnsi="Noto Sans CJK SC" w:eastAsia="Noto Sans CJK SC" w:cs="Noto Sans CJK SC"/>
          <w:b/>
        </w:rPr>
        <w:t>M30-AC01：</w:t>
      </w:r>
      <w:r>
        <w:rPr>
          <w:rFonts w:ascii="Noto Sans CJK SC" w:hAnsi="Noto Sans CJK SC" w:eastAsia="Noto Sans CJK SC" w:cs="Noto Sans CJK SC"/>
        </w:rPr>
        <w:t xml:space="preserve"> 指定数据和负载下生成完整分位延迟、错误及资源报告。</w:t>
      </w:r>
    </w:p>
    <w:p>
      <w:r>
        <w:rPr>
          <w:rFonts w:ascii="Noto Sans CJK SC" w:hAnsi="Noto Sans CJK SC" w:eastAsia="Noto Sans CJK SC" w:cs="Noto Sans CJK SC"/>
          <w:b/>
        </w:rPr>
        <w:t>M30-AC02：</w:t>
      </w:r>
      <w:r>
        <w:rPr>
          <w:rFonts w:ascii="Noto Sans CJK SC" w:hAnsi="Noto Sans CJK SC" w:eastAsia="Noto Sans CJK SC" w:cs="Noto Sans CJK SC"/>
        </w:rPr>
        <w:t xml:space="preserve"> 主应用实例退出时请求按目标恢复且不会重复业务写入。</w:t>
      </w:r>
    </w:p>
    <w:p>
      <w:r>
        <w:rPr>
          <w:rFonts w:ascii="Noto Sans CJK SC" w:hAnsi="Noto Sans CJK SC" w:eastAsia="Noto Sans CJK SC" w:cs="Noto Sans CJK SC"/>
          <w:b/>
        </w:rPr>
        <w:t>M30-AC03：</w:t>
      </w:r>
      <w:r>
        <w:rPr>
          <w:rFonts w:ascii="Noto Sans CJK SC" w:hAnsi="Noto Sans CJK SC" w:eastAsia="Noto Sans CJK SC" w:cs="Noto Sans CJK SC"/>
        </w:rPr>
        <w:t xml:space="preserve"> 随机抽取数据库与附件恢复后，基线和运行哈希校验一致。</w:t>
      </w:r>
    </w:p>
    <w:p>
      <w:r>
        <w:rPr>
          <w:rFonts w:ascii="Noto Sans CJK SC" w:hAnsi="Noto Sans CJK SC" w:eastAsia="Noto Sans CJK SC" w:cs="Noto Sans CJK SC"/>
          <w:b/>
        </w:rPr>
        <w:t>M30-AC04：</w:t>
      </w:r>
      <w:r>
        <w:rPr>
          <w:rFonts w:ascii="Noto Sans CJK SC" w:hAnsi="Noto Sans CJK SC" w:eastAsia="Noto Sans CJK SC" w:cs="Noto Sans CJK SC"/>
        </w:rPr>
        <w:t xml:space="preserve"> 升级回退不会丢失升级后新增记录或隐藏数据不兼容。</w:t>
      </w:r>
    </w:p>
    <w:p>
      <w:r>
        <w:rPr>
          <w:rFonts w:ascii="Noto Sans CJK SC" w:hAnsi="Noto Sans CJK SC" w:eastAsia="Noto Sans CJK SC" w:cs="Noto Sans CJK SC"/>
          <w:b/>
        </w:rPr>
        <w:t>M30-AC05：</w:t>
      </w:r>
      <w:r>
        <w:rPr>
          <w:rFonts w:ascii="Noto Sans CJK SC" w:hAnsi="Noto Sans CJK SC" w:eastAsia="Noto Sans CJK SC" w:cs="Noto Sans CJK SC"/>
        </w:rPr>
        <w:t xml:space="preserve"> 连续运行测试无持续内存增长、租约泄漏和无法恢复的队列堆积。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风险、完成条件与来源</w:t>
      </w:r>
    </w:p>
    <w:p>
      <w:r>
        <w:rPr>
          <w:rFonts w:ascii="Noto Sans CJK SC" w:hAnsi="Noto Sans CJK SC" w:eastAsia="Noto Sans CJK SC" w:cs="Noto Sans CJK SC"/>
        </w:rPr>
        <w:t>没有实测不能宣称万人并发、99.9% 或灾备目标已达成。</w:t>
      </w:r>
    </w:p>
    <w:p>
      <w:r>
        <w:rPr>
          <w:rFonts w:ascii="Noto Sans CJK SC" w:hAnsi="Noto Sans CJK SC" w:eastAsia="Noto Sans CJK SC" w:cs="Noto Sans CJK SC"/>
        </w:rPr>
        <w:t>完成条件：相应范围经批准；实现代码和数据库变更已审查；正常、权限、并发及错误场景通过；用户/运维说明与迁移影响已更新；五条模块验收和所关联端到端场景附有真实证据。只完成本文档不改变产品完成状态。</w:t>
      </w:r>
    </w:p>
    <w:p>
      <w:r>
        <w:rPr>
          <w:rFonts w:ascii="Noto Sans CJK SC" w:hAnsi="Noto Sans CJK SC" w:eastAsia="Noto Sans CJK SC" w:cs="Noto Sans CJK SC"/>
        </w:rPr>
        <w:t>来源或性质：原创工程设计；以 P0 实机盘点为准。统一来源表见 docs/03-sources-and-assumptions.md。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M31 试点、培训、验收与上线</w:t>
      </w:r>
    </w:p>
    <w:p>
      <w:r>
        <w:rPr>
          <w:rFonts w:ascii="Noto Sans CJK SC" w:hAnsi="Noto Sans CJK SC" w:eastAsia="Noto Sans CJK SC" w:cs="Noto Sans CJK SC"/>
        </w:rPr>
        <w:t>阶段：P1/P2/P4。责任角色：交付经理 / 业务验收人。当前状态：PLANNED。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输入与依赖</w:t>
      </w:r>
    </w:p>
    <w:p>
      <w:r>
        <w:rPr>
          <w:rFonts w:ascii="Noto Sans CJK SC" w:hAnsi="Noto Sans CJK SC" w:eastAsia="Noto Sans CJK SC" w:cs="Noto Sans CJK SC"/>
        </w:rPr>
        <w:t>完整模块依赖：M07、M08、M09、M10、M19、M29、M30。这里表示最终集成依赖；预研或早期最小切片可先行。开始具体 Issue 前，须声明所依赖接口、数据约束和切片版本，不能把尚未开发的依赖假装可用。</w:t>
      </w:r>
    </w:p>
    <w:p>
      <w:r>
        <w:rPr>
          <w:rFonts w:ascii="Noto Sans CJK SC" w:hAnsi="Noto Sans CJK SC" w:eastAsia="Noto Sans CJK SC" w:cs="Noto Sans CJK SC"/>
        </w:rPr>
        <w:t>准备签批范围、授权样本、角色矩阵和适用基线；将未满足条件登记为 BLOCKED，不伪造输入。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领域对象与拟定接口</w:t>
      </w:r>
    </w:p>
    <w:p>
      <w:r>
        <w:rPr>
          <w:rFonts w:ascii="Noto Sans CJK SC" w:hAnsi="Noto Sans CJK SC" w:eastAsia="Noto Sans CJK SC" w:cs="Noto Sans CJK SC"/>
        </w:rPr>
        <w:t>领域对象：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pilot_plan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uat_result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training_record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cutover_approval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support_handover</w:t>
      </w:r>
      <w:r>
        <w:rPr>
          <w:rFonts w:ascii="Noto Sans CJK SC" w:hAnsi="Noto Sans CJK SC" w:eastAsia="Noto Sans CJK SC" w:cs="Noto Sans CJK SC"/>
        </w:rPr>
        <w:t>。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不新增核心 API：输出试点记录、UAT 证据与上线审批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按顺序实施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M31-T01</w:t>
      </w:r>
    </w:p>
    <w:p>
      <w:r>
        <w:rPr>
          <w:rFonts w:ascii="Noto Sans CJK SC" w:hAnsi="Noto Sans CJK SC" w:eastAsia="Noto Sans CJK SC" w:cs="Noto Sans CJK SC"/>
        </w:rPr>
        <w:t>选择一个低定制项目试点，再扩展到一个强定制和一个大数据项目；每次试点记录真实业务流程、用户角色及数据边界。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M31-T02</w:t>
      </w:r>
    </w:p>
    <w:p>
      <w:r>
        <w:rPr>
          <w:rFonts w:ascii="Noto Sans CJK SC" w:hAnsi="Noto Sans CJK SC" w:eastAsia="Noto Sans CJK SC" w:cs="Noto Sans CJK SC"/>
        </w:rPr>
        <w:t>按角色培训管理员、需求人员、测试设计者、执行者、开发人员、审计人员和运维；提供从旧产品到新平台的操作映射。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M31-T03</w:t>
      </w:r>
    </w:p>
    <w:p>
      <w:r>
        <w:rPr>
          <w:rFonts w:ascii="Noto Sans CJK SC" w:hAnsi="Noto Sans CJK SC" w:eastAsia="Noto Sans CJK SC" w:cs="Noto Sans CJK SC"/>
        </w:rPr>
        <w:t>执行端到端 UAT 并保留证据：从发布和需求开始，设计、执行、缺陷、复测、基线、报表直至签批；不能只演示孤立页面。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M31-T04</w:t>
      </w:r>
    </w:p>
    <w:p>
      <w:r>
        <w:rPr>
          <w:rFonts w:ascii="Noto Sans CJK SC" w:hAnsi="Noto Sans CJK SC" w:eastAsia="Noto Sans CJK SC" w:cs="Noto Sans CJK SC"/>
        </w:rPr>
        <w:t>建立缺陷分级及放行标准，关键路径与高危缺陷清零；已接受差异单独签字且不会自动计入零修改兼容。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M31-T05</w:t>
      </w:r>
    </w:p>
    <w:p>
      <w:r>
        <w:rPr>
          <w:rFonts w:ascii="Noto Sans CJK SC" w:hAnsi="Noto Sans CJK SC" w:eastAsia="Noto Sans CJK SC" w:cs="Noto Sans CJK SC"/>
        </w:rPr>
        <w:t>完成切换演练、停写通知、备份、最终增量、对账、恢复点和回滚判定；由业务、技术、运维和数据负责人联合放行。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M31-T06</w:t>
      </w:r>
    </w:p>
    <w:p>
      <w:r>
        <w:rPr>
          <w:rFonts w:ascii="Noto Sans CJK SC" w:hAnsi="Noto Sans CJK SC" w:eastAsia="Noto Sans CJK SC" w:cs="Noto Sans CJK SC"/>
        </w:rPr>
        <w:t>进入受控稳定期，建立支持分级、故障响应、升级培训及知识库；稳定期内重新计算容量和运维人力，不把交付后维护当作零成本。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验收与负向测试</w:t>
      </w:r>
    </w:p>
    <w:p>
      <w:r>
        <w:rPr>
          <w:rFonts w:ascii="Noto Sans CJK SC" w:hAnsi="Noto Sans CJK SC" w:eastAsia="Noto Sans CJK SC" w:cs="Noto Sans CJK SC"/>
          <w:b/>
        </w:rPr>
        <w:t>M31-AC01：</w:t>
      </w:r>
      <w:r>
        <w:rPr>
          <w:rFonts w:ascii="Noto Sans CJK SC" w:hAnsi="Noto Sans CJK SC" w:eastAsia="Noto Sans CJK SC" w:cs="Noto Sans CJK SC"/>
        </w:rPr>
        <w:t xml:space="preserve"> 各角色在真实试点环境独立完成规定流程。</w:t>
      </w:r>
    </w:p>
    <w:p>
      <w:r>
        <w:rPr>
          <w:rFonts w:ascii="Noto Sans CJK SC" w:hAnsi="Noto Sans CJK SC" w:eastAsia="Noto Sans CJK SC" w:cs="Noto Sans CJK SC"/>
          <w:b/>
        </w:rPr>
        <w:t>M31-AC02：</w:t>
      </w:r>
      <w:r>
        <w:rPr>
          <w:rFonts w:ascii="Noto Sans CJK SC" w:hAnsi="Noto Sans CJK SC" w:eastAsia="Noto Sans CJK SC" w:cs="Noto Sans CJK SC"/>
        </w:rPr>
        <w:t xml:space="preserve"> UAT 失败用例均有关联缺陷和重新验证证据。</w:t>
      </w:r>
    </w:p>
    <w:p>
      <w:r>
        <w:rPr>
          <w:rFonts w:ascii="Noto Sans CJK SC" w:hAnsi="Noto Sans CJK SC" w:eastAsia="Noto Sans CJK SC" w:cs="Noto Sans CJK SC"/>
          <w:b/>
        </w:rPr>
        <w:t>M31-AC03：</w:t>
      </w:r>
      <w:r>
        <w:rPr>
          <w:rFonts w:ascii="Noto Sans CJK SC" w:hAnsi="Noto Sans CJK SC" w:eastAsia="Noto Sans CJK SC" w:cs="Noto Sans CJK SC"/>
        </w:rPr>
        <w:t xml:space="preserve"> 上线审批具备恢复演练、迁移对账及安全结论。</w:t>
      </w:r>
    </w:p>
    <w:p>
      <w:r>
        <w:rPr>
          <w:rFonts w:ascii="Noto Sans CJK SC" w:hAnsi="Noto Sans CJK SC" w:eastAsia="Noto Sans CJK SC" w:cs="Noto Sans CJK SC"/>
          <w:b/>
        </w:rPr>
        <w:t>M31-AC04：</w:t>
      </w:r>
      <w:r>
        <w:rPr>
          <w:rFonts w:ascii="Noto Sans CJK SC" w:hAnsi="Noto Sans CJK SC" w:eastAsia="Noto Sans CJK SC" w:cs="Noto Sans CJK SC"/>
        </w:rPr>
        <w:t xml:space="preserve"> 已知差异由业务验收人签署并明确对全量声明的影响。</w:t>
      </w:r>
    </w:p>
    <w:p>
      <w:r>
        <w:rPr>
          <w:rFonts w:ascii="Noto Sans CJK SC" w:hAnsi="Noto Sans CJK SC" w:eastAsia="Noto Sans CJK SC" w:cs="Noto Sans CJK SC"/>
          <w:b/>
        </w:rPr>
        <w:t>M31-AC05：</w:t>
      </w:r>
      <w:r>
        <w:rPr>
          <w:rFonts w:ascii="Noto Sans CJK SC" w:hAnsi="Noto Sans CJK SC" w:eastAsia="Noto Sans CJK SC" w:cs="Noto Sans CJK SC"/>
        </w:rPr>
        <w:t xml:space="preserve"> 运维接手后能够独立备份、恢复、定位告警和轮换凭据。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风险、完成条件与来源</w:t>
      </w:r>
    </w:p>
    <w:p>
      <w:r>
        <w:rPr>
          <w:rFonts w:ascii="Noto Sans CJK SC" w:hAnsi="Noto Sans CJK SC" w:eastAsia="Noto Sans CJK SC" w:cs="Noto Sans CJK SC"/>
        </w:rPr>
        <w:t>试点成功不代表所有定制项目可直接切换。</w:t>
      </w:r>
    </w:p>
    <w:p>
      <w:r>
        <w:rPr>
          <w:rFonts w:ascii="Noto Sans CJK SC" w:hAnsi="Noto Sans CJK SC" w:eastAsia="Noto Sans CJK SC" w:cs="Noto Sans CJK SC"/>
        </w:rPr>
        <w:t>完成条件：相应范围经批准；实现代码和数据库变更已审查；正常、权限、并发及错误场景通过；用户/运维说明与迁移影响已更新；五条模块验收和所关联端到端场景附有真实证据。只完成本文档不改变产品完成状态。</w:t>
      </w:r>
    </w:p>
    <w:p>
      <w:r>
        <w:rPr>
          <w:rFonts w:ascii="Noto Sans CJK SC" w:hAnsi="Noto Sans CJK SC" w:eastAsia="Noto Sans CJK SC" w:cs="Noto Sans CJK SC"/>
        </w:rPr>
        <w:t>来源或性质：原创工程设计；以 P0 实机盘点为准。统一来源表见 docs/03-sources-and-assumptions.md。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M32 全量对齐、发行与持续维护</w:t>
      </w:r>
    </w:p>
    <w:p>
      <w:r>
        <w:rPr>
          <w:rFonts w:ascii="Noto Sans CJK SC" w:hAnsi="Noto Sans CJK SC" w:eastAsia="Noto Sans CJK SC" w:cs="Noto Sans CJK SC"/>
        </w:rPr>
        <w:t>阶段：P4。责任角色：项目负责人 / 独立 QA。当前状态：PLANNED。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输入与依赖</w:t>
      </w:r>
    </w:p>
    <w:p>
      <w:r>
        <w:rPr>
          <w:rFonts w:ascii="Noto Sans CJK SC" w:hAnsi="Noto Sans CJK SC" w:eastAsia="Noto Sans CJK SC" w:cs="Noto Sans CJK SC"/>
        </w:rPr>
        <w:t>完整模块依赖：M01、M14、M17、M18、M20、M21、M22、M23、M24、M25、M26、M27、M28、M29、M30、M31。这里表示最终集成依赖；预研或早期最小切片可先行。开始具体 Issue 前，须声明所依赖接口、数据约束和切片版本，不能把尚未开发的依赖假装可用。</w:t>
      </w:r>
    </w:p>
    <w:p>
      <w:r>
        <w:rPr>
          <w:rFonts w:ascii="Noto Sans CJK SC" w:hAnsi="Noto Sans CJK SC" w:eastAsia="Noto Sans CJK SC" w:cs="Noto Sans CJK SC"/>
        </w:rPr>
        <w:t>准备签批范围、授权样本、角色矩阵和适用基线；将未满足条件登记为 BLOCKED，不伪造输入。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领域对象与拟定接口</w:t>
      </w:r>
    </w:p>
    <w:p>
      <w:r>
        <w:rPr>
          <w:rFonts w:ascii="Noto Sans CJK SC" w:hAnsi="Noto Sans CJK SC" w:eastAsia="Noto Sans CJK SC" w:cs="Noto Sans CJK SC"/>
        </w:rPr>
        <w:t>领域对象：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parity_release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acceptance_evidence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known_difference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support_matrix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maintenance_plan</w:t>
      </w:r>
      <w:r>
        <w:rPr>
          <w:rFonts w:ascii="Noto Sans CJK SC" w:hAnsi="Noto Sans CJK SC" w:eastAsia="Noto Sans CJK SC" w:cs="Noto Sans CJK SC"/>
        </w:rPr>
        <w:t>。</w:t>
      </w:r>
    </w:p>
    <w:p>
      <w:pPr>
        <w:pStyle w:val="ListParagraph"/>
        <w:ind w:left="198" w:hanging="113"/>
      </w:pPr>
      <w:r>
        <w:rPr>
          <w:rFonts w:ascii="Noto Sans CJK SC" w:hAnsi="Noto Sans CJK SC" w:eastAsia="Noto Sans CJK SC" w:cs="Noto Sans CJK SC"/>
        </w:rPr>
        <w:t xml:space="preserve">• </w:t>
      </w:r>
      <w:r>
        <w:rPr>
          <w:rFonts w:ascii="Noto Sans Mono CJK SC" w:hAnsi="Noto Sans Mono CJK SC" w:eastAsia="Noto Sans Mono CJK SC" w:cs="Noto Sans Mono CJK SC"/>
          <w:color w:val="183B56"/>
          <w:sz w:val="20"/>
        </w:rPr>
        <w:t>不新增业务 API：生成全量验收报告与发行包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按顺序实施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M32-T01</w:t>
      </w:r>
    </w:p>
    <w:p>
      <w:r>
        <w:rPr>
          <w:rFonts w:ascii="Noto Sans CJK SC" w:hAnsi="Noto Sans CJK SC" w:eastAsia="Noto Sans CJK SC" w:cs="Noto Sans CJK SC"/>
        </w:rPr>
        <w:t>从已签批目标清单逐项核对功能、角色、异常、历史及扩展行为；本仓库种子矩阵必须在 P0 展开，不能将种子矩阵数量当作原厂完整功能数。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M32-T02</w:t>
      </w:r>
    </w:p>
    <w:p>
      <w:r>
        <w:rPr>
          <w:rFonts w:ascii="Noto Sans CJK SC" w:hAnsi="Noto Sans CJK SC" w:eastAsia="Noto Sans CJK SC" w:cs="Noto Sans CJK SC"/>
        </w:rPr>
        <w:t>独立执行功能、迁移、REST、OTA/COM、脚本、客户端和非功能七类验收；一个类别通过不能替代其他类别通过。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M32-T03</w:t>
      </w:r>
    </w:p>
    <w:p>
      <w:r>
        <w:rPr>
          <w:rFonts w:ascii="Noto Sans CJK SC" w:hAnsi="Noto Sans CJK SC" w:eastAsia="Noto Sans CJK SC" w:cs="Noto Sans CJK SC"/>
        </w:rPr>
        <w:t>对每个 MUST 范围项要求实现提交、测试结果、迁移影响和用户确认；BLOCKED、未测及无证据项目不计完成。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M32-T04</w:t>
      </w:r>
    </w:p>
    <w:p>
      <w:r>
        <w:rPr>
          <w:rFonts w:ascii="Noto Sans CJK SC" w:hAnsi="Noto Sans CJK SC" w:eastAsia="Noto Sans CJK SC" w:cs="Noto Sans CJK SC"/>
        </w:rPr>
        <w:t>冻结发行清单：源代码与构建、镜像、安装器、数据库迁移、SDK、文档、SBOM、备份恢复及已知差异；清单与实际发布文件逐项校验。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M32-T05</w:t>
      </w:r>
    </w:p>
    <w:p>
      <w:r>
        <w:rPr>
          <w:rFonts w:ascii="Noto Sans CJK SC" w:hAnsi="Noto Sans CJK SC" w:eastAsia="Noto Sans CJK SC" w:cs="Noto Sans CJK SC"/>
        </w:rPr>
        <w:t>成立变更委员会管理新版本对标、兼容回归及维护升级；新增客户定制或厂商扩展触发新范围版本，不能无限追加到已关闭合同。</w:t>
      </w:r>
    </w:p>
    <w:p>
      <w:pPr>
        <w:pStyle w:val="Heading3"/>
      </w:pPr>
      <w:r>
        <w:rPr>
          <w:rFonts w:ascii="Noto Sans CJK SC" w:hAnsi="Noto Sans CJK SC" w:eastAsia="Noto Sans CJK SC" w:cs="Noto Sans CJK SC"/>
        </w:rPr>
        <w:t>M32-T06</w:t>
      </w:r>
    </w:p>
    <w:p>
      <w:r>
        <w:rPr>
          <w:rFonts w:ascii="Noto Sans CJK SC" w:hAnsi="Noto Sans CJK SC" w:eastAsia="Noto Sans CJK SC" w:cs="Noto Sans CJK SC"/>
        </w:rPr>
        <w:t>签署最终验收与维护移交；若关键兼容项未解决，只能交付已验证的阶段版本并公开差距，不把未完成写成“全量”。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验收与负向测试</w:t>
      </w:r>
    </w:p>
    <w:p>
      <w:r>
        <w:rPr>
          <w:rFonts w:ascii="Noto Sans CJK SC" w:hAnsi="Noto Sans CJK SC" w:eastAsia="Noto Sans CJK SC" w:cs="Noto Sans CJK SC"/>
          <w:b/>
        </w:rPr>
        <w:t>M32-AC01：</w:t>
      </w:r>
      <w:r>
        <w:rPr>
          <w:rFonts w:ascii="Noto Sans CJK SC" w:hAnsi="Noto Sans CJK SC" w:eastAsia="Noto Sans CJK SC" w:cs="Noto Sans CJK SC"/>
        </w:rPr>
        <w:t xml:space="preserve"> 全部 MUST 项的证据链接存在且对应实际版本。</w:t>
      </w:r>
    </w:p>
    <w:p>
      <w:r>
        <w:rPr>
          <w:rFonts w:ascii="Noto Sans CJK SC" w:hAnsi="Noto Sans CJK SC" w:eastAsia="Noto Sans CJK SC" w:cs="Noto Sans CJK SC"/>
          <w:b/>
        </w:rPr>
        <w:t>M32-AC02：</w:t>
      </w:r>
      <w:r>
        <w:rPr>
          <w:rFonts w:ascii="Noto Sans CJK SC" w:hAnsi="Noto Sans CJK SC" w:eastAsia="Noto Sans CJK SC" w:cs="Noto Sans CJK SC"/>
        </w:rPr>
        <w:t xml:space="preserve"> 任一关键范围项标为未验收时，全量验收脚本必须失败。</w:t>
      </w:r>
    </w:p>
    <w:p>
      <w:r>
        <w:rPr>
          <w:rFonts w:ascii="Noto Sans CJK SC" w:hAnsi="Noto Sans CJK SC" w:eastAsia="Noto Sans CJK SC" w:cs="Noto Sans CJK SC"/>
          <w:b/>
        </w:rPr>
        <w:t>M32-AC03：</w:t>
      </w:r>
      <w:r>
        <w:rPr>
          <w:rFonts w:ascii="Noto Sans CJK SC" w:hAnsi="Noto Sans CJK SC" w:eastAsia="Noto Sans CJK SC" w:cs="Noto Sans CJK SC"/>
        </w:rPr>
        <w:t xml:space="preserve"> 发行包可由独立环境重建并匹配构建清单。</w:t>
      </w:r>
    </w:p>
    <w:p>
      <w:r>
        <w:rPr>
          <w:rFonts w:ascii="Noto Sans CJK SC" w:hAnsi="Noto Sans CJK SC" w:eastAsia="Noto Sans CJK SC" w:cs="Noto Sans CJK SC"/>
          <w:b/>
        </w:rPr>
        <w:t>M32-AC04：</w:t>
      </w:r>
      <w:r>
        <w:rPr>
          <w:rFonts w:ascii="Noto Sans CJK SC" w:hAnsi="Noto Sans CJK SC" w:eastAsia="Noto Sans CJK SC" w:cs="Noto Sans CJK SC"/>
        </w:rPr>
        <w:t xml:space="preserve"> 新客户定制没有未经审批进入已冻结全量版本。</w:t>
      </w:r>
    </w:p>
    <w:p>
      <w:r>
        <w:rPr>
          <w:rFonts w:ascii="Noto Sans CJK SC" w:hAnsi="Noto Sans CJK SC" w:eastAsia="Noto Sans CJK SC" w:cs="Noto Sans CJK SC"/>
          <w:b/>
        </w:rPr>
        <w:t>M32-AC05：</w:t>
      </w:r>
      <w:r>
        <w:rPr>
          <w:rFonts w:ascii="Noto Sans CJK SC" w:hAnsi="Noto Sans CJK SC" w:eastAsia="Noto Sans CJK SC" w:cs="Noto Sans CJK SC"/>
        </w:rPr>
        <w:t xml:space="preserve"> 维护计划明确人员、预算、升级频率和目标产品兼容矩阵。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风险、完成条件与来源</w:t>
      </w:r>
    </w:p>
    <w:p>
      <w:r>
        <w:rPr>
          <w:rFonts w:ascii="Noto Sans CJK SC" w:hAnsi="Noto Sans CJK SC" w:eastAsia="Noto Sans CJK SC" w:cs="Noto Sans CJK SC"/>
        </w:rPr>
        <w:t>覆盖率平均值不能掩盖单项关键阻断；完整声明必须可审计。</w:t>
      </w:r>
    </w:p>
    <w:p>
      <w:r>
        <w:rPr>
          <w:rFonts w:ascii="Noto Sans CJK SC" w:hAnsi="Noto Sans CJK SC" w:eastAsia="Noto Sans CJK SC" w:cs="Noto Sans CJK SC"/>
        </w:rPr>
        <w:t>完成条件：相应范围经批准；实现代码和数据库变更已审查；正常、权限、并发及错误场景通过；用户/运维说明与迁移影响已更新；五条模块验收和所关联端到端场景附有真实证据。只完成本文档不改变产品完成状态。</w:t>
      </w:r>
    </w:p>
    <w:p>
      <w:r>
        <w:rPr>
          <w:rFonts w:ascii="Noto Sans CJK SC" w:hAnsi="Noto Sans CJK SC" w:eastAsia="Noto Sans CJK SC" w:cs="Noto Sans CJK SC"/>
        </w:rPr>
        <w:t>来源或性质：原创工程设计；以 P0 实机盘点为准。统一来源表见 docs/03-sources-and-assumptions.md。</w:t>
      </w:r>
    </w:p>
    <w:p>
      <w:r>
        <w:br w:type="page"/>
      </w:r>
    </w:p>
    <w:p>
      <w:pPr>
        <w:pStyle w:val="Heading1"/>
      </w:pPr>
      <w:r>
        <w:t>附录 B：领域数据模型与数据库实施约束</w:t>
      </w:r>
    </w:p>
    <w:p>
      <w:r>
        <w:rPr>
          <w:rFonts w:ascii="Noto Sans CJK SC" w:hAnsi="Noto Sans CJK SC" w:eastAsia="Noto Sans CJK SC" w:cs="Noto Sans CJK SC"/>
        </w:rPr>
        <w:t>状态：候选模型，尚未执行建表。这里给出逻辑字段与约束，P0/P1须据真实范围转换为Flyway迁移和集成测试；不是可以直接部署的完整DDL。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统一约定</w:t>
      </w:r>
    </w:p>
    <w:p>
      <w:r>
        <w:rPr>
          <w:rFonts w:ascii="Noto Sans CJK SC" w:hAnsi="Noto Sans CJK SC" w:eastAsia="Noto Sans CJK SC" w:cs="Noto Sans CJK SC"/>
        </w:rPr>
        <w:t>项目域表的稳定键建议用UUID，并保留 tenant_id、project_id；唯一约束和外键必须把隔离范围一起纳入。物理结构可将通用资产身份放入 entity_registry，而不同领域内容采用明确子表；选择后须以ADR冻结，不能让通用JSON吞掉关键关系约束。</w:t>
      </w:r>
    </w:p>
    <w:p>
      <w:r>
        <w:rPr>
          <w:rFonts w:ascii="Noto Sans CJK SC" w:hAnsi="Noto Sans CJK SC" w:eastAsia="Noto Sans CJK SC" w:cs="Noto Sans CJK SC"/>
        </w:rPr>
        <w:t>下面列出的业务字段是最低设计起点。除不可变事件/修订等特殊表，补充 created_at、created_by、row_version；可变状态的变更须记录审计。历史作者引用principal而不是当前显示名。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身份与授权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CDD9E1"/>
          <w:left w:val="single" w:sz="3" w:color="CDD9E1"/>
          <w:bottom w:val="single" w:sz="3" w:color="CDD9E1"/>
          <w:right w:val="single" w:sz="3" w:color="CDD9E1"/>
          <w:insideH w:val="single" w:sz="3" w:color="CDD9E1"/>
          <w:insideV w:val="single" w:sz="3" w:color="CDD9E1"/>
        </w:tblBorders>
      </w:tblPr>
      <w:tblGrid>
        <w:gridCol w:w="1728"/>
        <w:gridCol w:w="4248"/>
        <w:gridCol w:w="3384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核心字段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必须实现的约束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tenant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id, code, status, row_version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code唯一；停用不删除历史身份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domain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tenant_id, id, name, status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域内项目不得跨tenant挂接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project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tenant_id, domain_id, id, code, state, schema_version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(tenant_id,id)唯一；归档不物理删除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principal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id, issuer, subject, display_name, disabled_at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(issuer,subject)唯一；历史作者引用稳定身份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project_member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tenant_id, project_id, principal_id, roles, valid_until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复合外键；撤权后清缓存并拒绝新访问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permission_policy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tenant_id, project_id, id, revision, action, condition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拒绝优先；导出、搜索、附件均走同一判定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 w:cs="Noto Sans CJK SC"/>
        </w:rPr>
        <w:t>元数据与发布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CDD9E1"/>
          <w:left w:val="single" w:sz="3" w:color="CDD9E1"/>
          <w:bottom w:val="single" w:sz="3" w:color="CDD9E1"/>
          <w:right w:val="single" w:sz="3" w:color="CDD9E1"/>
          <w:insideH w:val="single" w:sz="3" w:color="CDD9E1"/>
          <w:insideV w:val="single" w:sz="3" w:color="CDD9E1"/>
        </w:tblBorders>
      </w:tblPr>
      <w:tblGrid>
        <w:gridCol w:w="1728"/>
        <w:gridCol w:w="4248"/>
        <w:gridCol w:w="3384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核心字段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必须实现的约束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field_definition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tenant_id, project_id, id, entity_type, key, data_type, required, revision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同实体key唯一；类型变更需迁移计划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list_item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tenant_id, project_id, list_id, id, code, label, retired_at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停用值在历史中可解析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saved_filter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tenant_id, project_id, id, owner_id, query_ast, visibility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不存拼接SQL；共享受权限校验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release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tenant_id, project_id, id, name, start_date, end_date, scope_revision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开始不晚于结束；日期不带时区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cycle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tenant_id, project_id, release_id, id, name, start_date, end_date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跨release调整需要审计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milestone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tenant_id, project_id, id, release_id, target_rule_revision, due_at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目标规则版本固定；缺数据不自动达标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 w:cs="Noto Sans CJK SC"/>
        </w:rPr>
        <w:t>需求与测试设计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CDD9E1"/>
          <w:left w:val="single" w:sz="3" w:color="CDD9E1"/>
          <w:bottom w:val="single" w:sz="3" w:color="CDD9E1"/>
          <w:right w:val="single" w:sz="3" w:color="CDD9E1"/>
          <w:insideH w:val="single" w:sz="3" w:color="CDD9E1"/>
          <w:insideV w:val="single" w:sz="3" w:color="CDD9E1"/>
        </w:tblBorders>
      </w:tblPr>
      <w:tblGrid>
        <w:gridCol w:w="1728"/>
        <w:gridCol w:w="4248"/>
        <w:gridCol w:w="3384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核心字段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必须实现的约束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requirement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tenant_id, project_id, id, parent_id, current_revision_id, deleted_at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父树禁止环；稳定身份永不复用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requirement_revision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tenant_id, project_id, requirement_id, id, revision_no, title, body, attributes, created_at, created_by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(requirement_id,revision_no)唯一；修订不可原地改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test_case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tenant_id, project_id, id, folder_id, current_revision_id, test_type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类型变化校验已有实例与资产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test_revision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tenant_id, project_id, test_id, id, revision_no, title, parameters, resource_refs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固定参数模式和资源修订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test_step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tenant_id, project_id, revision_id, step_key, ordinal, action, expected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(revision_id,step_key)唯一；排序不改变稳定step_key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test_configuration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tenant_id, project_id, id, test_id, config_revision, parameters, environment_selector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参数值与模式一致；变更产生配置修订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test_set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tenant_id, project_id, id, cycle_id, pinned_baseline_id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固定基线时差异按批准策略处理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test_instance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tenant_id, project_id, id, set_id, test_id, configuration_id, revision_selector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测试定义与实例分开；manifest在运行创建时解析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 w:cs="Noto Sans CJK SC"/>
        </w:rPr>
        <w:t>执行、缺陷与追踪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CDD9E1"/>
          <w:left w:val="single" w:sz="3" w:color="CDD9E1"/>
          <w:bottom w:val="single" w:sz="3" w:color="CDD9E1"/>
          <w:right w:val="single" w:sz="3" w:color="CDD9E1"/>
          <w:insideH w:val="single" w:sz="3" w:color="CDD9E1"/>
          <w:insideV w:val="single" w:sz="3" w:color="CDD9E1"/>
        </w:tblBorders>
      </w:tblPr>
      <w:tblGrid>
        <w:gridCol w:w="1728"/>
        <w:gridCol w:w="4248"/>
        <w:gridCol w:w="3384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核心字段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必须实现的约束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run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tenant_id, project_id, id, instance_id, manifest_id, state, initiator, row_version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状态转换CAS；历史manifest固定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run_manifest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tenant_id, project_id, id, canonical_json, sha256, created_at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含所有实际修订/资源/规则；不能依赖动态latest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run_attempt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tenant_id, project_id, id, run_id, attempt_no, state, lease_epoch, agent_id, lease_until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同run的attempt_no唯一；旧尝试不可覆写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run_step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tenant_id, project_id, attempt_id, step_key, state, actual, evidence_refs, row_version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绑定manifest步骤；证据封存后只追加纠正事件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result_chunk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tenant_id, project_id, attempt_id, chunk_id, sha256, payload_ref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(attempt_id,chunk_id)唯一；重复同哈希幂等，不同哈希冲突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defect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tenant_id, project_id, id, status, severity, assignee_id, current_revision_id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状态规则服务端执行；历史用事件或修订保留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defect_transition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tenant_id, project_id, id, defect_id, from_status, to_status, reason, actor, at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与缺陷状态、审计同事务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trace_link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tenant_id, project_id, id, from_entity_id, to_entity_id, relation_type, current_revision_id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端点同项目；跨项目经共享映射，不放松FK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trace_link_revision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tenant_id, project_id, link_id, id, from_revision_id, to_revision_id, suspect, deleted_at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关系本身也版本化；基线包含关系修订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 w:cs="Noto Sans CJK SC"/>
        </w:rPr>
        <w:t>版本、资产及企业规则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CDD9E1"/>
          <w:left w:val="single" w:sz="3" w:color="CDD9E1"/>
          <w:bottom w:val="single" w:sz="3" w:color="CDD9E1"/>
          <w:right w:val="single" w:sz="3" w:color="CDD9E1"/>
          <w:insideH w:val="single" w:sz="3" w:color="CDD9E1"/>
          <w:insideV w:val="single" w:sz="3" w:color="CDD9E1"/>
        </w:tblBorders>
      </w:tblPr>
      <w:tblGrid>
        <w:gridCol w:w="1728"/>
        <w:gridCol w:w="4248"/>
        <w:gridCol w:w="3384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核心字段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必须实现的约束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asset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tenant_id, project_id, id, logical_name, current_revision_id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下载必须按资源权限重新判定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asset_revision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tenant_id, project_id, asset_id, id, object_key, object_version, sha256, size, scan_status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对象写入后校验；待扫描不可作为可信可下载资源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library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tenant_id, project_id, id, selection_rule_revision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选择规则固定；依赖闭包另算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baseline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tenant_id, project_id, id, state, snapshot_marker, manifest_hash, created_at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DRAFT/CAPTURING/VALIDATING/READY/FAILED；未完成不允许固定执行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baseline_member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tenant_id, project_id, baseline_id, entity_kind, entity_id, revision_id, role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角色区分直接成员与依赖；关系和资源版本都包含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workflow_revision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tenant_id, project_id, workflow_id, id, definition, sandbox_policy, published_at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发布后不可变；脚本执行版本可追溯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project_template_revision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tenant_id, id, revision, metadata_manifest, policy_manifest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不直接写入派生项目；升级先预览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template_binding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tenant_id, project_id, template_id, base_revision, local_overrides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记录共同祖先用于三方合并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library_import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tenant_id, project_id, id, source_scope, source_baseline, mapping_revision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跨项目授权与来源映射独立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 w:cs="Noto Sans CJK SC"/>
        </w:rPr>
        <w:t>调度、集成与迁移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CDD9E1"/>
          <w:left w:val="single" w:sz="3" w:color="CDD9E1"/>
          <w:bottom w:val="single" w:sz="3" w:color="CDD9E1"/>
          <w:right w:val="single" w:sz="3" w:color="CDD9E1"/>
          <w:insideH w:val="single" w:sz="3" w:color="CDD9E1"/>
          <w:insideV w:val="single" w:sz="3" w:color="CDD9E1"/>
        </w:tblBorders>
      </w:tblPr>
      <w:tblGrid>
        <w:gridCol w:w="1728"/>
        <w:gridCol w:w="4248"/>
        <w:gridCol w:w="3384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核心字段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必须实现的约束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agent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tenant_id, id, capabilities, identity_ref, state, heartbeat_at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能力声明经校验；身份凭证不入数据库明文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reservation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tenant_id, project_id, id, resource_id, start_at, end_at, state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排它区间约束或串行裁定；时间区间统一半开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schedule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tenant_id, project_id, id, rule, timezone, misfire_policy, revision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明确DST和漏执行策略；改规则不改历史触发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connector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tenant_id, project_id, id, type, config_revision, secret_ref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只存secret_ref；限制出站目标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external_mapping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tenant_id, project_id, connector_id, entity_id, external_id, origin_marker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双向同步去环；不可仅凭标题匹配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migration_job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id, source_fingerprint, target_scope, mapping_revision, state, checkpoint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跨项目迁移具专用权限；来源授权可复核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migration_object_map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migration_id, source_kind, source_id, source_revision, target_id, target_revision, content_hash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唯一来源键；复跑不增对象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outbox_event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id, aggregate_id, tenant_id, project_id, event_type, payload_version, occurred_at, published_at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与业务同事务；至少一次投递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inbox_receipt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consumer_id, event_id, processed_at, result_hash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唯一键保证消费者幂等；不等于外部副作用恰好一次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idempotency_record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tenant_id, project_id, principal_id, route, key, request_hash, response_ref, expires_at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相同key不同请求体409；TTL和并发必须明确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 w:cs="Noto Sans CJK SC"/>
        </w:rPr>
        <w:t>高级能力与证据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CDD9E1"/>
          <w:left w:val="single" w:sz="3" w:color="CDD9E1"/>
          <w:bottom w:val="single" w:sz="3" w:color="CDD9E1"/>
          <w:right w:val="single" w:sz="3" w:color="CDD9E1"/>
          <w:insideH w:val="single" w:sz="3" w:color="CDD9E1"/>
          <w:insideV w:val="single" w:sz="3" w:color="CDD9E1"/>
        </w:tblBorders>
      </w:tblPr>
      <w:tblGrid>
        <w:gridCol w:w="1728"/>
        <w:gridCol w:w="4248"/>
        <w:gridCol w:w="3384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核心字段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183B56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必须实现的约束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business_component_revision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tenant_id, project_id, component_id, id, parameters, steps, automation_binding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接口参数版本和实现绑定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business_flow_revision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tenant_id, project_id, flow_id, id, component_refs, bindings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禁止无界循环；编译冻结组件版本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business_model_revision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tenant_id, project_id, model_id, id, source_format, graph, node_mapping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不支持语义必须显式报错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offline_package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tenant_id, project_id, id, manifest_id, device_binding, expires_at, sync_state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范围最小化；加密密钥不与包明文共存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signature_event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tenant_id, project_id, id, signer_id, target_revision, evidence_hash, policy_revision, signed_at, provenance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新签署与迁入旧签署区分；仅哈希不自动保证真实性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audit_event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tenant_id, project_id, id, actor, action, object_revision, before_hash, after_hash, at, provenance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追加写；导出可验证；持久化权限最小化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ai_job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tenant_id, project_id, id, prompt_revision, retrieval_scope, model_config, output_ref, review_state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生成建议不作为已执行证据；审查前不改业务资产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support_bundle</w:t>
            </w:r>
          </w:p>
        </w:tc>
        <w:tc>
          <w:tcPr>
            <w:tcW w:type="dxa" w:w="4248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color w:val="183B56"/>
                <w:sz w:val="17"/>
              </w:rPr>
              <w:t>tenant_id, id, scope, redaction_policy, generated_at, expires_at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shd w:fill="F2F6F9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默认脱敏；下载需管理权限；不含秘密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 w:cs="Noto Sans CJK SC"/>
        </w:rPr>
        <w:t>关键事务和索引</w:t>
      </w:r>
    </w:p>
    <w:p>
      <w:r>
        <w:rPr>
          <w:rFonts w:ascii="Noto Sans CJK SC" w:hAnsi="Noto Sans CJK SC" w:eastAsia="Noto Sans CJK SC" w:cs="Noto Sans CJK SC"/>
        </w:rPr>
        <w:t>需求/用例修改：锁定或CAS校验当前版本，新增不可变修订，更新当前指针，写审计和outbox，统一提交。历史修订不能在相同事务中被重新写入旧值。</w:t>
      </w:r>
    </w:p>
    <w:p>
      <w:r>
        <w:rPr>
          <w:rFonts w:ascii="Noto Sans CJK SC" w:hAnsi="Noto Sans CJK SC" w:eastAsia="Noto Sans CJK SC" w:cs="Noto Sans CJK SC"/>
        </w:rPr>
        <w:t>运行创建：读取被批准的用例/配置/基线版本，解析资源和规则，生成canonical manifest并哈希，写run和初始attempt，同事务落地。执行端不得再次自行选择latest。</w:t>
      </w:r>
    </w:p>
    <w:p>
      <w:r>
        <w:rPr>
          <w:rFonts w:ascii="Noto Sans CJK SC" w:hAnsi="Noto Sans CJK SC" w:eastAsia="Noto Sans CJK SC" w:cs="Noto Sans CJK SC"/>
        </w:rPr>
        <w:t>基线创建：在一致快照下获取实体、关系、依赖修订清单；对象资源按版本固定；后台打包失败可重试但不能改变已选版本。READY前验证闭包和哈希。</w:t>
      </w:r>
    </w:p>
    <w:p>
      <w:r>
        <w:rPr>
          <w:rFonts w:ascii="Noto Sans CJK SC" w:hAnsi="Noto Sans CJK SC" w:eastAsia="Noto Sans CJK SC" w:cs="Noto Sans CJK SC"/>
        </w:rPr>
        <w:t>索引首先围绕 (tenant_id,project_id,id)、列表常用排序、当前状态、外部映射、任务可领取条件、run/attempt以及版本链建立。记录EXPLAIN和真实负载后再增加索引；不能给每个JSON键无条件建索引。</w:t>
      </w:r>
    </w:p>
    <w:p>
      <w:r>
        <w:rPr>
          <w:rFonts w:ascii="Noto Sans CJK SC" w:hAnsi="Noto Sans CJK SC" w:eastAsia="Noto Sans CJK SC" w:cs="Noto Sans CJK SC"/>
        </w:rPr>
        <w:t>按时间分区仅适用于已验证的高量事件、运行和结果表；注意跨分区唯一约束、历史引用、归档和备份一致性。表分区不替代租户权限。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数据库演进顺序</w:t>
      </w:r>
    </w:p>
    <w:p>
      <w:r>
        <w:rPr>
          <w:rFonts w:ascii="Noto Sans CJK SC" w:hAnsi="Noto Sans CJK SC" w:eastAsia="Noto Sans CJK SC" w:cs="Noto Sans CJK SC"/>
        </w:rPr>
        <w:t>V001身份与隔离；V002元数据/发布；V003稳定实体和修订；V004测试设计；V005运行及manifest；V006缺陷/追踪；V007附件和outbox；V008基线/模板；V009调度/连接器；后续高级能力各自独立编号。实际编号由迁移工具和合并流程统一，不得多人重复使用版本号。</w:t>
      </w:r>
    </w:p>
    <w:p>
      <w:r>
        <w:rPr>
          <w:rFonts w:ascii="Noto Sans CJK SC" w:hAnsi="Noto Sans CJK SC" w:eastAsia="Noto Sans CJK SC" w:cs="Noto Sans CJK SC"/>
        </w:rPr>
        <w:t>先扩展新字段和读写兼容，后台回填并验证，再切换读取，最后独立版本删除废弃结构。破坏性删除、枚举收窄、字段类型变更不得与首次上线在同一步执行。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必做数据库集成测试</w:t>
      </w:r>
    </w:p>
    <w:p>
      <w:r>
        <w:rPr>
          <w:rFonts w:ascii="Noto Sans CJK SC" w:hAnsi="Noto Sans CJK SC" w:eastAsia="Noto Sans CJK SC" w:cs="Noto Sans CJK SC"/>
        </w:rPr>
        <w:t>跨项目FK拒绝、需求树环拒绝、修订号竞争、同幂等键并发、任务过期代次拒绝、基线并发一致性、历史运行不被修改、模板三方冲突、资源区间竞争、归档后历史可解释、恢复后对象引用完整。用真实PostgreSQL执行，不用内存数据库代替这些证明。</w:t>
      </w:r>
    </w:p>
    <w:p>
      <w:r>
        <w:br w:type="page"/>
      </w:r>
    </w:p>
    <w:p>
      <w:pPr>
        <w:pStyle w:val="Heading1"/>
      </w:pPr>
      <w:r>
        <w:t>附录 C：24条端到端验证场景</w:t>
      </w:r>
    </w:p>
    <w:p>
      <w:r>
        <w:rPr>
          <w:rFonts w:ascii="Noto Sans CJK SC" w:hAnsi="Noto Sans CJK SC" w:eastAsia="Noto Sans CJK SC" w:cs="Noto Sans CJK SC"/>
        </w:rPr>
        <w:t>当前均为 NOT_RUN。每次执行须登记构建、环境、样本哈希、操作人、时间与真实证据。文字场景不等于自动化测试代码。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E2E-001 需求到失败缺陷再复测</w:t>
      </w:r>
    </w:p>
    <w:p>
      <w:r>
        <w:rPr>
          <w:rFonts w:ascii="Noto Sans CJK SC" w:hAnsi="Noto Sans CJK SC" w:eastAsia="Noto Sans CJK SC" w:cs="Noto Sans CJK SC"/>
        </w:rPr>
        <w:t>模块：M07;M08;M09;M10;M11。</w:t>
      </w:r>
    </w:p>
    <w:p>
      <w:r>
        <w:rPr>
          <w:rFonts w:ascii="Noto Sans CJK SC" w:hAnsi="Noto Sans CJK SC" w:eastAsia="Noto Sans CJK SC" w:cs="Noto Sans CJK SC"/>
        </w:rPr>
        <w:t>前置：隔离测试环境；授权黄金样本；相关切片已部署；已记录构建ID。</w:t>
      </w:r>
    </w:p>
    <w:p>
      <w:r>
        <w:rPr>
          <w:rFonts w:ascii="Noto Sans CJK SC" w:hAnsi="Noto Sans CJK SC" w:eastAsia="Noto Sans CJK SC" w:cs="Noto Sans CJK SC"/>
        </w:rPr>
        <w:t>步骤：建立需求→关联用例→加入测试集→手工执行失败→从失败步骤建缺陷→修复后另建运行。</w:t>
      </w:r>
    </w:p>
    <w:p>
      <w:r>
        <w:rPr>
          <w:rFonts w:ascii="Noto Sans CJK SC" w:hAnsi="Noto Sans CJK SC" w:eastAsia="Noto Sans CJK SC" w:cs="Noto Sans CJK SC"/>
        </w:rPr>
        <w:t>预期：全链可追踪；旧失败不被复测通过覆盖。</w:t>
      </w:r>
    </w:p>
    <w:p>
      <w:r>
        <w:rPr>
          <w:rFonts w:ascii="Noto Sans CJK SC" w:hAnsi="Noto Sans CJK SC" w:eastAsia="Noto Sans CJK SC" w:cs="Noto Sans CJK SC"/>
        </w:rPr>
        <w:t>失败时记录实际值及复现样本；不得把环境失败改为测试通过。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E2E-002 并发编辑需求</w:t>
      </w:r>
    </w:p>
    <w:p>
      <w:r>
        <w:rPr>
          <w:rFonts w:ascii="Noto Sans CJK SC" w:hAnsi="Noto Sans CJK SC" w:eastAsia="Noto Sans CJK SC" w:cs="Noto Sans CJK SC"/>
        </w:rPr>
        <w:t>模块：M07。</w:t>
      </w:r>
    </w:p>
    <w:p>
      <w:r>
        <w:rPr>
          <w:rFonts w:ascii="Noto Sans CJK SC" w:hAnsi="Noto Sans CJK SC" w:eastAsia="Noto Sans CJK SC" w:cs="Noto Sans CJK SC"/>
        </w:rPr>
        <w:t>前置：隔离测试环境；授权黄金样本；相关切片已部署；已记录构建ID。</w:t>
      </w:r>
    </w:p>
    <w:p>
      <w:r>
        <w:rPr>
          <w:rFonts w:ascii="Noto Sans CJK SC" w:hAnsi="Noto Sans CJK SC" w:eastAsia="Noto Sans CJK SC" w:cs="Noto Sans CJK SC"/>
        </w:rPr>
        <w:t>步骤：两名同权限用户读取相同版本；先后提交不同修改。</w:t>
      </w:r>
    </w:p>
    <w:p>
      <w:r>
        <w:rPr>
          <w:rFonts w:ascii="Noto Sans CJK SC" w:hAnsi="Noto Sans CJK SC" w:eastAsia="Noto Sans CJK SC" w:cs="Noto Sans CJK SC"/>
        </w:rPr>
        <w:t>预期：后提交收到409/412冲突；不会静默覆盖；成功修改有审计。</w:t>
      </w:r>
    </w:p>
    <w:p>
      <w:r>
        <w:rPr>
          <w:rFonts w:ascii="Noto Sans CJK SC" w:hAnsi="Noto Sans CJK SC" w:eastAsia="Noto Sans CJK SC" w:cs="Noto Sans CJK SC"/>
        </w:rPr>
        <w:t>失败时记录实际值及复现样本；不得把环境失败改为测试通过。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E2E-003 跨租户全部出口</w:t>
      </w:r>
    </w:p>
    <w:p>
      <w:r>
        <w:rPr>
          <w:rFonts w:ascii="Noto Sans CJK SC" w:hAnsi="Noto Sans CJK SC" w:eastAsia="Noto Sans CJK SC" w:cs="Noto Sans CJK SC"/>
        </w:rPr>
        <w:t>模块：M03;M05;M12;M15;M27。</w:t>
      </w:r>
    </w:p>
    <w:p>
      <w:r>
        <w:rPr>
          <w:rFonts w:ascii="Noto Sans CJK SC" w:hAnsi="Noto Sans CJK SC" w:eastAsia="Noto Sans CJK SC" w:cs="Noto Sans CJK SC"/>
        </w:rPr>
        <w:t>前置：隔离测试环境；授权黄金样本；相关切片已部署；已记录构建ID。</w:t>
      </w:r>
    </w:p>
    <w:p>
      <w:r>
        <w:rPr>
          <w:rFonts w:ascii="Noto Sans CJK SC" w:hAnsi="Noto Sans CJK SC" w:eastAsia="Noto Sans CJK SC" w:cs="Noto Sans CJK SC"/>
        </w:rPr>
        <w:t>步骤：用A租户用户访问B的API、附件、导出、报表和AI索引。</w:t>
      </w:r>
    </w:p>
    <w:p>
      <w:r>
        <w:rPr>
          <w:rFonts w:ascii="Noto Sans CJK SC" w:hAnsi="Noto Sans CJK SC" w:eastAsia="Noto Sans CJK SC" w:cs="Noto Sans CJK SC"/>
        </w:rPr>
        <w:t>预期：全部拒绝或不返回对象；不泄漏存在性或内容。</w:t>
      </w:r>
    </w:p>
    <w:p>
      <w:r>
        <w:rPr>
          <w:rFonts w:ascii="Noto Sans CJK SC" w:hAnsi="Noto Sans CJK SC" w:eastAsia="Noto Sans CJK SC" w:cs="Noto Sans CJK SC"/>
        </w:rPr>
        <w:t>失败时记录实际值及复现样本；不得把环境失败改为测试通过。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E2E-004 配置维度执行统计</w:t>
      </w:r>
    </w:p>
    <w:p>
      <w:r>
        <w:rPr>
          <w:rFonts w:ascii="Noto Sans CJK SC" w:hAnsi="Noto Sans CJK SC" w:eastAsia="Noto Sans CJK SC" w:cs="Noto Sans CJK SC"/>
        </w:rPr>
        <w:t>模块：M08;M09;M15。</w:t>
      </w:r>
    </w:p>
    <w:p>
      <w:r>
        <w:rPr>
          <w:rFonts w:ascii="Noto Sans CJK SC" w:hAnsi="Noto Sans CJK SC" w:eastAsia="Noto Sans CJK SC" w:cs="Noto Sans CJK SC"/>
        </w:rPr>
        <w:t>前置：隔离测试环境；授权黄金样本；相关切片已部署；已记录构建ID。</w:t>
      </w:r>
    </w:p>
    <w:p>
      <w:r>
        <w:rPr>
          <w:rFonts w:ascii="Noto Sans CJK SC" w:hAnsi="Noto Sans CJK SC" w:eastAsia="Noto Sans CJK SC" w:cs="Noto Sans CJK SC"/>
        </w:rPr>
        <w:t>步骤：同一用例建两配置；分别执行失败/通过；生成报表。</w:t>
      </w:r>
    </w:p>
    <w:p>
      <w:r>
        <w:rPr>
          <w:rFonts w:ascii="Noto Sans CJK SC" w:hAnsi="Noto Sans CJK SC" w:eastAsia="Noto Sans CJK SC" w:cs="Noto Sans CJK SC"/>
        </w:rPr>
        <w:t>预期：两个实例各有结果；统计分母与约定一致。</w:t>
      </w:r>
    </w:p>
    <w:p>
      <w:r>
        <w:rPr>
          <w:rFonts w:ascii="Noto Sans CJK SC" w:hAnsi="Noto Sans CJK SC" w:eastAsia="Noto Sans CJK SC" w:cs="Noto Sans CJK SC"/>
        </w:rPr>
        <w:t>失败时记录实际值及复现样本；不得把环境失败改为测试通过。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E2E-005 基线并发快照</w:t>
      </w:r>
    </w:p>
    <w:p>
      <w:r>
        <w:rPr>
          <w:rFonts w:ascii="Noto Sans CJK SC" w:hAnsi="Noto Sans CJK SC" w:eastAsia="Noto Sans CJK SC" w:cs="Noto Sans CJK SC"/>
        </w:rPr>
        <w:t>模块：M14。</w:t>
      </w:r>
    </w:p>
    <w:p>
      <w:r>
        <w:rPr>
          <w:rFonts w:ascii="Noto Sans CJK SC" w:hAnsi="Noto Sans CJK SC" w:eastAsia="Noto Sans CJK SC" w:cs="Noto Sans CJK SC"/>
        </w:rPr>
        <w:t>前置：隔离测试环境；授权黄金样本；相关切片已部署；已记录构建ID。</w:t>
      </w:r>
    </w:p>
    <w:p>
      <w:r>
        <w:rPr>
          <w:rFonts w:ascii="Noto Sans CJK SC" w:hAnsi="Noto Sans CJK SC" w:eastAsia="Noto Sans CJK SC" w:cs="Noto Sans CJK SC"/>
        </w:rPr>
        <w:t>步骤：创建含需求用例资源及关系的库；并发更新并生成基线。</w:t>
      </w:r>
    </w:p>
    <w:p>
      <w:r>
        <w:rPr>
          <w:rFonts w:ascii="Noto Sans CJK SC" w:hAnsi="Noto Sans CJK SC" w:eastAsia="Noto Sans CJK SC" w:cs="Noto Sans CJK SC"/>
        </w:rPr>
        <w:t>预期：基线只含一个一致快照；实体、关系、依赖版本完整。</w:t>
      </w:r>
    </w:p>
    <w:p>
      <w:r>
        <w:rPr>
          <w:rFonts w:ascii="Noto Sans CJK SC" w:hAnsi="Noto Sans CJK SC" w:eastAsia="Noto Sans CJK SC" w:cs="Noto Sans CJK SC"/>
        </w:rPr>
        <w:t>失败时记录实际值及复现样本；不得把环境失败改为测试通过。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E2E-006 基线固定执行</w:t>
      </w:r>
    </w:p>
    <w:p>
      <w:r>
        <w:rPr>
          <w:rFonts w:ascii="Noto Sans CJK SC" w:hAnsi="Noto Sans CJK SC" w:eastAsia="Noto Sans CJK SC" w:cs="Noto Sans CJK SC"/>
        </w:rPr>
        <w:t>模块：M09;M14。</w:t>
      </w:r>
    </w:p>
    <w:p>
      <w:r>
        <w:rPr>
          <w:rFonts w:ascii="Noto Sans CJK SC" w:hAnsi="Noto Sans CJK SC" w:eastAsia="Noto Sans CJK SC" w:cs="Noto Sans CJK SC"/>
        </w:rPr>
        <w:t>前置：隔离测试环境；授权黄金样本；相关切片已部署；已记录构建ID。</w:t>
      </w:r>
    </w:p>
    <w:p>
      <w:r>
        <w:rPr>
          <w:rFonts w:ascii="Noto Sans CJK SC" w:hAnsi="Noto Sans CJK SC" w:eastAsia="Noto Sans CJK SC" w:cs="Noto Sans CJK SC"/>
        </w:rPr>
        <w:t>步骤：固定测试集基线；修改当前用例；执行并查看步骤。</w:t>
      </w:r>
    </w:p>
    <w:p>
      <w:r>
        <w:rPr>
          <w:rFonts w:ascii="Noto Sans CJK SC" w:hAnsi="Noto Sans CJK SC" w:eastAsia="Noto Sans CJK SC" w:cs="Noto Sans CJK SC"/>
        </w:rPr>
        <w:t>预期：执行旧固定版本；差异行为依批准策略记录。</w:t>
      </w:r>
    </w:p>
    <w:p>
      <w:r>
        <w:rPr>
          <w:rFonts w:ascii="Noto Sans CJK SC" w:hAnsi="Noto Sans CJK SC" w:eastAsia="Noto Sans CJK SC" w:cs="Noto Sans CJK SC"/>
        </w:rPr>
        <w:t>失败时记录实际值及复现样本；不得把环境失败改为测试通过。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E2E-007 附件隔离与下载</w:t>
      </w:r>
    </w:p>
    <w:p>
      <w:r>
        <w:rPr>
          <w:rFonts w:ascii="Noto Sans CJK SC" w:hAnsi="Noto Sans CJK SC" w:eastAsia="Noto Sans CJK SC" w:cs="Noto Sans CJK SC"/>
        </w:rPr>
        <w:t>模块：M05。</w:t>
      </w:r>
    </w:p>
    <w:p>
      <w:r>
        <w:rPr>
          <w:rFonts w:ascii="Noto Sans CJK SC" w:hAnsi="Noto Sans CJK SC" w:eastAsia="Noto Sans CJK SC" w:cs="Noto Sans CJK SC"/>
        </w:rPr>
        <w:t>前置：隔离测试环境；授权黄金样本；相关切片已部署；已记录构建ID。</w:t>
      </w:r>
    </w:p>
    <w:p>
      <w:r>
        <w:rPr>
          <w:rFonts w:ascii="Noto Sans CJK SC" w:hAnsi="Noto Sans CJK SC" w:eastAsia="Noto Sans CJK SC" w:cs="Noto Sans CJK SC"/>
        </w:rPr>
        <w:t>步骤：上传待扫描附件；尝试下载；扫描通过后下载；撤销权限再下载。</w:t>
      </w:r>
    </w:p>
    <w:p>
      <w:r>
        <w:rPr>
          <w:rFonts w:ascii="Noto Sans CJK SC" w:hAnsi="Noto Sans CJK SC" w:eastAsia="Noto Sans CJK SC" w:cs="Noto Sans CJK SC"/>
        </w:rPr>
        <w:t>预期：待扫描不可公开；授权校验有效；撤权后不发新下载权限。</w:t>
      </w:r>
    </w:p>
    <w:p>
      <w:r>
        <w:rPr>
          <w:rFonts w:ascii="Noto Sans CJK SC" w:hAnsi="Noto Sans CJK SC" w:eastAsia="Noto Sans CJK SC" w:cs="Noto Sans CJK SC"/>
        </w:rPr>
        <w:t>失败时记录实际值及复现样本；不得把环境失败改为测试通过。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E2E-008 规则多入口一致</w:t>
      </w:r>
    </w:p>
    <w:p>
      <w:r>
        <w:rPr>
          <w:rFonts w:ascii="Noto Sans CJK SC" w:hAnsi="Noto Sans CJK SC" w:eastAsia="Noto Sans CJK SC" w:cs="Noto Sans CJK SC"/>
        </w:rPr>
        <w:t>模块：M13。</w:t>
      </w:r>
    </w:p>
    <w:p>
      <w:r>
        <w:rPr>
          <w:rFonts w:ascii="Noto Sans CJK SC" w:hAnsi="Noto Sans CJK SC" w:eastAsia="Noto Sans CJK SC" w:cs="Noto Sans CJK SC"/>
        </w:rPr>
        <w:t>前置：隔离测试环境；授权黄金样本；相关切片已部署；已记录构建ID。</w:t>
      </w:r>
    </w:p>
    <w:p>
      <w:r>
        <w:rPr>
          <w:rFonts w:ascii="Noto Sans CJK SC" w:hAnsi="Noto Sans CJK SC" w:eastAsia="Noto Sans CJK SC" w:cs="Noto Sans CJK SC"/>
        </w:rPr>
        <w:t>步骤：用UI、API、导入和离线同步提交同一违规状态变化。</w:t>
      </w:r>
    </w:p>
    <w:p>
      <w:r>
        <w:rPr>
          <w:rFonts w:ascii="Noto Sans CJK SC" w:hAnsi="Noto Sans CJK SC" w:eastAsia="Noto Sans CJK SC" w:cs="Noto Sans CJK SC"/>
        </w:rPr>
        <w:t>预期：全部受服务端规则校验；无旁路写入。</w:t>
      </w:r>
    </w:p>
    <w:p>
      <w:r>
        <w:rPr>
          <w:rFonts w:ascii="Noto Sans CJK SC" w:hAnsi="Noto Sans CJK SC" w:eastAsia="Noto Sans CJK SC" w:cs="Noto Sans CJK SC"/>
        </w:rPr>
        <w:t>失败时记录实际值及复现样本；不得把环境失败改为测试通过。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E2E-009 模板升级冲突</w:t>
      </w:r>
    </w:p>
    <w:p>
      <w:r>
        <w:rPr>
          <w:rFonts w:ascii="Noto Sans CJK SC" w:hAnsi="Noto Sans CJK SC" w:eastAsia="Noto Sans CJK SC" w:cs="Noto Sans CJK SC"/>
        </w:rPr>
        <w:t>模块：M20。</w:t>
      </w:r>
    </w:p>
    <w:p>
      <w:r>
        <w:rPr>
          <w:rFonts w:ascii="Noto Sans CJK SC" w:hAnsi="Noto Sans CJK SC" w:eastAsia="Noto Sans CJK SC" w:cs="Noto Sans CJK SC"/>
        </w:rPr>
        <w:t>前置：隔离测试环境；授权黄金样本；相关切片已部署；已记录构建ID。</w:t>
      </w:r>
    </w:p>
    <w:p>
      <w:r>
        <w:rPr>
          <w:rFonts w:ascii="Noto Sans CJK SC" w:hAnsi="Noto Sans CJK SC" w:eastAsia="Noto Sans CJK SC" w:cs="Noto Sans CJK SC"/>
        </w:rPr>
        <w:t>步骤：模板和派生项目修改同一字段；发起升级预览。</w:t>
      </w:r>
    </w:p>
    <w:p>
      <w:r>
        <w:rPr>
          <w:rFonts w:ascii="Noto Sans CJK SC" w:hAnsi="Noto Sans CJK SC" w:eastAsia="Noto Sans CJK SC" w:cs="Noto Sans CJK SC"/>
        </w:rPr>
        <w:t>预期：显示冲突并保留本地设置；批准前不覆盖。</w:t>
      </w:r>
    </w:p>
    <w:p>
      <w:r>
        <w:rPr>
          <w:rFonts w:ascii="Noto Sans CJK SC" w:hAnsi="Noto Sans CJK SC" w:eastAsia="Noto Sans CJK SC" w:cs="Noto Sans CJK SC"/>
        </w:rPr>
        <w:t>失败时记录实际值及复现样本；不得把环境失败改为测试通过。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E2E-010 跨项目资产复用</w:t>
      </w:r>
    </w:p>
    <w:p>
      <w:r>
        <w:rPr>
          <w:rFonts w:ascii="Noto Sans CJK SC" w:hAnsi="Noto Sans CJK SC" w:eastAsia="Noto Sans CJK SC" w:cs="Noto Sans CJK SC"/>
        </w:rPr>
        <w:t>模块：M20。</w:t>
      </w:r>
    </w:p>
    <w:p>
      <w:r>
        <w:rPr>
          <w:rFonts w:ascii="Noto Sans CJK SC" w:hAnsi="Noto Sans CJK SC" w:eastAsia="Noto Sans CJK SC" w:cs="Noto Sans CJK SC"/>
        </w:rPr>
        <w:t>前置：隔离测试环境；授权黄金样本；相关切片已部署；已记录构建ID。</w:t>
      </w:r>
    </w:p>
    <w:p>
      <w:r>
        <w:rPr>
          <w:rFonts w:ascii="Noto Sans CJK SC" w:hAnsi="Noto Sans CJK SC" w:eastAsia="Noto Sans CJK SC" w:cs="Noto Sans CJK SC"/>
        </w:rPr>
        <w:t>步骤：授权共享库；导入后本地修改；来源再更新；同步。</w:t>
      </w:r>
    </w:p>
    <w:p>
      <w:r>
        <w:rPr>
          <w:rFonts w:ascii="Noto Sans CJK SC" w:hAnsi="Noto Sans CJK SC" w:eastAsia="Noto Sans CJK SC" w:cs="Noto Sans CJK SC"/>
        </w:rPr>
        <w:t>预期：来源可追踪；三方差异明确；撤权后新访问拒绝。</w:t>
      </w:r>
    </w:p>
    <w:p>
      <w:r>
        <w:rPr>
          <w:rFonts w:ascii="Noto Sans CJK SC" w:hAnsi="Noto Sans CJK SC" w:eastAsia="Noto Sans CJK SC" w:cs="Noto Sans CJK SC"/>
        </w:rPr>
        <w:t>失败时记录实际值及复现样本；不得把环境失败改为测试通过。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E2E-011 运行租约失效</w:t>
      </w:r>
    </w:p>
    <w:p>
      <w:r>
        <w:rPr>
          <w:rFonts w:ascii="Noto Sans CJK SC" w:hAnsi="Noto Sans CJK SC" w:eastAsia="Noto Sans CJK SC" w:cs="Noto Sans CJK SC"/>
        </w:rPr>
        <w:t>模块：M16。</w:t>
      </w:r>
    </w:p>
    <w:p>
      <w:r>
        <w:rPr>
          <w:rFonts w:ascii="Noto Sans CJK SC" w:hAnsi="Noto Sans CJK SC" w:eastAsia="Noto Sans CJK SC" w:cs="Noto Sans CJK SC"/>
        </w:rPr>
        <w:t>前置：隔离测试环境；授权黄金样本；相关切片已部署；已记录构建ID。</w:t>
      </w:r>
    </w:p>
    <w:p>
      <w:r>
        <w:rPr>
          <w:rFonts w:ascii="Noto Sans CJK SC" w:hAnsi="Noto Sans CJK SC" w:eastAsia="Noto Sans CJK SC" w:cs="Noto Sans CJK SC"/>
        </w:rPr>
        <w:t>步骤：节点A领取任务；超时后B领取新代次；A迟到上传结果。</w:t>
      </w:r>
    </w:p>
    <w:p>
      <w:r>
        <w:rPr>
          <w:rFonts w:ascii="Noto Sans CJK SC" w:hAnsi="Noto Sans CJK SC" w:eastAsia="Noto Sans CJK SC" w:cs="Noto Sans CJK SC"/>
        </w:rPr>
        <w:t>预期：A回写被fencing拒绝；B为有效尝试；历史事实保留。</w:t>
      </w:r>
    </w:p>
    <w:p>
      <w:r>
        <w:rPr>
          <w:rFonts w:ascii="Noto Sans CJK SC" w:hAnsi="Noto Sans CJK SC" w:eastAsia="Noto Sans CJK SC" w:cs="Noto Sans CJK SC"/>
        </w:rPr>
        <w:t>失败时记录实际值及复现样本；不得把环境失败改为测试通过。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E2E-012 结果分片幂等</w:t>
      </w:r>
    </w:p>
    <w:p>
      <w:r>
        <w:rPr>
          <w:rFonts w:ascii="Noto Sans CJK SC" w:hAnsi="Noto Sans CJK SC" w:eastAsia="Noto Sans CJK SC" w:cs="Noto Sans CJK SC"/>
        </w:rPr>
        <w:t>模块：M16。</w:t>
      </w:r>
    </w:p>
    <w:p>
      <w:r>
        <w:rPr>
          <w:rFonts w:ascii="Noto Sans CJK SC" w:hAnsi="Noto Sans CJK SC" w:eastAsia="Noto Sans CJK SC" w:cs="Noto Sans CJK SC"/>
        </w:rPr>
        <w:t>前置：隔离测试环境；授权黄金样本；相关切片已部署；已记录构建ID。</w:t>
      </w:r>
    </w:p>
    <w:p>
      <w:r>
        <w:rPr>
          <w:rFonts w:ascii="Noto Sans CJK SC" w:hAnsi="Noto Sans CJK SC" w:eastAsia="Noto Sans CJK SC" w:cs="Noto Sans CJK SC"/>
        </w:rPr>
        <w:t>步骤：乱序重复上传同一分片；缺片时提交完成；补齐再提交。</w:t>
      </w:r>
    </w:p>
    <w:p>
      <w:r>
        <w:rPr>
          <w:rFonts w:ascii="Noto Sans CJK SC" w:hAnsi="Noto Sans CJK SC" w:eastAsia="Noto Sans CJK SC" w:cs="Noto Sans CJK SC"/>
        </w:rPr>
        <w:t>预期：重复不增加结果；缺片不完成；哈希通过后原子封存。</w:t>
      </w:r>
    </w:p>
    <w:p>
      <w:r>
        <w:rPr>
          <w:rFonts w:ascii="Noto Sans CJK SC" w:hAnsi="Noto Sans CJK SC" w:eastAsia="Noto Sans CJK SC" w:cs="Noto Sans CJK SC"/>
        </w:rPr>
        <w:t>失败时记录实际值及复现样本；不得把环境失败改为测试通过。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E2E-013 取消与重试竞争</w:t>
      </w:r>
    </w:p>
    <w:p>
      <w:r>
        <w:rPr>
          <w:rFonts w:ascii="Noto Sans CJK SC" w:hAnsi="Noto Sans CJK SC" w:eastAsia="Noto Sans CJK SC" w:cs="Noto Sans CJK SC"/>
        </w:rPr>
        <w:t>模块：M16。</w:t>
      </w:r>
    </w:p>
    <w:p>
      <w:r>
        <w:rPr>
          <w:rFonts w:ascii="Noto Sans CJK SC" w:hAnsi="Noto Sans CJK SC" w:eastAsia="Noto Sans CJK SC" w:cs="Noto Sans CJK SC"/>
        </w:rPr>
        <w:t>前置：隔离测试环境；授权黄金样本；相关切片已部署；已记录构建ID。</w:t>
      </w:r>
    </w:p>
    <w:p>
      <w:r>
        <w:rPr>
          <w:rFonts w:ascii="Noto Sans CJK SC" w:hAnsi="Noto Sans CJK SC" w:eastAsia="Noto Sans CJK SC" w:cs="Noto Sans CJK SC"/>
        </w:rPr>
        <w:t>步骤：运行中取消并同时收到完成；人工请求重试。</w:t>
      </w:r>
    </w:p>
    <w:p>
      <w:r>
        <w:rPr>
          <w:rFonts w:ascii="Noto Sans CJK SC" w:hAnsi="Noto Sans CJK SC" w:eastAsia="Noto Sans CJK SC" w:cs="Noto Sans CJK SC"/>
        </w:rPr>
        <w:t>预期：按状态机原子裁定；重试生成新attempt；副作用风险可见。</w:t>
      </w:r>
    </w:p>
    <w:p>
      <w:r>
        <w:rPr>
          <w:rFonts w:ascii="Noto Sans CJK SC" w:hAnsi="Noto Sans CJK SC" w:eastAsia="Noto Sans CJK SC" w:cs="Noto Sans CJK SC"/>
        </w:rPr>
        <w:t>失败时记录实际值及复现样本；不得把环境失败改为测试通过。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E2E-014 资源预订冲突</w:t>
      </w:r>
    </w:p>
    <w:p>
      <w:r>
        <w:rPr>
          <w:rFonts w:ascii="Noto Sans CJK SC" w:hAnsi="Noto Sans CJK SC" w:eastAsia="Noto Sans CJK SC" w:cs="Noto Sans CJK SC"/>
        </w:rPr>
        <w:t>模块：M17。</w:t>
      </w:r>
    </w:p>
    <w:p>
      <w:r>
        <w:rPr>
          <w:rFonts w:ascii="Noto Sans CJK SC" w:hAnsi="Noto Sans CJK SC" w:eastAsia="Noto Sans CJK SC" w:cs="Noto Sans CJK SC"/>
        </w:rPr>
        <w:t>前置：隔离测试环境；授权黄金样本；相关切片已部署；已记录构建ID。</w:t>
      </w:r>
    </w:p>
    <w:p>
      <w:r>
        <w:rPr>
          <w:rFonts w:ascii="Noto Sans CJK SC" w:hAnsi="Noto Sans CJK SC" w:eastAsia="Noto Sans CJK SC" w:cs="Noto Sans CJK SC"/>
        </w:rPr>
        <w:t>步骤：两任务同时申请同一不可共享资源和重叠时段。</w:t>
      </w:r>
    </w:p>
    <w:p>
      <w:r>
        <w:rPr>
          <w:rFonts w:ascii="Noto Sans CJK SC" w:hAnsi="Noto Sans CJK SC" w:eastAsia="Noto Sans CJK SC" w:cs="Noto Sans CJK SC"/>
        </w:rPr>
        <w:t>预期：最多一个成功预订；另一收到明确冲突且不超卖。</w:t>
      </w:r>
    </w:p>
    <w:p>
      <w:r>
        <w:rPr>
          <w:rFonts w:ascii="Noto Sans CJK SC" w:hAnsi="Noto Sans CJK SC" w:eastAsia="Noto Sans CJK SC" w:cs="Noto Sans CJK SC"/>
        </w:rPr>
        <w:t>失败时记录实际值及复现样本；不得把环境失败改为测试通过。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E2E-015 外部同步循环</w:t>
      </w:r>
    </w:p>
    <w:p>
      <w:r>
        <w:rPr>
          <w:rFonts w:ascii="Noto Sans CJK SC" w:hAnsi="Noto Sans CJK SC" w:eastAsia="Noto Sans CJK SC" w:cs="Noto Sans CJK SC"/>
        </w:rPr>
        <w:t>模块：M18。</w:t>
      </w:r>
    </w:p>
    <w:p>
      <w:r>
        <w:rPr>
          <w:rFonts w:ascii="Noto Sans CJK SC" w:hAnsi="Noto Sans CJK SC" w:eastAsia="Noto Sans CJK SC" w:cs="Noto Sans CJK SC"/>
        </w:rPr>
        <w:t>前置：隔离测试环境；授权黄金样本；相关切片已部署；已记录构建ID。</w:t>
      </w:r>
    </w:p>
    <w:p>
      <w:r>
        <w:rPr>
          <w:rFonts w:ascii="Noto Sans CJK SC" w:hAnsi="Noto Sans CJK SC" w:eastAsia="Noto Sans CJK SC" w:cs="Noto Sans CJK SC"/>
        </w:rPr>
        <w:t>步骤：本平台创建缺陷同步外部；外部回调相同关联ID并重复投递。</w:t>
      </w:r>
    </w:p>
    <w:p>
      <w:r>
        <w:rPr>
          <w:rFonts w:ascii="Noto Sans CJK SC" w:hAnsi="Noto Sans CJK SC" w:eastAsia="Noto Sans CJK SC" w:cs="Noto Sans CJK SC"/>
        </w:rPr>
        <w:t>预期：不反复创建；幂等记录、死信和重放可核对。</w:t>
      </w:r>
    </w:p>
    <w:p>
      <w:r>
        <w:rPr>
          <w:rFonts w:ascii="Noto Sans CJK SC" w:hAnsi="Noto Sans CJK SC" w:eastAsia="Noto Sans CJK SC" w:cs="Noto Sans CJK SC"/>
        </w:rPr>
        <w:t>失败时记录实际值及复现样本；不得把环境失败改为测试通过。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E2E-016 全量迁移重跑</w:t>
      </w:r>
    </w:p>
    <w:p>
      <w:r>
        <w:rPr>
          <w:rFonts w:ascii="Noto Sans CJK SC" w:hAnsi="Noto Sans CJK SC" w:eastAsia="Noto Sans CJK SC" w:cs="Noto Sans CJK SC"/>
        </w:rPr>
        <w:t>模块：M19。</w:t>
      </w:r>
    </w:p>
    <w:p>
      <w:r>
        <w:rPr>
          <w:rFonts w:ascii="Noto Sans CJK SC" w:hAnsi="Noto Sans CJK SC" w:eastAsia="Noto Sans CJK SC" w:cs="Noto Sans CJK SC"/>
        </w:rPr>
        <w:t>前置：隔离测试环境；授权黄金样本；相关切片已部署；已记录构建ID。</w:t>
      </w:r>
    </w:p>
    <w:p>
      <w:r>
        <w:rPr>
          <w:rFonts w:ascii="Noto Sans CJK SC" w:hAnsi="Noto Sans CJK SC" w:eastAsia="Noto Sans CJK SC" w:cs="Noto Sans CJK SC"/>
        </w:rPr>
        <w:t>步骤：导入黄金样本；中断；续传；再次完整重跑。</w:t>
      </w:r>
    </w:p>
    <w:p>
      <w:r>
        <w:rPr>
          <w:rFonts w:ascii="Noto Sans CJK SC" w:hAnsi="Noto Sans CJK SC" w:eastAsia="Noto Sans CJK SC" w:cs="Noto Sans CJK SC"/>
        </w:rPr>
        <w:t>预期：映射稳定；对象不重复；附件哈希和关系一致。</w:t>
      </w:r>
    </w:p>
    <w:p>
      <w:r>
        <w:rPr>
          <w:rFonts w:ascii="Noto Sans CJK SC" w:hAnsi="Noto Sans CJK SC" w:eastAsia="Noto Sans CJK SC" w:cs="Noto Sans CJK SC"/>
        </w:rPr>
        <w:t>失败时记录实际值及复现样本；不得把环境失败改为测试通过。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E2E-017 增量含删除迁移</w:t>
      </w:r>
    </w:p>
    <w:p>
      <w:r>
        <w:rPr>
          <w:rFonts w:ascii="Noto Sans CJK SC" w:hAnsi="Noto Sans CJK SC" w:eastAsia="Noto Sans CJK SC" w:cs="Noto Sans CJK SC"/>
        </w:rPr>
        <w:t>模块：M19。</w:t>
      </w:r>
    </w:p>
    <w:p>
      <w:r>
        <w:rPr>
          <w:rFonts w:ascii="Noto Sans CJK SC" w:hAnsi="Noto Sans CJK SC" w:eastAsia="Noto Sans CJK SC" w:cs="Noto Sans CJK SC"/>
        </w:rPr>
        <w:t>前置：隔离测试环境；授权黄金样本；相关切片已部署；已记录构建ID。</w:t>
      </w:r>
    </w:p>
    <w:p>
      <w:r>
        <w:rPr>
          <w:rFonts w:ascii="Noto Sans CJK SC" w:hAnsi="Noto Sans CJK SC" w:eastAsia="Noto Sans CJK SC" w:cs="Noto Sans CJK SC"/>
        </w:rPr>
        <w:t>步骤：源侧改字段、删对象及新增附件；跨检查点导入。</w:t>
      </w:r>
    </w:p>
    <w:p>
      <w:r>
        <w:rPr>
          <w:rFonts w:ascii="Noto Sans CJK SC" w:hAnsi="Noto Sans CJK SC" w:eastAsia="Noto Sans CJK SC" w:cs="Noto Sans CJK SC"/>
        </w:rPr>
        <w:t>预期：删除或墓碑去向明确；无更新时间盲区；冲突可解释。</w:t>
      </w:r>
    </w:p>
    <w:p>
      <w:r>
        <w:rPr>
          <w:rFonts w:ascii="Noto Sans CJK SC" w:hAnsi="Noto Sans CJK SC" w:eastAsia="Noto Sans CJK SC" w:cs="Noto Sans CJK SC"/>
        </w:rPr>
        <w:t>失败时记录实际值及复现样本；不得把环境失败改为测试通过。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E2E-018 切换回滚保护新写入</w:t>
      </w:r>
    </w:p>
    <w:p>
      <w:r>
        <w:rPr>
          <w:rFonts w:ascii="Noto Sans CJK SC" w:hAnsi="Noto Sans CJK SC" w:eastAsia="Noto Sans CJK SC" w:cs="Noto Sans CJK SC"/>
        </w:rPr>
        <w:t>模块：M19;M30。</w:t>
      </w:r>
    </w:p>
    <w:p>
      <w:r>
        <w:rPr>
          <w:rFonts w:ascii="Noto Sans CJK SC" w:hAnsi="Noto Sans CJK SC" w:eastAsia="Noto Sans CJK SC" w:cs="Noto Sans CJK SC"/>
        </w:rPr>
        <w:t>前置：隔离测试环境；授权黄金样本；相关切片已部署；已记录构建ID。</w:t>
      </w:r>
    </w:p>
    <w:p>
      <w:r>
        <w:rPr>
          <w:rFonts w:ascii="Noto Sans CJK SC" w:hAnsi="Noto Sans CJK SC" w:eastAsia="Noto Sans CJK SC" w:cs="Noto Sans CJK SC"/>
        </w:rPr>
        <w:t>步骤：完成停写切换；新平台产生记录；触发回滚演练。</w:t>
      </w:r>
    </w:p>
    <w:p>
      <w:r>
        <w:rPr>
          <w:rFonts w:ascii="Noto Sans CJK SC" w:hAnsi="Noto Sans CJK SC" w:eastAsia="Noto Sans CJK SC" w:cs="Noto Sans CJK SC"/>
        </w:rPr>
        <w:t>预期：先保存并对账切换后记录；不直接旧备份覆盖。</w:t>
      </w:r>
    </w:p>
    <w:p>
      <w:r>
        <w:rPr>
          <w:rFonts w:ascii="Noto Sans CJK SC" w:hAnsi="Noto Sans CJK SC" w:eastAsia="Noto Sans CJK SC" w:cs="Noto Sans CJK SC"/>
        </w:rPr>
        <w:t>失败时记录实际值及复现样本；不得把环境失败改为测试通过。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E2E-019 旧REST/OTA真实样本</w:t>
      </w:r>
    </w:p>
    <w:p>
      <w:r>
        <w:rPr>
          <w:rFonts w:ascii="Noto Sans CJK SC" w:hAnsi="Noto Sans CJK SC" w:eastAsia="Noto Sans CJK SC" w:cs="Noto Sans CJK SC"/>
        </w:rPr>
        <w:t>模块：M24;M25。</w:t>
      </w:r>
    </w:p>
    <w:p>
      <w:r>
        <w:rPr>
          <w:rFonts w:ascii="Noto Sans CJK SC" w:hAnsi="Noto Sans CJK SC" w:eastAsia="Noto Sans CJK SC" w:cs="Noto Sans CJK SC"/>
        </w:rPr>
        <w:t>前置：隔离测试环境；授权黄金样本；相关切片已部署；已记录构建ID。</w:t>
      </w:r>
    </w:p>
    <w:p>
      <w:r>
        <w:rPr>
          <w:rFonts w:ascii="Noto Sans CJK SC" w:hAnsi="Noto Sans CJK SC" w:eastAsia="Noto Sans CJK SC" w:cs="Noto Sans CJK SC"/>
        </w:rPr>
        <w:t>步骤：按批准版本矩阵运行原客户端程序；比较请求、返回和错误轨迹。</w:t>
      </w:r>
    </w:p>
    <w:p>
      <w:r>
        <w:rPr>
          <w:rFonts w:ascii="Noto Sans CJK SC" w:hAnsi="Noto Sans CJK SC" w:eastAsia="Noto Sans CJK SC" w:cs="Noto Sans CJK SC"/>
        </w:rPr>
        <w:t>预期：零修改、需改写和不支持分类真实；无自写样本冒充旧资产。</w:t>
      </w:r>
    </w:p>
    <w:p>
      <w:r>
        <w:rPr>
          <w:rFonts w:ascii="Noto Sans CJK SC" w:hAnsi="Noto Sans CJK SC" w:eastAsia="Noto Sans CJK SC" w:cs="Noto Sans CJK SC"/>
        </w:rPr>
        <w:t>失败时记录实际值及复现样本；不得把环境失败改为测试通过。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E2E-020 BPT版本与参数</w:t>
      </w:r>
    </w:p>
    <w:p>
      <w:r>
        <w:rPr>
          <w:rFonts w:ascii="Noto Sans CJK SC" w:hAnsi="Noto Sans CJK SC" w:eastAsia="Noto Sans CJK SC" w:cs="Noto Sans CJK SC"/>
        </w:rPr>
        <w:t>模块：M21。</w:t>
      </w:r>
    </w:p>
    <w:p>
      <w:r>
        <w:rPr>
          <w:rFonts w:ascii="Noto Sans CJK SC" w:hAnsi="Noto Sans CJK SC" w:eastAsia="Noto Sans CJK SC" w:cs="Noto Sans CJK SC"/>
        </w:rPr>
        <w:t>前置：隔离测试环境；授权黄金样本；相关切片已部署；已记录构建ID。</w:t>
      </w:r>
    </w:p>
    <w:p>
      <w:r>
        <w:rPr>
          <w:rFonts w:ascii="Noto Sans CJK SC" w:hAnsi="Noto Sans CJK SC" w:eastAsia="Noto Sans CJK SC" w:cs="Noto Sans CJK SC"/>
        </w:rPr>
        <w:t>步骤：组件组成流程并执行；修改组件后运行原固定版本。</w:t>
      </w:r>
    </w:p>
    <w:p>
      <w:r>
        <w:rPr>
          <w:rFonts w:ascii="Noto Sans CJK SC" w:hAnsi="Noto Sans CJK SC" w:eastAsia="Noto Sans CJK SC" w:cs="Noto Sans CJK SC"/>
        </w:rPr>
        <w:t>预期：旧运行仍引用旧组件；参数不匹配时执行前拒绝。</w:t>
      </w:r>
    </w:p>
    <w:p>
      <w:r>
        <w:rPr>
          <w:rFonts w:ascii="Noto Sans CJK SC" w:hAnsi="Noto Sans CJK SC" w:eastAsia="Noto Sans CJK SC" w:cs="Noto Sans CJK SC"/>
        </w:rPr>
        <w:t>失败时记录实际值及复现样本；不得把环境失败改为测试通过。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E2E-021 离线包冲突与过期</w:t>
      </w:r>
    </w:p>
    <w:p>
      <w:r>
        <w:rPr>
          <w:rFonts w:ascii="Noto Sans CJK SC" w:hAnsi="Noto Sans CJK SC" w:eastAsia="Noto Sans CJK SC" w:cs="Noto Sans CJK SC"/>
        </w:rPr>
        <w:t>模块：M23。</w:t>
      </w:r>
    </w:p>
    <w:p>
      <w:r>
        <w:rPr>
          <w:rFonts w:ascii="Noto Sans CJK SC" w:hAnsi="Noto Sans CJK SC" w:eastAsia="Noto Sans CJK SC" w:cs="Noto Sans CJK SC"/>
        </w:rPr>
        <w:t>前置：隔离测试环境；授权黄金样本；相关切片已部署；已记录构建ID。</w:t>
      </w:r>
    </w:p>
    <w:p>
      <w:r>
        <w:rPr>
          <w:rFonts w:ascii="Noto Sans CJK SC" w:hAnsi="Noto Sans CJK SC" w:eastAsia="Noto Sans CJK SC" w:cs="Noto Sans CJK SC"/>
        </w:rPr>
        <w:t>步骤：离线执行期间在线改资产并撤销权限；回传重复及过期包。</w:t>
      </w:r>
    </w:p>
    <w:p>
      <w:r>
        <w:rPr>
          <w:rFonts w:ascii="Noto Sans CJK SC" w:hAnsi="Noto Sans CJK SC" w:eastAsia="Noto Sans CJK SC" w:cs="Noto Sans CJK SC"/>
        </w:rPr>
        <w:t>预期：保留离线证据来源；冲突人工解决；遵循已批准撤权策略。</w:t>
      </w:r>
    </w:p>
    <w:p>
      <w:r>
        <w:rPr>
          <w:rFonts w:ascii="Noto Sans CJK SC" w:hAnsi="Noto Sans CJK SC" w:eastAsia="Noto Sans CJK SC" w:cs="Noto Sans CJK SC"/>
        </w:rPr>
        <w:t>失败时记录实际值及复现样本；不得把环境失败改为测试通过。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E2E-022 签名证据及审计</w:t>
      </w:r>
    </w:p>
    <w:p>
      <w:r>
        <w:rPr>
          <w:rFonts w:ascii="Noto Sans CJK SC" w:hAnsi="Noto Sans CJK SC" w:eastAsia="Noto Sans CJK SC" w:cs="Noto Sans CJK SC"/>
        </w:rPr>
        <w:t>模块：M26。</w:t>
      </w:r>
    </w:p>
    <w:p>
      <w:r>
        <w:rPr>
          <w:rFonts w:ascii="Noto Sans CJK SC" w:hAnsi="Noto Sans CJK SC" w:eastAsia="Noto Sans CJK SC" w:cs="Noto Sans CJK SC"/>
        </w:rPr>
        <w:t>前置：隔离测试环境；授权黄金样本；相关切片已部署；已记录构建ID。</w:t>
      </w:r>
    </w:p>
    <w:p>
      <w:r>
        <w:rPr>
          <w:rFonts w:ascii="Noto Sans CJK SC" w:hAnsi="Noto Sans CJK SC" w:eastAsia="Noto Sans CJK SC" w:cs="Noto Sans CJK SC"/>
        </w:rPr>
        <w:t>步骤：签署固定修订；尝试篡改内容；导出验证包；导入旧签名。</w:t>
      </w:r>
    </w:p>
    <w:p>
      <w:r>
        <w:rPr>
          <w:rFonts w:ascii="Noto Sans CJK SC" w:hAnsi="Noto Sans CJK SC" w:eastAsia="Noto Sans CJK SC" w:cs="Noto Sans CJK SC"/>
        </w:rPr>
        <w:t>预期：哈希校验失败能发现篡改；迁入签名标明旧来源。</w:t>
      </w:r>
    </w:p>
    <w:p>
      <w:r>
        <w:rPr>
          <w:rFonts w:ascii="Noto Sans CJK SC" w:hAnsi="Noto Sans CJK SC" w:eastAsia="Noto Sans CJK SC" w:cs="Noto Sans CJK SC"/>
        </w:rPr>
        <w:t>失败时记录实际值及复现样本；不得把环境失败改为测试通过。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E2E-023 AI权限和人工确认</w:t>
      </w:r>
    </w:p>
    <w:p>
      <w:r>
        <w:rPr>
          <w:rFonts w:ascii="Noto Sans CJK SC" w:hAnsi="Noto Sans CJK SC" w:eastAsia="Noto Sans CJK SC" w:cs="Noto Sans CJK SC"/>
        </w:rPr>
        <w:t>模块：M27。</w:t>
      </w:r>
    </w:p>
    <w:p>
      <w:r>
        <w:rPr>
          <w:rFonts w:ascii="Noto Sans CJK SC" w:hAnsi="Noto Sans CJK SC" w:eastAsia="Noto Sans CJK SC" w:cs="Noto Sans CJK SC"/>
        </w:rPr>
        <w:t>前置：隔离测试环境；授权黄金样本；相关切片已部署；已记录构建ID。</w:t>
      </w:r>
    </w:p>
    <w:p>
      <w:r>
        <w:rPr>
          <w:rFonts w:ascii="Noto Sans CJK SC" w:hAnsi="Noto Sans CJK SC" w:eastAsia="Noto Sans CJK SC" w:cs="Noto Sans CJK SC"/>
        </w:rPr>
        <w:t>步骤：向AI提问其他项目资料；生成错误用例建议；尝试自动记通过。</w:t>
      </w:r>
    </w:p>
    <w:p>
      <w:r>
        <w:rPr>
          <w:rFonts w:ascii="Noto Sans CJK SC" w:hAnsi="Noto Sans CJK SC" w:eastAsia="Noto Sans CJK SC" w:cs="Noto Sans CJK SC"/>
        </w:rPr>
        <w:t>预期：无越权检索；建议需人工采纳；不能生成真实执行通过证据。</w:t>
      </w:r>
    </w:p>
    <w:p>
      <w:r>
        <w:rPr>
          <w:rFonts w:ascii="Noto Sans CJK SC" w:hAnsi="Noto Sans CJK SC" w:eastAsia="Noto Sans CJK SC" w:cs="Noto Sans CJK SC"/>
        </w:rPr>
        <w:t>失败时记录实际值及复现样本；不得把环境失败改为测试通过。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E2E-024 独立恢复与发行</w:t>
      </w:r>
    </w:p>
    <w:p>
      <w:r>
        <w:rPr>
          <w:rFonts w:ascii="Noto Sans CJK SC" w:hAnsi="Noto Sans CJK SC" w:eastAsia="Noto Sans CJK SC" w:cs="Noto Sans CJK SC"/>
        </w:rPr>
        <w:t>模块：M28;M29;M30;M32。</w:t>
      </w:r>
    </w:p>
    <w:p>
      <w:r>
        <w:rPr>
          <w:rFonts w:ascii="Noto Sans CJK SC" w:hAnsi="Noto Sans CJK SC" w:eastAsia="Noto Sans CJK SC" w:cs="Noto Sans CJK SC"/>
        </w:rPr>
        <w:t>前置：隔离测试环境；授权黄金样本；相关切片已部署；已记录构建ID。</w:t>
      </w:r>
    </w:p>
    <w:p>
      <w:r>
        <w:rPr>
          <w:rFonts w:ascii="Noto Sans CJK SC" w:hAnsi="Noto Sans CJK SC" w:eastAsia="Noto Sans CJK SC" w:cs="Noto Sans CJK SC"/>
        </w:rPr>
        <w:t>步骤：从发行包在空环境部署；恢复备份与日志；运行黄金样本。</w:t>
      </w:r>
    </w:p>
    <w:p>
      <w:r>
        <w:rPr>
          <w:rFonts w:ascii="Noto Sans CJK SC" w:hAnsi="Noto Sans CJK SC" w:eastAsia="Noto Sans CJK SC" w:cs="Noto Sans CJK SC"/>
        </w:rPr>
        <w:t>预期：数据、权限、附件和基线可重现；记录实测RPO/RTO与未达项。</w:t>
      </w:r>
    </w:p>
    <w:p>
      <w:r>
        <w:rPr>
          <w:rFonts w:ascii="Noto Sans CJK SC" w:hAnsi="Noto Sans CJK SC" w:eastAsia="Noto Sans CJK SC" w:cs="Noto Sans CJK SC"/>
        </w:rPr>
        <w:t>失败时记录实际值及复现样本；不得把环境失败改为测试通过。</w:t>
      </w:r>
    </w:p>
    <w:p>
      <w:r>
        <w:br w:type="page"/>
      </w:r>
    </w:p>
    <w:p>
      <w:pPr>
        <w:pStyle w:val="Heading1"/>
      </w:pPr>
      <w:r>
        <w:t>资料来源与事实边界</w:t>
      </w:r>
    </w:p>
    <w:p>
      <w:r>
        <w:t>研究日期：2026-09-20。链接用于界定原产品与公开技术能力；不证明Test365Alm已实现这些功能。架构、预算、周期和目标均为本项目建议。</w:t>
      </w:r>
    </w:p>
    <w:p>
      <w:pPr>
        <w:spacing w:after="40" w:line="252" w:lineRule="auto"/>
      </w:pPr>
      <w:r>
        <w:rPr>
          <w:rFonts w:ascii="Noto Sans CJK SC" w:hAnsi="Noto Sans CJK SC" w:eastAsia="Noto Sans CJK SC" w:cs="Noto Sans CJK SC"/>
          <w:b/>
          <w:sz w:val="18"/>
        </w:rPr>
        <w:t>[R01]</w:t>
      </w:r>
      <w:r>
        <w:rPr>
          <w:rFonts w:ascii="Noto Sans CJK SC" w:hAnsi="Noto Sans CJK SC" w:eastAsia="Noto Sans CJK SC" w:cs="Noto Sans CJK SC"/>
          <w:sz w:val="18"/>
        </w:rPr>
        <w:t xml:space="preserve"> </w:t>
      </w:r>
      <w:hyperlink r:id="rId11">
        <w:r>
          <w:rPr>
            <w:color w:val="176B91"/>
            <w:rFonts w:eastAsia="Noto Sans CJK SC" w:ascii="Noto Sans CJK SC" w:hAnsi="Noto Sans CJK SC"/>
          </w:rPr>
          <w:t>OpenText AQM Editions and Cloud Offerings</w:t>
        </w:r>
      </w:hyperlink>
    </w:p>
    <w:p>
      <w:pPr>
        <w:spacing w:after="100" w:line="264" w:lineRule="auto"/>
      </w:pPr>
      <w:r>
        <w:rPr>
          <w:rFonts w:ascii="Noto Sans CJK SC" w:hAnsi="Noto Sans CJK SC" w:eastAsia="Noto Sans CJK SC" w:cs="Noto Sans CJK SC"/>
          <w:sz w:val="17"/>
        </w:rPr>
        <w:t>Edition、扩展、云服务与原生功能的边界；页面声明反映最新发行状态，不能当成未经核验的 26.1 固定历史快照</w:t>
      </w:r>
    </w:p>
    <w:p>
      <w:pPr>
        <w:spacing w:after="40" w:line="252" w:lineRule="auto"/>
      </w:pPr>
      <w:r>
        <w:rPr>
          <w:rFonts w:ascii="Noto Sans CJK SC" w:hAnsi="Noto Sans CJK SC" w:eastAsia="Noto Sans CJK SC" w:cs="Noto Sans CJK SC"/>
          <w:b/>
          <w:sz w:val="18"/>
        </w:rPr>
        <w:t>[R02]</w:t>
      </w:r>
      <w:r>
        <w:rPr>
          <w:rFonts w:ascii="Noto Sans CJK SC" w:hAnsi="Noto Sans CJK SC" w:eastAsia="Noto Sans CJK SC" w:cs="Noto Sans CJK SC"/>
          <w:sz w:val="18"/>
        </w:rPr>
        <w:t xml:space="preserve"> </w:t>
      </w:r>
      <w:hyperlink r:id="rId12">
        <w:r>
          <w:rPr>
            <w:color w:val="176B91"/>
            <w:rFonts w:eastAsia="Noto Sans CJK SC" w:ascii="Noto Sans CJK SC" w:hAnsi="Noto Sans CJK SC"/>
          </w:rPr>
          <w:t>AQM 26.1 Develop / API references</w:t>
        </w:r>
      </w:hyperlink>
    </w:p>
    <w:p>
      <w:pPr>
        <w:spacing w:after="100" w:line="264" w:lineRule="auto"/>
      </w:pPr>
      <w:r>
        <w:rPr>
          <w:rFonts w:ascii="Noto Sans CJK SC" w:hAnsi="Noto Sans CJK SC" w:eastAsia="Noto Sans CJK SC" w:cs="Noto Sans CJK SC"/>
          <w:sz w:val="17"/>
        </w:rPr>
        <w:t>项目 REST、站点管理 REST、OTA/COM、站点管理 COM、自定义测试类型等不同兼容面</w:t>
      </w:r>
    </w:p>
    <w:p>
      <w:pPr>
        <w:spacing w:after="40" w:line="252" w:lineRule="auto"/>
      </w:pPr>
      <w:r>
        <w:rPr>
          <w:rFonts w:ascii="Noto Sans CJK SC" w:hAnsi="Noto Sans CJK SC" w:eastAsia="Noto Sans CJK SC" w:cs="Noto Sans CJK SC"/>
          <w:b/>
          <w:sz w:val="18"/>
        </w:rPr>
        <w:t>[R03]</w:t>
      </w:r>
      <w:r>
        <w:rPr>
          <w:rFonts w:ascii="Noto Sans CJK SC" w:hAnsi="Noto Sans CJK SC" w:eastAsia="Noto Sans CJK SC" w:cs="Noto Sans CJK SC"/>
          <w:sz w:val="18"/>
        </w:rPr>
        <w:t xml:space="preserve"> </w:t>
      </w:r>
      <w:hyperlink r:id="rId13">
        <w:r>
          <w:rPr>
            <w:color w:val="176B91"/>
            <w:rFonts w:eastAsia="Noto Sans CJK SC" w:ascii="Noto Sans CJK SC" w:hAnsi="Noto Sans CJK SC"/>
          </w:rPr>
          <w:t>AQM 26.1 Libraries, Baselines and Pinned Tests</w:t>
        </w:r>
      </w:hyperlink>
    </w:p>
    <w:p>
      <w:pPr>
        <w:spacing w:after="100" w:line="264" w:lineRule="auto"/>
      </w:pPr>
      <w:r>
        <w:rPr>
          <w:rFonts w:ascii="Noto Sans CJK SC" w:hAnsi="Noto Sans CJK SC" w:eastAsia="Noto Sans CJK SC" w:cs="Noto Sans CJK SC"/>
          <w:sz w:val="17"/>
        </w:rPr>
        <w:t>基线固定资产和关系版本及库外依赖；固定/清除测试集基线的历史行为</w:t>
      </w:r>
    </w:p>
    <w:p>
      <w:pPr>
        <w:spacing w:after="40" w:line="252" w:lineRule="auto"/>
      </w:pPr>
      <w:r>
        <w:rPr>
          <w:rFonts w:ascii="Noto Sans CJK SC" w:hAnsi="Noto Sans CJK SC" w:eastAsia="Noto Sans CJK SC" w:cs="Noto Sans CJK SC"/>
          <w:b/>
          <w:sz w:val="18"/>
        </w:rPr>
        <w:t>[R04]</w:t>
      </w:r>
      <w:r>
        <w:rPr>
          <w:rFonts w:ascii="Noto Sans CJK SC" w:hAnsi="Noto Sans CJK SC" w:eastAsia="Noto Sans CJK SC" w:cs="Noto Sans CJK SC"/>
          <w:sz w:val="18"/>
        </w:rPr>
        <w:t xml:space="preserve"> </w:t>
      </w:r>
      <w:hyperlink r:id="rId14">
        <w:r>
          <w:rPr>
            <w:color w:val="176B91"/>
            <w:rFonts w:eastAsia="Noto Sans CJK SC" w:ascii="Noto Sans CJK SC" w:hAnsi="Noto Sans CJK SC"/>
          </w:rPr>
          <w:t>AQM 26.1 Workflow Script Editor</w:t>
        </w:r>
      </w:hyperlink>
    </w:p>
    <w:p>
      <w:pPr>
        <w:spacing w:after="100" w:line="264" w:lineRule="auto"/>
      </w:pPr>
      <w:r>
        <w:rPr>
          <w:rFonts w:ascii="Noto Sans CJK SC" w:hAnsi="Noto Sans CJK SC" w:eastAsia="Noto Sans CJK SC" w:cs="Noto Sans CJK SC"/>
          <w:sz w:val="17"/>
        </w:rPr>
        <w:t>VBScript、模板和项目事件调用方式；不等同于新平台规则实现</w:t>
      </w:r>
    </w:p>
    <w:p>
      <w:pPr>
        <w:spacing w:after="40" w:line="252" w:lineRule="auto"/>
      </w:pPr>
      <w:r>
        <w:rPr>
          <w:rFonts w:ascii="Noto Sans CJK SC" w:hAnsi="Noto Sans CJK SC" w:eastAsia="Noto Sans CJK SC" w:cs="Noto Sans CJK SC"/>
          <w:b/>
          <w:sz w:val="18"/>
        </w:rPr>
        <w:t>[R05]</w:t>
      </w:r>
      <w:r>
        <w:rPr>
          <w:rFonts w:ascii="Noto Sans CJK SC" w:hAnsi="Noto Sans CJK SC" w:eastAsia="Noto Sans CJK SC" w:cs="Noto Sans CJK SC"/>
          <w:sz w:val="18"/>
        </w:rPr>
        <w:t xml:space="preserve"> </w:t>
      </w:r>
      <w:hyperlink r:id="rId15">
        <w:r>
          <w:rPr>
            <w:color w:val="176B91"/>
            <w:rFonts w:eastAsia="Noto Sans CJK SC" w:ascii="Noto Sans CJK SC" w:hAnsi="Noto Sans CJK SC"/>
          </w:rPr>
          <w:t>Spring Boot system requirements</w:t>
        </w:r>
      </w:hyperlink>
    </w:p>
    <w:p>
      <w:pPr>
        <w:spacing w:after="100" w:line="264" w:lineRule="auto"/>
      </w:pPr>
      <w:r>
        <w:rPr>
          <w:rFonts w:ascii="Noto Sans CJK SC" w:hAnsi="Noto Sans CJK SC" w:eastAsia="Noto Sans CJK SC" w:cs="Noto Sans CJK SC"/>
          <w:sz w:val="17"/>
        </w:rPr>
        <w:t>检索时页面标示 4.1.1；Java 21 位于其公布兼容范围。最终项目版本需测试后锁定</w:t>
      </w:r>
    </w:p>
    <w:p>
      <w:pPr>
        <w:spacing w:after="40" w:line="252" w:lineRule="auto"/>
      </w:pPr>
      <w:r>
        <w:rPr>
          <w:rFonts w:ascii="Noto Sans CJK SC" w:hAnsi="Noto Sans CJK SC" w:eastAsia="Noto Sans CJK SC" w:cs="Noto Sans CJK SC"/>
          <w:b/>
          <w:sz w:val="18"/>
        </w:rPr>
        <w:t>[R06]</w:t>
      </w:r>
      <w:r>
        <w:rPr>
          <w:rFonts w:ascii="Noto Sans CJK SC" w:hAnsi="Noto Sans CJK SC" w:eastAsia="Noto Sans CJK SC" w:cs="Noto Sans CJK SC"/>
          <w:sz w:val="18"/>
        </w:rPr>
        <w:t xml:space="preserve"> </w:t>
      </w:r>
      <w:hyperlink r:id="rId16">
        <w:r>
          <w:rPr>
            <w:color w:val="176B91"/>
            <w:rFonts w:eastAsia="Noto Sans CJK SC" w:ascii="Noto Sans CJK SC" w:hAnsi="Noto Sans CJK SC"/>
          </w:rPr>
          <w:t>Node.js releases</w:t>
        </w:r>
      </w:hyperlink>
    </w:p>
    <w:p>
      <w:pPr>
        <w:spacing w:after="100" w:line="264" w:lineRule="auto"/>
      </w:pPr>
      <w:r>
        <w:rPr>
          <w:rFonts w:ascii="Noto Sans CJK SC" w:hAnsi="Noto Sans CJK SC" w:eastAsia="Noto Sans CJK SC" w:cs="Noto Sans CJK SC"/>
          <w:sz w:val="17"/>
        </w:rPr>
        <w:t>检索时 Node 24 标示 LTS；不选已结束支持的运行时作为新项目基线</w:t>
      </w:r>
    </w:p>
    <w:p>
      <w:pPr>
        <w:spacing w:after="40" w:line="252" w:lineRule="auto"/>
      </w:pPr>
      <w:r>
        <w:rPr>
          <w:rFonts w:ascii="Noto Sans CJK SC" w:hAnsi="Noto Sans CJK SC" w:eastAsia="Noto Sans CJK SC" w:cs="Noto Sans CJK SC"/>
          <w:b/>
          <w:sz w:val="18"/>
        </w:rPr>
        <w:t>[R07]</w:t>
      </w:r>
      <w:r>
        <w:rPr>
          <w:rFonts w:ascii="Noto Sans CJK SC" w:hAnsi="Noto Sans CJK SC" w:eastAsia="Noto Sans CJK SC" w:cs="Noto Sans CJK SC"/>
          <w:sz w:val="18"/>
        </w:rPr>
        <w:t xml:space="preserve"> </w:t>
      </w:r>
      <w:hyperlink r:id="rId17">
        <w:r>
          <w:rPr>
            <w:color w:val="176B91"/>
            <w:rFonts w:eastAsia="Noto Sans CJK SC" w:ascii="Noto Sans CJK SC" w:hAnsi="Noto Sans CJK SC"/>
          </w:rPr>
          <w:t>PostgreSQL versioning policy</w:t>
        </w:r>
      </w:hyperlink>
    </w:p>
    <w:p>
      <w:pPr>
        <w:spacing w:after="100" w:line="264" w:lineRule="auto"/>
      </w:pPr>
      <w:r>
        <w:rPr>
          <w:rFonts w:ascii="Noto Sans CJK SC" w:hAnsi="Noto Sans CJK SC" w:eastAsia="Noto Sans CJK SC" w:cs="Noto Sans CJK SC"/>
          <w:sz w:val="17"/>
        </w:rPr>
        <w:t>支持周期与补丁维护；PostgreSQL 17 作为候选主版本，不承诺未来补丁时间</w:t>
      </w:r>
    </w:p>
    <w:p>
      <w:pPr>
        <w:spacing w:after="40" w:line="252" w:lineRule="auto"/>
      </w:pPr>
      <w:r>
        <w:rPr>
          <w:rFonts w:ascii="Noto Sans CJK SC" w:hAnsi="Noto Sans CJK SC" w:eastAsia="Noto Sans CJK SC" w:cs="Noto Sans CJK SC"/>
          <w:b/>
          <w:sz w:val="18"/>
        </w:rPr>
        <w:t>[R08]</w:t>
      </w:r>
      <w:r>
        <w:rPr>
          <w:rFonts w:ascii="Noto Sans CJK SC" w:hAnsi="Noto Sans CJK SC" w:eastAsia="Noto Sans CJK SC" w:cs="Noto Sans CJK SC"/>
          <w:sz w:val="18"/>
        </w:rPr>
        <w:t xml:space="preserve"> </w:t>
      </w:r>
      <w:hyperlink r:id="rId18">
        <w:r>
          <w:rPr>
            <w:color w:val="176B91"/>
            <w:rFonts w:eastAsia="Noto Sans CJK SC" w:ascii="Noto Sans CJK SC" w:hAnsi="Noto Sans CJK SC"/>
          </w:rPr>
          <w:t>PostgreSQL 17 Row Security Policies</w:t>
        </w:r>
      </w:hyperlink>
    </w:p>
    <w:p>
      <w:pPr>
        <w:spacing w:after="100" w:line="264" w:lineRule="auto"/>
      </w:pPr>
      <w:r>
        <w:rPr>
          <w:rFonts w:ascii="Noto Sans CJK SC" w:hAnsi="Noto Sans CJK SC" w:eastAsia="Noto Sans CJK SC" w:cs="Noto Sans CJK SC"/>
          <w:sz w:val="17"/>
        </w:rPr>
        <w:t>RLS、默认拒绝与 owner/superuser/BYPASSRLS 例外；权限体系仍需应用校验</w:t>
      </w:r>
    </w:p>
    <w:p>
      <w:pPr>
        <w:spacing w:after="40" w:line="252" w:lineRule="auto"/>
      </w:pPr>
      <w:r>
        <w:rPr>
          <w:rFonts w:ascii="Noto Sans CJK SC" w:hAnsi="Noto Sans CJK SC" w:eastAsia="Noto Sans CJK SC" w:cs="Noto Sans CJK SC"/>
          <w:b/>
          <w:sz w:val="18"/>
        </w:rPr>
        <w:t>[R09]</w:t>
      </w:r>
      <w:r>
        <w:rPr>
          <w:rFonts w:ascii="Noto Sans CJK SC" w:hAnsi="Noto Sans CJK SC" w:eastAsia="Noto Sans CJK SC" w:cs="Noto Sans CJK SC"/>
          <w:sz w:val="18"/>
        </w:rPr>
        <w:t xml:space="preserve"> </w:t>
      </w:r>
      <w:hyperlink r:id="rId19">
        <w:r>
          <w:rPr>
            <w:color w:val="176B91"/>
            <w:rFonts w:eastAsia="Noto Sans CJK SC" w:ascii="Noto Sans CJK SC" w:hAnsi="Noto Sans CJK SC"/>
          </w:rPr>
          <w:t>Keycloak server administration</w:t>
        </w:r>
      </w:hyperlink>
    </w:p>
    <w:p>
      <w:pPr>
        <w:spacing w:after="100" w:line="264" w:lineRule="auto"/>
      </w:pPr>
      <w:r>
        <w:rPr>
          <w:rFonts w:ascii="Noto Sans CJK SC" w:hAnsi="Noto Sans CJK SC" w:eastAsia="Noto Sans CJK SC" w:cs="Noto Sans CJK SC"/>
          <w:sz w:val="17"/>
        </w:rPr>
        <w:t>OIDC/SAML、身份代理、角色、会话与 LDAP 等候选身份能力；实际配置另验</w:t>
      </w:r>
    </w:p>
    <w:p>
      <w:pPr>
        <w:spacing w:after="40" w:line="252" w:lineRule="auto"/>
      </w:pPr>
      <w:r>
        <w:rPr>
          <w:rFonts w:ascii="Noto Sans CJK SC" w:hAnsi="Noto Sans CJK SC" w:eastAsia="Noto Sans CJK SC" w:cs="Noto Sans CJK SC"/>
          <w:b/>
          <w:sz w:val="18"/>
        </w:rPr>
        <w:t>[R10]</w:t>
      </w:r>
      <w:r>
        <w:rPr>
          <w:rFonts w:ascii="Noto Sans CJK SC" w:hAnsi="Noto Sans CJK SC" w:eastAsia="Noto Sans CJK SC" w:cs="Noto Sans CJK SC"/>
          <w:sz w:val="18"/>
        </w:rPr>
        <w:t xml:space="preserve"> </w:t>
      </w:r>
      <w:hyperlink r:id="rId20">
        <w:r>
          <w:rPr>
            <w:color w:val="176B91"/>
            <w:rFonts w:eastAsia="Noto Sans CJK SC" w:ascii="Noto Sans CJK SC" w:hAnsi="Noto Sans CJK SC"/>
          </w:rPr>
          <w:t>AQM 26.1 Editions and lifecycle</w:t>
        </w:r>
      </w:hyperlink>
    </w:p>
    <w:p>
      <w:pPr>
        <w:spacing w:after="100" w:line="264" w:lineRule="auto"/>
      </w:pPr>
      <w:r>
        <w:rPr>
          <w:rFonts w:ascii="Noto Sans CJK SC" w:hAnsi="Noto Sans CJK SC" w:eastAsia="Noto Sans CJK SC" w:cs="Noto Sans CJK SC"/>
          <w:sz w:val="17"/>
        </w:rPr>
        <w:t>发布、需求、测试计划、实验室、缺陷及报表的业务主线</w:t>
      </w:r>
    </w:p>
    <w:p>
      <w:pPr>
        <w:spacing w:after="40" w:line="252" w:lineRule="auto"/>
      </w:pPr>
      <w:r>
        <w:rPr>
          <w:rFonts w:ascii="Noto Sans CJK SC" w:hAnsi="Noto Sans CJK SC" w:eastAsia="Noto Sans CJK SC" w:cs="Noto Sans CJK SC"/>
          <w:b/>
          <w:sz w:val="18"/>
        </w:rPr>
        <w:t>[R11]</w:t>
      </w:r>
      <w:r>
        <w:rPr>
          <w:rFonts w:ascii="Noto Sans CJK SC" w:hAnsi="Noto Sans CJK SC" w:eastAsia="Noto Sans CJK SC" w:cs="Noto Sans CJK SC"/>
          <w:sz w:val="18"/>
        </w:rPr>
        <w:t xml:space="preserve"> </w:t>
      </w:r>
      <w:hyperlink r:id="rId21">
        <w:r>
          <w:rPr>
            <w:color w:val="176B91"/>
            <w:rFonts w:eastAsia="Noto Sans CJK SC" w:ascii="Noto Sans CJK SC" w:hAnsi="Noto Sans CJK SC"/>
          </w:rPr>
          <w:t>AQM 26.1 BPT test-plan actions</w:t>
        </w:r>
      </w:hyperlink>
    </w:p>
    <w:p>
      <w:pPr>
        <w:spacing w:after="100" w:line="264" w:lineRule="auto"/>
      </w:pPr>
      <w:r>
        <w:rPr>
          <w:rFonts w:ascii="Noto Sans CJK SC" w:hAnsi="Noto Sans CJK SC" w:eastAsia="Noto Sans CJK SC" w:cs="Noto Sans CJK SC"/>
          <w:sz w:val="17"/>
        </w:rPr>
        <w:t>BPT 组件、流程及 Packaged Apps Kit 相关能力需单列核验</w:t>
      </w:r>
    </w:p>
    <w:p>
      <w:pPr>
        <w:spacing w:after="40" w:line="252" w:lineRule="auto"/>
      </w:pPr>
      <w:r>
        <w:rPr>
          <w:rFonts w:ascii="Noto Sans CJK SC" w:hAnsi="Noto Sans CJK SC" w:eastAsia="Noto Sans CJK SC" w:cs="Noto Sans CJK SC"/>
          <w:b/>
          <w:sz w:val="18"/>
        </w:rPr>
        <w:t>[R12]</w:t>
      </w:r>
      <w:r>
        <w:rPr>
          <w:rFonts w:ascii="Noto Sans CJK SC" w:hAnsi="Noto Sans CJK SC" w:eastAsia="Noto Sans CJK SC" w:cs="Noto Sans CJK SC"/>
          <w:sz w:val="18"/>
        </w:rPr>
        <w:t xml:space="preserve"> </w:t>
      </w:r>
      <w:hyperlink r:id="rId22">
        <w:r>
          <w:rPr>
            <w:color w:val="176B91"/>
            <w:rFonts w:eastAsia="Noto Sans CJK SC" w:ascii="Noto Sans CJK SC" w:hAnsi="Noto Sans CJK SC"/>
          </w:rPr>
          <w:t>GitHub CLI gh repo create</w:t>
        </w:r>
      </w:hyperlink>
      <w:r>
        <w:rPr>
          <w:rFonts w:ascii="Noto Sans CJK SC" w:hAnsi="Noto Sans CJK SC" w:eastAsia="Noto Sans CJK SC" w:cs="Noto Sans CJK SC"/>
          <w:sz w:val="18"/>
        </w:rPr>
        <w:t>；</w:t>
      </w:r>
      <w:hyperlink r:id="rId23">
        <w:r>
          <w:rPr>
            <w:color w:val="176B91"/>
            <w:rFonts w:eastAsia="Noto Sans CJK SC" w:ascii="Noto Sans CJK SC" w:hAnsi="Noto Sans CJK SC"/>
          </w:rPr>
          <w:t>gh auth login</w:t>
        </w:r>
      </w:hyperlink>
    </w:p>
    <w:p>
      <w:pPr>
        <w:spacing w:after="100" w:line="264" w:lineRule="auto"/>
      </w:pPr>
      <w:r>
        <w:rPr>
          <w:rFonts w:ascii="Noto Sans CJK SC" w:hAnsi="Noto Sans CJK SC" w:eastAsia="Noto Sans CJK SC" w:cs="Noto Sans CJK SC"/>
          <w:sz w:val="17"/>
        </w:rPr>
        <w:t>本地发布脚本的创建私有仓库、认证与推送命令</w:t>
      </w:r>
    </w:p>
    <w:p>
      <w:pPr>
        <w:spacing w:after="40" w:line="252" w:lineRule="auto"/>
      </w:pPr>
      <w:r>
        <w:rPr>
          <w:rFonts w:ascii="Noto Sans CJK SC" w:hAnsi="Noto Sans CJK SC" w:eastAsia="Noto Sans CJK SC" w:cs="Noto Sans CJK SC"/>
          <w:b/>
          <w:sz w:val="18"/>
        </w:rPr>
        <w:t>[R13]</w:t>
      </w:r>
      <w:r>
        <w:rPr>
          <w:rFonts w:ascii="Noto Sans CJK SC" w:hAnsi="Noto Sans CJK SC" w:eastAsia="Noto Sans CJK SC" w:cs="Noto Sans CJK SC"/>
          <w:sz w:val="18"/>
        </w:rPr>
        <w:t xml:space="preserve"> </w:t>
      </w:r>
      <w:hyperlink r:id="rId24">
        <w:r>
          <w:rPr>
            <w:color w:val="176B91"/>
            <w:rFonts w:eastAsia="Noto Sans CJK SC" w:ascii="Noto Sans CJK SC" w:hAnsi="Noto Sans CJK SC"/>
          </w:rPr>
          <w:t>OpenAPI Specification 3.1.0</w:t>
        </w:r>
      </w:hyperlink>
    </w:p>
    <w:p>
      <w:pPr>
        <w:spacing w:after="100" w:line="264" w:lineRule="auto"/>
      </w:pPr>
      <w:r>
        <w:rPr>
          <w:rFonts w:ascii="Noto Sans CJK SC" w:hAnsi="Noto Sans CJK SC" w:eastAsia="Noto Sans CJK SC" w:cs="Noto Sans CJK SC"/>
          <w:sz w:val="17"/>
        </w:rPr>
        <w:t>原生接口契约示例格式；示例不是旧 ALM API 的兼容实现</w:t>
      </w:r>
    </w:p>
    <w:p>
      <w:pPr>
        <w:spacing w:after="40" w:line="252" w:lineRule="auto"/>
      </w:pPr>
      <w:r>
        <w:rPr>
          <w:rFonts w:ascii="Noto Sans CJK SC" w:hAnsi="Noto Sans CJK SC" w:eastAsia="Noto Sans CJK SC" w:cs="Noto Sans CJK SC"/>
          <w:b/>
          <w:sz w:val="18"/>
        </w:rPr>
        <w:t>[R14]</w:t>
      </w:r>
      <w:r>
        <w:rPr>
          <w:rFonts w:ascii="Noto Sans CJK SC" w:hAnsi="Noto Sans CJK SC" w:eastAsia="Noto Sans CJK SC" w:cs="Noto Sans CJK SC"/>
          <w:sz w:val="18"/>
        </w:rPr>
        <w:t xml:space="preserve"> </w:t>
      </w:r>
      <w:hyperlink r:id="rId25">
        <w:r>
          <w:rPr>
            <w:color w:val="176B91"/>
            <w:rFonts w:eastAsia="Noto Sans CJK SC" w:ascii="Noto Sans CJK SC" w:hAnsi="Noto Sans CJK SC"/>
          </w:rPr>
          <w:t>.NET releases and support</w:t>
        </w:r>
      </w:hyperlink>
    </w:p>
    <w:p>
      <w:pPr>
        <w:spacing w:after="100" w:line="264" w:lineRule="auto"/>
      </w:pPr>
      <w:r>
        <w:rPr>
          <w:rFonts w:ascii="Noto Sans CJK SC" w:hAnsi="Noto Sans CJK SC" w:eastAsia="Noto Sans CJK SC" w:cs="Noto Sans CJK SC"/>
          <w:sz w:val="17"/>
        </w:rPr>
        <w:t>Windows 桥接候选 .NET 10 LTS；COM 细节和目标系统需专项验证</w:t>
      </w:r>
    </w:p>
    <w:p>
      <w:r>
        <w:rPr>
          <w:rFonts w:ascii="Noto Sans CJK SC" w:hAnsi="Noto Sans CJK SC" w:eastAsia="Noto Sans CJK SC" w:cs="Noto Sans CJK SC"/>
          <w:sz w:val="19"/>
        </w:rPr>
        <w:t xml:space="preserve">[R15] </w:t>
      </w:r>
      <w:hyperlink r:id="rId26">
        <w:r>
          <w:rPr>
            <w:color w:val="176B91"/>
            <w:rFonts w:eastAsia="Noto Sans CJK SC" w:ascii="Noto Sans CJK SC" w:hAnsi="Noto Sans CJK SC"/>
          </w:rPr>
          <w:t>Vite Getting Started</w:t>
        </w:r>
      </w:hyperlink>
      <w:r>
        <w:rPr>
          <w:rFonts w:ascii="Noto Sans CJK SC" w:hAnsi="Noto Sans CJK SC" w:eastAsia="Noto Sans CJK SC" w:cs="Noto Sans CJK SC"/>
          <w:sz w:val="19"/>
        </w:rPr>
        <w:t xml:space="preserve">；[R16] </w:t>
      </w:r>
      <w:hyperlink r:id="rId27">
        <w:r>
          <w:rPr>
            <w:color w:val="176B91"/>
            <w:rFonts w:eastAsia="Noto Sans CJK SC" w:ascii="Noto Sans CJK SC" w:hAnsi="Noto Sans CJK SC"/>
          </w:rPr>
          <w:t>Docker Compose Quickstart</w:t>
        </w:r>
      </w:hyperlink>
      <w:r>
        <w:rPr>
          <w:rFonts w:ascii="Noto Sans CJK SC" w:hAnsi="Noto Sans CJK SC" w:eastAsia="Noto Sans CJK SC" w:cs="Noto Sans CJK SC"/>
          <w:sz w:val="19"/>
        </w:rPr>
        <w:t>。仅用于脚手架与开发环境命令形式。</w:t>
      </w:r>
    </w:p>
    <w:p>
      <w:r>
        <w:rPr>
          <w:rFonts w:ascii="Noto Sans CJK SC" w:hAnsi="Noto Sans CJK SC" w:eastAsia="Noto Sans CJK SC" w:cs="Noto Sans CJK SC"/>
          <w:sz w:val="18"/>
        </w:rPr>
        <w:t>完整来源、目标未确认项和GitHub操作状态见文件包 docs/03-sources-and-assumptions.md。32模块、192工作包及验收条数是原创工程分解，不是原厂官方功能数量。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276" w:bottom="1020" w:left="1276" w:header="454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color w:val="526575"/>
        <w:sz w:val="16"/>
      </w:rPr>
      <w:t xml:space="preserve">内部规划  ·  V1.0  ·  2026-09-20     |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 w:cs="Noto Sans CJK SC"/>
        <w:b/>
        <w:color w:val="183B56"/>
        <w:sz w:val="18"/>
      </w:rPr>
      <w:t>Test365Alm</w:t>
    </w:r>
    <w:r>
      <w:rPr>
        <w:rFonts w:ascii="Noto Sans CJK SC" w:hAnsi="Noto Sans CJK SC" w:eastAsia="Noto Sans CJK SC" w:cs="Noto Sans CJK SC"/>
        <w:color w:val="526575"/>
        <w:sz w:val="17"/>
      </w:rPr>
      <w:t xml:space="preserve">  /  详细实施方案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Noto Sans CJK SC" w:hAnsi="Noto Sans CJK SC"/>
      <w:rFonts w:eastAsia="Noto Sans CJK SC"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Noto Sans CJK SC" w:hAnsi="Noto Sans CJK SC"/>
      <w:b/>
      <w:bCs/>
      <w:color w:val="183B56"/>
      <w:sz w:val="34"/>
      <w:szCs w:val="28"/>
      <w:rFonts w:eastAsia="Noto Sans CJK SC" w:ascii="Noto Sans CJK SC" w:hAnsi="Noto Sans CJK SC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Noto Sans CJK SC" w:hAnsi="Noto Sans CJK SC"/>
      <w:b/>
      <w:bCs/>
      <w:color w:val="183B56"/>
      <w:sz w:val="27"/>
      <w:szCs w:val="26"/>
      <w:rFonts w:eastAsia="Noto Sans CJK SC" w:ascii="Noto Sans CJK SC" w:hAnsi="Noto Sans CJK SC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Noto Sans CJK SC" w:hAnsi="Noto Sans CJK SC"/>
      <w:b/>
      <w:bCs/>
      <w:rFonts w:eastAsia="Noto Sans CJK SC" w:ascii="Noto Sans CJK SC" w:hAnsi="Noto Sans CJK SC"/>
      <w:color w:val="183B5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60" w:after="120"/>
      <w:outlineLvl w:val="3"/>
    </w:pPr>
    <w:rPr>
      <w:rFonts w:asciiTheme="majorHAnsi" w:eastAsiaTheme="majorEastAsia" w:hAnsiTheme="majorHAnsi" w:cstheme="majorBidi" w:ascii="Noto Sans CJK SC" w:hAnsi="Noto Sans CJK SC"/>
      <w:b/>
      <w:bCs/>
      <w:i/>
      <w:iCs/>
      <w:rFonts w:eastAsia="Noto Sans CJK SC" w:ascii="Noto Sans CJK SC" w:hAnsi="Noto Sans CJK SC"/>
      <w:color w:val="183B56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/>
      <w:color w:val="17365D" w:themeColor="text2" w:themeShade="BF"/>
      <w:spacing w:val="5"/>
      <w:kern w:val="28"/>
      <w:sz w:val="62"/>
      <w:szCs w:val="52"/>
      <w:rFonts w:eastAsia="Noto Sans CJK SC" w:ascii="Noto Sans CJK SC" w:hAnsi="Noto Sans CJK SC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/>
      <w:i/>
      <w:iCs/>
      <w:color w:val="4F81BD" w:themeColor="accent1"/>
      <w:spacing w:val="15"/>
      <w:sz w:val="24"/>
      <w:szCs w:val="24"/>
      <w:rFonts w:eastAsia="Noto Sans CJK SC" w:ascii="Noto Sans CJK SC" w:hAnsi="Noto Sans CJK SC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80"/>
      <w:ind w:left="720"/>
      <w:contextualSpacing/>
    </w:pPr>
    <w:rPr>
      <w:rFonts w:ascii="Noto Sans CJK SC" w:hAnsi="Noto Sans CJK SC"/>
      <w:rFonts w:eastAsia="Noto Sans CJK SC" w:ascii="Noto Sans CJK SC" w:hAnsi="Noto Sans CJK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/>
      <w:rFonts w:eastAsia="Noto Sans CJK SC" w:ascii="Noto Sans CJK SC" w:hAnsi="Noto Sans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/>
      <w:b/>
      <w:bCs/>
      <w:color w:val="4F81BD" w:themeColor="accent1"/>
      <w:sz w:val="18"/>
      <w:szCs w:val="18"/>
      <w:rFonts w:eastAsia="Noto Sans CJK SC" w:ascii="Noto Sans CJK SC" w:hAnsi="Noto Sans CJK SC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dmhelp.microfocus.com/documents/alm/alm-editions/ALM-Editions.htm" TargetMode="External"/><Relationship Id="rId12" Type="http://schemas.openxmlformats.org/officeDocument/2006/relationships/hyperlink" Target="https://admhelp.microfocus.com/alm/en/26.1/online_help/Content/api_guides_main_page.htm" TargetMode="External"/><Relationship Id="rId13" Type="http://schemas.openxmlformats.org/officeDocument/2006/relationships/hyperlink" Target="https://admhelp.microfocus.com/alm/en/26.1/online_help/Content/UG/c_libraries_overview.htm" TargetMode="External"/><Relationship Id="rId14" Type="http://schemas.openxmlformats.org/officeDocument/2006/relationships/hyperlink" Target="https://admhelp.microfocus.com/alm/en/26.1/online_help/Content/WF_Customization/wf_script_create.htm" TargetMode="External"/><Relationship Id="rId15" Type="http://schemas.openxmlformats.org/officeDocument/2006/relationships/hyperlink" Target="https://docs.spring.io/spring-boot/system-requirements.html" TargetMode="External"/><Relationship Id="rId16" Type="http://schemas.openxmlformats.org/officeDocument/2006/relationships/hyperlink" Target="https://nodejs.org/en/about/previous-releases" TargetMode="External"/><Relationship Id="rId17" Type="http://schemas.openxmlformats.org/officeDocument/2006/relationships/hyperlink" Target="https://www.postgresql.org/support/versioning/" TargetMode="External"/><Relationship Id="rId18" Type="http://schemas.openxmlformats.org/officeDocument/2006/relationships/hyperlink" Target="https://www.postgresql.org/docs/17/ddl-rowsecurity.html" TargetMode="External"/><Relationship Id="rId19" Type="http://schemas.openxmlformats.org/officeDocument/2006/relationships/hyperlink" Target="https://www.keycloak.org/docs/latest/server_admin/index.html" TargetMode="External"/><Relationship Id="rId20" Type="http://schemas.openxmlformats.org/officeDocument/2006/relationships/hyperlink" Target="https://admhelp.microfocus.com/alm/en/26.1/online_help/Content/UG/editions_lifecycle.htm" TargetMode="External"/><Relationship Id="rId21" Type="http://schemas.openxmlformats.org/officeDocument/2006/relationships/hyperlink" Target="https://admhelp.microfocus.com/alm/en/26.1/online_help/Content/BPT/ui_tpmenubuttons.htm" TargetMode="External"/><Relationship Id="rId22" Type="http://schemas.openxmlformats.org/officeDocument/2006/relationships/hyperlink" Target="https://cli.github.com/manual/gh_repo_create" TargetMode="External"/><Relationship Id="rId23" Type="http://schemas.openxmlformats.org/officeDocument/2006/relationships/hyperlink" Target="https://cli.github.com/manual/gh_auth_login" TargetMode="External"/><Relationship Id="rId24" Type="http://schemas.openxmlformats.org/officeDocument/2006/relationships/hyperlink" Target="https://spec.openapis.org/oas/v3.1.0" TargetMode="External"/><Relationship Id="rId25" Type="http://schemas.openxmlformats.org/officeDocument/2006/relationships/hyperlink" Target="https://learn.microsoft.com/en-us/dotnet/core/releases-and-support" TargetMode="External"/><Relationship Id="rId26" Type="http://schemas.openxmlformats.org/officeDocument/2006/relationships/hyperlink" Target="https://vite.dev/guide/" TargetMode="External"/><Relationship Id="rId27" Type="http://schemas.openxmlformats.org/officeDocument/2006/relationships/hyperlink" Target="https://docs.docker.com/compose/gettingstarte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Test365Alm 详细实施方案</dc:title>
  <dc:subject>V1.0 立项评审与研发执行基线（未审批）</dc:subject>
  <dc:creator>Test365Alm 项目规划</dc:creator>
  <cp:keywords>Test365Alm, ALM, 项目计划, 实施方案</cp:keywords>
  <dc:description>独立规划文档，不表示产品已完成或预算已批准。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