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Lab</w:t>
      </w:r>
      <w:r>
        <w:rPr>
          <w:rFonts w:hint="eastAsia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>实验报告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19373135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田旗舰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>一、实验思考题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Thinking 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为什么我们在构造空闲进程链表时必须使用特定的插入的顺序？(顺序或者逆序)</w:t>
      </w:r>
    </w:p>
    <w:p>
      <w:pPr>
        <w:ind w:left="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为了使链表中的Env块的顺序与envs数组中的Env块顺序一致，方便操作。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Thinking 3.2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思考env.c/mkenvid 函数和envid2env 函数: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• 请你谈谈对mkenvid 函数中生成id 的运算的理解，为什么这么做？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• 为什么envid2env 中需要判断e-&gt;env_id != envid 的情况？如果没有这步判断会发生什么情况？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低10位为Env块在envs数组中的下标，其余高位为调用mkenvid函数的次数，这样的id既包含了Env块在envs中的顺序信息，又使得每个Env块的id互不相同。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防止在没有分配该envid或envid错误时调用该函数，此时后10位为0，错误地返回envs[0]。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Thinking 3.3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结合include/mmu.h 中的地址空间布局，思考env_setup_vm 函数：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• 我们在初始化新进程的地址空间时为什么不把整个地址空间的pgdir 都清零，而是复制内核的boot_pgdir作为一部分模板？(提示:mips 虚拟空间布局)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• UTOP 和ULIM 的含义分别是什么，在UTOP 到ULIM 的区域与其他用户区相比有什么最大的区别？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• 在env_setup_vm 函数的最后，</w:t>
      </w:r>
      <w:r>
        <w:rPr>
          <w:rFonts w:hint="eastAsia"/>
          <w:b/>
          <w:bCs/>
          <w:i w:val="0"/>
          <w:iCs w:val="0"/>
          <w:lang w:val="en-US" w:eastAsia="zh-CN"/>
        </w:rPr>
        <w:t>我们为什么要让</w:t>
      </w:r>
      <w:r>
        <w:rPr>
          <w:rFonts w:hint="default"/>
          <w:b/>
          <w:bCs/>
          <w:i w:val="0"/>
          <w:iCs w:val="0"/>
          <w:lang w:val="en-US" w:eastAsia="zh-CN"/>
        </w:rPr>
        <w:t>pgdir[PDX(UVPT)]=env_cr3?(提示: 结合系统自映射机制)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• 谈谈自己对进程中物理地址和虚拟地址的理解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因为实验中的操作系统是2G/2G内存布局，没有真正的内核进程，用户进程可能陷入内核态访问内核，因此需要boot_pgdir访问内核空间。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UTOP是用户可以使用的空间的最高地址，ULIM是用户空间的最高地址。UTOP到ULIM的区域用户没有权限访问。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env_cr3储存着页目录的物理地址，通过该语句完成页目录的自映射。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物理地址是真实的地址，所有进程共享；虚拟地址是虚拟的，每个进程独占的。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Thinking 3.4 思考user_data 这个参数的作用。没有这个参数可不可以？为什么？（如果你能说明哪些应用场景中可能会应用这种设计就更好了。可以举一个实际的库中的例子）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不可以，这个参数是为了向内层函数传递参数。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qsort函数，需要传递compare函数。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Thinking 3.5 结合load_icode_mapper 的参数以及二进制镜像的大小，考虑该函数可能会面临哪几种复制的情况？你是否都考虑到了？ （提示：1、页面大小是多少；2、回顾lab1中的ELF文件解析，什么时候需要自动填充.bss段）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bin_size&lt;BY2PG-offset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bin_size&gt;=BY2PG-offset &amp;&amp;(bin_size-BY2PG+offset)%BY2PG!=0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bin_size&gt;=BY2PG-offset &amp;&amp;(bin_size-BY2PG+offset)%BY2PG=0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我都考虑到了:)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sg_size&gt;bin_size时需要自动填充.bss段，即为其分配页面。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这里的e-&gt;env_tf.pc是什么呢？就是在我们计组中反复强调的甚为重要的PC。它指示着进程当前指令所处的位置。你应该知道，冯诺依曼体系结构的一大特点就是：程序预存储，计算机自动执行。我们要运行的进程的代码段预先被载入到了entry_ point为起点的内存中，当我们运行进程时，CPU 将自动从pc 所指的位置开始执行二进制码。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Thinking 3.6 思考上面这一段话，并根据自己在lab2 中的理解，回答：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• 我们这里出现的” 指令位置” 的概念，你认为该概念是针对虚拟空间，还是物理内存所定义的呢？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• 你觉得entry_point其值对于每个进程是否一样？该如何理解这种统一或不同？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虚拟空间，因为虚拟空间是连续的。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是不是一样的取决于二进制文件首地址的定义，对于本实验中的user_a和user_b是一样的。都是从elf文件中读取得到的。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Thinking 3.7 思考一下，要保存的进程上下文中的env_tf.pc的值应该设置为多少？为什么要这样设置？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env_tf.cp0_epc。cp0会保存中断发生时的pc，这样设置在处理完中断后可以回到中断发生前的位置继续执行。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Thinking 3.8 思考TIMESTACK 的含义，并找出相关语句与证明来回答以下关于TIMESTACK 的问题：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• 请给出一个你认为合适的TIMESTACK 的定义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• 请为你的定义在实验中找出合适的代码段作为证据(请对代码段进行分析)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• 思考TIMESTACK 和第18 行的KERNEL_SP 的含义有何不同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TIMESTACK是用来保存上下文信息的栈指针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stackframe.h中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.macro get_sp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mfc0</w:t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k1, CP0_CAUSE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andi</w:t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k1, 0x107C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xori</w:t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k1, 0x1000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bnez</w:t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k1, 1f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nop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li</w:t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sp, 0x82000000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j</w:t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2f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nop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bltz</w:t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sp, 2f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nop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lw</w:t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sp, KERNEL_SP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nop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2:</w:t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nop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.endm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get_sp首先先判断是否发生的是4号中断引起的异常，然后选择相应的栈指针。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TIMESTACK是产生时钟中断异常时用的栈指针，KERNEL_SP是非时钟中断异常用的栈指针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Thinking 3.9 阅读 kclock_asm.S  文件并说出每行汇编代码的作用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LEAF(set_timer)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li t0, 0x01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sb t0, 0xb5000100</w:t>
      </w:r>
      <w:r>
        <w:rPr>
          <w:rFonts w:hint="eastAsia" w:ascii="Courier New" w:hAnsi="Courier New" w:cs="Courier New"/>
          <w:b w:val="0"/>
          <w:bCs w:val="0"/>
          <w:i w:val="0"/>
          <w:iCs w:val="0"/>
          <w:lang w:val="en-US" w:eastAsia="zh-CN"/>
        </w:rPr>
        <w:t>#将1存入0xb5000100，开启实时钟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sw</w:t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sp, KERNEL_SP</w:t>
      </w:r>
      <w:r>
        <w:rPr>
          <w:rFonts w:hint="eastAsia" w:ascii="Courier New" w:hAnsi="Courier New" w:cs="Courier New"/>
          <w:b w:val="0"/>
          <w:bCs w:val="0"/>
          <w:i w:val="0"/>
          <w:iCs w:val="0"/>
          <w:lang w:val="en-US" w:eastAsia="zh-CN"/>
        </w:rPr>
        <w:t xml:space="preserve"> #将sp设为内核栈指针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setup_c0_status STATUS_CU0|0x1001 0</w:t>
      </w:r>
      <w:r>
        <w:rPr>
          <w:rFonts w:hint="eastAsia" w:ascii="Courier New" w:hAnsi="Courier New" w:cs="Courier New"/>
          <w:b w:val="0"/>
          <w:bCs w:val="0"/>
          <w:i w:val="0"/>
          <w:iCs w:val="0"/>
          <w:lang w:val="en-US" w:eastAsia="zh-CN"/>
        </w:rPr>
        <w:t xml:space="preserve"> #设置cp0状态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jr ra</w:t>
      </w:r>
      <w:r>
        <w:rPr>
          <w:rFonts w:hint="eastAsia" w:ascii="Courier New" w:hAnsi="Courier New" w:cs="Courier New"/>
          <w:b w:val="0"/>
          <w:bCs w:val="0"/>
          <w:i w:val="0"/>
          <w:iCs w:val="0"/>
          <w:lang w:val="en-US" w:eastAsia="zh-CN"/>
        </w:rPr>
        <w:t xml:space="preserve"> #返回上一级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nop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  <w:t>END(set_timer)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Thinking 3.10 阅读相关代码，思考操作系统是怎么根据时钟周期切换进程的。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 w:ascii="Courier New" w:hAnsi="Courier New" w:cs="Courier New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当时钟中断产生时，PC指向异常处理代码段，调用handle_int函数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，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读取CPU_CASUE和CPU_SATUS到t0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和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t2中，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将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t0 and t2存入t0得到具体的中断号，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判断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如果是4号中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断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位则执行中断服务函数time_irq，跳转到sched_yield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，通过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时间片轮转算法从而切换进程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>二、实验难点图示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273040" cy="436943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272405" cy="226250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主要涉及进程的创建及运行、时钟中断的实现以及通过时钟中断实现进程切换。本次实验代码量相比之前的实验明显增大，涉及的函数也较多，而且缺乏便捷有效的本地测试方法，导致出bug的可能较大，而且较难定位。在完成实验的过程中，我仅仅是在load_icode函数中在初始化新进程的栈时忘记将页面设置为可写，导致在执行env_run时出现了bug，以致于花费了巨大的精力调试。但这并不是不会或者写错而导致的，仅仅是因为粗心，可见，本次实验的一个难点就是将每一个简单的、单独的函数都写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除了需要细心外，我认为本次实验的难点如下：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1.load_icode_mapper函数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由于va、bin_size、sg_size都可能不是BY2PG的整数倍因此要考虑3种不同的对齐情况，如同所示（图片来自讨论区）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267960" cy="1221105"/>
            <wp:effectExtent l="0" t="0" r="508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因此，在编程的时候不能用一个while就解决，需要考虑offset，在循环外部或内部加入if语句单独判断边界情况。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另外，还需理解好load_icode、load_elf、load_icode_mapper之间的关系。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797560"/>
            <wp:effectExtent l="0" t="0" r="25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2.sched_yeild函数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函数本身的编写并不是太难，只需要切换进程list以及将进程的priority减1即可，但很容易忽略curenv为NULL的情况，而当运行第一个进程时，curenv即为NULL，因此需要在if中添加条件判断。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>三、体会与感想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总体难度较高，其中，将各个函数按照注释填写完整难度并不是太高，但真正理解每一个函数，并且能够在出现bug时定位问题所在并解决难度较大，以至于我在本次实验上花费了大量的时间。完成14个exercise我总共只花费了一个下午加两个晚上的时间，但在本地运行时却出现了bug，后面通过printf等方法debug花费了整整3天，让我第一次在这门课的学习中真正感受到了困难。但在发现bug改正后，回头想想其实也并没有那么难，其实我们的任务还是相对简单的，毕竟大量的代码已经写好，我们要做的只是阅读和理解，再进行补充。但是首先要建立一个整体的进程概念，清楚每一步在做什么，才能尽量在完成实验的过程中不出现bug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四</w:t>
      </w:r>
      <w:r>
        <w:rPr>
          <w:rFonts w:hint="eastAsia" w:ascii="Times New Roman" w:hAnsi="Times New Roman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指导书反馈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hed_yeild函数中，需要首先判断curenv为NULL的情况，即执行第一个进程的情况，但指导书上仅提到了当前进程，并没有强调当前进程为空的情况，感觉初次接触调度算法时很容易忽略，且不容易发现，最好能在指导书中加入一定的提示，考虑初始情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="Times New Roman" w:hAnsi="Times New Roman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残留难点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</w:t>
      </w:r>
      <w:r>
        <w:rPr>
          <w:rFonts w:hint="eastAsia"/>
          <w:lang w:val="en-US" w:eastAsia="zh-CN"/>
        </w:rPr>
        <w:t>然顺利完成了整个实验，但不看着实验代码还是无法构建出整个进程的布局，也不能详细地描述出进程创建和执行的流程，在整体布局的理解上还需要进一步熟悉。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0"/>
        <w:textAlignment w:val="auto"/>
        <w:rPr>
          <w:rFonts w:hint="default" w:ascii="Courier New" w:hAnsi="Courier New" w:cs="Courier New"/>
          <w:b w:val="0"/>
          <w:bCs w:val="0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标题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72BA0"/>
    <w:rsid w:val="07E10B92"/>
    <w:rsid w:val="0AC0273E"/>
    <w:rsid w:val="0E5743FD"/>
    <w:rsid w:val="0FF845C7"/>
    <w:rsid w:val="118630B0"/>
    <w:rsid w:val="123230CF"/>
    <w:rsid w:val="14FD6A12"/>
    <w:rsid w:val="160D5A86"/>
    <w:rsid w:val="1C5929E0"/>
    <w:rsid w:val="1E321896"/>
    <w:rsid w:val="251A58D9"/>
    <w:rsid w:val="26D7059A"/>
    <w:rsid w:val="2B706B3A"/>
    <w:rsid w:val="2FDD0916"/>
    <w:rsid w:val="32215914"/>
    <w:rsid w:val="35BA3AF1"/>
    <w:rsid w:val="3DB2104B"/>
    <w:rsid w:val="3FA01B14"/>
    <w:rsid w:val="408154F8"/>
    <w:rsid w:val="49A329DD"/>
    <w:rsid w:val="4A9B1A16"/>
    <w:rsid w:val="55696711"/>
    <w:rsid w:val="558C7C03"/>
    <w:rsid w:val="582C0CF9"/>
    <w:rsid w:val="5CA94623"/>
    <w:rsid w:val="62257C4A"/>
    <w:rsid w:val="65831704"/>
    <w:rsid w:val="67173B4F"/>
    <w:rsid w:val="695E638F"/>
    <w:rsid w:val="71407DEF"/>
    <w:rsid w:val="729B69B6"/>
    <w:rsid w:val="742E0996"/>
    <w:rsid w:val="7ED0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ind w:firstLine="640" w:firstLineChars="200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outlineLvl w:val="0"/>
    </w:pPr>
    <w:rPr>
      <w:rFonts w:ascii="Times New Roman" w:hAnsi="Times New Roman" w:eastAsia="黑体" w:cstheme="majorBidi"/>
      <w:bCs/>
      <w:color w:val="000000" w:themeColor="text1"/>
      <w:sz w:val="32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semiHidden/>
    <w:unhideWhenUsed/>
    <w:qFormat/>
    <w:uiPriority w:val="0"/>
    <w:pPr>
      <w:keepNext/>
      <w:keepLines/>
      <w:spacing w:before="200" w:after="0"/>
      <w:ind w:firstLine="0" w:firstLineChars="0"/>
      <w:outlineLvl w:val="1"/>
    </w:pPr>
    <w:rPr>
      <w:rFonts w:eastAsia="黑体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semiHidden/>
    <w:unhideWhenUsed/>
    <w:qFormat/>
    <w:uiPriority w:val="0"/>
    <w:pPr>
      <w:keepNext/>
      <w:keepLines/>
      <w:spacing w:before="200" w:after="0"/>
      <w:outlineLvl w:val="2"/>
    </w:pPr>
    <w:rPr>
      <w:rFonts w:ascii="Times New Roman" w:hAnsi="Times New Roman" w:eastAsia="黑体" w:cstheme="majorBidi"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semiHidden/>
    <w:unhideWhenUsed/>
    <w:qFormat/>
    <w:uiPriority w:val="0"/>
    <w:pPr>
      <w:keepNext/>
      <w:keepLines/>
      <w:spacing w:before="200" w:after="0"/>
      <w:outlineLvl w:val="3"/>
    </w:pPr>
    <w:rPr>
      <w:rFonts w:ascii="Times New Roman" w:hAnsi="Times New Roman" w:eastAsia="黑体" w:cstheme="majorBidi"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semiHidden/>
    <w:unhideWhenUsed/>
    <w:qFormat/>
    <w:uiPriority w:val="0"/>
    <w:pPr>
      <w:keepNext/>
      <w:keepLines/>
      <w:spacing w:before="200" w:after="0"/>
      <w:ind w:firstLine="0" w:firstLineChars="0"/>
      <w:outlineLvl w:val="4"/>
    </w:pPr>
    <w:rPr>
      <w:rFonts w:ascii="+西文标题" w:hAnsi="+西文标题" w:eastAsia="+中文标题" w:cstheme="majorBidi"/>
      <w:iCs/>
      <w:color w:val="5B9BD5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paragraph" w:styleId="8">
    <w:name w:val="caption"/>
    <w:basedOn w:val="1"/>
    <w:next w:val="1"/>
    <w:semiHidden/>
    <w:unhideWhenUsed/>
    <w:qFormat/>
    <w:uiPriority w:val="0"/>
    <w:pPr>
      <w:spacing w:before="0" w:after="120" w:line="240" w:lineRule="auto"/>
      <w:ind w:firstLine="0" w:firstLineChars="0"/>
      <w:jc w:val="right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2020-03-20T14:02:00Z</dcterms:created>
  <dc:creator>lenovo</dc:creator>
  <cp:lastModifiedBy>田旗舰</cp:lastModifiedBy>
  <dcterms:modified xsi:type="dcterms:W3CDTF">2021-04-29T15:41:52Z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05E6135688CC4D6992113DBDF0D6F09F</vt:lpwstr>
  </property>
</Properties>
</file>