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3D2F624">
      <w:pPr>
        <w:spacing w:after="120" w:afterLines="0"/>
        <w:ind w:firstLine="0" w:firstLineChars="0"/>
        <w:jc w:val="left"/>
        <w:rPr>
          <w:rFonts w:hint="eastAsia" w:ascii="黑体" w:hAnsi="黑体" w:eastAsia="黑体" w:cs="宋体"/>
          <w:b/>
          <w:color w:val="auto"/>
          <w:sz w:val="32"/>
          <w:szCs w:val="32"/>
          <w:highlight w:val="none"/>
          <w:lang w:val="en-US" w:eastAsia="zh-CN"/>
        </w:rPr>
      </w:pPr>
      <w:bookmarkStart w:id="888" w:name="_GoBack"/>
      <w:bookmarkEnd w:id="888"/>
    </w:p>
    <w:p w14:paraId="0D505A86">
      <w:pPr>
        <w:spacing w:after="120" w:afterLines="0"/>
        <w:ind w:firstLine="0" w:firstLineChars="0"/>
        <w:jc w:val="left"/>
        <w:rPr>
          <w:rFonts w:hint="default" w:ascii="宋体" w:hAnsi="宋体" w:eastAsia="宋体" w:cs="宋体"/>
          <w:b/>
          <w:color w:val="auto"/>
          <w:sz w:val="32"/>
          <w:szCs w:val="32"/>
          <w:highlight w:val="none"/>
          <w:lang w:val="en-US" w:eastAsia="zh-CN"/>
        </w:rPr>
      </w:pPr>
      <w:r>
        <w:rPr>
          <w:rFonts w:hint="eastAsia" w:eastAsia="宋体" w:cs="宋体"/>
          <w:b/>
          <w:color w:val="auto"/>
          <w:sz w:val="32"/>
          <w:szCs w:val="32"/>
          <w:highlight w:val="none"/>
          <w:lang w:val="en-US" w:eastAsia="zh-CN"/>
        </w:rPr>
        <w:t>GF—2024—</w:t>
      </w:r>
      <w:r>
        <w:rPr>
          <w:rFonts w:hint="eastAsia" w:cs="宋体"/>
          <w:b/>
          <w:color w:val="auto"/>
          <w:sz w:val="32"/>
          <w:szCs w:val="32"/>
          <w:highlight w:val="none"/>
          <w:lang w:val="en-US" w:eastAsia="zh-CN"/>
        </w:rPr>
        <w:t>2612</w:t>
      </w:r>
    </w:p>
    <w:p w14:paraId="2C4DB5E4">
      <w:pPr>
        <w:spacing w:after="120" w:afterLines="0"/>
        <w:ind w:firstLine="0" w:firstLineChars="0"/>
        <w:rPr>
          <w:rFonts w:ascii="楷体" w:hAnsi="楷体" w:eastAsia="楷体"/>
          <w:b/>
          <w:color w:val="auto"/>
          <w:sz w:val="28"/>
          <w:highlight w:val="none"/>
        </w:rPr>
      </w:pPr>
    </w:p>
    <w:p w14:paraId="11171727">
      <w:pPr>
        <w:spacing w:after="120" w:afterLines="0"/>
        <w:rPr>
          <w:color w:val="auto"/>
          <w:highlight w:val="none"/>
        </w:rPr>
      </w:pPr>
    </w:p>
    <w:p w14:paraId="005A37B4">
      <w:pPr>
        <w:spacing w:after="120" w:afterLines="0"/>
        <w:rPr>
          <w:color w:val="auto"/>
          <w:highlight w:val="none"/>
        </w:rPr>
      </w:pPr>
    </w:p>
    <w:p w14:paraId="193C1583">
      <w:pPr>
        <w:spacing w:after="120" w:afterLines="0" w:line="240" w:lineRule="auto"/>
        <w:ind w:firstLine="0" w:firstLineChars="0"/>
        <w:jc w:val="center"/>
        <w:rPr>
          <w:rFonts w:hint="eastAsia" w:ascii="方正小标宋简体" w:hAnsi="方正小标宋简体" w:eastAsia="方正小标宋简体" w:cs="方正小标宋简体"/>
          <w:color w:val="auto"/>
          <w:spacing w:val="0"/>
          <w:sz w:val="52"/>
          <w:szCs w:val="56"/>
          <w:highlight w:val="none"/>
        </w:rPr>
      </w:pPr>
      <w:r>
        <w:rPr>
          <w:rFonts w:hint="eastAsia" w:ascii="方正小标宋简体" w:hAnsi="方正小标宋简体" w:eastAsia="方正小标宋简体" w:cs="方正小标宋简体"/>
          <w:color w:val="auto"/>
          <w:spacing w:val="0"/>
          <w:sz w:val="52"/>
          <w:szCs w:val="56"/>
          <w:highlight w:val="none"/>
          <w:lang w:val="zh-CN"/>
        </w:rPr>
        <w:t>房屋建筑和市政基础设施项目</w:t>
      </w:r>
    </w:p>
    <w:p w14:paraId="038D1D59">
      <w:pPr>
        <w:pStyle w:val="69"/>
        <w:spacing w:after="120" w:afterLines="0" w:line="240" w:lineRule="auto"/>
        <w:rPr>
          <w:rFonts w:hint="eastAsia" w:ascii="方正小标宋简体" w:hAnsi="方正小标宋简体" w:eastAsia="方正小标宋简体" w:cs="方正小标宋简体"/>
          <w:b w:val="0"/>
          <w:color w:val="auto"/>
          <w:spacing w:val="0"/>
          <w:sz w:val="52"/>
          <w:szCs w:val="56"/>
          <w:highlight w:val="none"/>
        </w:rPr>
      </w:pPr>
      <w:r>
        <w:rPr>
          <w:rFonts w:hint="eastAsia" w:ascii="方正小标宋简体" w:hAnsi="方正小标宋简体" w:eastAsia="方正小标宋简体" w:cs="方正小标宋简体"/>
          <w:b w:val="0"/>
          <w:color w:val="auto"/>
          <w:spacing w:val="0"/>
          <w:sz w:val="52"/>
          <w:szCs w:val="56"/>
          <w:highlight w:val="none"/>
          <w:lang w:eastAsia="zh-CN"/>
        </w:rPr>
        <w:t>工程建设全过程咨询</w:t>
      </w:r>
      <w:r>
        <w:rPr>
          <w:rFonts w:hint="eastAsia" w:ascii="方正小标宋简体" w:hAnsi="方正小标宋简体" w:eastAsia="方正小标宋简体" w:cs="方正小标宋简体"/>
          <w:b w:val="0"/>
          <w:color w:val="auto"/>
          <w:spacing w:val="0"/>
          <w:sz w:val="52"/>
          <w:szCs w:val="56"/>
          <w:highlight w:val="none"/>
        </w:rPr>
        <w:t>服务合同</w:t>
      </w:r>
    </w:p>
    <w:p w14:paraId="5353D45B">
      <w:pPr>
        <w:pStyle w:val="69"/>
        <w:spacing w:after="120" w:afterLines="0"/>
        <w:rPr>
          <w:rFonts w:hint="eastAsia" w:ascii="方正小标宋简体" w:hAnsi="方正小标宋简体" w:eastAsia="方正小标宋简体" w:cs="方正小标宋简体"/>
          <w:b w:val="0"/>
          <w:color w:val="auto"/>
          <w:sz w:val="52"/>
          <w:szCs w:val="48"/>
          <w:highlight w:val="none"/>
        </w:rPr>
      </w:pPr>
      <w:r>
        <w:rPr>
          <w:rFonts w:hint="eastAsia" w:ascii="方正小标宋简体" w:hAnsi="方正小标宋简体" w:eastAsia="方正小标宋简体" w:cs="方正小标宋简体"/>
          <w:b w:val="0"/>
          <w:color w:val="auto"/>
          <w:sz w:val="52"/>
          <w:szCs w:val="48"/>
          <w:highlight w:val="none"/>
        </w:rPr>
        <w:t>（示范文本）</w:t>
      </w:r>
    </w:p>
    <w:p w14:paraId="28BF594C">
      <w:pPr>
        <w:pStyle w:val="69"/>
        <w:spacing w:after="120" w:afterLines="0"/>
        <w:rPr>
          <w:rFonts w:ascii="楷体_GB2312" w:hAnsi="楷体_GB2312" w:eastAsia="楷体_GB2312" w:cs="楷体_GB2312"/>
          <w:b w:val="0"/>
          <w:color w:val="auto"/>
          <w:highlight w:val="none"/>
          <w:lang w:val="en-US"/>
        </w:rPr>
      </w:pPr>
    </w:p>
    <w:p w14:paraId="69F5A332">
      <w:pPr>
        <w:pStyle w:val="69"/>
        <w:spacing w:after="120" w:afterLines="0"/>
        <w:rPr>
          <w:color w:val="auto"/>
          <w:highlight w:val="none"/>
        </w:rPr>
      </w:pPr>
    </w:p>
    <w:p w14:paraId="329AA5D3">
      <w:pPr>
        <w:pStyle w:val="69"/>
        <w:spacing w:after="120" w:afterLines="0"/>
        <w:rPr>
          <w:color w:val="auto"/>
          <w:highlight w:val="none"/>
        </w:rPr>
      </w:pPr>
    </w:p>
    <w:p w14:paraId="481ED894">
      <w:pPr>
        <w:rPr>
          <w:color w:val="auto"/>
          <w:highlight w:val="none"/>
        </w:rPr>
      </w:pPr>
    </w:p>
    <w:p w14:paraId="0838BA94">
      <w:pPr>
        <w:rPr>
          <w:color w:val="auto"/>
          <w:highlight w:val="none"/>
        </w:rPr>
      </w:pPr>
    </w:p>
    <w:p w14:paraId="7C804E19">
      <w:pPr>
        <w:pStyle w:val="69"/>
        <w:spacing w:after="120" w:afterLines="0"/>
        <w:jc w:val="left"/>
        <w:rPr>
          <w:color w:val="auto"/>
          <w:highlight w:val="none"/>
          <w:lang w:val="en-US"/>
        </w:rPr>
      </w:pPr>
    </w:p>
    <w:p w14:paraId="0CD47F86">
      <w:pPr>
        <w:spacing w:after="120" w:afterLines="0" w:line="400" w:lineRule="exact"/>
        <w:ind w:firstLine="1606" w:firstLineChars="500"/>
        <w:jc w:val="left"/>
        <w:rPr>
          <w:rFonts w:hint="eastAsia" w:ascii="宋体" w:hAnsi="宋体" w:eastAsia="宋体" w:cs="宋体"/>
          <w:b/>
          <w:bCs/>
          <w:color w:val="auto"/>
          <w:sz w:val="32"/>
          <w:szCs w:val="32"/>
          <w:highlight w:val="none"/>
          <w:lang w:eastAsia="zh-CN"/>
        </w:rPr>
      </w:pPr>
      <w:r>
        <w:rPr>
          <w:rFonts w:hint="eastAsia" w:ascii="宋体" w:hAnsi="宋体" w:eastAsia="宋体" w:cs="宋体"/>
          <w:b/>
          <w:bCs/>
          <w:color w:val="auto"/>
          <w:sz w:val="32"/>
          <w:szCs w:val="32"/>
          <w:highlight w:val="none"/>
          <w:lang w:eastAsia="zh-CN"/>
        </w:rPr>
        <w:t>中华人民共和国住房和城乡建设部</w:t>
      </w:r>
    </w:p>
    <w:p w14:paraId="720B2E1A">
      <w:pPr>
        <w:spacing w:after="120" w:afterLines="0" w:line="400" w:lineRule="exact"/>
        <w:ind w:firstLine="7068" w:firstLineChars="2200"/>
        <w:jc w:val="left"/>
        <w:rPr>
          <w:rFonts w:hint="eastAsia" w:ascii="宋体" w:hAnsi="宋体" w:eastAsia="宋体" w:cs="宋体"/>
          <w:b/>
          <w:bCs/>
          <w:color w:val="auto"/>
          <w:sz w:val="32"/>
          <w:szCs w:val="32"/>
          <w:highlight w:val="none"/>
          <w:lang w:eastAsia="zh-CN"/>
        </w:rPr>
      </w:pPr>
      <w:r>
        <w:rPr>
          <w:rFonts w:hint="eastAsia" w:ascii="宋体" w:hAnsi="宋体" w:eastAsia="宋体" w:cs="宋体"/>
          <w:b/>
          <w:bCs/>
          <w:color w:val="auto"/>
          <w:sz w:val="32"/>
          <w:szCs w:val="32"/>
          <w:highlight w:val="none"/>
          <w:lang w:eastAsia="zh-CN"/>
        </w:rPr>
        <w:t>制定</w:t>
      </w:r>
    </w:p>
    <w:p w14:paraId="0AA7329B">
      <w:pPr>
        <w:spacing w:after="120" w:afterLines="0" w:line="400" w:lineRule="exact"/>
        <w:ind w:firstLine="1540" w:firstLineChars="300"/>
        <w:jc w:val="left"/>
        <w:rPr>
          <w:rFonts w:hint="eastAsia"/>
          <w:color w:val="auto"/>
          <w:spacing w:val="96"/>
          <w:highlight w:val="none"/>
          <w:lang w:eastAsia="zh-CN"/>
        </w:rPr>
      </w:pPr>
      <w:r>
        <w:rPr>
          <w:rFonts w:hint="eastAsia" w:ascii="宋体" w:hAnsi="宋体" w:eastAsia="宋体" w:cs="宋体"/>
          <w:b/>
          <w:bCs/>
          <w:color w:val="auto"/>
          <w:spacing w:val="96"/>
          <w:sz w:val="32"/>
          <w:szCs w:val="32"/>
          <w:highlight w:val="none"/>
          <w:lang w:eastAsia="zh-CN"/>
        </w:rPr>
        <w:t>国家市场监督管理总局</w:t>
      </w:r>
    </w:p>
    <w:p w14:paraId="79EB5797">
      <w:pPr>
        <w:spacing w:after="120" w:afterLines="0"/>
        <w:rPr>
          <w:color w:val="auto"/>
          <w:highlight w:val="none"/>
        </w:rPr>
      </w:pPr>
    </w:p>
    <w:p w14:paraId="26A4FA10">
      <w:pPr>
        <w:spacing w:after="120" w:afterLines="0"/>
        <w:rPr>
          <w:color w:val="auto"/>
          <w:sz w:val="32"/>
          <w:highlight w:val="none"/>
        </w:rPr>
      </w:pPr>
      <w:r>
        <w:rPr>
          <w:color w:val="auto"/>
          <w:highlight w:val="none"/>
        </w:rPr>
        <w:br w:type="page"/>
      </w:r>
    </w:p>
    <w:p w14:paraId="1621DA5F">
      <w:pPr>
        <w:pStyle w:val="69"/>
        <w:spacing w:after="120" w:afterLines="0"/>
        <w:rPr>
          <w:rFonts w:hint="eastAsia" w:ascii="方正小标宋简体" w:hAnsi="方正小标宋简体" w:eastAsia="方正小标宋简体" w:cs="方正小标宋简体"/>
          <w:b w:val="0"/>
          <w:bCs/>
          <w:color w:val="auto"/>
          <w:highlight w:val="none"/>
        </w:rPr>
      </w:pPr>
      <w:bookmarkStart w:id="0" w:name="_Toc523410369"/>
      <w:r>
        <w:rPr>
          <w:rFonts w:hint="eastAsia" w:ascii="方正小标宋简体" w:hAnsi="方正小标宋简体" w:eastAsia="方正小标宋简体" w:cs="方正小标宋简体"/>
          <w:b w:val="0"/>
          <w:bCs/>
          <w:color w:val="auto"/>
          <w:highlight w:val="none"/>
        </w:rPr>
        <w:t>说</w:t>
      </w:r>
      <w:r>
        <w:rPr>
          <w:rFonts w:hint="eastAsia" w:ascii="方正小标宋简体" w:hAnsi="方正小标宋简体" w:eastAsia="方正小标宋简体" w:cs="方正小标宋简体"/>
          <w:b w:val="0"/>
          <w:bCs/>
          <w:color w:val="auto"/>
          <w:highlight w:val="none"/>
          <w:lang w:val="en-US"/>
        </w:rPr>
        <w:t xml:space="preserve">  </w:t>
      </w:r>
      <w:r>
        <w:rPr>
          <w:rFonts w:hint="eastAsia" w:ascii="方正小标宋简体" w:hAnsi="方正小标宋简体" w:eastAsia="方正小标宋简体" w:cs="方正小标宋简体"/>
          <w:b w:val="0"/>
          <w:bCs/>
          <w:color w:val="auto"/>
          <w:highlight w:val="none"/>
        </w:rPr>
        <w:t>明</w:t>
      </w:r>
      <w:bookmarkEnd w:id="0"/>
    </w:p>
    <w:p w14:paraId="32D1E6E2">
      <w:pPr>
        <w:pStyle w:val="12"/>
        <w:spacing w:after="120" w:afterLines="0"/>
        <w:ind w:firstLine="420"/>
        <w:rPr>
          <w:color w:val="auto"/>
          <w:highlight w:val="none"/>
        </w:rPr>
      </w:pPr>
      <w:r>
        <w:rPr>
          <w:rFonts w:hint="eastAsia"/>
          <w:color w:val="auto"/>
          <w:highlight w:val="none"/>
        </w:rPr>
        <w:t>为指导房屋建筑和市政基础设施项目</w:t>
      </w:r>
      <w:r>
        <w:rPr>
          <w:rFonts w:hint="eastAsia"/>
          <w:color w:val="auto"/>
          <w:highlight w:val="none"/>
          <w:lang w:eastAsia="zh-CN"/>
        </w:rPr>
        <w:t>工程建设全过程咨询</w:t>
      </w:r>
      <w:r>
        <w:rPr>
          <w:rFonts w:hint="eastAsia"/>
          <w:color w:val="auto"/>
          <w:highlight w:val="none"/>
        </w:rPr>
        <w:t>服务合同当事人的签约行为，维护合同当事人的合法权益，根据《中华人民共和国民法典》《中华人民共和国建筑法》《中华人民共和国招标投标法》以及相关法律法规，</w:t>
      </w:r>
      <w:r>
        <w:rPr>
          <w:rFonts w:hint="eastAsia" w:ascii="宋体" w:eastAsia="宋体"/>
          <w:color w:val="auto"/>
          <w:sz w:val="24"/>
          <w:szCs w:val="24"/>
          <w:highlight w:val="none"/>
        </w:rPr>
        <w:t>住房城乡建设部、市场监管总局</w:t>
      </w:r>
      <w:r>
        <w:rPr>
          <w:rFonts w:hint="eastAsia" w:eastAsia="宋体"/>
          <w:color w:val="auto"/>
          <w:highlight w:val="none"/>
        </w:rPr>
        <w:t>制</w:t>
      </w:r>
      <w:r>
        <w:rPr>
          <w:rFonts w:hint="eastAsia"/>
          <w:color w:val="auto"/>
          <w:highlight w:val="none"/>
        </w:rPr>
        <w:t>定了《房屋建筑和市政基础设施</w:t>
      </w:r>
      <w:r>
        <w:rPr>
          <w:rFonts w:hint="eastAsia"/>
          <w:color w:val="auto"/>
          <w:highlight w:val="none"/>
          <w:lang w:eastAsia="zh-CN"/>
        </w:rPr>
        <w:t>项目工程建设全过程咨询</w:t>
      </w:r>
      <w:r>
        <w:rPr>
          <w:rFonts w:hint="eastAsia"/>
          <w:color w:val="auto"/>
          <w:highlight w:val="none"/>
        </w:rPr>
        <w:t>服务合同（示范文本）》（以下简称《示范文本》）。为了便于合同当事人使用《示范文本》，现就有关问题说明如下：</w:t>
      </w:r>
    </w:p>
    <w:p w14:paraId="46693165">
      <w:pPr>
        <w:pStyle w:val="78"/>
        <w:numPr>
          <w:ilvl w:val="0"/>
          <w:numId w:val="0"/>
        </w:numPr>
        <w:spacing w:after="120" w:afterLines="0"/>
        <w:ind w:left="0" w:firstLine="480" w:firstLineChars="200"/>
        <w:rPr>
          <w:rFonts w:hint="eastAsia" w:ascii="黑体" w:hAnsi="黑体" w:eastAsia="黑体"/>
          <w:b w:val="0"/>
          <w:bCs/>
          <w:color w:val="auto"/>
          <w:highlight w:val="none"/>
        </w:rPr>
      </w:pPr>
      <w:bookmarkStart w:id="1" w:name="_Toc521079598"/>
      <w:r>
        <w:rPr>
          <w:rFonts w:hint="eastAsia" w:ascii="黑体" w:hAnsi="黑体" w:eastAsia="黑体"/>
          <w:b w:val="0"/>
          <w:bCs/>
          <w:color w:val="auto"/>
          <w:highlight w:val="none"/>
          <w:lang w:eastAsia="zh-CN"/>
        </w:rPr>
        <w:t>一、</w:t>
      </w:r>
      <w:r>
        <w:rPr>
          <w:rFonts w:hint="eastAsia" w:ascii="黑体" w:hAnsi="黑体" w:eastAsia="黑体"/>
          <w:b w:val="0"/>
          <w:bCs/>
          <w:color w:val="auto"/>
          <w:highlight w:val="none"/>
        </w:rPr>
        <w:t>《示范文本》的组成</w:t>
      </w:r>
      <w:bookmarkEnd w:id="1"/>
    </w:p>
    <w:p w14:paraId="41E0755D">
      <w:pPr>
        <w:spacing w:after="120" w:afterLines="0"/>
        <w:rPr>
          <w:color w:val="auto"/>
          <w:highlight w:val="none"/>
        </w:rPr>
      </w:pPr>
      <w:r>
        <w:rPr>
          <w:rFonts w:hint="eastAsia"/>
          <w:color w:val="auto"/>
          <w:highlight w:val="none"/>
        </w:rPr>
        <w:t>《示范文本》由合同协议书、通用合同条款和专用合同条款三部分组成。</w:t>
      </w:r>
    </w:p>
    <w:p w14:paraId="27098AEB">
      <w:pPr>
        <w:spacing w:after="120" w:afterLines="0"/>
        <w:rPr>
          <w:rFonts w:hint="eastAsia" w:ascii="楷体_GB2312" w:hAnsi="楷体_GB2312" w:eastAsia="楷体_GB2312" w:cs="楷体_GB2312"/>
          <w:color w:val="auto"/>
          <w:highlight w:val="none"/>
        </w:rPr>
      </w:pPr>
      <w:bookmarkStart w:id="2" w:name="_Toc521079599"/>
      <w:r>
        <w:rPr>
          <w:rFonts w:hint="eastAsia" w:ascii="楷体_GB2312" w:hAnsi="楷体_GB2312" w:eastAsia="楷体_GB2312" w:cs="楷体_GB2312"/>
          <w:color w:val="auto"/>
          <w:highlight w:val="none"/>
        </w:rPr>
        <w:t>（一）合同协议书</w:t>
      </w:r>
      <w:bookmarkEnd w:id="2"/>
    </w:p>
    <w:p w14:paraId="02DC212C">
      <w:pPr>
        <w:spacing w:after="120" w:afterLines="0"/>
        <w:rPr>
          <w:color w:val="auto"/>
          <w:highlight w:val="none"/>
        </w:rPr>
      </w:pPr>
      <w:r>
        <w:rPr>
          <w:rFonts w:hint="eastAsia"/>
          <w:color w:val="auto"/>
          <w:highlight w:val="none"/>
        </w:rPr>
        <w:t>合同协议书共计</w:t>
      </w:r>
      <w:r>
        <w:rPr>
          <w:rFonts w:hint="eastAsia" w:ascii="Times New Roman" w:hAnsi="Times New Roman" w:cs="Times New Roman"/>
          <w:color w:val="auto"/>
          <w:highlight w:val="none"/>
          <w:lang w:val="en-US" w:eastAsia="zh-CN"/>
        </w:rPr>
        <w:t>9</w:t>
      </w:r>
      <w:r>
        <w:rPr>
          <w:rFonts w:hint="eastAsia"/>
          <w:color w:val="auto"/>
          <w:highlight w:val="none"/>
        </w:rPr>
        <w:t>条，</w:t>
      </w:r>
      <w:r>
        <w:rPr>
          <w:rFonts w:hint="eastAsia"/>
          <w:color w:val="auto"/>
          <w:highlight w:val="none"/>
          <w:lang w:eastAsia="zh-CN"/>
        </w:rPr>
        <w:t>具体条款</w:t>
      </w:r>
      <w:r>
        <w:rPr>
          <w:rFonts w:hint="eastAsia"/>
          <w:color w:val="auto"/>
          <w:highlight w:val="none"/>
        </w:rPr>
        <w:t>包括：项目概况、服务内容、</w:t>
      </w:r>
      <w:r>
        <w:rPr>
          <w:color w:val="auto"/>
          <w:highlight w:val="none"/>
        </w:rPr>
        <w:t>委托</w:t>
      </w:r>
      <w:r>
        <w:rPr>
          <w:rFonts w:hint="eastAsia"/>
          <w:color w:val="auto"/>
          <w:highlight w:val="none"/>
        </w:rPr>
        <w:t>人</w:t>
      </w:r>
      <w:r>
        <w:rPr>
          <w:color w:val="auto"/>
          <w:highlight w:val="none"/>
        </w:rPr>
        <w:t>代表与咨询项目</w:t>
      </w:r>
      <w:r>
        <w:rPr>
          <w:rFonts w:hint="eastAsia"/>
          <w:color w:val="auto"/>
          <w:highlight w:val="none"/>
        </w:rPr>
        <w:t>总</w:t>
      </w:r>
      <w:r>
        <w:rPr>
          <w:color w:val="auto"/>
          <w:highlight w:val="none"/>
        </w:rPr>
        <w:t>负责人</w:t>
      </w:r>
      <w:r>
        <w:rPr>
          <w:rFonts w:hint="eastAsia"/>
          <w:color w:val="auto"/>
          <w:highlight w:val="none"/>
        </w:rPr>
        <w:t>、签约合同价、服务期限、合同文件构成、承诺、词语含义</w:t>
      </w:r>
      <w:r>
        <w:rPr>
          <w:rFonts w:hint="eastAsia"/>
          <w:color w:val="auto"/>
          <w:highlight w:val="none"/>
          <w:lang w:eastAsia="zh-CN"/>
        </w:rPr>
        <w:t>、合同订立和生效</w:t>
      </w:r>
      <w:r>
        <w:rPr>
          <w:rFonts w:hint="eastAsia"/>
          <w:color w:val="auto"/>
          <w:highlight w:val="none"/>
        </w:rPr>
        <w:t>，</w:t>
      </w:r>
      <w:r>
        <w:rPr>
          <w:rFonts w:hint="eastAsia"/>
          <w:color w:val="auto"/>
          <w:highlight w:val="none"/>
          <w:lang w:eastAsia="zh-CN"/>
        </w:rPr>
        <w:t>明确</w:t>
      </w:r>
      <w:r>
        <w:rPr>
          <w:rFonts w:hint="eastAsia"/>
          <w:color w:val="auto"/>
          <w:highlight w:val="none"/>
        </w:rPr>
        <w:t>了合同当事人基本的合同权利义务。</w:t>
      </w:r>
    </w:p>
    <w:p w14:paraId="5A499B48">
      <w:pPr>
        <w:spacing w:after="120" w:afterLines="0"/>
        <w:rPr>
          <w:rFonts w:hint="eastAsia" w:ascii="楷体_GB2312" w:hAnsi="楷体_GB2312" w:eastAsia="楷体_GB2312" w:cs="楷体_GB2312"/>
          <w:color w:val="auto"/>
          <w:highlight w:val="none"/>
        </w:rPr>
      </w:pPr>
      <w:bookmarkStart w:id="3" w:name="_Toc521079600"/>
      <w:r>
        <w:rPr>
          <w:rFonts w:hint="eastAsia" w:ascii="楷体_GB2312" w:hAnsi="楷体_GB2312" w:eastAsia="楷体_GB2312" w:cs="楷体_GB2312"/>
          <w:color w:val="auto"/>
          <w:highlight w:val="none"/>
        </w:rPr>
        <w:t>（二）通用合同</w:t>
      </w:r>
      <w:bookmarkEnd w:id="3"/>
      <w:r>
        <w:rPr>
          <w:rFonts w:hint="eastAsia" w:ascii="楷体_GB2312" w:hAnsi="楷体_GB2312" w:eastAsia="楷体_GB2312" w:cs="楷体_GB2312"/>
          <w:color w:val="auto"/>
          <w:highlight w:val="none"/>
        </w:rPr>
        <w:t>条款</w:t>
      </w:r>
    </w:p>
    <w:p w14:paraId="2AACEBDD">
      <w:pPr>
        <w:spacing w:after="120" w:afterLines="0"/>
        <w:rPr>
          <w:color w:val="auto"/>
          <w:highlight w:val="none"/>
        </w:rPr>
      </w:pPr>
      <w:r>
        <w:rPr>
          <w:rFonts w:hint="eastAsia"/>
          <w:color w:val="auto"/>
          <w:highlight w:val="none"/>
        </w:rPr>
        <w:t>通用合同条款共计</w:t>
      </w:r>
      <w:r>
        <w:rPr>
          <w:rFonts w:hint="eastAsia" w:ascii="Times New Roman" w:hAnsi="Times New Roman" w:cs="Times New Roman"/>
          <w:color w:val="auto"/>
          <w:highlight w:val="none"/>
        </w:rPr>
        <w:t>13</w:t>
      </w:r>
      <w:r>
        <w:rPr>
          <w:rFonts w:hint="eastAsia"/>
          <w:color w:val="auto"/>
          <w:highlight w:val="none"/>
        </w:rPr>
        <w:t>条，具体条款包括：</w:t>
      </w:r>
      <w:r>
        <w:rPr>
          <w:rFonts w:hint="eastAsia"/>
          <w:color w:val="auto"/>
          <w:highlight w:val="none"/>
        </w:rPr>
        <w:fldChar w:fldCharType="begin"/>
      </w:r>
      <w:r>
        <w:rPr>
          <w:color w:val="auto"/>
          <w:highlight w:val="none"/>
        </w:rPr>
        <w:instrText xml:space="preserve">REF _Ref508893699 \h  \* MERGEFORMAT </w:instrText>
      </w:r>
      <w:r>
        <w:rPr>
          <w:color w:val="auto"/>
          <w:highlight w:val="none"/>
        </w:rPr>
        <w:fldChar w:fldCharType="separate"/>
      </w:r>
      <w:r>
        <w:rPr>
          <w:color w:val="auto"/>
          <w:highlight w:val="none"/>
        </w:rPr>
        <w:t>一般约定</w:t>
      </w:r>
      <w:r>
        <w:rPr>
          <w:color w:val="auto"/>
          <w:highlight w:val="none"/>
        </w:rPr>
        <w:fldChar w:fldCharType="end"/>
      </w:r>
      <w:r>
        <w:rPr>
          <w:rFonts w:hint="eastAsia"/>
          <w:color w:val="auto"/>
          <w:highlight w:val="none"/>
        </w:rPr>
        <w:t>，</w:t>
      </w:r>
      <w:r>
        <w:rPr>
          <w:color w:val="auto"/>
          <w:highlight w:val="none"/>
        </w:rPr>
        <w:fldChar w:fldCharType="begin"/>
      </w:r>
      <w:r>
        <w:rPr>
          <w:rFonts w:hint="eastAsia"/>
          <w:color w:val="auto"/>
          <w:highlight w:val="none"/>
        </w:rPr>
        <w:instrText xml:space="preserve">REF _Ref18058585 \h</w:instrText>
      </w:r>
      <w:r>
        <w:rPr>
          <w:color w:val="auto"/>
          <w:highlight w:val="none"/>
        </w:rPr>
        <w:instrText xml:space="preserve"> \* MERGEFORMAT </w:instrText>
      </w:r>
      <w:r>
        <w:rPr>
          <w:color w:val="auto"/>
          <w:highlight w:val="none"/>
        </w:rPr>
        <w:fldChar w:fldCharType="separate"/>
      </w:r>
      <w:r>
        <w:rPr>
          <w:rFonts w:hint="eastAsia"/>
          <w:color w:val="auto"/>
          <w:highlight w:val="none"/>
        </w:rPr>
        <w:t>委托人</w:t>
      </w:r>
      <w:r>
        <w:rPr>
          <w:color w:val="auto"/>
          <w:highlight w:val="none"/>
        </w:rPr>
        <w:fldChar w:fldCharType="end"/>
      </w:r>
      <w:r>
        <w:rPr>
          <w:rFonts w:hint="eastAsia"/>
          <w:color w:val="auto"/>
          <w:highlight w:val="none"/>
        </w:rPr>
        <w:t>，</w:t>
      </w:r>
      <w:r>
        <w:rPr>
          <w:rFonts w:hint="eastAsia"/>
          <w:color w:val="auto"/>
          <w:highlight w:val="none"/>
        </w:rPr>
        <w:fldChar w:fldCharType="begin"/>
      </w:r>
      <w:r>
        <w:rPr>
          <w:color w:val="auto"/>
          <w:highlight w:val="none"/>
        </w:rPr>
        <w:instrText xml:space="preserve"> REF _Ref521266657 \h  \* MERGEFORMAT </w:instrText>
      </w:r>
      <w:r>
        <w:rPr>
          <w:color w:val="auto"/>
          <w:highlight w:val="none"/>
        </w:rPr>
        <w:fldChar w:fldCharType="separate"/>
      </w:r>
      <w:r>
        <w:rPr>
          <w:rFonts w:hint="eastAsia"/>
          <w:color w:val="auto"/>
          <w:highlight w:val="none"/>
          <w:lang w:eastAsia="zh-CN"/>
        </w:rPr>
        <w:t>受托人</w:t>
      </w:r>
      <w:r>
        <w:rPr>
          <w:rFonts w:hint="eastAsia"/>
          <w:color w:val="auto"/>
          <w:highlight w:val="none"/>
        </w:rPr>
        <w:fldChar w:fldCharType="end"/>
      </w:r>
      <w:r>
        <w:rPr>
          <w:rFonts w:hint="eastAsia"/>
          <w:color w:val="auto"/>
          <w:highlight w:val="none"/>
        </w:rPr>
        <w:t>，</w:t>
      </w:r>
      <w:r>
        <w:rPr>
          <w:rFonts w:hint="eastAsia"/>
          <w:color w:val="auto"/>
          <w:highlight w:val="none"/>
          <w:lang w:eastAsia="zh-CN"/>
        </w:rPr>
        <w:t>咨询</w:t>
      </w:r>
      <w:r>
        <w:rPr>
          <w:rFonts w:hint="eastAsia"/>
          <w:color w:val="auto"/>
          <w:highlight w:val="none"/>
        </w:rPr>
        <w:fldChar w:fldCharType="begin"/>
      </w:r>
      <w:r>
        <w:rPr>
          <w:color w:val="auto"/>
          <w:highlight w:val="none"/>
        </w:rPr>
        <w:instrText xml:space="preserve"> REF _Ref521266664 \h  \* MERGEFORMAT </w:instrText>
      </w:r>
      <w:r>
        <w:rPr>
          <w:color w:val="auto"/>
          <w:highlight w:val="none"/>
        </w:rPr>
        <w:fldChar w:fldCharType="separate"/>
      </w:r>
      <w:r>
        <w:rPr>
          <w:rFonts w:hint="eastAsia"/>
          <w:color w:val="auto"/>
          <w:highlight w:val="none"/>
        </w:rPr>
        <w:t>服务要求</w:t>
      </w:r>
      <w:r>
        <w:rPr>
          <w:rFonts w:hint="eastAsia"/>
          <w:color w:val="auto"/>
          <w:highlight w:val="none"/>
          <w:lang w:eastAsia="zh-CN"/>
        </w:rPr>
        <w:t>及</w:t>
      </w:r>
      <w:r>
        <w:rPr>
          <w:rFonts w:hint="eastAsia"/>
          <w:color w:val="auto"/>
          <w:highlight w:val="none"/>
        </w:rPr>
        <w:t>成果</w:t>
      </w:r>
      <w:r>
        <w:rPr>
          <w:rFonts w:hint="eastAsia"/>
          <w:color w:val="auto"/>
          <w:highlight w:val="none"/>
        </w:rPr>
        <w:fldChar w:fldCharType="end"/>
      </w:r>
      <w:r>
        <w:rPr>
          <w:rFonts w:hint="eastAsia"/>
          <w:color w:val="auto"/>
          <w:highlight w:val="none"/>
        </w:rPr>
        <w:t>，</w:t>
      </w:r>
      <w:r>
        <w:rPr>
          <w:rFonts w:hint="eastAsia"/>
          <w:color w:val="auto"/>
          <w:highlight w:val="none"/>
        </w:rPr>
        <w:fldChar w:fldCharType="begin"/>
      </w:r>
      <w:r>
        <w:rPr>
          <w:color w:val="auto"/>
          <w:highlight w:val="none"/>
        </w:rPr>
        <w:instrText xml:space="preserve"> REF _Ref508998009 \h  \* MERGEFORMAT </w:instrText>
      </w:r>
      <w:r>
        <w:rPr>
          <w:color w:val="auto"/>
          <w:highlight w:val="none"/>
        </w:rPr>
        <w:fldChar w:fldCharType="separate"/>
      </w:r>
      <w:r>
        <w:rPr>
          <w:rFonts w:hint="eastAsia"/>
          <w:color w:val="auto"/>
          <w:highlight w:val="none"/>
        </w:rPr>
        <w:t>进度计划、延误和暂停</w:t>
      </w:r>
      <w:r>
        <w:rPr>
          <w:rFonts w:hint="eastAsia"/>
          <w:color w:val="auto"/>
          <w:highlight w:val="none"/>
        </w:rPr>
        <w:fldChar w:fldCharType="end"/>
      </w:r>
      <w:r>
        <w:rPr>
          <w:rFonts w:hint="eastAsia"/>
          <w:color w:val="auto"/>
          <w:highlight w:val="none"/>
        </w:rPr>
        <w:t>，</w:t>
      </w:r>
      <w:r>
        <w:rPr>
          <w:rFonts w:hint="eastAsia"/>
          <w:color w:val="auto"/>
          <w:highlight w:val="none"/>
        </w:rPr>
        <w:fldChar w:fldCharType="begin"/>
      </w:r>
      <w:r>
        <w:rPr>
          <w:color w:val="auto"/>
          <w:highlight w:val="none"/>
        </w:rPr>
        <w:instrText xml:space="preserve"> REF _Ref521266685 \h  \* MERGEFORMAT </w:instrText>
      </w:r>
      <w:r>
        <w:rPr>
          <w:color w:val="auto"/>
          <w:highlight w:val="none"/>
        </w:rPr>
        <w:fldChar w:fldCharType="separate"/>
      </w:r>
      <w:r>
        <w:rPr>
          <w:rFonts w:hint="eastAsia"/>
          <w:color w:val="auto"/>
          <w:highlight w:val="none"/>
        </w:rPr>
        <w:t>服务费用和支付</w:t>
      </w:r>
      <w:r>
        <w:rPr>
          <w:rFonts w:hint="eastAsia"/>
          <w:color w:val="auto"/>
          <w:highlight w:val="none"/>
        </w:rPr>
        <w:fldChar w:fldCharType="end"/>
      </w:r>
      <w:r>
        <w:rPr>
          <w:rFonts w:hint="eastAsia"/>
          <w:color w:val="auto"/>
          <w:highlight w:val="none"/>
        </w:rPr>
        <w:t>，</w:t>
      </w:r>
      <w:r>
        <w:rPr>
          <w:color w:val="auto"/>
          <w:highlight w:val="none"/>
        </w:rPr>
        <w:fldChar w:fldCharType="begin"/>
      </w:r>
      <w:r>
        <w:rPr>
          <w:rFonts w:hint="eastAsia"/>
          <w:color w:val="auto"/>
          <w:highlight w:val="none"/>
        </w:rPr>
        <w:instrText xml:space="preserve">REF _Ref14106185 \h</w:instrText>
      </w:r>
      <w:r>
        <w:rPr>
          <w:color w:val="auto"/>
          <w:highlight w:val="none"/>
        </w:rPr>
        <w:instrText xml:space="preserve"> \* MERGEFORMAT </w:instrText>
      </w:r>
      <w:r>
        <w:rPr>
          <w:color w:val="auto"/>
          <w:highlight w:val="none"/>
        </w:rPr>
        <w:fldChar w:fldCharType="separate"/>
      </w:r>
      <w:r>
        <w:rPr>
          <w:rFonts w:hint="eastAsia"/>
          <w:color w:val="auto"/>
          <w:highlight w:val="none"/>
        </w:rPr>
        <w:t>变更和服务费用调整</w:t>
      </w:r>
      <w:r>
        <w:rPr>
          <w:color w:val="auto"/>
          <w:highlight w:val="none"/>
        </w:rPr>
        <w:fldChar w:fldCharType="end"/>
      </w:r>
      <w:r>
        <w:rPr>
          <w:rFonts w:hint="eastAsia"/>
          <w:color w:val="auto"/>
          <w:highlight w:val="none"/>
        </w:rPr>
        <w:t>，</w:t>
      </w:r>
      <w:r>
        <w:rPr>
          <w:rFonts w:hint="eastAsia"/>
          <w:color w:val="auto"/>
          <w:highlight w:val="none"/>
        </w:rPr>
        <w:fldChar w:fldCharType="begin"/>
      </w:r>
      <w:r>
        <w:rPr>
          <w:color w:val="auto"/>
          <w:highlight w:val="none"/>
        </w:rPr>
        <w:instrText xml:space="preserve"> REF _Ref521268034 \h  \* MERGEFORMAT </w:instrText>
      </w:r>
      <w:r>
        <w:rPr>
          <w:color w:val="auto"/>
          <w:highlight w:val="none"/>
        </w:rPr>
        <w:fldChar w:fldCharType="separate"/>
      </w:r>
      <w:r>
        <w:rPr>
          <w:rFonts w:hint="eastAsia"/>
          <w:color w:val="auto"/>
          <w:highlight w:val="none"/>
        </w:rPr>
        <w:t>知识产权</w:t>
      </w:r>
      <w:r>
        <w:rPr>
          <w:rFonts w:hint="eastAsia"/>
          <w:color w:val="auto"/>
          <w:highlight w:val="none"/>
        </w:rPr>
        <w:fldChar w:fldCharType="end"/>
      </w:r>
      <w:r>
        <w:rPr>
          <w:rFonts w:hint="eastAsia"/>
          <w:color w:val="auto"/>
          <w:highlight w:val="none"/>
        </w:rPr>
        <w:t>，</w:t>
      </w:r>
      <w:r>
        <w:rPr>
          <w:rFonts w:hint="eastAsia"/>
          <w:color w:val="auto"/>
          <w:highlight w:val="none"/>
        </w:rPr>
        <w:fldChar w:fldCharType="begin"/>
      </w:r>
      <w:r>
        <w:rPr>
          <w:color w:val="auto"/>
          <w:highlight w:val="none"/>
        </w:rPr>
        <w:instrText xml:space="preserve"> REF _Ref523302948 \h  \* MERGEFORMAT </w:instrText>
      </w:r>
      <w:r>
        <w:rPr>
          <w:color w:val="auto"/>
          <w:highlight w:val="none"/>
        </w:rPr>
        <w:fldChar w:fldCharType="separate"/>
      </w:r>
      <w:r>
        <w:rPr>
          <w:rFonts w:hint="eastAsia"/>
          <w:color w:val="auto"/>
          <w:highlight w:val="none"/>
        </w:rPr>
        <w:t>保险</w:t>
      </w:r>
      <w:r>
        <w:rPr>
          <w:rFonts w:hint="eastAsia"/>
          <w:color w:val="auto"/>
          <w:highlight w:val="none"/>
        </w:rPr>
        <w:fldChar w:fldCharType="end"/>
      </w:r>
      <w:r>
        <w:rPr>
          <w:rFonts w:hint="eastAsia"/>
          <w:color w:val="auto"/>
          <w:highlight w:val="none"/>
        </w:rPr>
        <w:t>，</w:t>
      </w:r>
      <w:r>
        <w:rPr>
          <w:rFonts w:hint="eastAsia"/>
          <w:color w:val="auto"/>
          <w:highlight w:val="none"/>
        </w:rPr>
        <w:fldChar w:fldCharType="begin"/>
      </w:r>
      <w:r>
        <w:rPr>
          <w:color w:val="auto"/>
          <w:highlight w:val="none"/>
        </w:rPr>
        <w:instrText xml:space="preserve"> REF _Ref508893744 \h  \* MERGEFORMAT </w:instrText>
      </w:r>
      <w:r>
        <w:rPr>
          <w:color w:val="auto"/>
          <w:highlight w:val="none"/>
        </w:rPr>
        <w:fldChar w:fldCharType="separate"/>
      </w:r>
      <w:r>
        <w:rPr>
          <w:color w:val="auto"/>
          <w:highlight w:val="none"/>
        </w:rPr>
        <w:t>不可抗力</w:t>
      </w:r>
      <w:r>
        <w:rPr>
          <w:color w:val="auto"/>
          <w:highlight w:val="none"/>
        </w:rPr>
        <w:fldChar w:fldCharType="end"/>
      </w:r>
      <w:r>
        <w:rPr>
          <w:rFonts w:hint="eastAsia"/>
          <w:color w:val="auto"/>
          <w:highlight w:val="none"/>
        </w:rPr>
        <w:t>，</w:t>
      </w:r>
      <w:r>
        <w:rPr>
          <w:rFonts w:hint="eastAsia"/>
          <w:color w:val="auto"/>
          <w:highlight w:val="none"/>
        </w:rPr>
        <w:fldChar w:fldCharType="begin"/>
      </w:r>
      <w:r>
        <w:rPr>
          <w:color w:val="auto"/>
          <w:highlight w:val="none"/>
        </w:rPr>
        <w:instrText xml:space="preserve"> REF _Ref521268028 \h  \* MERGEFORMAT </w:instrText>
      </w:r>
      <w:r>
        <w:rPr>
          <w:color w:val="auto"/>
          <w:highlight w:val="none"/>
        </w:rPr>
        <w:fldChar w:fldCharType="separate"/>
      </w:r>
      <w:r>
        <w:rPr>
          <w:rFonts w:hint="eastAsia"/>
          <w:color w:val="auto"/>
          <w:highlight w:val="none"/>
        </w:rPr>
        <w:t>违约责任</w:t>
      </w:r>
      <w:r>
        <w:rPr>
          <w:rFonts w:hint="eastAsia"/>
          <w:color w:val="auto"/>
          <w:highlight w:val="none"/>
        </w:rPr>
        <w:fldChar w:fldCharType="end"/>
      </w:r>
      <w:r>
        <w:rPr>
          <w:rFonts w:hint="eastAsia"/>
          <w:color w:val="auto"/>
          <w:highlight w:val="none"/>
        </w:rPr>
        <w:t>，</w:t>
      </w:r>
      <w:r>
        <w:rPr>
          <w:rFonts w:hint="eastAsia"/>
          <w:color w:val="auto"/>
          <w:highlight w:val="none"/>
        </w:rPr>
        <w:fldChar w:fldCharType="begin"/>
      </w:r>
      <w:r>
        <w:rPr>
          <w:color w:val="auto"/>
          <w:highlight w:val="none"/>
        </w:rPr>
        <w:instrText xml:space="preserve"> REF _Ref521268023 \h  \* MERGEFORMAT </w:instrText>
      </w:r>
      <w:r>
        <w:rPr>
          <w:color w:val="auto"/>
          <w:highlight w:val="none"/>
        </w:rPr>
        <w:fldChar w:fldCharType="separate"/>
      </w:r>
      <w:r>
        <w:rPr>
          <w:rFonts w:hint="eastAsia"/>
          <w:color w:val="auto"/>
          <w:highlight w:val="none"/>
        </w:rPr>
        <w:t>合同解除</w:t>
      </w:r>
      <w:r>
        <w:rPr>
          <w:rFonts w:hint="eastAsia"/>
          <w:color w:val="auto"/>
          <w:highlight w:val="none"/>
        </w:rPr>
        <w:fldChar w:fldCharType="end"/>
      </w:r>
      <w:r>
        <w:rPr>
          <w:rFonts w:hint="eastAsia"/>
          <w:color w:val="auto"/>
          <w:highlight w:val="none"/>
        </w:rPr>
        <w:t>，</w:t>
      </w:r>
      <w:r>
        <w:rPr>
          <w:rFonts w:hint="eastAsia"/>
          <w:color w:val="auto"/>
          <w:highlight w:val="none"/>
        </w:rPr>
        <w:fldChar w:fldCharType="begin"/>
      </w:r>
      <w:r>
        <w:rPr>
          <w:color w:val="auto"/>
          <w:highlight w:val="none"/>
        </w:rPr>
        <w:instrText xml:space="preserve"> REF _Ref521268016 \h  \* MERGEFORMAT </w:instrText>
      </w:r>
      <w:r>
        <w:rPr>
          <w:color w:val="auto"/>
          <w:highlight w:val="none"/>
        </w:rPr>
        <w:fldChar w:fldCharType="separate"/>
      </w:r>
      <w:r>
        <w:rPr>
          <w:rFonts w:hint="eastAsia"/>
          <w:color w:val="auto"/>
          <w:highlight w:val="none"/>
        </w:rPr>
        <w:t>争议解决</w:t>
      </w:r>
      <w:r>
        <w:rPr>
          <w:rFonts w:hint="eastAsia"/>
          <w:color w:val="auto"/>
          <w:highlight w:val="none"/>
        </w:rPr>
        <w:fldChar w:fldCharType="end"/>
      </w:r>
      <w:r>
        <w:rPr>
          <w:rFonts w:hint="eastAsia"/>
          <w:color w:val="auto"/>
          <w:highlight w:val="none"/>
        </w:rPr>
        <w:t>。合同条款既考虑了</w:t>
      </w:r>
      <w:r>
        <w:rPr>
          <w:rFonts w:hint="eastAsia"/>
          <w:color w:val="auto"/>
          <w:highlight w:val="none"/>
          <w:lang w:eastAsia="zh-CN"/>
        </w:rPr>
        <w:t>现行</w:t>
      </w:r>
      <w:r>
        <w:rPr>
          <w:rFonts w:hint="eastAsia"/>
          <w:color w:val="auto"/>
          <w:highlight w:val="none"/>
        </w:rPr>
        <w:t>法律法规对</w:t>
      </w:r>
      <w:r>
        <w:rPr>
          <w:rFonts w:hint="eastAsia"/>
          <w:color w:val="auto"/>
          <w:highlight w:val="none"/>
          <w:lang w:eastAsia="zh-CN"/>
        </w:rPr>
        <w:t>工程建设全过程咨询</w:t>
      </w:r>
      <w:r>
        <w:rPr>
          <w:rFonts w:hint="eastAsia"/>
          <w:color w:val="auto"/>
          <w:highlight w:val="none"/>
        </w:rPr>
        <w:t>服务</w:t>
      </w:r>
      <w:r>
        <w:rPr>
          <w:rFonts w:hint="eastAsia"/>
          <w:color w:val="auto"/>
          <w:highlight w:val="none"/>
          <w:lang w:eastAsia="zh-CN"/>
        </w:rPr>
        <w:t>活动</w:t>
      </w:r>
      <w:r>
        <w:rPr>
          <w:rFonts w:hint="eastAsia"/>
          <w:color w:val="auto"/>
          <w:highlight w:val="none"/>
        </w:rPr>
        <w:t>的有关要求，也考虑了</w:t>
      </w:r>
      <w:r>
        <w:rPr>
          <w:rFonts w:hint="eastAsia"/>
          <w:color w:val="auto"/>
          <w:highlight w:val="none"/>
          <w:lang w:eastAsia="zh-CN"/>
        </w:rPr>
        <w:t>合同当事人的</w:t>
      </w:r>
      <w:r>
        <w:rPr>
          <w:rFonts w:hint="eastAsia"/>
          <w:color w:val="auto"/>
          <w:highlight w:val="none"/>
        </w:rPr>
        <w:t>实际需要</w:t>
      </w:r>
      <w:r>
        <w:rPr>
          <w:rFonts w:hint="eastAsia"/>
          <w:color w:val="auto"/>
          <w:highlight w:val="none"/>
          <w:lang w:eastAsia="zh-CN"/>
        </w:rPr>
        <w:t>，兼顾</w:t>
      </w:r>
      <w:r>
        <w:rPr>
          <w:rFonts w:hint="eastAsia"/>
          <w:color w:val="auto"/>
          <w:highlight w:val="none"/>
        </w:rPr>
        <w:t>各项工程咨询服务的通常做法。</w:t>
      </w:r>
    </w:p>
    <w:p w14:paraId="394665AD">
      <w:pPr>
        <w:spacing w:after="120" w:afterLines="0"/>
        <w:rPr>
          <w:color w:val="auto"/>
          <w:highlight w:val="none"/>
        </w:rPr>
      </w:pPr>
      <w:r>
        <w:rPr>
          <w:rFonts w:hint="eastAsia"/>
          <w:color w:val="auto"/>
          <w:highlight w:val="none"/>
        </w:rPr>
        <w:t>通用合同条款是合同当事人根据《中华人民共和国民法典》《中华人民共和国建筑法》《中华人民共和国招标投标法》及相关法律法规，就</w:t>
      </w:r>
      <w:r>
        <w:rPr>
          <w:rFonts w:hint="eastAsia"/>
          <w:color w:val="auto"/>
          <w:highlight w:val="none"/>
          <w:lang w:eastAsia="zh-CN"/>
        </w:rPr>
        <w:t>工程建设全过程咨询</w:t>
      </w:r>
      <w:r>
        <w:rPr>
          <w:rFonts w:hint="eastAsia"/>
          <w:color w:val="auto"/>
          <w:highlight w:val="none"/>
        </w:rPr>
        <w:t>服务的提供及相关事项，对合同当事人的权利义务作出的原则性规定。</w:t>
      </w:r>
    </w:p>
    <w:p w14:paraId="303C8B17">
      <w:pPr>
        <w:spacing w:after="120" w:afterLines="0"/>
        <w:rPr>
          <w:rFonts w:hint="eastAsia" w:ascii="楷体_GB2312" w:hAnsi="楷体_GB2312" w:eastAsia="楷体_GB2312" w:cs="楷体_GB2312"/>
          <w:color w:val="auto"/>
          <w:highlight w:val="none"/>
        </w:rPr>
      </w:pPr>
      <w:bookmarkStart w:id="4" w:name="_Toc521079601"/>
      <w:r>
        <w:rPr>
          <w:rFonts w:hint="eastAsia" w:ascii="楷体_GB2312" w:hAnsi="楷体_GB2312" w:eastAsia="楷体_GB2312" w:cs="楷体_GB2312"/>
          <w:color w:val="auto"/>
          <w:highlight w:val="none"/>
        </w:rPr>
        <w:t>（三）专用合同</w:t>
      </w:r>
      <w:bookmarkEnd w:id="4"/>
      <w:r>
        <w:rPr>
          <w:rFonts w:hint="eastAsia" w:ascii="楷体_GB2312" w:hAnsi="楷体_GB2312" w:eastAsia="楷体_GB2312" w:cs="楷体_GB2312"/>
          <w:color w:val="auto"/>
          <w:highlight w:val="none"/>
        </w:rPr>
        <w:t>条款</w:t>
      </w:r>
    </w:p>
    <w:p w14:paraId="41AABF98">
      <w:pPr>
        <w:spacing w:after="120" w:afterLines="0"/>
        <w:rPr>
          <w:rFonts w:hint="default" w:eastAsia="宋体"/>
          <w:color w:val="auto"/>
          <w:highlight w:val="none"/>
          <w:lang w:val="en-US" w:eastAsia="zh-CN"/>
        </w:rPr>
      </w:pPr>
      <w:r>
        <w:rPr>
          <w:rFonts w:hint="eastAsia"/>
          <w:color w:val="auto"/>
          <w:highlight w:val="none"/>
          <w:lang w:eastAsia="zh-CN"/>
        </w:rPr>
        <w:t>专用合同条款共计</w:t>
      </w:r>
      <w:r>
        <w:rPr>
          <w:rFonts w:hint="eastAsia"/>
          <w:color w:val="auto"/>
          <w:highlight w:val="none"/>
          <w:lang w:val="en-US" w:eastAsia="zh-CN"/>
        </w:rPr>
        <w:t>13条，具体条款包括：</w:t>
      </w:r>
      <w:r>
        <w:rPr>
          <w:rFonts w:hint="eastAsia"/>
          <w:color w:val="auto"/>
          <w:highlight w:val="none"/>
        </w:rPr>
        <w:fldChar w:fldCharType="begin"/>
      </w:r>
      <w:r>
        <w:rPr>
          <w:color w:val="auto"/>
          <w:highlight w:val="none"/>
        </w:rPr>
        <w:instrText xml:space="preserve">REF _Ref508893699 \h  \* MERGEFORMAT </w:instrText>
      </w:r>
      <w:r>
        <w:rPr>
          <w:color w:val="auto"/>
          <w:highlight w:val="none"/>
        </w:rPr>
        <w:fldChar w:fldCharType="separate"/>
      </w:r>
      <w:r>
        <w:rPr>
          <w:color w:val="auto"/>
          <w:highlight w:val="none"/>
        </w:rPr>
        <w:t>一般约定</w:t>
      </w:r>
      <w:r>
        <w:rPr>
          <w:color w:val="auto"/>
          <w:highlight w:val="none"/>
        </w:rPr>
        <w:fldChar w:fldCharType="end"/>
      </w:r>
      <w:r>
        <w:rPr>
          <w:rFonts w:hint="eastAsia"/>
          <w:color w:val="auto"/>
          <w:highlight w:val="none"/>
        </w:rPr>
        <w:t>，</w:t>
      </w:r>
      <w:r>
        <w:rPr>
          <w:color w:val="auto"/>
          <w:highlight w:val="none"/>
        </w:rPr>
        <w:fldChar w:fldCharType="begin"/>
      </w:r>
      <w:r>
        <w:rPr>
          <w:rFonts w:hint="eastAsia"/>
          <w:color w:val="auto"/>
          <w:highlight w:val="none"/>
        </w:rPr>
        <w:instrText xml:space="preserve">REF _Ref18058585 \h</w:instrText>
      </w:r>
      <w:r>
        <w:rPr>
          <w:color w:val="auto"/>
          <w:highlight w:val="none"/>
        </w:rPr>
        <w:instrText xml:space="preserve"> \* MERGEFORMAT </w:instrText>
      </w:r>
      <w:r>
        <w:rPr>
          <w:color w:val="auto"/>
          <w:highlight w:val="none"/>
        </w:rPr>
        <w:fldChar w:fldCharType="separate"/>
      </w:r>
      <w:r>
        <w:rPr>
          <w:rFonts w:hint="eastAsia"/>
          <w:color w:val="auto"/>
          <w:highlight w:val="none"/>
        </w:rPr>
        <w:t>委托人</w:t>
      </w:r>
      <w:r>
        <w:rPr>
          <w:color w:val="auto"/>
          <w:highlight w:val="none"/>
        </w:rPr>
        <w:fldChar w:fldCharType="end"/>
      </w:r>
      <w:r>
        <w:rPr>
          <w:rFonts w:hint="eastAsia"/>
          <w:color w:val="auto"/>
          <w:highlight w:val="none"/>
        </w:rPr>
        <w:t>，</w:t>
      </w:r>
      <w:r>
        <w:rPr>
          <w:rFonts w:hint="eastAsia"/>
          <w:color w:val="auto"/>
          <w:highlight w:val="none"/>
        </w:rPr>
        <w:fldChar w:fldCharType="begin"/>
      </w:r>
      <w:r>
        <w:rPr>
          <w:color w:val="auto"/>
          <w:highlight w:val="none"/>
        </w:rPr>
        <w:instrText xml:space="preserve"> REF _Ref521266657 \h  \* MERGEFORMAT </w:instrText>
      </w:r>
      <w:r>
        <w:rPr>
          <w:color w:val="auto"/>
          <w:highlight w:val="none"/>
        </w:rPr>
        <w:fldChar w:fldCharType="separate"/>
      </w:r>
      <w:r>
        <w:rPr>
          <w:rFonts w:hint="eastAsia"/>
          <w:color w:val="auto"/>
          <w:highlight w:val="none"/>
          <w:lang w:eastAsia="zh-CN"/>
        </w:rPr>
        <w:t>受托人</w:t>
      </w:r>
      <w:r>
        <w:rPr>
          <w:rFonts w:hint="eastAsia"/>
          <w:color w:val="auto"/>
          <w:highlight w:val="none"/>
        </w:rPr>
        <w:fldChar w:fldCharType="end"/>
      </w:r>
      <w:r>
        <w:rPr>
          <w:rFonts w:hint="eastAsia"/>
          <w:color w:val="auto"/>
          <w:highlight w:val="none"/>
        </w:rPr>
        <w:t>，</w:t>
      </w:r>
      <w:r>
        <w:rPr>
          <w:rFonts w:hint="eastAsia"/>
          <w:color w:val="auto"/>
          <w:highlight w:val="none"/>
          <w:lang w:eastAsia="zh-CN"/>
        </w:rPr>
        <w:t>咨询</w:t>
      </w:r>
      <w:r>
        <w:rPr>
          <w:rFonts w:hint="eastAsia"/>
          <w:color w:val="auto"/>
          <w:highlight w:val="none"/>
        </w:rPr>
        <w:fldChar w:fldCharType="begin"/>
      </w:r>
      <w:r>
        <w:rPr>
          <w:color w:val="auto"/>
          <w:highlight w:val="none"/>
        </w:rPr>
        <w:instrText xml:space="preserve"> REF _Ref521266664 \h  \* MERGEFORMAT </w:instrText>
      </w:r>
      <w:r>
        <w:rPr>
          <w:color w:val="auto"/>
          <w:highlight w:val="none"/>
        </w:rPr>
        <w:fldChar w:fldCharType="separate"/>
      </w:r>
      <w:r>
        <w:rPr>
          <w:rFonts w:hint="eastAsia"/>
          <w:color w:val="auto"/>
          <w:highlight w:val="none"/>
        </w:rPr>
        <w:t>服务要求</w:t>
      </w:r>
      <w:r>
        <w:rPr>
          <w:rFonts w:hint="eastAsia"/>
          <w:color w:val="auto"/>
          <w:highlight w:val="none"/>
          <w:lang w:eastAsia="zh-CN"/>
        </w:rPr>
        <w:t>及</w:t>
      </w:r>
      <w:r>
        <w:rPr>
          <w:rFonts w:hint="eastAsia"/>
          <w:color w:val="auto"/>
          <w:highlight w:val="none"/>
        </w:rPr>
        <w:t>成果</w:t>
      </w:r>
      <w:r>
        <w:rPr>
          <w:rFonts w:hint="eastAsia"/>
          <w:color w:val="auto"/>
          <w:highlight w:val="none"/>
        </w:rPr>
        <w:fldChar w:fldCharType="end"/>
      </w:r>
      <w:r>
        <w:rPr>
          <w:rFonts w:hint="eastAsia"/>
          <w:color w:val="auto"/>
          <w:highlight w:val="none"/>
        </w:rPr>
        <w:t>，</w:t>
      </w:r>
      <w:r>
        <w:rPr>
          <w:rFonts w:hint="eastAsia"/>
          <w:color w:val="auto"/>
          <w:highlight w:val="none"/>
        </w:rPr>
        <w:fldChar w:fldCharType="begin"/>
      </w:r>
      <w:r>
        <w:rPr>
          <w:color w:val="auto"/>
          <w:highlight w:val="none"/>
        </w:rPr>
        <w:instrText xml:space="preserve"> REF _Ref508998009 \h  \* MERGEFORMAT </w:instrText>
      </w:r>
      <w:r>
        <w:rPr>
          <w:color w:val="auto"/>
          <w:highlight w:val="none"/>
        </w:rPr>
        <w:fldChar w:fldCharType="separate"/>
      </w:r>
      <w:r>
        <w:rPr>
          <w:rFonts w:hint="eastAsia"/>
          <w:color w:val="auto"/>
          <w:highlight w:val="none"/>
        </w:rPr>
        <w:t>进度计划、延误和暂停</w:t>
      </w:r>
      <w:r>
        <w:rPr>
          <w:rFonts w:hint="eastAsia"/>
          <w:color w:val="auto"/>
          <w:highlight w:val="none"/>
        </w:rPr>
        <w:fldChar w:fldCharType="end"/>
      </w:r>
      <w:r>
        <w:rPr>
          <w:rFonts w:hint="eastAsia"/>
          <w:color w:val="auto"/>
          <w:highlight w:val="none"/>
        </w:rPr>
        <w:t>，</w:t>
      </w:r>
      <w:r>
        <w:rPr>
          <w:rFonts w:hint="eastAsia"/>
          <w:color w:val="auto"/>
          <w:highlight w:val="none"/>
        </w:rPr>
        <w:fldChar w:fldCharType="begin"/>
      </w:r>
      <w:r>
        <w:rPr>
          <w:color w:val="auto"/>
          <w:highlight w:val="none"/>
        </w:rPr>
        <w:instrText xml:space="preserve"> REF _Ref521266685 \h  \* MERGEFORMAT </w:instrText>
      </w:r>
      <w:r>
        <w:rPr>
          <w:color w:val="auto"/>
          <w:highlight w:val="none"/>
        </w:rPr>
        <w:fldChar w:fldCharType="separate"/>
      </w:r>
      <w:r>
        <w:rPr>
          <w:rFonts w:hint="eastAsia"/>
          <w:color w:val="auto"/>
          <w:highlight w:val="none"/>
        </w:rPr>
        <w:t>服务费用和支付</w:t>
      </w:r>
      <w:r>
        <w:rPr>
          <w:rFonts w:hint="eastAsia"/>
          <w:color w:val="auto"/>
          <w:highlight w:val="none"/>
        </w:rPr>
        <w:fldChar w:fldCharType="end"/>
      </w:r>
      <w:r>
        <w:rPr>
          <w:rFonts w:hint="eastAsia"/>
          <w:color w:val="auto"/>
          <w:highlight w:val="none"/>
        </w:rPr>
        <w:t>，</w:t>
      </w:r>
      <w:r>
        <w:rPr>
          <w:color w:val="auto"/>
          <w:highlight w:val="none"/>
        </w:rPr>
        <w:fldChar w:fldCharType="begin"/>
      </w:r>
      <w:r>
        <w:rPr>
          <w:rFonts w:hint="eastAsia"/>
          <w:color w:val="auto"/>
          <w:highlight w:val="none"/>
        </w:rPr>
        <w:instrText xml:space="preserve">REF _Ref14106185 \h</w:instrText>
      </w:r>
      <w:r>
        <w:rPr>
          <w:color w:val="auto"/>
          <w:highlight w:val="none"/>
        </w:rPr>
        <w:instrText xml:space="preserve"> \* MERGEFORMAT </w:instrText>
      </w:r>
      <w:r>
        <w:rPr>
          <w:color w:val="auto"/>
          <w:highlight w:val="none"/>
        </w:rPr>
        <w:fldChar w:fldCharType="separate"/>
      </w:r>
      <w:r>
        <w:rPr>
          <w:rFonts w:hint="eastAsia"/>
          <w:color w:val="auto"/>
          <w:highlight w:val="none"/>
        </w:rPr>
        <w:t>变更和服务费用调整</w:t>
      </w:r>
      <w:r>
        <w:rPr>
          <w:color w:val="auto"/>
          <w:highlight w:val="none"/>
        </w:rPr>
        <w:fldChar w:fldCharType="end"/>
      </w:r>
      <w:r>
        <w:rPr>
          <w:rFonts w:hint="eastAsia"/>
          <w:color w:val="auto"/>
          <w:highlight w:val="none"/>
        </w:rPr>
        <w:t>，</w:t>
      </w:r>
      <w:r>
        <w:rPr>
          <w:rFonts w:hint="eastAsia"/>
          <w:color w:val="auto"/>
          <w:highlight w:val="none"/>
        </w:rPr>
        <w:fldChar w:fldCharType="begin"/>
      </w:r>
      <w:r>
        <w:rPr>
          <w:color w:val="auto"/>
          <w:highlight w:val="none"/>
        </w:rPr>
        <w:instrText xml:space="preserve"> REF _Ref521268034 \h  \* MERGEFORMAT </w:instrText>
      </w:r>
      <w:r>
        <w:rPr>
          <w:color w:val="auto"/>
          <w:highlight w:val="none"/>
        </w:rPr>
        <w:fldChar w:fldCharType="separate"/>
      </w:r>
      <w:r>
        <w:rPr>
          <w:rFonts w:hint="eastAsia"/>
          <w:color w:val="auto"/>
          <w:highlight w:val="none"/>
        </w:rPr>
        <w:t>知识产权</w:t>
      </w:r>
      <w:r>
        <w:rPr>
          <w:rFonts w:hint="eastAsia"/>
          <w:color w:val="auto"/>
          <w:highlight w:val="none"/>
        </w:rPr>
        <w:fldChar w:fldCharType="end"/>
      </w:r>
      <w:r>
        <w:rPr>
          <w:rFonts w:hint="eastAsia"/>
          <w:color w:val="auto"/>
          <w:highlight w:val="none"/>
        </w:rPr>
        <w:t>，</w:t>
      </w:r>
      <w:r>
        <w:rPr>
          <w:rFonts w:hint="eastAsia"/>
          <w:color w:val="auto"/>
          <w:highlight w:val="none"/>
        </w:rPr>
        <w:fldChar w:fldCharType="begin"/>
      </w:r>
      <w:r>
        <w:rPr>
          <w:color w:val="auto"/>
          <w:highlight w:val="none"/>
        </w:rPr>
        <w:instrText xml:space="preserve"> REF _Ref523302948 \h  \* MERGEFORMAT </w:instrText>
      </w:r>
      <w:r>
        <w:rPr>
          <w:color w:val="auto"/>
          <w:highlight w:val="none"/>
        </w:rPr>
        <w:fldChar w:fldCharType="separate"/>
      </w:r>
      <w:r>
        <w:rPr>
          <w:rFonts w:hint="eastAsia"/>
          <w:color w:val="auto"/>
          <w:highlight w:val="none"/>
        </w:rPr>
        <w:t>保险</w:t>
      </w:r>
      <w:r>
        <w:rPr>
          <w:rFonts w:hint="eastAsia"/>
          <w:color w:val="auto"/>
          <w:highlight w:val="none"/>
        </w:rPr>
        <w:fldChar w:fldCharType="end"/>
      </w:r>
      <w:r>
        <w:rPr>
          <w:rFonts w:hint="eastAsia"/>
          <w:color w:val="auto"/>
          <w:highlight w:val="none"/>
        </w:rPr>
        <w:t>，</w:t>
      </w:r>
      <w:r>
        <w:rPr>
          <w:rFonts w:hint="eastAsia"/>
          <w:color w:val="auto"/>
          <w:highlight w:val="none"/>
        </w:rPr>
        <w:fldChar w:fldCharType="begin"/>
      </w:r>
      <w:r>
        <w:rPr>
          <w:color w:val="auto"/>
          <w:highlight w:val="none"/>
        </w:rPr>
        <w:instrText xml:space="preserve"> REF _Ref508893744 \h  \* MERGEFORMAT </w:instrText>
      </w:r>
      <w:r>
        <w:rPr>
          <w:color w:val="auto"/>
          <w:highlight w:val="none"/>
        </w:rPr>
        <w:fldChar w:fldCharType="separate"/>
      </w:r>
      <w:r>
        <w:rPr>
          <w:color w:val="auto"/>
          <w:highlight w:val="none"/>
        </w:rPr>
        <w:t>不可抗力</w:t>
      </w:r>
      <w:r>
        <w:rPr>
          <w:color w:val="auto"/>
          <w:highlight w:val="none"/>
        </w:rPr>
        <w:fldChar w:fldCharType="end"/>
      </w:r>
      <w:r>
        <w:rPr>
          <w:rFonts w:hint="eastAsia"/>
          <w:color w:val="auto"/>
          <w:highlight w:val="none"/>
        </w:rPr>
        <w:t>，</w:t>
      </w:r>
      <w:r>
        <w:rPr>
          <w:rFonts w:hint="eastAsia"/>
          <w:color w:val="auto"/>
          <w:highlight w:val="none"/>
        </w:rPr>
        <w:fldChar w:fldCharType="begin"/>
      </w:r>
      <w:r>
        <w:rPr>
          <w:color w:val="auto"/>
          <w:highlight w:val="none"/>
        </w:rPr>
        <w:instrText xml:space="preserve"> REF _Ref521268028 \h  \* MERGEFORMAT </w:instrText>
      </w:r>
      <w:r>
        <w:rPr>
          <w:color w:val="auto"/>
          <w:highlight w:val="none"/>
        </w:rPr>
        <w:fldChar w:fldCharType="separate"/>
      </w:r>
      <w:r>
        <w:rPr>
          <w:rFonts w:hint="eastAsia"/>
          <w:color w:val="auto"/>
          <w:highlight w:val="none"/>
        </w:rPr>
        <w:t>违约责任</w:t>
      </w:r>
      <w:r>
        <w:rPr>
          <w:rFonts w:hint="eastAsia"/>
          <w:color w:val="auto"/>
          <w:highlight w:val="none"/>
        </w:rPr>
        <w:fldChar w:fldCharType="end"/>
      </w:r>
      <w:r>
        <w:rPr>
          <w:rFonts w:hint="eastAsia"/>
          <w:color w:val="auto"/>
          <w:highlight w:val="none"/>
        </w:rPr>
        <w:t>，</w:t>
      </w:r>
      <w:r>
        <w:rPr>
          <w:rFonts w:hint="eastAsia"/>
          <w:color w:val="auto"/>
          <w:highlight w:val="none"/>
        </w:rPr>
        <w:fldChar w:fldCharType="begin"/>
      </w:r>
      <w:r>
        <w:rPr>
          <w:color w:val="auto"/>
          <w:highlight w:val="none"/>
        </w:rPr>
        <w:instrText xml:space="preserve"> REF _Ref521268023 \h  \* MERGEFORMAT </w:instrText>
      </w:r>
      <w:r>
        <w:rPr>
          <w:color w:val="auto"/>
          <w:highlight w:val="none"/>
        </w:rPr>
        <w:fldChar w:fldCharType="separate"/>
      </w:r>
      <w:r>
        <w:rPr>
          <w:rFonts w:hint="eastAsia"/>
          <w:color w:val="auto"/>
          <w:highlight w:val="none"/>
        </w:rPr>
        <w:t>合同解除</w:t>
      </w:r>
      <w:r>
        <w:rPr>
          <w:rFonts w:hint="eastAsia"/>
          <w:color w:val="auto"/>
          <w:highlight w:val="none"/>
        </w:rPr>
        <w:fldChar w:fldCharType="end"/>
      </w:r>
      <w:r>
        <w:rPr>
          <w:rFonts w:hint="eastAsia"/>
          <w:color w:val="auto"/>
          <w:highlight w:val="none"/>
        </w:rPr>
        <w:t>，</w:t>
      </w:r>
      <w:r>
        <w:rPr>
          <w:rFonts w:hint="eastAsia"/>
          <w:color w:val="auto"/>
          <w:highlight w:val="none"/>
        </w:rPr>
        <w:fldChar w:fldCharType="begin"/>
      </w:r>
      <w:r>
        <w:rPr>
          <w:color w:val="auto"/>
          <w:highlight w:val="none"/>
        </w:rPr>
        <w:instrText xml:space="preserve"> REF _Ref521268016 \h  \* MERGEFORMAT </w:instrText>
      </w:r>
      <w:r>
        <w:rPr>
          <w:color w:val="auto"/>
          <w:highlight w:val="none"/>
        </w:rPr>
        <w:fldChar w:fldCharType="separate"/>
      </w:r>
      <w:r>
        <w:rPr>
          <w:rFonts w:hint="eastAsia"/>
          <w:color w:val="auto"/>
          <w:highlight w:val="none"/>
        </w:rPr>
        <w:t>争议解决</w:t>
      </w:r>
      <w:r>
        <w:rPr>
          <w:rFonts w:hint="eastAsia"/>
          <w:color w:val="auto"/>
          <w:highlight w:val="none"/>
        </w:rPr>
        <w:fldChar w:fldCharType="end"/>
      </w:r>
      <w:r>
        <w:rPr>
          <w:rFonts w:hint="eastAsia"/>
          <w:color w:val="auto"/>
          <w:highlight w:val="none"/>
        </w:rPr>
        <w:t>。</w:t>
      </w:r>
    </w:p>
    <w:p w14:paraId="0E1C18A6">
      <w:pPr>
        <w:spacing w:after="120" w:afterLines="0"/>
        <w:rPr>
          <w:rFonts w:hint="eastAsia" w:cs="宋体"/>
          <w:color w:val="auto"/>
          <w:highlight w:val="none"/>
        </w:rPr>
      </w:pPr>
      <w:r>
        <w:rPr>
          <w:rFonts w:hint="eastAsia" w:cs="宋体"/>
          <w:color w:val="auto"/>
          <w:highlight w:val="none"/>
        </w:rPr>
        <w:t>专用合同条款是合同当事人根据</w:t>
      </w:r>
      <w:r>
        <w:rPr>
          <w:rFonts w:hint="eastAsia" w:cs="宋体"/>
          <w:color w:val="auto"/>
          <w:highlight w:val="none"/>
          <w:lang w:eastAsia="zh-CN"/>
        </w:rPr>
        <w:t>建设工程</w:t>
      </w:r>
      <w:r>
        <w:rPr>
          <w:rFonts w:hint="eastAsia" w:cs="宋体"/>
          <w:color w:val="auto"/>
          <w:highlight w:val="none"/>
        </w:rPr>
        <w:t>项目特点及具体情况，通过双方谈判、协商，对通用合同条款的原则性约定进行细化、完善、补充、修改或另行约定的合同条款。编写专用合同条款应注意以下事项：</w:t>
      </w:r>
    </w:p>
    <w:p w14:paraId="71D1E662">
      <w:pPr>
        <w:spacing w:after="120" w:afterLines="0"/>
        <w:rPr>
          <w:rFonts w:hint="eastAsia" w:ascii="Times New Roman" w:hAnsi="Times New Roman" w:cs="Times New Roman"/>
          <w:color w:val="auto"/>
          <w:highlight w:val="none"/>
        </w:rPr>
      </w:pPr>
      <w:r>
        <w:rPr>
          <w:rFonts w:hint="eastAsia" w:ascii="Times New Roman" w:hAnsi="Times New Roman" w:cs="Times New Roman"/>
          <w:color w:val="auto"/>
          <w:highlight w:val="none"/>
        </w:rPr>
        <w:t>1.专用合同条款的编号应与相应通用合同条款的编号一致。</w:t>
      </w:r>
    </w:p>
    <w:p w14:paraId="740B20D0">
      <w:pPr>
        <w:spacing w:after="120" w:afterLines="0"/>
        <w:rPr>
          <w:rFonts w:hint="eastAsia" w:cs="宋体"/>
          <w:color w:val="auto"/>
          <w:highlight w:val="none"/>
        </w:rPr>
      </w:pPr>
      <w:r>
        <w:rPr>
          <w:rFonts w:hint="eastAsia" w:ascii="Times New Roman" w:hAnsi="Times New Roman" w:cs="Times New Roman"/>
          <w:color w:val="auto"/>
          <w:highlight w:val="none"/>
        </w:rPr>
        <w:t>2.对于</w:t>
      </w:r>
      <w:r>
        <w:rPr>
          <w:rFonts w:hint="eastAsia" w:cs="宋体"/>
          <w:color w:val="auto"/>
          <w:highlight w:val="none"/>
        </w:rPr>
        <w:t>专用合同条款中有横线的</w:t>
      </w:r>
      <w:r>
        <w:rPr>
          <w:rFonts w:hint="eastAsia" w:cs="宋体"/>
          <w:color w:val="auto"/>
          <w:highlight w:val="none"/>
          <w:lang w:eastAsia="zh-CN"/>
        </w:rPr>
        <w:t>内容</w:t>
      </w:r>
      <w:r>
        <w:rPr>
          <w:rFonts w:hint="eastAsia" w:cs="宋体"/>
          <w:color w:val="auto"/>
          <w:highlight w:val="none"/>
        </w:rPr>
        <w:t>，合同当事人可针对相应通用合同</w:t>
      </w:r>
      <w:r>
        <w:rPr>
          <w:rFonts w:hint="eastAsia" w:ascii="Times New Roman" w:hAnsi="Times New Roman" w:cs="Times New Roman"/>
          <w:color w:val="auto"/>
          <w:highlight w:val="none"/>
        </w:rPr>
        <w:t>条款</w:t>
      </w:r>
      <w:r>
        <w:rPr>
          <w:rFonts w:hint="eastAsia" w:cs="宋体"/>
          <w:color w:val="auto"/>
          <w:highlight w:val="none"/>
        </w:rPr>
        <w:t>进行细化、完善、补充、修改或另行约定；如无，则填写“无”或划“/”。</w:t>
      </w:r>
    </w:p>
    <w:p w14:paraId="4AED1AE1">
      <w:pPr>
        <w:spacing w:after="120" w:afterLines="0"/>
        <w:rPr>
          <w:rFonts w:hint="eastAsia" w:cs="宋体"/>
          <w:color w:val="auto"/>
          <w:highlight w:val="none"/>
        </w:rPr>
      </w:pPr>
      <w:r>
        <w:rPr>
          <w:rFonts w:hint="eastAsia" w:ascii="Times New Roman" w:hAnsi="Times New Roman" w:cs="Times New Roman"/>
          <w:color w:val="auto"/>
          <w:highlight w:val="none"/>
        </w:rPr>
        <w:t>3.对于专</w:t>
      </w:r>
      <w:r>
        <w:rPr>
          <w:rFonts w:hint="eastAsia" w:cs="宋体"/>
          <w:color w:val="auto"/>
          <w:highlight w:val="none"/>
        </w:rPr>
        <w:t>用合同条款中未列</w:t>
      </w:r>
      <w:r>
        <w:rPr>
          <w:rFonts w:hint="eastAsia" w:cs="宋体"/>
          <w:color w:val="auto"/>
          <w:highlight w:val="none"/>
          <w:lang w:eastAsia="zh-CN"/>
        </w:rPr>
        <w:t>相应</w:t>
      </w:r>
      <w:r>
        <w:rPr>
          <w:rFonts w:hint="eastAsia" w:cs="宋体"/>
          <w:color w:val="auto"/>
          <w:highlight w:val="none"/>
        </w:rPr>
        <w:t>的通用合同条款</w:t>
      </w:r>
      <w:r>
        <w:rPr>
          <w:rFonts w:hint="eastAsia" w:cs="宋体"/>
          <w:color w:val="auto"/>
          <w:highlight w:val="none"/>
          <w:lang w:eastAsia="zh-CN"/>
        </w:rPr>
        <w:t>内容</w:t>
      </w:r>
      <w:r>
        <w:rPr>
          <w:rFonts w:hint="eastAsia" w:cs="宋体"/>
          <w:color w:val="auto"/>
          <w:highlight w:val="none"/>
        </w:rPr>
        <w:t>，合同当事人根据</w:t>
      </w:r>
      <w:r>
        <w:rPr>
          <w:rFonts w:hint="eastAsia" w:cs="宋体"/>
          <w:color w:val="auto"/>
          <w:highlight w:val="none"/>
          <w:lang w:val="en-US" w:eastAsia="zh-CN"/>
        </w:rPr>
        <w:t>建设工程</w:t>
      </w:r>
      <w:r>
        <w:rPr>
          <w:rFonts w:hint="eastAsia" w:cs="宋体"/>
          <w:color w:val="auto"/>
          <w:highlight w:val="none"/>
        </w:rPr>
        <w:t>项目的具体情况认为需要进行细化、完善、补充、修改或另行约定的，可增加专用合同条款内容。</w:t>
      </w:r>
    </w:p>
    <w:p w14:paraId="2C18BF17">
      <w:pPr>
        <w:pStyle w:val="78"/>
        <w:numPr>
          <w:ilvl w:val="0"/>
          <w:numId w:val="0"/>
        </w:numPr>
        <w:spacing w:after="120" w:afterLines="0"/>
        <w:ind w:left="490" w:firstLine="0"/>
        <w:rPr>
          <w:rFonts w:hint="eastAsia" w:ascii="黑体" w:hAnsi="黑体" w:eastAsia="黑体"/>
          <w:b w:val="0"/>
          <w:bCs/>
          <w:color w:val="auto"/>
          <w:highlight w:val="none"/>
        </w:rPr>
      </w:pPr>
      <w:bookmarkStart w:id="5" w:name="_Toc521079602"/>
      <w:r>
        <w:rPr>
          <w:rFonts w:hint="eastAsia" w:ascii="黑体" w:hAnsi="黑体" w:eastAsia="黑体"/>
          <w:b w:val="0"/>
          <w:bCs/>
          <w:color w:val="auto"/>
          <w:highlight w:val="none"/>
          <w:lang w:eastAsia="zh-CN"/>
        </w:rPr>
        <w:t>二、</w:t>
      </w:r>
      <w:r>
        <w:rPr>
          <w:rFonts w:hint="eastAsia" w:ascii="黑体" w:hAnsi="黑体" w:eastAsia="黑体"/>
          <w:b w:val="0"/>
          <w:bCs/>
          <w:color w:val="auto"/>
          <w:highlight w:val="none"/>
        </w:rPr>
        <w:t>《示范文本》的适用范围</w:t>
      </w:r>
      <w:bookmarkEnd w:id="5"/>
    </w:p>
    <w:p w14:paraId="4E68ECF4">
      <w:pPr>
        <w:spacing w:after="120" w:afterLines="0"/>
        <w:rPr>
          <w:rFonts w:hint="eastAsia" w:ascii="黑体" w:hAnsi="黑体" w:eastAsia="黑体"/>
          <w:bCs/>
          <w:color w:val="auto"/>
          <w:highlight w:val="none"/>
        </w:rPr>
      </w:pPr>
      <w:r>
        <w:rPr>
          <w:rFonts w:hint="eastAsia"/>
          <w:color w:val="auto"/>
          <w:highlight w:val="none"/>
        </w:rPr>
        <w:t>《示范文本》适用于房屋建筑和市政基础设施项目</w:t>
      </w:r>
      <w:r>
        <w:rPr>
          <w:rFonts w:hint="eastAsia"/>
          <w:color w:val="auto"/>
          <w:highlight w:val="none"/>
          <w:lang w:eastAsia="zh-CN"/>
        </w:rPr>
        <w:t>工程建设全过程咨询</w:t>
      </w:r>
      <w:r>
        <w:rPr>
          <w:rFonts w:hint="eastAsia"/>
          <w:color w:val="auto"/>
          <w:highlight w:val="none"/>
        </w:rPr>
        <w:t>服务。</w:t>
      </w:r>
    </w:p>
    <w:p w14:paraId="0F8DFD96">
      <w:pPr>
        <w:numPr>
          <w:ilvl w:val="0"/>
          <w:numId w:val="0"/>
        </w:numPr>
        <w:spacing w:after="120" w:afterLines="0"/>
        <w:ind w:firstLine="480" w:firstLineChars="200"/>
        <w:rPr>
          <w:rFonts w:hint="eastAsia" w:ascii="黑体" w:hAnsi="黑体" w:eastAsia="黑体"/>
          <w:bCs/>
          <w:color w:val="auto"/>
          <w:highlight w:val="none"/>
        </w:rPr>
      </w:pPr>
      <w:r>
        <w:rPr>
          <w:rFonts w:hint="eastAsia" w:ascii="黑体" w:hAnsi="黑体" w:eastAsia="黑体"/>
          <w:bCs/>
          <w:color w:val="auto"/>
          <w:highlight w:val="none"/>
          <w:lang w:eastAsia="zh-CN"/>
        </w:rPr>
        <w:t>三、</w:t>
      </w:r>
      <w:r>
        <w:rPr>
          <w:rFonts w:hint="eastAsia" w:ascii="黑体" w:hAnsi="黑体" w:eastAsia="黑体"/>
          <w:bCs/>
          <w:color w:val="auto"/>
          <w:highlight w:val="none"/>
        </w:rPr>
        <w:t>《示范文本》的性质</w:t>
      </w:r>
    </w:p>
    <w:p w14:paraId="7D601F22">
      <w:pPr>
        <w:spacing w:after="120" w:afterLines="0"/>
        <w:rPr>
          <w:rFonts w:hint="eastAsia"/>
          <w:color w:val="auto"/>
          <w:highlight w:val="none"/>
        </w:rPr>
      </w:pPr>
      <w:r>
        <w:rPr>
          <w:rFonts w:hint="eastAsia"/>
          <w:color w:val="auto"/>
          <w:highlight w:val="none"/>
        </w:rPr>
        <w:t>《示范文本》为推荐性使用。合同当事人可结合建设工程项目具体情况，参照《示范文本》订立合同，并按照法律法规和合同约定承担相应的法律责任及合同权利</w:t>
      </w:r>
      <w:r>
        <w:rPr>
          <w:color w:val="auto"/>
          <w:highlight w:val="none"/>
        </w:rPr>
        <w:t>义务</w:t>
      </w:r>
      <w:r>
        <w:rPr>
          <w:rFonts w:hint="eastAsia"/>
          <w:color w:val="auto"/>
          <w:highlight w:val="none"/>
        </w:rPr>
        <w:t>。</w:t>
      </w:r>
    </w:p>
    <w:p w14:paraId="22AC77EC">
      <w:pPr>
        <w:spacing w:after="120" w:afterLines="0"/>
        <w:jc w:val="left"/>
        <w:rPr>
          <w:color w:val="auto"/>
          <w:sz w:val="32"/>
          <w:szCs w:val="32"/>
          <w:highlight w:val="none"/>
        </w:rPr>
      </w:pPr>
      <w:r>
        <w:rPr>
          <w:color w:val="auto"/>
          <w:highlight w:val="none"/>
        </w:rPr>
        <w:br w:type="page"/>
      </w:r>
    </w:p>
    <w:p w14:paraId="04358C68">
      <w:pPr>
        <w:pStyle w:val="67"/>
        <w:spacing w:before="0" w:beforeLines="0" w:after="50" w:afterLines="0" w:line="360" w:lineRule="auto"/>
        <w:jc w:val="center"/>
        <w:rPr>
          <w:rFonts w:hint="eastAsia" w:ascii="宋体" w:hAnsi="宋体" w:cs="Times New Roman"/>
          <w:b/>
          <w:bCs/>
          <w:color w:val="auto"/>
          <w:kern w:val="44"/>
          <w:sz w:val="36"/>
          <w:szCs w:val="36"/>
          <w:highlight w:val="none"/>
          <w:lang w:val="zh-CN"/>
        </w:rPr>
      </w:pPr>
      <w:bookmarkStart w:id="6" w:name="_Toc5146"/>
      <w:bookmarkStart w:id="7" w:name="_Toc216831216"/>
      <w:bookmarkStart w:id="8" w:name="_Toc16533"/>
      <w:bookmarkStart w:id="9" w:name="_Toc6983"/>
      <w:bookmarkStart w:id="10" w:name="_Toc1858847317"/>
      <w:bookmarkStart w:id="11" w:name="_Toc22457"/>
      <w:r>
        <w:rPr>
          <w:rFonts w:hint="eastAsia" w:ascii="宋体" w:hAnsi="宋体" w:cs="Times New Roman"/>
          <w:b/>
          <w:bCs/>
          <w:color w:val="auto"/>
          <w:kern w:val="44"/>
          <w:sz w:val="36"/>
          <w:szCs w:val="36"/>
          <w:highlight w:val="none"/>
          <w:lang w:val="zh-CN"/>
        </w:rPr>
        <w:t>目录</w:t>
      </w:r>
      <w:bookmarkEnd w:id="6"/>
      <w:bookmarkEnd w:id="7"/>
      <w:bookmarkEnd w:id="8"/>
      <w:bookmarkEnd w:id="9"/>
      <w:bookmarkEnd w:id="10"/>
      <w:bookmarkEnd w:id="11"/>
    </w:p>
    <w:p w14:paraId="4EEC95C2">
      <w:pPr>
        <w:pStyle w:val="20"/>
        <w:tabs>
          <w:tab w:val="right" w:leader="dot" w:pos="9024"/>
        </w:tabs>
        <w:rPr>
          <w:color w:val="auto"/>
          <w:highlight w:val="none"/>
        </w:rPr>
      </w:pPr>
      <w:r>
        <w:rPr>
          <w:rFonts w:ascii="Times New Roman" w:hAnsi="Times New Roman" w:cs="Times New Roman"/>
          <w:color w:val="auto"/>
          <w:highlight w:val="none"/>
        </w:rPr>
        <w:fldChar w:fldCharType="begin"/>
      </w:r>
      <w:r>
        <w:rPr>
          <w:rFonts w:ascii="Times New Roman" w:hAnsi="Times New Roman" w:cs="Times New Roman"/>
          <w:color w:val="auto"/>
          <w:highlight w:val="none"/>
        </w:rPr>
        <w:instrText xml:space="preserve">TOC \o "1-3" \u </w:instrText>
      </w:r>
      <w:r>
        <w:rPr>
          <w:rFonts w:ascii="Times New Roman" w:hAnsi="Times New Roman" w:cs="Times New Roman"/>
          <w:color w:val="auto"/>
          <w:highlight w:val="none"/>
        </w:rPr>
        <w:fldChar w:fldCharType="separate"/>
      </w:r>
      <w:r>
        <w:rPr>
          <w:rFonts w:hint="eastAsia"/>
          <w:color w:val="auto"/>
          <w:highlight w:val="none"/>
        </w:rPr>
        <w:t>第一部分 合同协议书</w:t>
      </w:r>
      <w:r>
        <w:rPr>
          <w:color w:val="auto"/>
          <w:highlight w:val="none"/>
        </w:rPr>
        <w:tab/>
      </w:r>
      <w:r>
        <w:rPr>
          <w:color w:val="auto"/>
          <w:highlight w:val="none"/>
        </w:rPr>
        <w:fldChar w:fldCharType="begin"/>
      </w:r>
      <w:r>
        <w:rPr>
          <w:color w:val="auto"/>
          <w:highlight w:val="none"/>
        </w:rPr>
        <w:instrText xml:space="preserve"> PAGEREF _Toc30055 </w:instrText>
      </w:r>
      <w:r>
        <w:rPr>
          <w:color w:val="auto"/>
          <w:highlight w:val="none"/>
        </w:rPr>
        <w:fldChar w:fldCharType="separate"/>
      </w:r>
      <w:r>
        <w:rPr>
          <w:color w:val="auto"/>
          <w:highlight w:val="none"/>
        </w:rPr>
        <w:t>1</w:t>
      </w:r>
      <w:r>
        <w:rPr>
          <w:color w:val="auto"/>
          <w:highlight w:val="none"/>
        </w:rPr>
        <w:fldChar w:fldCharType="end"/>
      </w:r>
    </w:p>
    <w:p w14:paraId="08C31E59">
      <w:pPr>
        <w:pStyle w:val="24"/>
        <w:tabs>
          <w:tab w:val="right" w:leader="dot" w:pos="9024"/>
        </w:tabs>
        <w:rPr>
          <w:color w:val="auto"/>
          <w:highlight w:val="none"/>
        </w:rPr>
      </w:pPr>
      <w:r>
        <w:rPr>
          <w:rFonts w:hint="eastAsia"/>
          <w:color w:val="auto"/>
          <w:highlight w:val="none"/>
        </w:rPr>
        <w:t>一、项目</w:t>
      </w:r>
      <w:r>
        <w:rPr>
          <w:color w:val="auto"/>
          <w:highlight w:val="none"/>
        </w:rPr>
        <w:t>概况</w:t>
      </w:r>
      <w:r>
        <w:rPr>
          <w:color w:val="auto"/>
          <w:highlight w:val="none"/>
        </w:rPr>
        <w:tab/>
      </w:r>
      <w:r>
        <w:rPr>
          <w:color w:val="auto"/>
          <w:highlight w:val="none"/>
        </w:rPr>
        <w:fldChar w:fldCharType="begin"/>
      </w:r>
      <w:r>
        <w:rPr>
          <w:color w:val="auto"/>
          <w:highlight w:val="none"/>
        </w:rPr>
        <w:instrText xml:space="preserve"> PAGEREF _Toc2284 </w:instrText>
      </w:r>
      <w:r>
        <w:rPr>
          <w:color w:val="auto"/>
          <w:highlight w:val="none"/>
        </w:rPr>
        <w:fldChar w:fldCharType="separate"/>
      </w:r>
      <w:r>
        <w:rPr>
          <w:color w:val="auto"/>
          <w:highlight w:val="none"/>
        </w:rPr>
        <w:t>1</w:t>
      </w:r>
      <w:r>
        <w:rPr>
          <w:color w:val="auto"/>
          <w:highlight w:val="none"/>
        </w:rPr>
        <w:fldChar w:fldCharType="end"/>
      </w:r>
    </w:p>
    <w:p w14:paraId="7A480E1F">
      <w:pPr>
        <w:pStyle w:val="24"/>
        <w:tabs>
          <w:tab w:val="right" w:leader="dot" w:pos="9024"/>
        </w:tabs>
        <w:rPr>
          <w:color w:val="auto"/>
          <w:highlight w:val="none"/>
        </w:rPr>
      </w:pPr>
      <w:r>
        <w:rPr>
          <w:rFonts w:hint="eastAsia"/>
          <w:color w:val="auto"/>
          <w:highlight w:val="none"/>
        </w:rPr>
        <w:t>二</w:t>
      </w:r>
      <w:r>
        <w:rPr>
          <w:color w:val="auto"/>
          <w:highlight w:val="none"/>
        </w:rPr>
        <w:t>、服务</w:t>
      </w:r>
      <w:r>
        <w:rPr>
          <w:rFonts w:hint="eastAsia"/>
          <w:color w:val="auto"/>
          <w:highlight w:val="none"/>
        </w:rPr>
        <w:t>内容</w:t>
      </w:r>
      <w:r>
        <w:rPr>
          <w:color w:val="auto"/>
          <w:highlight w:val="none"/>
        </w:rPr>
        <w:tab/>
      </w:r>
      <w:r>
        <w:rPr>
          <w:color w:val="auto"/>
          <w:highlight w:val="none"/>
        </w:rPr>
        <w:fldChar w:fldCharType="begin"/>
      </w:r>
      <w:r>
        <w:rPr>
          <w:color w:val="auto"/>
          <w:highlight w:val="none"/>
        </w:rPr>
        <w:instrText xml:space="preserve"> PAGEREF _Toc13217 </w:instrText>
      </w:r>
      <w:r>
        <w:rPr>
          <w:color w:val="auto"/>
          <w:highlight w:val="none"/>
        </w:rPr>
        <w:fldChar w:fldCharType="separate"/>
      </w:r>
      <w:r>
        <w:rPr>
          <w:color w:val="auto"/>
          <w:highlight w:val="none"/>
        </w:rPr>
        <w:t>1</w:t>
      </w:r>
      <w:r>
        <w:rPr>
          <w:color w:val="auto"/>
          <w:highlight w:val="none"/>
        </w:rPr>
        <w:fldChar w:fldCharType="end"/>
      </w:r>
    </w:p>
    <w:p w14:paraId="28267BCB">
      <w:pPr>
        <w:pStyle w:val="24"/>
        <w:tabs>
          <w:tab w:val="right" w:leader="dot" w:pos="9024"/>
        </w:tabs>
        <w:rPr>
          <w:color w:val="auto"/>
          <w:highlight w:val="none"/>
        </w:rPr>
      </w:pPr>
      <w:r>
        <w:rPr>
          <w:rFonts w:hint="eastAsia"/>
          <w:color w:val="auto"/>
          <w:highlight w:val="none"/>
        </w:rPr>
        <w:t>三</w:t>
      </w:r>
      <w:r>
        <w:rPr>
          <w:color w:val="auto"/>
          <w:highlight w:val="none"/>
        </w:rPr>
        <w:t>、委托</w:t>
      </w:r>
      <w:r>
        <w:rPr>
          <w:rFonts w:hint="eastAsia"/>
          <w:color w:val="auto"/>
          <w:highlight w:val="none"/>
        </w:rPr>
        <w:t>人</w:t>
      </w:r>
      <w:r>
        <w:rPr>
          <w:color w:val="auto"/>
          <w:highlight w:val="none"/>
        </w:rPr>
        <w:t>代表与咨询项目</w:t>
      </w:r>
      <w:r>
        <w:rPr>
          <w:rFonts w:hint="eastAsia"/>
          <w:color w:val="auto"/>
          <w:highlight w:val="none"/>
        </w:rPr>
        <w:t>总</w:t>
      </w:r>
      <w:r>
        <w:rPr>
          <w:color w:val="auto"/>
          <w:highlight w:val="none"/>
        </w:rPr>
        <w:t>负责人</w:t>
      </w:r>
      <w:r>
        <w:rPr>
          <w:color w:val="auto"/>
          <w:highlight w:val="none"/>
        </w:rPr>
        <w:tab/>
      </w:r>
      <w:r>
        <w:rPr>
          <w:color w:val="auto"/>
          <w:highlight w:val="none"/>
        </w:rPr>
        <w:fldChar w:fldCharType="begin"/>
      </w:r>
      <w:r>
        <w:rPr>
          <w:color w:val="auto"/>
          <w:highlight w:val="none"/>
        </w:rPr>
        <w:instrText xml:space="preserve"> PAGEREF _Toc17120 </w:instrText>
      </w:r>
      <w:r>
        <w:rPr>
          <w:color w:val="auto"/>
          <w:highlight w:val="none"/>
        </w:rPr>
        <w:fldChar w:fldCharType="separate"/>
      </w:r>
      <w:r>
        <w:rPr>
          <w:color w:val="auto"/>
          <w:highlight w:val="none"/>
        </w:rPr>
        <w:t>3</w:t>
      </w:r>
      <w:r>
        <w:rPr>
          <w:color w:val="auto"/>
          <w:highlight w:val="none"/>
        </w:rPr>
        <w:fldChar w:fldCharType="end"/>
      </w:r>
    </w:p>
    <w:p w14:paraId="29944B71">
      <w:pPr>
        <w:pStyle w:val="24"/>
        <w:tabs>
          <w:tab w:val="right" w:leader="dot" w:pos="9024"/>
        </w:tabs>
        <w:rPr>
          <w:color w:val="auto"/>
          <w:highlight w:val="none"/>
        </w:rPr>
      </w:pPr>
      <w:r>
        <w:rPr>
          <w:rFonts w:hint="eastAsia"/>
          <w:color w:val="auto"/>
          <w:highlight w:val="none"/>
        </w:rPr>
        <w:t>四</w:t>
      </w:r>
      <w:r>
        <w:rPr>
          <w:color w:val="auto"/>
          <w:highlight w:val="none"/>
        </w:rPr>
        <w:t>、</w:t>
      </w:r>
      <w:r>
        <w:rPr>
          <w:rFonts w:hint="eastAsia"/>
          <w:color w:val="auto"/>
          <w:highlight w:val="none"/>
        </w:rPr>
        <w:t>签约合同价</w:t>
      </w:r>
      <w:r>
        <w:rPr>
          <w:color w:val="auto"/>
          <w:highlight w:val="none"/>
        </w:rPr>
        <w:tab/>
      </w:r>
      <w:r>
        <w:rPr>
          <w:color w:val="auto"/>
          <w:highlight w:val="none"/>
        </w:rPr>
        <w:fldChar w:fldCharType="begin"/>
      </w:r>
      <w:r>
        <w:rPr>
          <w:color w:val="auto"/>
          <w:highlight w:val="none"/>
        </w:rPr>
        <w:instrText xml:space="preserve"> PAGEREF _Toc27003 </w:instrText>
      </w:r>
      <w:r>
        <w:rPr>
          <w:color w:val="auto"/>
          <w:highlight w:val="none"/>
        </w:rPr>
        <w:fldChar w:fldCharType="separate"/>
      </w:r>
      <w:r>
        <w:rPr>
          <w:color w:val="auto"/>
          <w:highlight w:val="none"/>
        </w:rPr>
        <w:t>3</w:t>
      </w:r>
      <w:r>
        <w:rPr>
          <w:color w:val="auto"/>
          <w:highlight w:val="none"/>
        </w:rPr>
        <w:fldChar w:fldCharType="end"/>
      </w:r>
    </w:p>
    <w:p w14:paraId="6C59D86B">
      <w:pPr>
        <w:pStyle w:val="24"/>
        <w:tabs>
          <w:tab w:val="right" w:leader="dot" w:pos="9024"/>
        </w:tabs>
        <w:rPr>
          <w:color w:val="auto"/>
          <w:highlight w:val="none"/>
        </w:rPr>
      </w:pPr>
      <w:r>
        <w:rPr>
          <w:rFonts w:hint="eastAsia"/>
          <w:color w:val="auto"/>
          <w:highlight w:val="none"/>
        </w:rPr>
        <w:t>五</w:t>
      </w:r>
      <w:r>
        <w:rPr>
          <w:color w:val="auto"/>
          <w:highlight w:val="none"/>
        </w:rPr>
        <w:t>、服务期限</w:t>
      </w:r>
      <w:r>
        <w:rPr>
          <w:color w:val="auto"/>
          <w:highlight w:val="none"/>
        </w:rPr>
        <w:tab/>
      </w:r>
      <w:r>
        <w:rPr>
          <w:color w:val="auto"/>
          <w:highlight w:val="none"/>
        </w:rPr>
        <w:fldChar w:fldCharType="begin"/>
      </w:r>
      <w:r>
        <w:rPr>
          <w:color w:val="auto"/>
          <w:highlight w:val="none"/>
        </w:rPr>
        <w:instrText xml:space="preserve"> PAGEREF _Toc12630 </w:instrText>
      </w:r>
      <w:r>
        <w:rPr>
          <w:color w:val="auto"/>
          <w:highlight w:val="none"/>
        </w:rPr>
        <w:fldChar w:fldCharType="separate"/>
      </w:r>
      <w:r>
        <w:rPr>
          <w:color w:val="auto"/>
          <w:highlight w:val="none"/>
        </w:rPr>
        <w:t>3</w:t>
      </w:r>
      <w:r>
        <w:rPr>
          <w:color w:val="auto"/>
          <w:highlight w:val="none"/>
        </w:rPr>
        <w:fldChar w:fldCharType="end"/>
      </w:r>
    </w:p>
    <w:p w14:paraId="6CD9583E">
      <w:pPr>
        <w:pStyle w:val="24"/>
        <w:tabs>
          <w:tab w:val="right" w:leader="dot" w:pos="9024"/>
        </w:tabs>
        <w:rPr>
          <w:color w:val="auto"/>
          <w:highlight w:val="none"/>
        </w:rPr>
      </w:pPr>
      <w:r>
        <w:rPr>
          <w:rFonts w:hint="eastAsia"/>
          <w:color w:val="auto"/>
          <w:highlight w:val="none"/>
        </w:rPr>
        <w:t>六</w:t>
      </w:r>
      <w:r>
        <w:rPr>
          <w:color w:val="auto"/>
          <w:highlight w:val="none"/>
        </w:rPr>
        <w:t>、</w:t>
      </w:r>
      <w:r>
        <w:rPr>
          <w:rFonts w:hint="eastAsia"/>
          <w:color w:val="auto"/>
          <w:highlight w:val="none"/>
        </w:rPr>
        <w:t>合同文件构成</w:t>
      </w:r>
      <w:r>
        <w:rPr>
          <w:color w:val="auto"/>
          <w:highlight w:val="none"/>
        </w:rPr>
        <w:tab/>
      </w:r>
      <w:r>
        <w:rPr>
          <w:color w:val="auto"/>
          <w:highlight w:val="none"/>
        </w:rPr>
        <w:fldChar w:fldCharType="begin"/>
      </w:r>
      <w:r>
        <w:rPr>
          <w:color w:val="auto"/>
          <w:highlight w:val="none"/>
        </w:rPr>
        <w:instrText xml:space="preserve"> PAGEREF _Toc15534 </w:instrText>
      </w:r>
      <w:r>
        <w:rPr>
          <w:color w:val="auto"/>
          <w:highlight w:val="none"/>
        </w:rPr>
        <w:fldChar w:fldCharType="separate"/>
      </w:r>
      <w:r>
        <w:rPr>
          <w:color w:val="auto"/>
          <w:highlight w:val="none"/>
        </w:rPr>
        <w:t>3</w:t>
      </w:r>
      <w:r>
        <w:rPr>
          <w:color w:val="auto"/>
          <w:highlight w:val="none"/>
        </w:rPr>
        <w:fldChar w:fldCharType="end"/>
      </w:r>
    </w:p>
    <w:p w14:paraId="2F11984A">
      <w:pPr>
        <w:pStyle w:val="24"/>
        <w:tabs>
          <w:tab w:val="right" w:leader="dot" w:pos="9024"/>
        </w:tabs>
        <w:rPr>
          <w:color w:val="auto"/>
          <w:highlight w:val="none"/>
        </w:rPr>
      </w:pPr>
      <w:r>
        <w:rPr>
          <w:rFonts w:hint="eastAsia"/>
          <w:color w:val="auto"/>
          <w:highlight w:val="none"/>
        </w:rPr>
        <w:t>七</w:t>
      </w:r>
      <w:r>
        <w:rPr>
          <w:color w:val="auto"/>
          <w:highlight w:val="none"/>
        </w:rPr>
        <w:t>、</w:t>
      </w:r>
      <w:r>
        <w:rPr>
          <w:rFonts w:hint="eastAsia"/>
          <w:color w:val="auto"/>
          <w:highlight w:val="none"/>
        </w:rPr>
        <w:t>承诺</w:t>
      </w:r>
      <w:r>
        <w:rPr>
          <w:color w:val="auto"/>
          <w:highlight w:val="none"/>
        </w:rPr>
        <w:tab/>
      </w:r>
      <w:r>
        <w:rPr>
          <w:color w:val="auto"/>
          <w:highlight w:val="none"/>
        </w:rPr>
        <w:fldChar w:fldCharType="begin"/>
      </w:r>
      <w:r>
        <w:rPr>
          <w:color w:val="auto"/>
          <w:highlight w:val="none"/>
        </w:rPr>
        <w:instrText xml:space="preserve"> PAGEREF _Toc28697 </w:instrText>
      </w:r>
      <w:r>
        <w:rPr>
          <w:color w:val="auto"/>
          <w:highlight w:val="none"/>
        </w:rPr>
        <w:fldChar w:fldCharType="separate"/>
      </w:r>
      <w:r>
        <w:rPr>
          <w:color w:val="auto"/>
          <w:highlight w:val="none"/>
        </w:rPr>
        <w:t>4</w:t>
      </w:r>
      <w:r>
        <w:rPr>
          <w:color w:val="auto"/>
          <w:highlight w:val="none"/>
        </w:rPr>
        <w:fldChar w:fldCharType="end"/>
      </w:r>
    </w:p>
    <w:p w14:paraId="411F1148">
      <w:pPr>
        <w:pStyle w:val="24"/>
        <w:tabs>
          <w:tab w:val="right" w:leader="dot" w:pos="9024"/>
        </w:tabs>
        <w:rPr>
          <w:color w:val="auto"/>
          <w:highlight w:val="none"/>
        </w:rPr>
      </w:pPr>
      <w:r>
        <w:rPr>
          <w:rFonts w:hint="eastAsia"/>
          <w:color w:val="auto"/>
          <w:highlight w:val="none"/>
        </w:rPr>
        <w:t>八</w:t>
      </w:r>
      <w:r>
        <w:rPr>
          <w:color w:val="auto"/>
          <w:highlight w:val="none"/>
        </w:rPr>
        <w:t>、</w:t>
      </w:r>
      <w:r>
        <w:rPr>
          <w:rFonts w:hint="eastAsia"/>
          <w:color w:val="auto"/>
          <w:highlight w:val="none"/>
        </w:rPr>
        <w:t>词语含义</w:t>
      </w:r>
      <w:r>
        <w:rPr>
          <w:color w:val="auto"/>
          <w:highlight w:val="none"/>
        </w:rPr>
        <w:tab/>
      </w:r>
      <w:r>
        <w:rPr>
          <w:color w:val="auto"/>
          <w:highlight w:val="none"/>
        </w:rPr>
        <w:fldChar w:fldCharType="begin"/>
      </w:r>
      <w:r>
        <w:rPr>
          <w:color w:val="auto"/>
          <w:highlight w:val="none"/>
        </w:rPr>
        <w:instrText xml:space="preserve"> PAGEREF _Toc6898 </w:instrText>
      </w:r>
      <w:r>
        <w:rPr>
          <w:color w:val="auto"/>
          <w:highlight w:val="none"/>
        </w:rPr>
        <w:fldChar w:fldCharType="separate"/>
      </w:r>
      <w:r>
        <w:rPr>
          <w:color w:val="auto"/>
          <w:highlight w:val="none"/>
        </w:rPr>
        <w:t>4</w:t>
      </w:r>
      <w:r>
        <w:rPr>
          <w:color w:val="auto"/>
          <w:highlight w:val="none"/>
        </w:rPr>
        <w:fldChar w:fldCharType="end"/>
      </w:r>
    </w:p>
    <w:p w14:paraId="462D57E0">
      <w:pPr>
        <w:pStyle w:val="24"/>
        <w:tabs>
          <w:tab w:val="right" w:leader="dot" w:pos="9024"/>
        </w:tabs>
        <w:rPr>
          <w:color w:val="auto"/>
          <w:highlight w:val="none"/>
        </w:rPr>
      </w:pPr>
      <w:r>
        <w:rPr>
          <w:rFonts w:hint="eastAsia"/>
          <w:color w:val="auto"/>
          <w:highlight w:val="none"/>
        </w:rPr>
        <w:t>九</w:t>
      </w:r>
      <w:r>
        <w:rPr>
          <w:color w:val="auto"/>
          <w:highlight w:val="none"/>
        </w:rPr>
        <w:t>、</w:t>
      </w:r>
      <w:r>
        <w:rPr>
          <w:rFonts w:hint="eastAsia"/>
          <w:color w:val="auto"/>
          <w:highlight w:val="none"/>
        </w:rPr>
        <w:t>合同订立和生效</w:t>
      </w:r>
      <w:r>
        <w:rPr>
          <w:color w:val="auto"/>
          <w:highlight w:val="none"/>
        </w:rPr>
        <w:tab/>
      </w:r>
      <w:r>
        <w:rPr>
          <w:color w:val="auto"/>
          <w:highlight w:val="none"/>
        </w:rPr>
        <w:fldChar w:fldCharType="begin"/>
      </w:r>
      <w:r>
        <w:rPr>
          <w:color w:val="auto"/>
          <w:highlight w:val="none"/>
        </w:rPr>
        <w:instrText xml:space="preserve"> PAGEREF _Toc15053 </w:instrText>
      </w:r>
      <w:r>
        <w:rPr>
          <w:color w:val="auto"/>
          <w:highlight w:val="none"/>
        </w:rPr>
        <w:fldChar w:fldCharType="separate"/>
      </w:r>
      <w:r>
        <w:rPr>
          <w:color w:val="auto"/>
          <w:highlight w:val="none"/>
        </w:rPr>
        <w:t>4</w:t>
      </w:r>
      <w:r>
        <w:rPr>
          <w:color w:val="auto"/>
          <w:highlight w:val="none"/>
        </w:rPr>
        <w:fldChar w:fldCharType="end"/>
      </w:r>
    </w:p>
    <w:p w14:paraId="43456C82">
      <w:pPr>
        <w:pStyle w:val="20"/>
        <w:tabs>
          <w:tab w:val="right" w:leader="dot" w:pos="9024"/>
        </w:tabs>
        <w:rPr>
          <w:color w:val="auto"/>
          <w:highlight w:val="none"/>
        </w:rPr>
      </w:pPr>
      <w:r>
        <w:rPr>
          <w:rFonts w:hint="eastAsia"/>
          <w:color w:val="auto"/>
          <w:highlight w:val="none"/>
        </w:rPr>
        <w:t>第二部分 通用合同条款</w:t>
      </w:r>
      <w:r>
        <w:rPr>
          <w:color w:val="auto"/>
          <w:highlight w:val="none"/>
        </w:rPr>
        <w:tab/>
      </w:r>
      <w:r>
        <w:rPr>
          <w:color w:val="auto"/>
          <w:highlight w:val="none"/>
        </w:rPr>
        <w:fldChar w:fldCharType="begin"/>
      </w:r>
      <w:r>
        <w:rPr>
          <w:color w:val="auto"/>
          <w:highlight w:val="none"/>
        </w:rPr>
        <w:instrText xml:space="preserve"> PAGEREF _Toc27382 </w:instrText>
      </w:r>
      <w:r>
        <w:rPr>
          <w:color w:val="auto"/>
          <w:highlight w:val="none"/>
        </w:rPr>
        <w:fldChar w:fldCharType="separate"/>
      </w:r>
      <w:r>
        <w:rPr>
          <w:color w:val="auto"/>
          <w:highlight w:val="none"/>
        </w:rPr>
        <w:t>6</w:t>
      </w:r>
      <w:r>
        <w:rPr>
          <w:color w:val="auto"/>
          <w:highlight w:val="none"/>
        </w:rPr>
        <w:fldChar w:fldCharType="end"/>
      </w:r>
    </w:p>
    <w:p w14:paraId="075FA0FB">
      <w:pPr>
        <w:pStyle w:val="24"/>
        <w:tabs>
          <w:tab w:val="right" w:leader="dot" w:pos="9024"/>
        </w:tabs>
        <w:rPr>
          <w:rFonts w:hint="eastAsia" w:cs="宋体"/>
          <w:color w:val="auto"/>
          <w:highlight w:val="none"/>
        </w:rPr>
      </w:pPr>
      <w:r>
        <w:rPr>
          <w:rFonts w:hint="eastAsia" w:ascii="Times New Roman" w:hAnsi="Times New Roman" w:cs="Times New Roman"/>
          <w:color w:val="auto"/>
          <w:highlight w:val="none"/>
        </w:rPr>
        <w:t>第1条 一般约定</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_Toc6269 </w:instrText>
      </w:r>
      <w:r>
        <w:rPr>
          <w:rFonts w:hint="eastAsia" w:cs="宋体"/>
          <w:color w:val="auto"/>
          <w:highlight w:val="none"/>
        </w:rPr>
        <w:fldChar w:fldCharType="separate"/>
      </w:r>
      <w:r>
        <w:rPr>
          <w:rFonts w:hint="eastAsia" w:cs="宋体"/>
          <w:color w:val="auto"/>
          <w:highlight w:val="none"/>
        </w:rPr>
        <w:t>6</w:t>
      </w:r>
      <w:r>
        <w:rPr>
          <w:rFonts w:hint="eastAsia" w:cs="宋体"/>
          <w:color w:val="auto"/>
          <w:highlight w:val="none"/>
        </w:rPr>
        <w:fldChar w:fldCharType="end"/>
      </w:r>
    </w:p>
    <w:p w14:paraId="476D5C20">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1.1 定义和解释</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_Toc20047 </w:instrText>
      </w:r>
      <w:r>
        <w:rPr>
          <w:rFonts w:hint="eastAsia" w:cs="宋体"/>
          <w:color w:val="auto"/>
          <w:highlight w:val="none"/>
        </w:rPr>
        <w:fldChar w:fldCharType="separate"/>
      </w:r>
      <w:r>
        <w:rPr>
          <w:rFonts w:hint="eastAsia" w:cs="宋体"/>
          <w:color w:val="auto"/>
          <w:highlight w:val="none"/>
        </w:rPr>
        <w:t>6</w:t>
      </w:r>
      <w:r>
        <w:rPr>
          <w:rFonts w:hint="eastAsia" w:cs="宋体"/>
          <w:color w:val="auto"/>
          <w:highlight w:val="none"/>
        </w:rPr>
        <w:fldChar w:fldCharType="end"/>
      </w:r>
    </w:p>
    <w:p w14:paraId="749D2E72">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1.2 合同文件的优先顺序</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_Toc18519 </w:instrText>
      </w:r>
      <w:r>
        <w:rPr>
          <w:rFonts w:hint="eastAsia" w:cs="宋体"/>
          <w:color w:val="auto"/>
          <w:highlight w:val="none"/>
        </w:rPr>
        <w:fldChar w:fldCharType="separate"/>
      </w:r>
      <w:r>
        <w:rPr>
          <w:rFonts w:hint="eastAsia" w:cs="宋体"/>
          <w:color w:val="auto"/>
          <w:highlight w:val="none"/>
        </w:rPr>
        <w:t>8</w:t>
      </w:r>
      <w:r>
        <w:rPr>
          <w:rFonts w:hint="eastAsia" w:cs="宋体"/>
          <w:color w:val="auto"/>
          <w:highlight w:val="none"/>
        </w:rPr>
        <w:fldChar w:fldCharType="end"/>
      </w:r>
    </w:p>
    <w:p w14:paraId="1E852E71">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1.3 法律</w:t>
      </w:r>
      <w:r>
        <w:rPr>
          <w:rFonts w:hint="eastAsia" w:ascii="Times New Roman" w:hAnsi="Times New Roman" w:cs="Times New Roman"/>
          <w:color w:val="auto"/>
          <w:highlight w:val="none"/>
          <w:lang w:eastAsia="zh-CN"/>
        </w:rPr>
        <w:t>法规</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_Toc17332 </w:instrText>
      </w:r>
      <w:r>
        <w:rPr>
          <w:rFonts w:hint="eastAsia" w:cs="宋体"/>
          <w:color w:val="auto"/>
          <w:highlight w:val="none"/>
        </w:rPr>
        <w:fldChar w:fldCharType="separate"/>
      </w:r>
      <w:r>
        <w:rPr>
          <w:rFonts w:hint="eastAsia" w:cs="宋体"/>
          <w:color w:val="auto"/>
          <w:highlight w:val="none"/>
        </w:rPr>
        <w:t>9</w:t>
      </w:r>
      <w:r>
        <w:rPr>
          <w:rFonts w:hint="eastAsia" w:cs="宋体"/>
          <w:color w:val="auto"/>
          <w:highlight w:val="none"/>
        </w:rPr>
        <w:fldChar w:fldCharType="end"/>
      </w:r>
    </w:p>
    <w:p w14:paraId="462E0182">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1.4 标准规范</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_Toc8559 </w:instrText>
      </w:r>
      <w:r>
        <w:rPr>
          <w:rFonts w:hint="eastAsia" w:cs="宋体"/>
          <w:color w:val="auto"/>
          <w:highlight w:val="none"/>
        </w:rPr>
        <w:fldChar w:fldCharType="separate"/>
      </w:r>
      <w:r>
        <w:rPr>
          <w:rFonts w:hint="eastAsia" w:cs="宋体"/>
          <w:color w:val="auto"/>
          <w:highlight w:val="none"/>
        </w:rPr>
        <w:t>9</w:t>
      </w:r>
      <w:r>
        <w:rPr>
          <w:rFonts w:hint="eastAsia" w:cs="宋体"/>
          <w:color w:val="auto"/>
          <w:highlight w:val="none"/>
        </w:rPr>
        <w:fldChar w:fldCharType="end"/>
      </w:r>
    </w:p>
    <w:p w14:paraId="3C24B237">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1.5 联络</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_Toc13372 </w:instrText>
      </w:r>
      <w:r>
        <w:rPr>
          <w:rFonts w:hint="eastAsia" w:cs="宋体"/>
          <w:color w:val="auto"/>
          <w:highlight w:val="none"/>
        </w:rPr>
        <w:fldChar w:fldCharType="separate"/>
      </w:r>
      <w:r>
        <w:rPr>
          <w:rFonts w:hint="eastAsia" w:cs="宋体"/>
          <w:color w:val="auto"/>
          <w:highlight w:val="none"/>
        </w:rPr>
        <w:t>9</w:t>
      </w:r>
      <w:r>
        <w:rPr>
          <w:rFonts w:hint="eastAsia" w:cs="宋体"/>
          <w:color w:val="auto"/>
          <w:highlight w:val="none"/>
        </w:rPr>
        <w:fldChar w:fldCharType="end"/>
      </w:r>
    </w:p>
    <w:p w14:paraId="389A9869">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1.6 </w:t>
      </w:r>
      <w:r>
        <w:rPr>
          <w:rFonts w:hint="eastAsia" w:cs="宋体"/>
          <w:color w:val="auto"/>
          <w:highlight w:val="none"/>
        </w:rPr>
        <w:t>保密</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_Toc25992 </w:instrText>
      </w:r>
      <w:r>
        <w:rPr>
          <w:rFonts w:hint="eastAsia" w:cs="宋体"/>
          <w:color w:val="auto"/>
          <w:highlight w:val="none"/>
        </w:rPr>
        <w:fldChar w:fldCharType="separate"/>
      </w:r>
      <w:r>
        <w:rPr>
          <w:rFonts w:hint="eastAsia" w:cs="宋体"/>
          <w:color w:val="auto"/>
          <w:highlight w:val="none"/>
        </w:rPr>
        <w:t>9</w:t>
      </w:r>
      <w:r>
        <w:rPr>
          <w:rFonts w:hint="eastAsia" w:cs="宋体"/>
          <w:color w:val="auto"/>
          <w:highlight w:val="none"/>
        </w:rPr>
        <w:fldChar w:fldCharType="end"/>
      </w:r>
    </w:p>
    <w:p w14:paraId="0F4D9EB2">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1.7 </w:t>
      </w:r>
      <w:r>
        <w:rPr>
          <w:rFonts w:hint="eastAsia" w:cs="宋体"/>
          <w:color w:val="auto"/>
          <w:highlight w:val="none"/>
        </w:rPr>
        <w:t>发布</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_Toc2945 </w:instrText>
      </w:r>
      <w:r>
        <w:rPr>
          <w:rFonts w:hint="eastAsia" w:cs="宋体"/>
          <w:color w:val="auto"/>
          <w:highlight w:val="none"/>
        </w:rPr>
        <w:fldChar w:fldCharType="separate"/>
      </w:r>
      <w:r>
        <w:rPr>
          <w:rFonts w:hint="eastAsia" w:cs="宋体"/>
          <w:color w:val="auto"/>
          <w:highlight w:val="none"/>
        </w:rPr>
        <w:t>10</w:t>
      </w:r>
      <w:r>
        <w:rPr>
          <w:rFonts w:hint="eastAsia" w:cs="宋体"/>
          <w:color w:val="auto"/>
          <w:highlight w:val="none"/>
        </w:rPr>
        <w:fldChar w:fldCharType="end"/>
      </w:r>
    </w:p>
    <w:p w14:paraId="45720515">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1.8 </w:t>
      </w:r>
      <w:r>
        <w:rPr>
          <w:rFonts w:hint="eastAsia" w:cs="宋体"/>
          <w:color w:val="auto"/>
          <w:highlight w:val="none"/>
          <w:lang w:eastAsia="zh-CN"/>
        </w:rPr>
        <w:t>从业规范</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_Toc18221 </w:instrText>
      </w:r>
      <w:r>
        <w:rPr>
          <w:rFonts w:hint="eastAsia" w:cs="宋体"/>
          <w:color w:val="auto"/>
          <w:highlight w:val="none"/>
        </w:rPr>
        <w:fldChar w:fldCharType="separate"/>
      </w:r>
      <w:r>
        <w:rPr>
          <w:rFonts w:hint="eastAsia" w:cs="宋体"/>
          <w:color w:val="auto"/>
          <w:highlight w:val="none"/>
        </w:rPr>
        <w:t>10</w:t>
      </w:r>
      <w:r>
        <w:rPr>
          <w:rFonts w:hint="eastAsia" w:cs="宋体"/>
          <w:color w:val="auto"/>
          <w:highlight w:val="none"/>
        </w:rPr>
        <w:fldChar w:fldCharType="end"/>
      </w:r>
    </w:p>
    <w:p w14:paraId="0DC4C098">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1.9 </w:t>
      </w:r>
      <w:r>
        <w:rPr>
          <w:rFonts w:hint="eastAsia" w:cs="宋体"/>
          <w:color w:val="auto"/>
          <w:highlight w:val="none"/>
        </w:rPr>
        <w:t>利益冲突</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_Toc14798 </w:instrText>
      </w:r>
      <w:r>
        <w:rPr>
          <w:rFonts w:hint="eastAsia" w:cs="宋体"/>
          <w:color w:val="auto"/>
          <w:highlight w:val="none"/>
        </w:rPr>
        <w:fldChar w:fldCharType="separate"/>
      </w:r>
      <w:r>
        <w:rPr>
          <w:rFonts w:hint="eastAsia" w:cs="宋体"/>
          <w:color w:val="auto"/>
          <w:highlight w:val="none"/>
        </w:rPr>
        <w:t>10</w:t>
      </w:r>
      <w:r>
        <w:rPr>
          <w:rFonts w:hint="eastAsia" w:cs="宋体"/>
          <w:color w:val="auto"/>
          <w:highlight w:val="none"/>
        </w:rPr>
        <w:fldChar w:fldCharType="end"/>
      </w:r>
    </w:p>
    <w:p w14:paraId="51E85253">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1.10 </w:t>
      </w:r>
      <w:r>
        <w:rPr>
          <w:rFonts w:hint="eastAsia" w:cs="宋体"/>
          <w:color w:val="auto"/>
          <w:highlight w:val="none"/>
        </w:rPr>
        <w:t>合同变更或修改</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_Toc9645 </w:instrText>
      </w:r>
      <w:r>
        <w:rPr>
          <w:rFonts w:hint="eastAsia" w:cs="宋体"/>
          <w:color w:val="auto"/>
          <w:highlight w:val="none"/>
        </w:rPr>
        <w:fldChar w:fldCharType="separate"/>
      </w:r>
      <w:r>
        <w:rPr>
          <w:rFonts w:hint="eastAsia" w:cs="宋体"/>
          <w:color w:val="auto"/>
          <w:highlight w:val="none"/>
        </w:rPr>
        <w:t>10</w:t>
      </w:r>
      <w:r>
        <w:rPr>
          <w:rFonts w:hint="eastAsia" w:cs="宋体"/>
          <w:color w:val="auto"/>
          <w:highlight w:val="none"/>
        </w:rPr>
        <w:fldChar w:fldCharType="end"/>
      </w:r>
    </w:p>
    <w:p w14:paraId="420A53B7">
      <w:pPr>
        <w:pStyle w:val="24"/>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第2条 </w:t>
      </w:r>
      <w:r>
        <w:rPr>
          <w:rFonts w:hint="eastAsia" w:cs="宋体"/>
          <w:color w:val="auto"/>
          <w:highlight w:val="none"/>
        </w:rPr>
        <w:t>委托人</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_Toc14527 </w:instrText>
      </w:r>
      <w:r>
        <w:rPr>
          <w:rFonts w:hint="eastAsia" w:cs="宋体"/>
          <w:color w:val="auto"/>
          <w:highlight w:val="none"/>
        </w:rPr>
        <w:fldChar w:fldCharType="separate"/>
      </w:r>
      <w:r>
        <w:rPr>
          <w:rFonts w:hint="eastAsia" w:cs="宋体"/>
          <w:color w:val="auto"/>
          <w:highlight w:val="none"/>
        </w:rPr>
        <w:t>10</w:t>
      </w:r>
      <w:r>
        <w:rPr>
          <w:rFonts w:hint="eastAsia" w:cs="宋体"/>
          <w:color w:val="auto"/>
          <w:highlight w:val="none"/>
        </w:rPr>
        <w:fldChar w:fldCharType="end"/>
      </w:r>
    </w:p>
    <w:p w14:paraId="0577B2DA">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2.1 </w:t>
      </w:r>
      <w:r>
        <w:rPr>
          <w:rFonts w:hint="eastAsia" w:cs="宋体"/>
          <w:color w:val="auto"/>
          <w:highlight w:val="none"/>
        </w:rPr>
        <w:t>委托人一般义务</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_Toc21926 </w:instrText>
      </w:r>
      <w:r>
        <w:rPr>
          <w:rFonts w:hint="eastAsia" w:cs="宋体"/>
          <w:color w:val="auto"/>
          <w:highlight w:val="none"/>
        </w:rPr>
        <w:fldChar w:fldCharType="separate"/>
      </w:r>
      <w:r>
        <w:rPr>
          <w:rFonts w:hint="eastAsia" w:cs="宋体"/>
          <w:color w:val="auto"/>
          <w:highlight w:val="none"/>
        </w:rPr>
        <w:t>10</w:t>
      </w:r>
      <w:r>
        <w:rPr>
          <w:rFonts w:hint="eastAsia" w:cs="宋体"/>
          <w:color w:val="auto"/>
          <w:highlight w:val="none"/>
        </w:rPr>
        <w:fldChar w:fldCharType="end"/>
      </w:r>
    </w:p>
    <w:p w14:paraId="13B0A54A">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2.2 </w:t>
      </w:r>
      <w:r>
        <w:rPr>
          <w:rFonts w:hint="eastAsia" w:cs="宋体"/>
          <w:color w:val="auto"/>
          <w:highlight w:val="none"/>
        </w:rPr>
        <w:t>委托人决定</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_Toc11785 </w:instrText>
      </w:r>
      <w:r>
        <w:rPr>
          <w:rFonts w:hint="eastAsia" w:cs="宋体"/>
          <w:color w:val="auto"/>
          <w:highlight w:val="none"/>
        </w:rPr>
        <w:fldChar w:fldCharType="separate"/>
      </w:r>
      <w:r>
        <w:rPr>
          <w:rFonts w:hint="eastAsia" w:cs="宋体"/>
          <w:color w:val="auto"/>
          <w:highlight w:val="none"/>
        </w:rPr>
        <w:t>11</w:t>
      </w:r>
      <w:r>
        <w:rPr>
          <w:rFonts w:hint="eastAsia" w:cs="宋体"/>
          <w:color w:val="auto"/>
          <w:highlight w:val="none"/>
        </w:rPr>
        <w:fldChar w:fldCharType="end"/>
      </w:r>
    </w:p>
    <w:p w14:paraId="305B6B0A">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2.3 </w:t>
      </w:r>
      <w:r>
        <w:rPr>
          <w:rFonts w:hint="eastAsia" w:cs="宋体"/>
          <w:color w:val="auto"/>
          <w:highlight w:val="none"/>
        </w:rPr>
        <w:t>委托人代表</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_Toc17226 </w:instrText>
      </w:r>
      <w:r>
        <w:rPr>
          <w:rFonts w:hint="eastAsia" w:cs="宋体"/>
          <w:color w:val="auto"/>
          <w:highlight w:val="none"/>
        </w:rPr>
        <w:fldChar w:fldCharType="separate"/>
      </w:r>
      <w:r>
        <w:rPr>
          <w:rFonts w:hint="eastAsia" w:cs="宋体"/>
          <w:color w:val="auto"/>
          <w:highlight w:val="none"/>
        </w:rPr>
        <w:t>11</w:t>
      </w:r>
      <w:r>
        <w:rPr>
          <w:rFonts w:hint="eastAsia" w:cs="宋体"/>
          <w:color w:val="auto"/>
          <w:highlight w:val="none"/>
        </w:rPr>
        <w:fldChar w:fldCharType="end"/>
      </w:r>
    </w:p>
    <w:p w14:paraId="31246C1D">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2.4 </w:t>
      </w:r>
      <w:r>
        <w:rPr>
          <w:rFonts w:hint="eastAsia" w:cs="宋体"/>
          <w:color w:val="auto"/>
          <w:highlight w:val="none"/>
        </w:rPr>
        <w:t>委托人员</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_Toc25912 </w:instrText>
      </w:r>
      <w:r>
        <w:rPr>
          <w:rFonts w:hint="eastAsia" w:cs="宋体"/>
          <w:color w:val="auto"/>
          <w:highlight w:val="none"/>
        </w:rPr>
        <w:fldChar w:fldCharType="separate"/>
      </w:r>
      <w:r>
        <w:rPr>
          <w:rFonts w:hint="eastAsia" w:cs="宋体"/>
          <w:color w:val="auto"/>
          <w:highlight w:val="none"/>
        </w:rPr>
        <w:t>12</w:t>
      </w:r>
      <w:r>
        <w:rPr>
          <w:rFonts w:hint="eastAsia" w:cs="宋体"/>
          <w:color w:val="auto"/>
          <w:highlight w:val="none"/>
        </w:rPr>
        <w:fldChar w:fldCharType="end"/>
      </w:r>
    </w:p>
    <w:p w14:paraId="4CEEF2D2">
      <w:pPr>
        <w:pStyle w:val="24"/>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第3条 </w:t>
      </w:r>
      <w:r>
        <w:rPr>
          <w:rFonts w:hint="eastAsia" w:cs="宋体"/>
          <w:color w:val="auto"/>
          <w:highlight w:val="none"/>
          <w:lang w:eastAsia="zh-CN"/>
        </w:rPr>
        <w:t>受托人</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_Toc25484 </w:instrText>
      </w:r>
      <w:r>
        <w:rPr>
          <w:rFonts w:hint="eastAsia" w:cs="宋体"/>
          <w:color w:val="auto"/>
          <w:highlight w:val="none"/>
        </w:rPr>
        <w:fldChar w:fldCharType="separate"/>
      </w:r>
      <w:r>
        <w:rPr>
          <w:rFonts w:hint="eastAsia" w:cs="宋体"/>
          <w:color w:val="auto"/>
          <w:highlight w:val="none"/>
        </w:rPr>
        <w:t>12</w:t>
      </w:r>
      <w:r>
        <w:rPr>
          <w:rFonts w:hint="eastAsia" w:cs="宋体"/>
          <w:color w:val="auto"/>
          <w:highlight w:val="none"/>
        </w:rPr>
        <w:fldChar w:fldCharType="end"/>
      </w:r>
    </w:p>
    <w:p w14:paraId="3EB9BD17">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3.1 </w:t>
      </w:r>
      <w:r>
        <w:rPr>
          <w:rFonts w:hint="eastAsia" w:cs="宋体"/>
          <w:color w:val="auto"/>
          <w:highlight w:val="none"/>
          <w:lang w:eastAsia="zh-CN"/>
        </w:rPr>
        <w:t>受托人</w:t>
      </w:r>
      <w:r>
        <w:rPr>
          <w:rFonts w:hint="eastAsia" w:cs="宋体"/>
          <w:color w:val="auto"/>
          <w:highlight w:val="none"/>
        </w:rPr>
        <w:t>一般义务</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_Toc24743 </w:instrText>
      </w:r>
      <w:r>
        <w:rPr>
          <w:rFonts w:hint="eastAsia" w:cs="宋体"/>
          <w:color w:val="auto"/>
          <w:highlight w:val="none"/>
        </w:rPr>
        <w:fldChar w:fldCharType="separate"/>
      </w:r>
      <w:r>
        <w:rPr>
          <w:rFonts w:hint="eastAsia" w:cs="宋体"/>
          <w:color w:val="auto"/>
          <w:highlight w:val="none"/>
        </w:rPr>
        <w:t>12</w:t>
      </w:r>
      <w:r>
        <w:rPr>
          <w:rFonts w:hint="eastAsia" w:cs="宋体"/>
          <w:color w:val="auto"/>
          <w:highlight w:val="none"/>
        </w:rPr>
        <w:fldChar w:fldCharType="end"/>
      </w:r>
    </w:p>
    <w:p w14:paraId="5D98A573">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3.2 </w:t>
      </w:r>
      <w:r>
        <w:rPr>
          <w:rFonts w:hint="eastAsia" w:cs="宋体"/>
          <w:color w:val="auto"/>
          <w:highlight w:val="none"/>
        </w:rPr>
        <w:t>咨询项目总负责人</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_Toc21447 </w:instrText>
      </w:r>
      <w:r>
        <w:rPr>
          <w:rFonts w:hint="eastAsia" w:cs="宋体"/>
          <w:color w:val="auto"/>
          <w:highlight w:val="none"/>
        </w:rPr>
        <w:fldChar w:fldCharType="separate"/>
      </w:r>
      <w:r>
        <w:rPr>
          <w:rFonts w:hint="eastAsia" w:cs="宋体"/>
          <w:color w:val="auto"/>
          <w:highlight w:val="none"/>
        </w:rPr>
        <w:t>12</w:t>
      </w:r>
      <w:r>
        <w:rPr>
          <w:rFonts w:hint="eastAsia" w:cs="宋体"/>
          <w:color w:val="auto"/>
          <w:highlight w:val="none"/>
        </w:rPr>
        <w:fldChar w:fldCharType="end"/>
      </w:r>
    </w:p>
    <w:p w14:paraId="3EA59883">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3.3 </w:t>
      </w:r>
      <w:r>
        <w:rPr>
          <w:rFonts w:hint="eastAsia" w:cs="宋体"/>
          <w:color w:val="auto"/>
          <w:highlight w:val="none"/>
          <w:lang w:eastAsia="zh-CN"/>
        </w:rPr>
        <w:t>咨询人员</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_Toc771 </w:instrText>
      </w:r>
      <w:r>
        <w:rPr>
          <w:rFonts w:hint="eastAsia" w:cs="宋体"/>
          <w:color w:val="auto"/>
          <w:highlight w:val="none"/>
        </w:rPr>
        <w:fldChar w:fldCharType="separate"/>
      </w:r>
      <w:r>
        <w:rPr>
          <w:rFonts w:hint="eastAsia" w:cs="宋体"/>
          <w:color w:val="auto"/>
          <w:highlight w:val="none"/>
        </w:rPr>
        <w:t>13</w:t>
      </w:r>
      <w:r>
        <w:rPr>
          <w:rFonts w:hint="eastAsia" w:cs="宋体"/>
          <w:color w:val="auto"/>
          <w:highlight w:val="none"/>
        </w:rPr>
        <w:fldChar w:fldCharType="end"/>
      </w:r>
    </w:p>
    <w:p w14:paraId="2C4AAE7F">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3.4 </w:t>
      </w:r>
      <w:r>
        <w:rPr>
          <w:rFonts w:hint="eastAsia" w:cs="宋体"/>
          <w:color w:val="auto"/>
          <w:highlight w:val="none"/>
        </w:rPr>
        <w:t>委托其他咨询单位实施咨询服务</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_Toc17321 </w:instrText>
      </w:r>
      <w:r>
        <w:rPr>
          <w:rFonts w:hint="eastAsia" w:cs="宋体"/>
          <w:color w:val="auto"/>
          <w:highlight w:val="none"/>
        </w:rPr>
        <w:fldChar w:fldCharType="separate"/>
      </w:r>
      <w:r>
        <w:rPr>
          <w:rFonts w:hint="eastAsia" w:cs="宋体"/>
          <w:color w:val="auto"/>
          <w:highlight w:val="none"/>
        </w:rPr>
        <w:t>13</w:t>
      </w:r>
      <w:r>
        <w:rPr>
          <w:rFonts w:hint="eastAsia" w:cs="宋体"/>
          <w:color w:val="auto"/>
          <w:highlight w:val="none"/>
        </w:rPr>
        <w:fldChar w:fldCharType="end"/>
      </w:r>
    </w:p>
    <w:p w14:paraId="31636F57">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3.5 </w:t>
      </w:r>
      <w:r>
        <w:rPr>
          <w:rFonts w:hint="eastAsia" w:cs="宋体"/>
          <w:color w:val="auto"/>
          <w:highlight w:val="none"/>
        </w:rPr>
        <w:t>联合体</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_Toc7701 </w:instrText>
      </w:r>
      <w:r>
        <w:rPr>
          <w:rFonts w:hint="eastAsia" w:cs="宋体"/>
          <w:color w:val="auto"/>
          <w:highlight w:val="none"/>
        </w:rPr>
        <w:fldChar w:fldCharType="separate"/>
      </w:r>
      <w:r>
        <w:rPr>
          <w:rFonts w:hint="eastAsia" w:cs="宋体"/>
          <w:color w:val="auto"/>
          <w:highlight w:val="none"/>
        </w:rPr>
        <w:t>14</w:t>
      </w:r>
      <w:r>
        <w:rPr>
          <w:rFonts w:hint="eastAsia" w:cs="宋体"/>
          <w:color w:val="auto"/>
          <w:highlight w:val="none"/>
        </w:rPr>
        <w:fldChar w:fldCharType="end"/>
      </w:r>
    </w:p>
    <w:p w14:paraId="1365C66C">
      <w:pPr>
        <w:pStyle w:val="24"/>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第4条 </w:t>
      </w:r>
      <w:r>
        <w:rPr>
          <w:rFonts w:hint="eastAsia" w:cs="宋体"/>
          <w:color w:val="auto"/>
          <w:highlight w:val="none"/>
        </w:rPr>
        <w:t>咨询服务要求及成果</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_Toc25446 </w:instrText>
      </w:r>
      <w:r>
        <w:rPr>
          <w:rFonts w:hint="eastAsia" w:cs="宋体"/>
          <w:color w:val="auto"/>
          <w:highlight w:val="none"/>
        </w:rPr>
        <w:fldChar w:fldCharType="separate"/>
      </w:r>
      <w:r>
        <w:rPr>
          <w:rFonts w:hint="eastAsia" w:cs="宋体"/>
          <w:color w:val="auto"/>
          <w:highlight w:val="none"/>
        </w:rPr>
        <w:t>14</w:t>
      </w:r>
      <w:r>
        <w:rPr>
          <w:rFonts w:hint="eastAsia" w:cs="宋体"/>
          <w:color w:val="auto"/>
          <w:highlight w:val="none"/>
        </w:rPr>
        <w:fldChar w:fldCharType="end"/>
      </w:r>
    </w:p>
    <w:p w14:paraId="2828C6E8">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4.1 </w:t>
      </w:r>
      <w:r>
        <w:rPr>
          <w:rFonts w:hint="eastAsia" w:cs="宋体"/>
          <w:color w:val="auto"/>
          <w:highlight w:val="none"/>
        </w:rPr>
        <w:t>咨询服务依据</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_Toc22696 </w:instrText>
      </w:r>
      <w:r>
        <w:rPr>
          <w:rFonts w:hint="eastAsia" w:cs="宋体"/>
          <w:color w:val="auto"/>
          <w:highlight w:val="none"/>
        </w:rPr>
        <w:fldChar w:fldCharType="separate"/>
      </w:r>
      <w:r>
        <w:rPr>
          <w:rFonts w:hint="eastAsia" w:cs="宋体"/>
          <w:color w:val="auto"/>
          <w:highlight w:val="none"/>
        </w:rPr>
        <w:t>14</w:t>
      </w:r>
      <w:r>
        <w:rPr>
          <w:rFonts w:hint="eastAsia" w:cs="宋体"/>
          <w:color w:val="auto"/>
          <w:highlight w:val="none"/>
        </w:rPr>
        <w:fldChar w:fldCharType="end"/>
      </w:r>
    </w:p>
    <w:p w14:paraId="4AC2E1B9">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4.2 </w:t>
      </w:r>
      <w:r>
        <w:rPr>
          <w:rFonts w:hint="eastAsia" w:cs="宋体"/>
          <w:color w:val="auto"/>
          <w:highlight w:val="none"/>
        </w:rPr>
        <w:t>咨询服务成果要求</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_Toc8310 </w:instrText>
      </w:r>
      <w:r>
        <w:rPr>
          <w:rFonts w:hint="eastAsia" w:cs="宋体"/>
          <w:color w:val="auto"/>
          <w:highlight w:val="none"/>
        </w:rPr>
        <w:fldChar w:fldCharType="separate"/>
      </w:r>
      <w:r>
        <w:rPr>
          <w:rFonts w:hint="eastAsia" w:cs="宋体"/>
          <w:color w:val="auto"/>
          <w:highlight w:val="none"/>
        </w:rPr>
        <w:t>15</w:t>
      </w:r>
      <w:r>
        <w:rPr>
          <w:rFonts w:hint="eastAsia" w:cs="宋体"/>
          <w:color w:val="auto"/>
          <w:highlight w:val="none"/>
        </w:rPr>
        <w:fldChar w:fldCharType="end"/>
      </w:r>
    </w:p>
    <w:p w14:paraId="4D4C08F1">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4.3 </w:t>
      </w:r>
      <w:r>
        <w:rPr>
          <w:rFonts w:hint="eastAsia" w:cs="宋体"/>
          <w:color w:val="auto"/>
          <w:highlight w:val="none"/>
        </w:rPr>
        <w:t>咨询服务成果交付</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_Toc11455 </w:instrText>
      </w:r>
      <w:r>
        <w:rPr>
          <w:rFonts w:hint="eastAsia" w:cs="宋体"/>
          <w:color w:val="auto"/>
          <w:highlight w:val="none"/>
        </w:rPr>
        <w:fldChar w:fldCharType="separate"/>
      </w:r>
      <w:r>
        <w:rPr>
          <w:rFonts w:hint="eastAsia" w:cs="宋体"/>
          <w:color w:val="auto"/>
          <w:highlight w:val="none"/>
        </w:rPr>
        <w:t>15</w:t>
      </w:r>
      <w:r>
        <w:rPr>
          <w:rFonts w:hint="eastAsia" w:cs="宋体"/>
          <w:color w:val="auto"/>
          <w:highlight w:val="none"/>
        </w:rPr>
        <w:fldChar w:fldCharType="end"/>
      </w:r>
    </w:p>
    <w:p w14:paraId="55C632D5">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4.4 </w:t>
      </w:r>
      <w:r>
        <w:rPr>
          <w:rFonts w:hint="eastAsia" w:cs="宋体"/>
          <w:color w:val="auto"/>
          <w:highlight w:val="none"/>
        </w:rPr>
        <w:t>咨询服务成果审查</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_Toc3448 </w:instrText>
      </w:r>
      <w:r>
        <w:rPr>
          <w:rFonts w:hint="eastAsia" w:cs="宋体"/>
          <w:color w:val="auto"/>
          <w:highlight w:val="none"/>
        </w:rPr>
        <w:fldChar w:fldCharType="separate"/>
      </w:r>
      <w:r>
        <w:rPr>
          <w:rFonts w:hint="eastAsia" w:cs="宋体"/>
          <w:color w:val="auto"/>
          <w:highlight w:val="none"/>
        </w:rPr>
        <w:t>16</w:t>
      </w:r>
      <w:r>
        <w:rPr>
          <w:rFonts w:hint="eastAsia" w:cs="宋体"/>
          <w:color w:val="auto"/>
          <w:highlight w:val="none"/>
        </w:rPr>
        <w:fldChar w:fldCharType="end"/>
      </w:r>
    </w:p>
    <w:p w14:paraId="64E13DFD">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4.5 </w:t>
      </w:r>
      <w:r>
        <w:rPr>
          <w:rFonts w:hint="eastAsia" w:cs="宋体"/>
          <w:color w:val="auto"/>
          <w:highlight w:val="none"/>
        </w:rPr>
        <w:t>管理和配合服务</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_Toc2179 </w:instrText>
      </w:r>
      <w:r>
        <w:rPr>
          <w:rFonts w:hint="eastAsia" w:cs="宋体"/>
          <w:color w:val="auto"/>
          <w:highlight w:val="none"/>
        </w:rPr>
        <w:fldChar w:fldCharType="separate"/>
      </w:r>
      <w:r>
        <w:rPr>
          <w:rFonts w:hint="eastAsia" w:cs="宋体"/>
          <w:color w:val="auto"/>
          <w:highlight w:val="none"/>
        </w:rPr>
        <w:t>17</w:t>
      </w:r>
      <w:r>
        <w:rPr>
          <w:rFonts w:hint="eastAsia" w:cs="宋体"/>
          <w:color w:val="auto"/>
          <w:highlight w:val="none"/>
        </w:rPr>
        <w:fldChar w:fldCharType="end"/>
      </w:r>
    </w:p>
    <w:p w14:paraId="16362E80">
      <w:pPr>
        <w:pStyle w:val="24"/>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第5条 </w:t>
      </w:r>
      <w:r>
        <w:rPr>
          <w:rFonts w:hint="eastAsia" w:cs="宋体"/>
          <w:color w:val="auto"/>
          <w:highlight w:val="none"/>
        </w:rPr>
        <w:t>进度计划、延误和暂停</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_Toc30186 </w:instrText>
      </w:r>
      <w:r>
        <w:rPr>
          <w:rFonts w:hint="eastAsia" w:cs="宋体"/>
          <w:color w:val="auto"/>
          <w:highlight w:val="none"/>
        </w:rPr>
        <w:fldChar w:fldCharType="separate"/>
      </w:r>
      <w:r>
        <w:rPr>
          <w:rFonts w:hint="eastAsia" w:cs="宋体"/>
          <w:color w:val="auto"/>
          <w:highlight w:val="none"/>
        </w:rPr>
        <w:t>18</w:t>
      </w:r>
      <w:r>
        <w:rPr>
          <w:rFonts w:hint="eastAsia" w:cs="宋体"/>
          <w:color w:val="auto"/>
          <w:highlight w:val="none"/>
        </w:rPr>
        <w:fldChar w:fldCharType="end"/>
      </w:r>
    </w:p>
    <w:p w14:paraId="1827C65F">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5.1 </w:t>
      </w:r>
      <w:r>
        <w:rPr>
          <w:rFonts w:hint="eastAsia" w:cs="宋体"/>
          <w:color w:val="auto"/>
          <w:highlight w:val="none"/>
        </w:rPr>
        <w:t>服务开始和完成</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_Toc12173 </w:instrText>
      </w:r>
      <w:r>
        <w:rPr>
          <w:rFonts w:hint="eastAsia" w:cs="宋体"/>
          <w:color w:val="auto"/>
          <w:highlight w:val="none"/>
        </w:rPr>
        <w:fldChar w:fldCharType="separate"/>
      </w:r>
      <w:r>
        <w:rPr>
          <w:rFonts w:hint="eastAsia" w:cs="宋体"/>
          <w:color w:val="auto"/>
          <w:highlight w:val="none"/>
        </w:rPr>
        <w:t>18</w:t>
      </w:r>
      <w:r>
        <w:rPr>
          <w:rFonts w:hint="eastAsia" w:cs="宋体"/>
          <w:color w:val="auto"/>
          <w:highlight w:val="none"/>
        </w:rPr>
        <w:fldChar w:fldCharType="end"/>
      </w:r>
    </w:p>
    <w:p w14:paraId="10997162">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5.2 </w:t>
      </w:r>
      <w:r>
        <w:rPr>
          <w:rFonts w:hint="eastAsia" w:cs="宋体"/>
          <w:color w:val="auto"/>
          <w:highlight w:val="none"/>
        </w:rPr>
        <w:t>服务进度计划</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_Toc10094 </w:instrText>
      </w:r>
      <w:r>
        <w:rPr>
          <w:rFonts w:hint="eastAsia" w:cs="宋体"/>
          <w:color w:val="auto"/>
          <w:highlight w:val="none"/>
        </w:rPr>
        <w:fldChar w:fldCharType="separate"/>
      </w:r>
      <w:r>
        <w:rPr>
          <w:rFonts w:hint="eastAsia" w:cs="宋体"/>
          <w:color w:val="auto"/>
          <w:highlight w:val="none"/>
        </w:rPr>
        <w:t>18</w:t>
      </w:r>
      <w:r>
        <w:rPr>
          <w:rFonts w:hint="eastAsia" w:cs="宋体"/>
          <w:color w:val="auto"/>
          <w:highlight w:val="none"/>
        </w:rPr>
        <w:fldChar w:fldCharType="end"/>
      </w:r>
    </w:p>
    <w:p w14:paraId="18C975D2">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5.3 </w:t>
      </w:r>
      <w:r>
        <w:rPr>
          <w:rFonts w:hint="eastAsia" w:cs="宋体"/>
          <w:color w:val="auto"/>
          <w:highlight w:val="none"/>
        </w:rPr>
        <w:t>服务进度延误</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_Toc23952 </w:instrText>
      </w:r>
      <w:r>
        <w:rPr>
          <w:rFonts w:hint="eastAsia" w:cs="宋体"/>
          <w:color w:val="auto"/>
          <w:highlight w:val="none"/>
        </w:rPr>
        <w:fldChar w:fldCharType="separate"/>
      </w:r>
      <w:r>
        <w:rPr>
          <w:rFonts w:hint="eastAsia" w:cs="宋体"/>
          <w:color w:val="auto"/>
          <w:highlight w:val="none"/>
        </w:rPr>
        <w:t>19</w:t>
      </w:r>
      <w:r>
        <w:rPr>
          <w:rFonts w:hint="eastAsia" w:cs="宋体"/>
          <w:color w:val="auto"/>
          <w:highlight w:val="none"/>
        </w:rPr>
        <w:fldChar w:fldCharType="end"/>
      </w:r>
    </w:p>
    <w:p w14:paraId="4625E356">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5.4 </w:t>
      </w:r>
      <w:r>
        <w:rPr>
          <w:rFonts w:hint="eastAsia" w:cs="宋体"/>
          <w:color w:val="auto"/>
          <w:highlight w:val="none"/>
        </w:rPr>
        <w:t>服务暂停</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_Toc4525 </w:instrText>
      </w:r>
      <w:r>
        <w:rPr>
          <w:rFonts w:hint="eastAsia" w:cs="宋体"/>
          <w:color w:val="auto"/>
          <w:highlight w:val="none"/>
        </w:rPr>
        <w:fldChar w:fldCharType="separate"/>
      </w:r>
      <w:r>
        <w:rPr>
          <w:rFonts w:hint="eastAsia" w:cs="宋体"/>
          <w:color w:val="auto"/>
          <w:highlight w:val="none"/>
        </w:rPr>
        <w:t>20</w:t>
      </w:r>
      <w:r>
        <w:rPr>
          <w:rFonts w:hint="eastAsia" w:cs="宋体"/>
          <w:color w:val="auto"/>
          <w:highlight w:val="none"/>
        </w:rPr>
        <w:fldChar w:fldCharType="end"/>
      </w:r>
    </w:p>
    <w:p w14:paraId="610BB70C">
      <w:pPr>
        <w:pStyle w:val="24"/>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第6条 </w:t>
      </w:r>
      <w:r>
        <w:rPr>
          <w:rFonts w:hint="eastAsia" w:cs="宋体"/>
          <w:color w:val="auto"/>
          <w:highlight w:val="none"/>
        </w:rPr>
        <w:t>服务费用和支付</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_Toc16505 </w:instrText>
      </w:r>
      <w:r>
        <w:rPr>
          <w:rFonts w:hint="eastAsia" w:cs="宋体"/>
          <w:color w:val="auto"/>
          <w:highlight w:val="none"/>
        </w:rPr>
        <w:fldChar w:fldCharType="separate"/>
      </w:r>
      <w:r>
        <w:rPr>
          <w:rFonts w:hint="eastAsia" w:cs="宋体"/>
          <w:color w:val="auto"/>
          <w:highlight w:val="none"/>
        </w:rPr>
        <w:t>20</w:t>
      </w:r>
      <w:r>
        <w:rPr>
          <w:rFonts w:hint="eastAsia" w:cs="宋体"/>
          <w:color w:val="auto"/>
          <w:highlight w:val="none"/>
        </w:rPr>
        <w:fldChar w:fldCharType="end"/>
      </w:r>
    </w:p>
    <w:p w14:paraId="6E99F3DB">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6.1 </w:t>
      </w:r>
      <w:r>
        <w:rPr>
          <w:rFonts w:hint="eastAsia" w:cs="宋体"/>
          <w:color w:val="auto"/>
          <w:highlight w:val="none"/>
        </w:rPr>
        <w:t>服务费用</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_Toc9882 </w:instrText>
      </w:r>
      <w:r>
        <w:rPr>
          <w:rFonts w:hint="eastAsia" w:cs="宋体"/>
          <w:color w:val="auto"/>
          <w:highlight w:val="none"/>
        </w:rPr>
        <w:fldChar w:fldCharType="separate"/>
      </w:r>
      <w:r>
        <w:rPr>
          <w:rFonts w:hint="eastAsia" w:cs="宋体"/>
          <w:color w:val="auto"/>
          <w:highlight w:val="none"/>
        </w:rPr>
        <w:t>20</w:t>
      </w:r>
      <w:r>
        <w:rPr>
          <w:rFonts w:hint="eastAsia" w:cs="宋体"/>
          <w:color w:val="auto"/>
          <w:highlight w:val="none"/>
        </w:rPr>
        <w:fldChar w:fldCharType="end"/>
      </w:r>
    </w:p>
    <w:p w14:paraId="4A30AE3D">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6.2 </w:t>
      </w:r>
      <w:r>
        <w:rPr>
          <w:rFonts w:hint="eastAsia" w:cs="宋体"/>
          <w:color w:val="auto"/>
          <w:highlight w:val="none"/>
        </w:rPr>
        <w:t>支付程序和方式</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_Toc24796 </w:instrText>
      </w:r>
      <w:r>
        <w:rPr>
          <w:rFonts w:hint="eastAsia" w:cs="宋体"/>
          <w:color w:val="auto"/>
          <w:highlight w:val="none"/>
        </w:rPr>
        <w:fldChar w:fldCharType="separate"/>
      </w:r>
      <w:r>
        <w:rPr>
          <w:rFonts w:hint="eastAsia" w:cs="宋体"/>
          <w:color w:val="auto"/>
          <w:highlight w:val="none"/>
        </w:rPr>
        <w:t>21</w:t>
      </w:r>
      <w:r>
        <w:rPr>
          <w:rFonts w:hint="eastAsia" w:cs="宋体"/>
          <w:color w:val="auto"/>
          <w:highlight w:val="none"/>
        </w:rPr>
        <w:fldChar w:fldCharType="end"/>
      </w:r>
    </w:p>
    <w:p w14:paraId="3C37D70D">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6.3 </w:t>
      </w:r>
      <w:r>
        <w:rPr>
          <w:rFonts w:hint="eastAsia" w:cs="宋体"/>
          <w:color w:val="auto"/>
          <w:highlight w:val="none"/>
        </w:rPr>
        <w:t>有争议部分的付款</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_Toc24468 </w:instrText>
      </w:r>
      <w:r>
        <w:rPr>
          <w:rFonts w:hint="eastAsia" w:cs="宋体"/>
          <w:color w:val="auto"/>
          <w:highlight w:val="none"/>
        </w:rPr>
        <w:fldChar w:fldCharType="separate"/>
      </w:r>
      <w:r>
        <w:rPr>
          <w:rFonts w:hint="eastAsia" w:cs="宋体"/>
          <w:color w:val="auto"/>
          <w:highlight w:val="none"/>
        </w:rPr>
        <w:t>22</w:t>
      </w:r>
      <w:r>
        <w:rPr>
          <w:rFonts w:hint="eastAsia" w:cs="宋体"/>
          <w:color w:val="auto"/>
          <w:highlight w:val="none"/>
        </w:rPr>
        <w:fldChar w:fldCharType="end"/>
      </w:r>
    </w:p>
    <w:p w14:paraId="24EAEBF7">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6.4 </w:t>
      </w:r>
      <w:r>
        <w:rPr>
          <w:rFonts w:hint="eastAsia" w:cs="宋体"/>
          <w:color w:val="auto"/>
          <w:highlight w:val="none"/>
        </w:rPr>
        <w:t>结算和审核</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_Toc16548 </w:instrText>
      </w:r>
      <w:r>
        <w:rPr>
          <w:rFonts w:hint="eastAsia" w:cs="宋体"/>
          <w:color w:val="auto"/>
          <w:highlight w:val="none"/>
        </w:rPr>
        <w:fldChar w:fldCharType="separate"/>
      </w:r>
      <w:r>
        <w:rPr>
          <w:rFonts w:hint="eastAsia" w:cs="宋体"/>
          <w:color w:val="auto"/>
          <w:highlight w:val="none"/>
        </w:rPr>
        <w:t>22</w:t>
      </w:r>
      <w:r>
        <w:rPr>
          <w:rFonts w:hint="eastAsia" w:cs="宋体"/>
          <w:color w:val="auto"/>
          <w:highlight w:val="none"/>
        </w:rPr>
        <w:fldChar w:fldCharType="end"/>
      </w:r>
    </w:p>
    <w:p w14:paraId="3E88856B">
      <w:pPr>
        <w:pStyle w:val="24"/>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第7条 </w:t>
      </w:r>
      <w:r>
        <w:rPr>
          <w:rFonts w:hint="eastAsia" w:cs="宋体"/>
          <w:color w:val="auto"/>
          <w:highlight w:val="none"/>
        </w:rPr>
        <w:t>变更和服务费用调整</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_Toc5310 </w:instrText>
      </w:r>
      <w:r>
        <w:rPr>
          <w:rFonts w:hint="eastAsia" w:cs="宋体"/>
          <w:color w:val="auto"/>
          <w:highlight w:val="none"/>
        </w:rPr>
        <w:fldChar w:fldCharType="separate"/>
      </w:r>
      <w:r>
        <w:rPr>
          <w:rFonts w:hint="eastAsia" w:cs="宋体"/>
          <w:color w:val="auto"/>
          <w:highlight w:val="none"/>
        </w:rPr>
        <w:t>22</w:t>
      </w:r>
      <w:r>
        <w:rPr>
          <w:rFonts w:hint="eastAsia" w:cs="宋体"/>
          <w:color w:val="auto"/>
          <w:highlight w:val="none"/>
        </w:rPr>
        <w:fldChar w:fldCharType="end"/>
      </w:r>
    </w:p>
    <w:p w14:paraId="0DC98FBA">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7.1 </w:t>
      </w:r>
      <w:r>
        <w:rPr>
          <w:rFonts w:hint="eastAsia" w:cs="宋体"/>
          <w:color w:val="auto"/>
          <w:highlight w:val="none"/>
        </w:rPr>
        <w:t>变更情形</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_Toc17855 </w:instrText>
      </w:r>
      <w:r>
        <w:rPr>
          <w:rFonts w:hint="eastAsia" w:cs="宋体"/>
          <w:color w:val="auto"/>
          <w:highlight w:val="none"/>
        </w:rPr>
        <w:fldChar w:fldCharType="separate"/>
      </w:r>
      <w:r>
        <w:rPr>
          <w:rFonts w:hint="eastAsia" w:cs="宋体"/>
          <w:color w:val="auto"/>
          <w:highlight w:val="none"/>
        </w:rPr>
        <w:t>23</w:t>
      </w:r>
      <w:r>
        <w:rPr>
          <w:rFonts w:hint="eastAsia" w:cs="宋体"/>
          <w:color w:val="auto"/>
          <w:highlight w:val="none"/>
        </w:rPr>
        <w:fldChar w:fldCharType="end"/>
      </w:r>
    </w:p>
    <w:p w14:paraId="671D65FC">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7.2 </w:t>
      </w:r>
      <w:r>
        <w:rPr>
          <w:rFonts w:hint="eastAsia" w:cs="宋体"/>
          <w:color w:val="auto"/>
          <w:highlight w:val="none"/>
        </w:rPr>
        <w:t>变更程序</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_Toc12607 </w:instrText>
      </w:r>
      <w:r>
        <w:rPr>
          <w:rFonts w:hint="eastAsia" w:cs="宋体"/>
          <w:color w:val="auto"/>
          <w:highlight w:val="none"/>
        </w:rPr>
        <w:fldChar w:fldCharType="separate"/>
      </w:r>
      <w:r>
        <w:rPr>
          <w:rFonts w:hint="eastAsia" w:cs="宋体"/>
          <w:color w:val="auto"/>
          <w:highlight w:val="none"/>
        </w:rPr>
        <w:t>23</w:t>
      </w:r>
      <w:r>
        <w:rPr>
          <w:rFonts w:hint="eastAsia" w:cs="宋体"/>
          <w:color w:val="auto"/>
          <w:highlight w:val="none"/>
        </w:rPr>
        <w:fldChar w:fldCharType="end"/>
      </w:r>
    </w:p>
    <w:p w14:paraId="4A5A6AE5">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7.3 </w:t>
      </w:r>
      <w:r>
        <w:rPr>
          <w:rFonts w:hint="eastAsia" w:cs="宋体"/>
          <w:color w:val="auto"/>
          <w:highlight w:val="none"/>
        </w:rPr>
        <w:t>价格调整和变更影响</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_Toc8164 </w:instrText>
      </w:r>
      <w:r>
        <w:rPr>
          <w:rFonts w:hint="eastAsia" w:cs="宋体"/>
          <w:color w:val="auto"/>
          <w:highlight w:val="none"/>
        </w:rPr>
        <w:fldChar w:fldCharType="separate"/>
      </w:r>
      <w:r>
        <w:rPr>
          <w:rFonts w:hint="eastAsia" w:cs="宋体"/>
          <w:color w:val="auto"/>
          <w:highlight w:val="none"/>
        </w:rPr>
        <w:t>24</w:t>
      </w:r>
      <w:r>
        <w:rPr>
          <w:rFonts w:hint="eastAsia" w:cs="宋体"/>
          <w:color w:val="auto"/>
          <w:highlight w:val="none"/>
        </w:rPr>
        <w:fldChar w:fldCharType="end"/>
      </w:r>
    </w:p>
    <w:p w14:paraId="0AA4FD41">
      <w:pPr>
        <w:pStyle w:val="24"/>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第8条 </w:t>
      </w:r>
      <w:r>
        <w:rPr>
          <w:rFonts w:hint="eastAsia" w:cs="宋体"/>
          <w:color w:val="auto"/>
          <w:highlight w:val="none"/>
        </w:rPr>
        <w:t>知识产权</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_Toc31348 </w:instrText>
      </w:r>
      <w:r>
        <w:rPr>
          <w:rFonts w:hint="eastAsia" w:cs="宋体"/>
          <w:color w:val="auto"/>
          <w:highlight w:val="none"/>
        </w:rPr>
        <w:fldChar w:fldCharType="separate"/>
      </w:r>
      <w:r>
        <w:rPr>
          <w:rFonts w:hint="eastAsia" w:cs="宋体"/>
          <w:color w:val="auto"/>
          <w:highlight w:val="none"/>
        </w:rPr>
        <w:t>25</w:t>
      </w:r>
      <w:r>
        <w:rPr>
          <w:rFonts w:hint="eastAsia" w:cs="宋体"/>
          <w:color w:val="auto"/>
          <w:highlight w:val="none"/>
        </w:rPr>
        <w:fldChar w:fldCharType="end"/>
      </w:r>
    </w:p>
    <w:p w14:paraId="0A4EDB52">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8.1 </w:t>
      </w:r>
      <w:r>
        <w:rPr>
          <w:rFonts w:hint="eastAsia" w:cs="宋体"/>
          <w:color w:val="auto"/>
          <w:highlight w:val="none"/>
        </w:rPr>
        <w:t>知识产权归属和许可</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_Toc2425 </w:instrText>
      </w:r>
      <w:r>
        <w:rPr>
          <w:rFonts w:hint="eastAsia" w:cs="宋体"/>
          <w:color w:val="auto"/>
          <w:highlight w:val="none"/>
        </w:rPr>
        <w:fldChar w:fldCharType="separate"/>
      </w:r>
      <w:r>
        <w:rPr>
          <w:rFonts w:hint="eastAsia" w:cs="宋体"/>
          <w:color w:val="auto"/>
          <w:highlight w:val="none"/>
        </w:rPr>
        <w:t>25</w:t>
      </w:r>
      <w:r>
        <w:rPr>
          <w:rFonts w:hint="eastAsia" w:cs="宋体"/>
          <w:color w:val="auto"/>
          <w:highlight w:val="none"/>
        </w:rPr>
        <w:fldChar w:fldCharType="end"/>
      </w:r>
    </w:p>
    <w:p w14:paraId="7D223B22">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8.2 </w:t>
      </w:r>
      <w:r>
        <w:rPr>
          <w:rFonts w:hint="eastAsia" w:cs="宋体"/>
          <w:color w:val="auto"/>
          <w:highlight w:val="none"/>
        </w:rPr>
        <w:t>知识产权保证</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_Toc2495 </w:instrText>
      </w:r>
      <w:r>
        <w:rPr>
          <w:rFonts w:hint="eastAsia" w:cs="宋体"/>
          <w:color w:val="auto"/>
          <w:highlight w:val="none"/>
        </w:rPr>
        <w:fldChar w:fldCharType="separate"/>
      </w:r>
      <w:r>
        <w:rPr>
          <w:rFonts w:hint="eastAsia" w:cs="宋体"/>
          <w:color w:val="auto"/>
          <w:highlight w:val="none"/>
        </w:rPr>
        <w:t>25</w:t>
      </w:r>
      <w:r>
        <w:rPr>
          <w:rFonts w:hint="eastAsia" w:cs="宋体"/>
          <w:color w:val="auto"/>
          <w:highlight w:val="none"/>
        </w:rPr>
        <w:fldChar w:fldCharType="end"/>
      </w:r>
    </w:p>
    <w:p w14:paraId="4CBB6AD1">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8.3 </w:t>
      </w:r>
      <w:r>
        <w:rPr>
          <w:rFonts w:hint="eastAsia" w:cs="宋体"/>
          <w:color w:val="auto"/>
          <w:highlight w:val="none"/>
        </w:rPr>
        <w:t>知识产权许可的撤销</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_Toc9374 </w:instrText>
      </w:r>
      <w:r>
        <w:rPr>
          <w:rFonts w:hint="eastAsia" w:cs="宋体"/>
          <w:color w:val="auto"/>
          <w:highlight w:val="none"/>
        </w:rPr>
        <w:fldChar w:fldCharType="separate"/>
      </w:r>
      <w:r>
        <w:rPr>
          <w:rFonts w:hint="eastAsia" w:cs="宋体"/>
          <w:color w:val="auto"/>
          <w:highlight w:val="none"/>
        </w:rPr>
        <w:t>25</w:t>
      </w:r>
      <w:r>
        <w:rPr>
          <w:rFonts w:hint="eastAsia" w:cs="宋体"/>
          <w:color w:val="auto"/>
          <w:highlight w:val="none"/>
        </w:rPr>
        <w:fldChar w:fldCharType="end"/>
      </w:r>
    </w:p>
    <w:p w14:paraId="6B40B1A3">
      <w:pPr>
        <w:pStyle w:val="24"/>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第9条 </w:t>
      </w:r>
      <w:r>
        <w:rPr>
          <w:rFonts w:hint="eastAsia" w:cs="宋体"/>
          <w:color w:val="auto"/>
          <w:highlight w:val="none"/>
        </w:rPr>
        <w:t>保险</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_Toc21983 </w:instrText>
      </w:r>
      <w:r>
        <w:rPr>
          <w:rFonts w:hint="eastAsia" w:cs="宋体"/>
          <w:color w:val="auto"/>
          <w:highlight w:val="none"/>
        </w:rPr>
        <w:fldChar w:fldCharType="separate"/>
      </w:r>
      <w:r>
        <w:rPr>
          <w:rFonts w:hint="eastAsia" w:cs="宋体"/>
          <w:color w:val="auto"/>
          <w:highlight w:val="none"/>
        </w:rPr>
        <w:t>25</w:t>
      </w:r>
      <w:r>
        <w:rPr>
          <w:rFonts w:hint="eastAsia" w:cs="宋体"/>
          <w:color w:val="auto"/>
          <w:highlight w:val="none"/>
        </w:rPr>
        <w:fldChar w:fldCharType="end"/>
      </w:r>
    </w:p>
    <w:p w14:paraId="6BE5CB9B">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9.1 </w:t>
      </w:r>
      <w:r>
        <w:rPr>
          <w:rFonts w:hint="eastAsia" w:cs="宋体"/>
          <w:color w:val="auto"/>
          <w:highlight w:val="none"/>
          <w:lang w:eastAsia="zh-CN"/>
        </w:rPr>
        <w:t>受托人</w:t>
      </w:r>
      <w:r>
        <w:rPr>
          <w:rFonts w:hint="eastAsia" w:cs="宋体"/>
          <w:color w:val="auto"/>
          <w:highlight w:val="none"/>
        </w:rPr>
        <w:t>保险</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_Toc32175 </w:instrText>
      </w:r>
      <w:r>
        <w:rPr>
          <w:rFonts w:hint="eastAsia" w:cs="宋体"/>
          <w:color w:val="auto"/>
          <w:highlight w:val="none"/>
        </w:rPr>
        <w:fldChar w:fldCharType="separate"/>
      </w:r>
      <w:r>
        <w:rPr>
          <w:rFonts w:hint="eastAsia" w:cs="宋体"/>
          <w:color w:val="auto"/>
          <w:highlight w:val="none"/>
        </w:rPr>
        <w:t>25</w:t>
      </w:r>
      <w:r>
        <w:rPr>
          <w:rFonts w:hint="eastAsia" w:cs="宋体"/>
          <w:color w:val="auto"/>
          <w:highlight w:val="none"/>
        </w:rPr>
        <w:fldChar w:fldCharType="end"/>
      </w:r>
    </w:p>
    <w:p w14:paraId="6EF3A1EE">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9.2 </w:t>
      </w:r>
      <w:r>
        <w:rPr>
          <w:rFonts w:hint="eastAsia" w:cs="宋体"/>
          <w:color w:val="auto"/>
          <w:highlight w:val="none"/>
        </w:rPr>
        <w:t>保险的其他约定</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_Toc20468 </w:instrText>
      </w:r>
      <w:r>
        <w:rPr>
          <w:rFonts w:hint="eastAsia" w:cs="宋体"/>
          <w:color w:val="auto"/>
          <w:highlight w:val="none"/>
        </w:rPr>
        <w:fldChar w:fldCharType="separate"/>
      </w:r>
      <w:r>
        <w:rPr>
          <w:rFonts w:hint="eastAsia" w:cs="宋体"/>
          <w:color w:val="auto"/>
          <w:highlight w:val="none"/>
        </w:rPr>
        <w:t>26</w:t>
      </w:r>
      <w:r>
        <w:rPr>
          <w:rFonts w:hint="eastAsia" w:cs="宋体"/>
          <w:color w:val="auto"/>
          <w:highlight w:val="none"/>
        </w:rPr>
        <w:fldChar w:fldCharType="end"/>
      </w:r>
    </w:p>
    <w:p w14:paraId="199279DA">
      <w:pPr>
        <w:pStyle w:val="24"/>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第10条 </w:t>
      </w:r>
      <w:r>
        <w:rPr>
          <w:rFonts w:hint="eastAsia" w:cs="宋体"/>
          <w:color w:val="auto"/>
          <w:highlight w:val="none"/>
        </w:rPr>
        <w:t>不可抗力</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_Toc18107 </w:instrText>
      </w:r>
      <w:r>
        <w:rPr>
          <w:rFonts w:hint="eastAsia" w:cs="宋体"/>
          <w:color w:val="auto"/>
          <w:highlight w:val="none"/>
        </w:rPr>
        <w:fldChar w:fldCharType="separate"/>
      </w:r>
      <w:r>
        <w:rPr>
          <w:rFonts w:hint="eastAsia" w:cs="宋体"/>
          <w:color w:val="auto"/>
          <w:highlight w:val="none"/>
        </w:rPr>
        <w:t>26</w:t>
      </w:r>
      <w:r>
        <w:rPr>
          <w:rFonts w:hint="eastAsia" w:cs="宋体"/>
          <w:color w:val="auto"/>
          <w:highlight w:val="none"/>
        </w:rPr>
        <w:fldChar w:fldCharType="end"/>
      </w:r>
    </w:p>
    <w:p w14:paraId="3B6E942B">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10.1 </w:t>
      </w:r>
      <w:r>
        <w:rPr>
          <w:rFonts w:hint="eastAsia" w:cs="宋体"/>
          <w:color w:val="auto"/>
          <w:highlight w:val="none"/>
        </w:rPr>
        <w:t>不可抗力的确认</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_Toc31122 </w:instrText>
      </w:r>
      <w:r>
        <w:rPr>
          <w:rFonts w:hint="eastAsia" w:cs="宋体"/>
          <w:color w:val="auto"/>
          <w:highlight w:val="none"/>
        </w:rPr>
        <w:fldChar w:fldCharType="separate"/>
      </w:r>
      <w:r>
        <w:rPr>
          <w:rFonts w:hint="eastAsia" w:cs="宋体"/>
          <w:color w:val="auto"/>
          <w:highlight w:val="none"/>
        </w:rPr>
        <w:t>26</w:t>
      </w:r>
      <w:r>
        <w:rPr>
          <w:rFonts w:hint="eastAsia" w:cs="宋体"/>
          <w:color w:val="auto"/>
          <w:highlight w:val="none"/>
        </w:rPr>
        <w:fldChar w:fldCharType="end"/>
      </w:r>
    </w:p>
    <w:p w14:paraId="5E8D4383">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10.2 </w:t>
      </w:r>
      <w:r>
        <w:rPr>
          <w:rFonts w:hint="eastAsia" w:cs="宋体"/>
          <w:color w:val="auto"/>
          <w:highlight w:val="none"/>
        </w:rPr>
        <w:t>不可抗力的通知</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_Toc17561 </w:instrText>
      </w:r>
      <w:r>
        <w:rPr>
          <w:rFonts w:hint="eastAsia" w:cs="宋体"/>
          <w:color w:val="auto"/>
          <w:highlight w:val="none"/>
        </w:rPr>
        <w:fldChar w:fldCharType="separate"/>
      </w:r>
      <w:r>
        <w:rPr>
          <w:rFonts w:hint="eastAsia" w:cs="宋体"/>
          <w:color w:val="auto"/>
          <w:highlight w:val="none"/>
        </w:rPr>
        <w:t>26</w:t>
      </w:r>
      <w:r>
        <w:rPr>
          <w:rFonts w:hint="eastAsia" w:cs="宋体"/>
          <w:color w:val="auto"/>
          <w:highlight w:val="none"/>
        </w:rPr>
        <w:fldChar w:fldCharType="end"/>
      </w:r>
    </w:p>
    <w:p w14:paraId="1C0ED9E4">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10.3 </w:t>
      </w:r>
      <w:r>
        <w:rPr>
          <w:rFonts w:hint="eastAsia" w:cs="宋体"/>
          <w:color w:val="auto"/>
          <w:highlight w:val="none"/>
        </w:rPr>
        <w:t>不可抗力的后果</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_Toc23967 </w:instrText>
      </w:r>
      <w:r>
        <w:rPr>
          <w:rFonts w:hint="eastAsia" w:cs="宋体"/>
          <w:color w:val="auto"/>
          <w:highlight w:val="none"/>
        </w:rPr>
        <w:fldChar w:fldCharType="separate"/>
      </w:r>
      <w:r>
        <w:rPr>
          <w:rFonts w:hint="eastAsia" w:cs="宋体"/>
          <w:color w:val="auto"/>
          <w:highlight w:val="none"/>
        </w:rPr>
        <w:t>27</w:t>
      </w:r>
      <w:r>
        <w:rPr>
          <w:rFonts w:hint="eastAsia" w:cs="宋体"/>
          <w:color w:val="auto"/>
          <w:highlight w:val="none"/>
        </w:rPr>
        <w:fldChar w:fldCharType="end"/>
      </w:r>
    </w:p>
    <w:p w14:paraId="6D4C65AD">
      <w:pPr>
        <w:pStyle w:val="24"/>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第11条 </w:t>
      </w:r>
      <w:r>
        <w:rPr>
          <w:rFonts w:hint="eastAsia" w:cs="宋体"/>
          <w:color w:val="auto"/>
          <w:highlight w:val="none"/>
        </w:rPr>
        <w:t>违约责任</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_Toc21165 </w:instrText>
      </w:r>
      <w:r>
        <w:rPr>
          <w:rFonts w:hint="eastAsia" w:cs="宋体"/>
          <w:color w:val="auto"/>
          <w:highlight w:val="none"/>
        </w:rPr>
        <w:fldChar w:fldCharType="separate"/>
      </w:r>
      <w:r>
        <w:rPr>
          <w:rFonts w:hint="eastAsia" w:cs="宋体"/>
          <w:color w:val="auto"/>
          <w:highlight w:val="none"/>
        </w:rPr>
        <w:t>27</w:t>
      </w:r>
      <w:r>
        <w:rPr>
          <w:rFonts w:hint="eastAsia" w:cs="宋体"/>
          <w:color w:val="auto"/>
          <w:highlight w:val="none"/>
        </w:rPr>
        <w:fldChar w:fldCharType="end"/>
      </w:r>
    </w:p>
    <w:p w14:paraId="03BD23A4">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11.1 </w:t>
      </w:r>
      <w:r>
        <w:rPr>
          <w:rFonts w:hint="eastAsia" w:cs="宋体"/>
          <w:color w:val="auto"/>
          <w:highlight w:val="none"/>
        </w:rPr>
        <w:t>委托人违约</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_Toc25165 </w:instrText>
      </w:r>
      <w:r>
        <w:rPr>
          <w:rFonts w:hint="eastAsia" w:cs="宋体"/>
          <w:color w:val="auto"/>
          <w:highlight w:val="none"/>
        </w:rPr>
        <w:fldChar w:fldCharType="separate"/>
      </w:r>
      <w:r>
        <w:rPr>
          <w:rFonts w:hint="eastAsia" w:cs="宋体"/>
          <w:color w:val="auto"/>
          <w:highlight w:val="none"/>
        </w:rPr>
        <w:t>27</w:t>
      </w:r>
      <w:r>
        <w:rPr>
          <w:rFonts w:hint="eastAsia" w:cs="宋体"/>
          <w:color w:val="auto"/>
          <w:highlight w:val="none"/>
        </w:rPr>
        <w:fldChar w:fldCharType="end"/>
      </w:r>
    </w:p>
    <w:p w14:paraId="06EA3B77">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11.2 </w:t>
      </w:r>
      <w:r>
        <w:rPr>
          <w:rFonts w:hint="eastAsia" w:cs="宋体"/>
          <w:color w:val="auto"/>
          <w:highlight w:val="none"/>
          <w:lang w:eastAsia="zh-CN"/>
        </w:rPr>
        <w:t>受托人</w:t>
      </w:r>
      <w:r>
        <w:rPr>
          <w:rFonts w:hint="eastAsia" w:cs="宋体"/>
          <w:color w:val="auto"/>
          <w:highlight w:val="none"/>
        </w:rPr>
        <w:t>违约</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_Toc6528 </w:instrText>
      </w:r>
      <w:r>
        <w:rPr>
          <w:rFonts w:hint="eastAsia" w:cs="宋体"/>
          <w:color w:val="auto"/>
          <w:highlight w:val="none"/>
        </w:rPr>
        <w:fldChar w:fldCharType="separate"/>
      </w:r>
      <w:r>
        <w:rPr>
          <w:rFonts w:hint="eastAsia" w:cs="宋体"/>
          <w:color w:val="auto"/>
          <w:highlight w:val="none"/>
        </w:rPr>
        <w:t>28</w:t>
      </w:r>
      <w:r>
        <w:rPr>
          <w:rFonts w:hint="eastAsia" w:cs="宋体"/>
          <w:color w:val="auto"/>
          <w:highlight w:val="none"/>
        </w:rPr>
        <w:fldChar w:fldCharType="end"/>
      </w:r>
    </w:p>
    <w:p w14:paraId="0803DD40">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11.3 </w:t>
      </w:r>
      <w:r>
        <w:rPr>
          <w:rFonts w:hint="eastAsia" w:cs="宋体"/>
          <w:color w:val="auto"/>
          <w:highlight w:val="none"/>
        </w:rPr>
        <w:t>责任期限</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_Toc27231 </w:instrText>
      </w:r>
      <w:r>
        <w:rPr>
          <w:rFonts w:hint="eastAsia" w:cs="宋体"/>
          <w:color w:val="auto"/>
          <w:highlight w:val="none"/>
        </w:rPr>
        <w:fldChar w:fldCharType="separate"/>
      </w:r>
      <w:r>
        <w:rPr>
          <w:rFonts w:hint="eastAsia" w:cs="宋体"/>
          <w:color w:val="auto"/>
          <w:highlight w:val="none"/>
        </w:rPr>
        <w:t>28</w:t>
      </w:r>
      <w:r>
        <w:rPr>
          <w:rFonts w:hint="eastAsia" w:cs="宋体"/>
          <w:color w:val="auto"/>
          <w:highlight w:val="none"/>
        </w:rPr>
        <w:fldChar w:fldCharType="end"/>
      </w:r>
    </w:p>
    <w:p w14:paraId="1D5F71C3">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11.4 </w:t>
      </w:r>
      <w:r>
        <w:rPr>
          <w:rFonts w:hint="eastAsia" w:cs="宋体"/>
          <w:color w:val="auto"/>
          <w:highlight w:val="none"/>
        </w:rPr>
        <w:t>责任限制</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_Toc23113 </w:instrText>
      </w:r>
      <w:r>
        <w:rPr>
          <w:rFonts w:hint="eastAsia" w:cs="宋体"/>
          <w:color w:val="auto"/>
          <w:highlight w:val="none"/>
        </w:rPr>
        <w:fldChar w:fldCharType="separate"/>
      </w:r>
      <w:r>
        <w:rPr>
          <w:rFonts w:hint="eastAsia" w:cs="宋体"/>
          <w:color w:val="auto"/>
          <w:highlight w:val="none"/>
        </w:rPr>
        <w:t>28</w:t>
      </w:r>
      <w:r>
        <w:rPr>
          <w:rFonts w:hint="eastAsia" w:cs="宋体"/>
          <w:color w:val="auto"/>
          <w:highlight w:val="none"/>
        </w:rPr>
        <w:fldChar w:fldCharType="end"/>
      </w:r>
    </w:p>
    <w:p w14:paraId="723901B5">
      <w:pPr>
        <w:pStyle w:val="24"/>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第12条 </w:t>
      </w:r>
      <w:r>
        <w:rPr>
          <w:rFonts w:hint="eastAsia" w:cs="宋体"/>
          <w:color w:val="auto"/>
          <w:highlight w:val="none"/>
        </w:rPr>
        <w:t>合同解除</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_Toc20777 </w:instrText>
      </w:r>
      <w:r>
        <w:rPr>
          <w:rFonts w:hint="eastAsia" w:cs="宋体"/>
          <w:color w:val="auto"/>
          <w:highlight w:val="none"/>
        </w:rPr>
        <w:fldChar w:fldCharType="separate"/>
      </w:r>
      <w:r>
        <w:rPr>
          <w:rFonts w:hint="eastAsia" w:cs="宋体"/>
          <w:color w:val="auto"/>
          <w:highlight w:val="none"/>
        </w:rPr>
        <w:t>29</w:t>
      </w:r>
      <w:r>
        <w:rPr>
          <w:rFonts w:hint="eastAsia" w:cs="宋体"/>
          <w:color w:val="auto"/>
          <w:highlight w:val="none"/>
        </w:rPr>
        <w:fldChar w:fldCharType="end"/>
      </w:r>
    </w:p>
    <w:p w14:paraId="1EBB2300">
      <w:pPr>
        <w:pStyle w:val="15"/>
        <w:tabs>
          <w:tab w:val="right" w:leader="dot" w:pos="9024"/>
        </w:tabs>
        <w:rPr>
          <w:rFonts w:hint="eastAsia" w:cs="宋体"/>
          <w:color w:val="auto"/>
          <w:highlight w:val="none"/>
        </w:rPr>
      </w:pPr>
      <w:r>
        <w:rPr>
          <w:rFonts w:hint="eastAsia" w:ascii="Times New Roman" w:hAnsi="Times New Roman" w:cs="Times New Roman"/>
          <w:bCs w:val="0"/>
          <w:color w:val="auto"/>
          <w:highlight w:val="none"/>
        </w:rPr>
        <w:t xml:space="preserve">12.1 </w:t>
      </w:r>
      <w:r>
        <w:rPr>
          <w:rFonts w:hint="eastAsia" w:ascii="宋体" w:hAnsi="宋体" w:cs="宋体"/>
          <w:bCs w:val="0"/>
          <w:color w:val="auto"/>
          <w:highlight w:val="none"/>
        </w:rPr>
        <w:t>由委托人解除合同</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_Toc3615 </w:instrText>
      </w:r>
      <w:r>
        <w:rPr>
          <w:rFonts w:hint="eastAsia" w:cs="宋体"/>
          <w:color w:val="auto"/>
          <w:highlight w:val="none"/>
        </w:rPr>
        <w:fldChar w:fldCharType="separate"/>
      </w:r>
      <w:r>
        <w:rPr>
          <w:rFonts w:hint="eastAsia" w:cs="宋体"/>
          <w:color w:val="auto"/>
          <w:highlight w:val="none"/>
        </w:rPr>
        <w:t>29</w:t>
      </w:r>
      <w:r>
        <w:rPr>
          <w:rFonts w:hint="eastAsia" w:cs="宋体"/>
          <w:color w:val="auto"/>
          <w:highlight w:val="none"/>
        </w:rPr>
        <w:fldChar w:fldCharType="end"/>
      </w:r>
    </w:p>
    <w:p w14:paraId="18B111D6">
      <w:pPr>
        <w:pStyle w:val="15"/>
        <w:tabs>
          <w:tab w:val="right" w:leader="dot" w:pos="9024"/>
        </w:tabs>
        <w:rPr>
          <w:rFonts w:hint="eastAsia" w:cs="宋体"/>
          <w:color w:val="auto"/>
          <w:highlight w:val="none"/>
        </w:rPr>
      </w:pPr>
      <w:r>
        <w:rPr>
          <w:rFonts w:hint="eastAsia" w:ascii="Times New Roman" w:hAnsi="Times New Roman" w:cs="Times New Roman"/>
          <w:bCs/>
          <w:color w:val="auto"/>
          <w:highlight w:val="none"/>
        </w:rPr>
        <w:t>12.</w:t>
      </w:r>
      <w:r>
        <w:rPr>
          <w:rFonts w:hint="eastAsia" w:ascii="Times New Roman" w:hAnsi="Times New Roman" w:cs="Times New Roman"/>
          <w:bCs/>
          <w:color w:val="auto"/>
          <w:highlight w:val="none"/>
          <w:lang w:val="en-US" w:eastAsia="zh-CN"/>
        </w:rPr>
        <w:t>2</w:t>
      </w:r>
      <w:r>
        <w:rPr>
          <w:rFonts w:hint="eastAsia" w:ascii="Times New Roman" w:hAnsi="Times New Roman" w:cs="Times New Roman"/>
          <w:bCs/>
          <w:color w:val="auto"/>
          <w:highlight w:val="none"/>
        </w:rPr>
        <w:t xml:space="preserve"> </w:t>
      </w:r>
      <w:r>
        <w:rPr>
          <w:rFonts w:hint="eastAsia" w:cs="宋体"/>
          <w:color w:val="auto"/>
          <w:highlight w:val="none"/>
        </w:rPr>
        <w:t>由</w:t>
      </w:r>
      <w:r>
        <w:rPr>
          <w:rFonts w:hint="eastAsia" w:cs="宋体"/>
          <w:color w:val="auto"/>
          <w:highlight w:val="none"/>
          <w:lang w:eastAsia="zh-CN"/>
        </w:rPr>
        <w:t>受托人</w:t>
      </w:r>
      <w:r>
        <w:rPr>
          <w:rFonts w:hint="eastAsia" w:cs="宋体"/>
          <w:color w:val="auto"/>
          <w:highlight w:val="none"/>
        </w:rPr>
        <w:t>解除合同</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_Toc21038 </w:instrText>
      </w:r>
      <w:r>
        <w:rPr>
          <w:rFonts w:hint="eastAsia" w:cs="宋体"/>
          <w:color w:val="auto"/>
          <w:highlight w:val="none"/>
        </w:rPr>
        <w:fldChar w:fldCharType="separate"/>
      </w:r>
      <w:r>
        <w:rPr>
          <w:rFonts w:hint="eastAsia" w:cs="宋体"/>
          <w:color w:val="auto"/>
          <w:highlight w:val="none"/>
        </w:rPr>
        <w:t>29</w:t>
      </w:r>
      <w:r>
        <w:rPr>
          <w:rFonts w:hint="eastAsia" w:cs="宋体"/>
          <w:color w:val="auto"/>
          <w:highlight w:val="none"/>
        </w:rPr>
        <w:fldChar w:fldCharType="end"/>
      </w:r>
    </w:p>
    <w:p w14:paraId="264D9E69">
      <w:pPr>
        <w:pStyle w:val="15"/>
        <w:tabs>
          <w:tab w:val="right" w:leader="dot" w:pos="9024"/>
        </w:tabs>
        <w:rPr>
          <w:rFonts w:hint="eastAsia" w:cs="宋体"/>
          <w:color w:val="auto"/>
          <w:highlight w:val="none"/>
        </w:rPr>
      </w:pPr>
      <w:r>
        <w:rPr>
          <w:rFonts w:hint="eastAsia" w:ascii="Times New Roman" w:hAnsi="Times New Roman" w:cs="Times New Roman"/>
          <w:bCs/>
          <w:color w:val="auto"/>
          <w:highlight w:val="none"/>
        </w:rPr>
        <w:t>12.</w:t>
      </w:r>
      <w:r>
        <w:rPr>
          <w:rFonts w:hint="eastAsia" w:ascii="Times New Roman" w:hAnsi="Times New Roman" w:cs="Times New Roman"/>
          <w:bCs/>
          <w:color w:val="auto"/>
          <w:highlight w:val="none"/>
          <w:lang w:val="en-US" w:eastAsia="zh-CN"/>
        </w:rPr>
        <w:t xml:space="preserve">3 </w:t>
      </w:r>
      <w:r>
        <w:rPr>
          <w:rFonts w:hint="eastAsia" w:ascii="Times New Roman" w:hAnsi="Times New Roman" w:cs="Times New Roman"/>
          <w:bCs/>
          <w:color w:val="auto"/>
          <w:highlight w:val="none"/>
        </w:rPr>
        <w:t>合同解除的后果</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_Toc13847 </w:instrText>
      </w:r>
      <w:r>
        <w:rPr>
          <w:rFonts w:hint="eastAsia" w:cs="宋体"/>
          <w:color w:val="auto"/>
          <w:highlight w:val="none"/>
        </w:rPr>
        <w:fldChar w:fldCharType="separate"/>
      </w:r>
      <w:r>
        <w:rPr>
          <w:rFonts w:hint="eastAsia" w:cs="宋体"/>
          <w:color w:val="auto"/>
          <w:highlight w:val="none"/>
        </w:rPr>
        <w:t>30</w:t>
      </w:r>
      <w:r>
        <w:rPr>
          <w:rFonts w:hint="eastAsia" w:cs="宋体"/>
          <w:color w:val="auto"/>
          <w:highlight w:val="none"/>
        </w:rPr>
        <w:fldChar w:fldCharType="end"/>
      </w:r>
    </w:p>
    <w:p w14:paraId="4F6CD7E8">
      <w:pPr>
        <w:pStyle w:val="24"/>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第13条 </w:t>
      </w:r>
      <w:r>
        <w:rPr>
          <w:rFonts w:hint="eastAsia" w:cs="宋体"/>
          <w:color w:val="auto"/>
          <w:highlight w:val="none"/>
        </w:rPr>
        <w:t>争议解决</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_Toc22349 </w:instrText>
      </w:r>
      <w:r>
        <w:rPr>
          <w:rFonts w:hint="eastAsia" w:cs="宋体"/>
          <w:color w:val="auto"/>
          <w:highlight w:val="none"/>
        </w:rPr>
        <w:fldChar w:fldCharType="separate"/>
      </w:r>
      <w:r>
        <w:rPr>
          <w:rFonts w:hint="eastAsia" w:cs="宋体"/>
          <w:color w:val="auto"/>
          <w:highlight w:val="none"/>
        </w:rPr>
        <w:t>30</w:t>
      </w:r>
      <w:r>
        <w:rPr>
          <w:rFonts w:hint="eastAsia" w:cs="宋体"/>
          <w:color w:val="auto"/>
          <w:highlight w:val="none"/>
        </w:rPr>
        <w:fldChar w:fldCharType="end"/>
      </w:r>
    </w:p>
    <w:p w14:paraId="4C19F9F7">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13.1 </w:t>
      </w:r>
      <w:r>
        <w:rPr>
          <w:rFonts w:hint="eastAsia" w:cs="宋体"/>
          <w:color w:val="auto"/>
          <w:highlight w:val="none"/>
        </w:rPr>
        <w:t>和解</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_Toc13644 </w:instrText>
      </w:r>
      <w:r>
        <w:rPr>
          <w:rFonts w:hint="eastAsia" w:cs="宋体"/>
          <w:color w:val="auto"/>
          <w:highlight w:val="none"/>
        </w:rPr>
        <w:fldChar w:fldCharType="separate"/>
      </w:r>
      <w:r>
        <w:rPr>
          <w:rFonts w:hint="eastAsia" w:cs="宋体"/>
          <w:color w:val="auto"/>
          <w:highlight w:val="none"/>
        </w:rPr>
        <w:t>30</w:t>
      </w:r>
      <w:r>
        <w:rPr>
          <w:rFonts w:hint="eastAsia" w:cs="宋体"/>
          <w:color w:val="auto"/>
          <w:highlight w:val="none"/>
        </w:rPr>
        <w:fldChar w:fldCharType="end"/>
      </w:r>
    </w:p>
    <w:p w14:paraId="1102D086">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13.2 </w:t>
      </w:r>
      <w:r>
        <w:rPr>
          <w:rFonts w:hint="eastAsia" w:cs="宋体"/>
          <w:color w:val="auto"/>
          <w:highlight w:val="none"/>
        </w:rPr>
        <w:t>调解</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_Toc7449 </w:instrText>
      </w:r>
      <w:r>
        <w:rPr>
          <w:rFonts w:hint="eastAsia" w:cs="宋体"/>
          <w:color w:val="auto"/>
          <w:highlight w:val="none"/>
        </w:rPr>
        <w:fldChar w:fldCharType="separate"/>
      </w:r>
      <w:r>
        <w:rPr>
          <w:rFonts w:hint="eastAsia" w:cs="宋体"/>
          <w:color w:val="auto"/>
          <w:highlight w:val="none"/>
        </w:rPr>
        <w:t>30</w:t>
      </w:r>
      <w:r>
        <w:rPr>
          <w:rFonts w:hint="eastAsia" w:cs="宋体"/>
          <w:color w:val="auto"/>
          <w:highlight w:val="none"/>
        </w:rPr>
        <w:fldChar w:fldCharType="end"/>
      </w:r>
    </w:p>
    <w:p w14:paraId="08B95FD8">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13.3 </w:t>
      </w:r>
      <w:r>
        <w:rPr>
          <w:rFonts w:hint="eastAsia" w:cs="宋体"/>
          <w:color w:val="auto"/>
          <w:highlight w:val="none"/>
        </w:rPr>
        <w:t>争议评审</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_Toc19523 </w:instrText>
      </w:r>
      <w:r>
        <w:rPr>
          <w:rFonts w:hint="eastAsia" w:cs="宋体"/>
          <w:color w:val="auto"/>
          <w:highlight w:val="none"/>
        </w:rPr>
        <w:fldChar w:fldCharType="separate"/>
      </w:r>
      <w:r>
        <w:rPr>
          <w:rFonts w:hint="eastAsia" w:cs="宋体"/>
          <w:color w:val="auto"/>
          <w:highlight w:val="none"/>
        </w:rPr>
        <w:t>31</w:t>
      </w:r>
      <w:r>
        <w:rPr>
          <w:rFonts w:hint="eastAsia" w:cs="宋体"/>
          <w:color w:val="auto"/>
          <w:highlight w:val="none"/>
        </w:rPr>
        <w:fldChar w:fldCharType="end"/>
      </w:r>
    </w:p>
    <w:p w14:paraId="70E1D75B">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13.4 </w:t>
      </w:r>
      <w:r>
        <w:rPr>
          <w:rFonts w:hint="eastAsia" w:cs="宋体"/>
          <w:color w:val="auto"/>
          <w:highlight w:val="none"/>
        </w:rPr>
        <w:t>仲裁或诉讼</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_Toc1857 </w:instrText>
      </w:r>
      <w:r>
        <w:rPr>
          <w:rFonts w:hint="eastAsia" w:cs="宋体"/>
          <w:color w:val="auto"/>
          <w:highlight w:val="none"/>
        </w:rPr>
        <w:fldChar w:fldCharType="separate"/>
      </w:r>
      <w:r>
        <w:rPr>
          <w:rFonts w:hint="eastAsia" w:cs="宋体"/>
          <w:color w:val="auto"/>
          <w:highlight w:val="none"/>
        </w:rPr>
        <w:t>31</w:t>
      </w:r>
      <w:r>
        <w:rPr>
          <w:rFonts w:hint="eastAsia" w:cs="宋体"/>
          <w:color w:val="auto"/>
          <w:highlight w:val="none"/>
        </w:rPr>
        <w:fldChar w:fldCharType="end"/>
      </w:r>
    </w:p>
    <w:p w14:paraId="65770AB7">
      <w:pPr>
        <w:pStyle w:val="15"/>
        <w:tabs>
          <w:tab w:val="right" w:leader="dot" w:pos="9024"/>
        </w:tabs>
        <w:rPr>
          <w:rFonts w:hint="eastAsia" w:cs="宋体"/>
          <w:color w:val="auto"/>
          <w:highlight w:val="none"/>
        </w:rPr>
      </w:pPr>
      <w:r>
        <w:rPr>
          <w:rFonts w:hint="eastAsia" w:ascii="Times New Roman" w:hAnsi="Times New Roman" w:cs="Times New Roman"/>
          <w:color w:val="auto"/>
          <w:highlight w:val="none"/>
        </w:rPr>
        <w:t xml:space="preserve">13.5 </w:t>
      </w:r>
      <w:r>
        <w:rPr>
          <w:rFonts w:hint="eastAsia" w:cs="宋体"/>
          <w:color w:val="auto"/>
          <w:highlight w:val="none"/>
        </w:rPr>
        <w:t>争议解决条款效力</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_Toc18501 </w:instrText>
      </w:r>
      <w:r>
        <w:rPr>
          <w:rFonts w:hint="eastAsia" w:cs="宋体"/>
          <w:color w:val="auto"/>
          <w:highlight w:val="none"/>
        </w:rPr>
        <w:fldChar w:fldCharType="separate"/>
      </w:r>
      <w:r>
        <w:rPr>
          <w:rFonts w:hint="eastAsia" w:cs="宋体"/>
          <w:color w:val="auto"/>
          <w:highlight w:val="none"/>
        </w:rPr>
        <w:t>31</w:t>
      </w:r>
      <w:r>
        <w:rPr>
          <w:rFonts w:hint="eastAsia" w:cs="宋体"/>
          <w:color w:val="auto"/>
          <w:highlight w:val="none"/>
        </w:rPr>
        <w:fldChar w:fldCharType="end"/>
      </w:r>
    </w:p>
    <w:p w14:paraId="245CA841">
      <w:pPr>
        <w:pStyle w:val="20"/>
        <w:tabs>
          <w:tab w:val="right" w:leader="dot" w:pos="9024"/>
        </w:tabs>
        <w:rPr>
          <w:rFonts w:hint="eastAsia" w:cs="宋体"/>
          <w:color w:val="auto"/>
          <w:highlight w:val="none"/>
        </w:rPr>
      </w:pPr>
      <w:r>
        <w:rPr>
          <w:rFonts w:hint="eastAsia" w:cs="宋体"/>
          <w:color w:val="auto"/>
          <w:highlight w:val="none"/>
        </w:rPr>
        <w:t>第三部分 专用合同条款</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_Toc3317 </w:instrText>
      </w:r>
      <w:r>
        <w:rPr>
          <w:rFonts w:hint="eastAsia" w:cs="宋体"/>
          <w:color w:val="auto"/>
          <w:highlight w:val="none"/>
        </w:rPr>
        <w:fldChar w:fldCharType="separate"/>
      </w:r>
      <w:r>
        <w:rPr>
          <w:rFonts w:hint="eastAsia" w:cs="宋体"/>
          <w:color w:val="auto"/>
          <w:highlight w:val="none"/>
        </w:rPr>
        <w:t>33</w:t>
      </w:r>
      <w:r>
        <w:rPr>
          <w:rFonts w:hint="eastAsia" w:cs="宋体"/>
          <w:color w:val="auto"/>
          <w:highlight w:val="none"/>
        </w:rPr>
        <w:fldChar w:fldCharType="end"/>
      </w:r>
    </w:p>
    <w:p w14:paraId="0E1D766B">
      <w:pPr>
        <w:pStyle w:val="24"/>
        <w:tabs>
          <w:tab w:val="right" w:leader="dot" w:pos="9024"/>
        </w:tabs>
        <w:rPr>
          <w:rFonts w:hint="eastAsia" w:cs="宋体"/>
          <w:color w:val="auto"/>
          <w:highlight w:val="none"/>
        </w:rPr>
      </w:pPr>
      <w:r>
        <w:rPr>
          <w:rFonts w:hint="eastAsia" w:cs="宋体"/>
          <w:color w:val="auto"/>
          <w:highlight w:val="none"/>
        </w:rPr>
        <w:t>第1条 一般约定</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_Toc20127 </w:instrText>
      </w:r>
      <w:r>
        <w:rPr>
          <w:rFonts w:hint="eastAsia" w:cs="宋体"/>
          <w:color w:val="auto"/>
          <w:highlight w:val="none"/>
        </w:rPr>
        <w:fldChar w:fldCharType="separate"/>
      </w:r>
      <w:r>
        <w:rPr>
          <w:rFonts w:hint="eastAsia" w:cs="宋体"/>
          <w:color w:val="auto"/>
          <w:highlight w:val="none"/>
        </w:rPr>
        <w:t>33</w:t>
      </w:r>
      <w:r>
        <w:rPr>
          <w:rFonts w:hint="eastAsia" w:cs="宋体"/>
          <w:color w:val="auto"/>
          <w:highlight w:val="none"/>
        </w:rPr>
        <w:fldChar w:fldCharType="end"/>
      </w:r>
    </w:p>
    <w:p w14:paraId="7CEED5BD">
      <w:pPr>
        <w:pStyle w:val="24"/>
        <w:tabs>
          <w:tab w:val="right" w:leader="dot" w:pos="9024"/>
        </w:tabs>
        <w:rPr>
          <w:rFonts w:hint="eastAsia" w:cs="宋体"/>
          <w:color w:val="auto"/>
          <w:highlight w:val="none"/>
        </w:rPr>
      </w:pPr>
      <w:r>
        <w:rPr>
          <w:rFonts w:hint="eastAsia" w:cs="宋体"/>
          <w:color w:val="auto"/>
          <w:highlight w:val="none"/>
        </w:rPr>
        <w:t>第2条 委托人</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_Toc9637 </w:instrText>
      </w:r>
      <w:r>
        <w:rPr>
          <w:rFonts w:hint="eastAsia" w:cs="宋体"/>
          <w:color w:val="auto"/>
          <w:highlight w:val="none"/>
        </w:rPr>
        <w:fldChar w:fldCharType="separate"/>
      </w:r>
      <w:r>
        <w:rPr>
          <w:rFonts w:hint="eastAsia" w:cs="宋体"/>
          <w:color w:val="auto"/>
          <w:highlight w:val="none"/>
        </w:rPr>
        <w:t>34</w:t>
      </w:r>
      <w:r>
        <w:rPr>
          <w:rFonts w:hint="eastAsia" w:cs="宋体"/>
          <w:color w:val="auto"/>
          <w:highlight w:val="none"/>
        </w:rPr>
        <w:fldChar w:fldCharType="end"/>
      </w:r>
    </w:p>
    <w:p w14:paraId="7A68B2C5">
      <w:pPr>
        <w:pStyle w:val="24"/>
        <w:tabs>
          <w:tab w:val="right" w:leader="dot" w:pos="9024"/>
        </w:tabs>
        <w:rPr>
          <w:rFonts w:hint="eastAsia" w:cs="宋体"/>
          <w:color w:val="auto"/>
          <w:highlight w:val="none"/>
        </w:rPr>
      </w:pPr>
      <w:r>
        <w:rPr>
          <w:rFonts w:hint="eastAsia" w:cs="宋体"/>
          <w:color w:val="auto"/>
          <w:highlight w:val="none"/>
        </w:rPr>
        <w:t xml:space="preserve">第3条 </w:t>
      </w:r>
      <w:r>
        <w:rPr>
          <w:rFonts w:hint="eastAsia" w:cs="宋体"/>
          <w:color w:val="auto"/>
          <w:highlight w:val="none"/>
          <w:lang w:eastAsia="zh-CN"/>
        </w:rPr>
        <w:t>受托人</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_Toc10995 </w:instrText>
      </w:r>
      <w:r>
        <w:rPr>
          <w:rFonts w:hint="eastAsia" w:cs="宋体"/>
          <w:color w:val="auto"/>
          <w:highlight w:val="none"/>
        </w:rPr>
        <w:fldChar w:fldCharType="separate"/>
      </w:r>
      <w:r>
        <w:rPr>
          <w:rFonts w:hint="eastAsia" w:cs="宋体"/>
          <w:color w:val="auto"/>
          <w:highlight w:val="none"/>
        </w:rPr>
        <w:t>35</w:t>
      </w:r>
      <w:r>
        <w:rPr>
          <w:rFonts w:hint="eastAsia" w:cs="宋体"/>
          <w:color w:val="auto"/>
          <w:highlight w:val="none"/>
        </w:rPr>
        <w:fldChar w:fldCharType="end"/>
      </w:r>
    </w:p>
    <w:p w14:paraId="7381B028">
      <w:pPr>
        <w:pStyle w:val="24"/>
        <w:tabs>
          <w:tab w:val="right" w:leader="dot" w:pos="9024"/>
        </w:tabs>
        <w:rPr>
          <w:rFonts w:hint="eastAsia" w:cs="宋体"/>
          <w:color w:val="auto"/>
          <w:highlight w:val="none"/>
        </w:rPr>
      </w:pPr>
      <w:r>
        <w:rPr>
          <w:rFonts w:hint="eastAsia" w:cs="宋体"/>
          <w:color w:val="auto"/>
          <w:highlight w:val="none"/>
        </w:rPr>
        <w:t>第4条 咨询服务要求及成果</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_Toc8341 </w:instrText>
      </w:r>
      <w:r>
        <w:rPr>
          <w:rFonts w:hint="eastAsia" w:cs="宋体"/>
          <w:color w:val="auto"/>
          <w:highlight w:val="none"/>
        </w:rPr>
        <w:fldChar w:fldCharType="separate"/>
      </w:r>
      <w:r>
        <w:rPr>
          <w:rFonts w:hint="eastAsia" w:cs="宋体"/>
          <w:color w:val="auto"/>
          <w:highlight w:val="none"/>
        </w:rPr>
        <w:t>38</w:t>
      </w:r>
      <w:r>
        <w:rPr>
          <w:rFonts w:hint="eastAsia" w:cs="宋体"/>
          <w:color w:val="auto"/>
          <w:highlight w:val="none"/>
        </w:rPr>
        <w:fldChar w:fldCharType="end"/>
      </w:r>
    </w:p>
    <w:p w14:paraId="617AC62F">
      <w:pPr>
        <w:pStyle w:val="24"/>
        <w:tabs>
          <w:tab w:val="right" w:leader="dot" w:pos="9024"/>
        </w:tabs>
        <w:rPr>
          <w:rFonts w:hint="eastAsia" w:cs="宋体"/>
          <w:color w:val="auto"/>
          <w:highlight w:val="none"/>
        </w:rPr>
      </w:pPr>
      <w:r>
        <w:rPr>
          <w:rFonts w:hint="eastAsia" w:cs="宋体"/>
          <w:color w:val="auto"/>
          <w:highlight w:val="none"/>
        </w:rPr>
        <w:t>第5条 进度计划、延误和暂停</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_Toc253 </w:instrText>
      </w:r>
      <w:r>
        <w:rPr>
          <w:rFonts w:hint="eastAsia" w:cs="宋体"/>
          <w:color w:val="auto"/>
          <w:highlight w:val="none"/>
        </w:rPr>
        <w:fldChar w:fldCharType="separate"/>
      </w:r>
      <w:r>
        <w:rPr>
          <w:rFonts w:hint="eastAsia" w:cs="宋体"/>
          <w:color w:val="auto"/>
          <w:highlight w:val="none"/>
        </w:rPr>
        <w:t>39</w:t>
      </w:r>
      <w:r>
        <w:rPr>
          <w:rFonts w:hint="eastAsia" w:cs="宋体"/>
          <w:color w:val="auto"/>
          <w:highlight w:val="none"/>
        </w:rPr>
        <w:fldChar w:fldCharType="end"/>
      </w:r>
    </w:p>
    <w:p w14:paraId="311FDE5F">
      <w:pPr>
        <w:pStyle w:val="24"/>
        <w:tabs>
          <w:tab w:val="right" w:leader="dot" w:pos="9024"/>
        </w:tabs>
        <w:rPr>
          <w:rFonts w:hint="eastAsia" w:cs="宋体"/>
          <w:color w:val="auto"/>
          <w:highlight w:val="none"/>
        </w:rPr>
      </w:pPr>
      <w:r>
        <w:rPr>
          <w:rFonts w:hint="eastAsia" w:cs="宋体"/>
          <w:color w:val="auto"/>
          <w:highlight w:val="none"/>
        </w:rPr>
        <w:t>第6条 服务费用和支付</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_Toc26125 </w:instrText>
      </w:r>
      <w:r>
        <w:rPr>
          <w:rFonts w:hint="eastAsia" w:cs="宋体"/>
          <w:color w:val="auto"/>
          <w:highlight w:val="none"/>
        </w:rPr>
        <w:fldChar w:fldCharType="separate"/>
      </w:r>
      <w:r>
        <w:rPr>
          <w:rFonts w:hint="eastAsia" w:cs="宋体"/>
          <w:color w:val="auto"/>
          <w:highlight w:val="none"/>
        </w:rPr>
        <w:t>40</w:t>
      </w:r>
      <w:r>
        <w:rPr>
          <w:rFonts w:hint="eastAsia" w:cs="宋体"/>
          <w:color w:val="auto"/>
          <w:highlight w:val="none"/>
        </w:rPr>
        <w:fldChar w:fldCharType="end"/>
      </w:r>
    </w:p>
    <w:p w14:paraId="77CD14C3">
      <w:pPr>
        <w:pStyle w:val="24"/>
        <w:tabs>
          <w:tab w:val="right" w:leader="dot" w:pos="9024"/>
        </w:tabs>
        <w:rPr>
          <w:rFonts w:hint="eastAsia" w:cs="宋体"/>
          <w:color w:val="auto"/>
          <w:highlight w:val="none"/>
        </w:rPr>
      </w:pPr>
      <w:r>
        <w:rPr>
          <w:rFonts w:hint="eastAsia" w:cs="宋体"/>
          <w:color w:val="auto"/>
          <w:highlight w:val="none"/>
        </w:rPr>
        <w:t>第7条 变更和服务费用调整</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_Toc1392 </w:instrText>
      </w:r>
      <w:r>
        <w:rPr>
          <w:rFonts w:hint="eastAsia" w:cs="宋体"/>
          <w:color w:val="auto"/>
          <w:highlight w:val="none"/>
        </w:rPr>
        <w:fldChar w:fldCharType="separate"/>
      </w:r>
      <w:r>
        <w:rPr>
          <w:rFonts w:hint="eastAsia" w:cs="宋体"/>
          <w:color w:val="auto"/>
          <w:highlight w:val="none"/>
        </w:rPr>
        <w:t>41</w:t>
      </w:r>
      <w:r>
        <w:rPr>
          <w:rFonts w:hint="eastAsia" w:cs="宋体"/>
          <w:color w:val="auto"/>
          <w:highlight w:val="none"/>
        </w:rPr>
        <w:fldChar w:fldCharType="end"/>
      </w:r>
    </w:p>
    <w:p w14:paraId="4108FE10">
      <w:pPr>
        <w:pStyle w:val="24"/>
        <w:tabs>
          <w:tab w:val="right" w:leader="dot" w:pos="9024"/>
        </w:tabs>
        <w:rPr>
          <w:rFonts w:hint="eastAsia" w:cs="宋体"/>
          <w:color w:val="auto"/>
          <w:highlight w:val="none"/>
        </w:rPr>
      </w:pPr>
      <w:r>
        <w:rPr>
          <w:rFonts w:hint="eastAsia" w:cs="宋体"/>
          <w:color w:val="auto"/>
          <w:highlight w:val="none"/>
        </w:rPr>
        <w:t>第8条 知识产权</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_Toc22336 </w:instrText>
      </w:r>
      <w:r>
        <w:rPr>
          <w:rFonts w:hint="eastAsia" w:cs="宋体"/>
          <w:color w:val="auto"/>
          <w:highlight w:val="none"/>
        </w:rPr>
        <w:fldChar w:fldCharType="separate"/>
      </w:r>
      <w:r>
        <w:rPr>
          <w:rFonts w:hint="eastAsia" w:cs="宋体"/>
          <w:color w:val="auto"/>
          <w:highlight w:val="none"/>
        </w:rPr>
        <w:t>41</w:t>
      </w:r>
      <w:r>
        <w:rPr>
          <w:rFonts w:hint="eastAsia" w:cs="宋体"/>
          <w:color w:val="auto"/>
          <w:highlight w:val="none"/>
        </w:rPr>
        <w:fldChar w:fldCharType="end"/>
      </w:r>
    </w:p>
    <w:p w14:paraId="64E72D4D">
      <w:pPr>
        <w:pStyle w:val="24"/>
        <w:tabs>
          <w:tab w:val="right" w:leader="dot" w:pos="9024"/>
        </w:tabs>
        <w:rPr>
          <w:rFonts w:hint="eastAsia" w:cs="宋体"/>
          <w:color w:val="auto"/>
          <w:highlight w:val="none"/>
        </w:rPr>
      </w:pPr>
      <w:r>
        <w:rPr>
          <w:rFonts w:hint="eastAsia" w:cs="宋体"/>
          <w:color w:val="auto"/>
          <w:highlight w:val="none"/>
        </w:rPr>
        <w:t>第9条 保险</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_Toc16092 </w:instrText>
      </w:r>
      <w:r>
        <w:rPr>
          <w:rFonts w:hint="eastAsia" w:cs="宋体"/>
          <w:color w:val="auto"/>
          <w:highlight w:val="none"/>
        </w:rPr>
        <w:fldChar w:fldCharType="separate"/>
      </w:r>
      <w:r>
        <w:rPr>
          <w:rFonts w:hint="eastAsia" w:cs="宋体"/>
          <w:color w:val="auto"/>
          <w:highlight w:val="none"/>
        </w:rPr>
        <w:t>41</w:t>
      </w:r>
      <w:r>
        <w:rPr>
          <w:rFonts w:hint="eastAsia" w:cs="宋体"/>
          <w:color w:val="auto"/>
          <w:highlight w:val="none"/>
        </w:rPr>
        <w:fldChar w:fldCharType="end"/>
      </w:r>
    </w:p>
    <w:p w14:paraId="241D46F0">
      <w:pPr>
        <w:pStyle w:val="24"/>
        <w:tabs>
          <w:tab w:val="right" w:leader="dot" w:pos="9024"/>
        </w:tabs>
        <w:rPr>
          <w:rFonts w:hint="eastAsia" w:cs="宋体"/>
          <w:color w:val="auto"/>
          <w:highlight w:val="none"/>
        </w:rPr>
      </w:pPr>
      <w:r>
        <w:rPr>
          <w:rFonts w:hint="eastAsia" w:cs="宋体"/>
          <w:color w:val="auto"/>
          <w:highlight w:val="none"/>
        </w:rPr>
        <w:t>第10条 不可抗力</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_Toc27152 </w:instrText>
      </w:r>
      <w:r>
        <w:rPr>
          <w:rFonts w:hint="eastAsia" w:cs="宋体"/>
          <w:color w:val="auto"/>
          <w:highlight w:val="none"/>
        </w:rPr>
        <w:fldChar w:fldCharType="separate"/>
      </w:r>
      <w:r>
        <w:rPr>
          <w:rFonts w:hint="eastAsia" w:cs="宋体"/>
          <w:color w:val="auto"/>
          <w:highlight w:val="none"/>
        </w:rPr>
        <w:t>42</w:t>
      </w:r>
      <w:r>
        <w:rPr>
          <w:rFonts w:hint="eastAsia" w:cs="宋体"/>
          <w:color w:val="auto"/>
          <w:highlight w:val="none"/>
        </w:rPr>
        <w:fldChar w:fldCharType="end"/>
      </w:r>
    </w:p>
    <w:p w14:paraId="7FE42119">
      <w:pPr>
        <w:pStyle w:val="24"/>
        <w:tabs>
          <w:tab w:val="right" w:leader="dot" w:pos="9024"/>
        </w:tabs>
        <w:rPr>
          <w:rFonts w:hint="eastAsia" w:cs="宋体"/>
          <w:color w:val="auto"/>
          <w:highlight w:val="none"/>
        </w:rPr>
      </w:pPr>
      <w:r>
        <w:rPr>
          <w:rFonts w:hint="eastAsia" w:cs="宋体"/>
          <w:color w:val="auto"/>
          <w:highlight w:val="none"/>
        </w:rPr>
        <w:t>第11条 违约责任</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_Toc5830 </w:instrText>
      </w:r>
      <w:r>
        <w:rPr>
          <w:rFonts w:hint="eastAsia" w:cs="宋体"/>
          <w:color w:val="auto"/>
          <w:highlight w:val="none"/>
        </w:rPr>
        <w:fldChar w:fldCharType="separate"/>
      </w:r>
      <w:r>
        <w:rPr>
          <w:rFonts w:hint="eastAsia" w:cs="宋体"/>
          <w:color w:val="auto"/>
          <w:highlight w:val="none"/>
        </w:rPr>
        <w:t>42</w:t>
      </w:r>
      <w:r>
        <w:rPr>
          <w:rFonts w:hint="eastAsia" w:cs="宋体"/>
          <w:color w:val="auto"/>
          <w:highlight w:val="none"/>
        </w:rPr>
        <w:fldChar w:fldCharType="end"/>
      </w:r>
    </w:p>
    <w:p w14:paraId="062269CC">
      <w:pPr>
        <w:pStyle w:val="24"/>
        <w:tabs>
          <w:tab w:val="right" w:leader="dot" w:pos="9024"/>
        </w:tabs>
        <w:rPr>
          <w:rFonts w:hint="eastAsia" w:cs="宋体"/>
          <w:color w:val="auto"/>
          <w:highlight w:val="none"/>
        </w:rPr>
      </w:pPr>
      <w:r>
        <w:rPr>
          <w:rFonts w:hint="eastAsia" w:cs="宋体"/>
          <w:color w:val="auto"/>
          <w:highlight w:val="none"/>
        </w:rPr>
        <w:t>第12条 合同解除</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_Toc18529 </w:instrText>
      </w:r>
      <w:r>
        <w:rPr>
          <w:rFonts w:hint="eastAsia" w:cs="宋体"/>
          <w:color w:val="auto"/>
          <w:highlight w:val="none"/>
        </w:rPr>
        <w:fldChar w:fldCharType="separate"/>
      </w:r>
      <w:r>
        <w:rPr>
          <w:rFonts w:hint="eastAsia" w:cs="宋体"/>
          <w:color w:val="auto"/>
          <w:highlight w:val="none"/>
        </w:rPr>
        <w:t>43</w:t>
      </w:r>
      <w:r>
        <w:rPr>
          <w:rFonts w:hint="eastAsia" w:cs="宋体"/>
          <w:color w:val="auto"/>
          <w:highlight w:val="none"/>
        </w:rPr>
        <w:fldChar w:fldCharType="end"/>
      </w:r>
    </w:p>
    <w:p w14:paraId="68ED65EF">
      <w:pPr>
        <w:pStyle w:val="24"/>
        <w:tabs>
          <w:tab w:val="right" w:leader="dot" w:pos="9024"/>
        </w:tabs>
        <w:rPr>
          <w:rFonts w:hint="eastAsia" w:cs="宋体"/>
          <w:color w:val="auto"/>
          <w:highlight w:val="none"/>
        </w:rPr>
      </w:pPr>
      <w:r>
        <w:rPr>
          <w:rFonts w:hint="eastAsia" w:cs="宋体"/>
          <w:color w:val="auto"/>
          <w:highlight w:val="none"/>
        </w:rPr>
        <w:t>第13条 争议解决</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_Toc1096 </w:instrText>
      </w:r>
      <w:r>
        <w:rPr>
          <w:rFonts w:hint="eastAsia" w:cs="宋体"/>
          <w:color w:val="auto"/>
          <w:highlight w:val="none"/>
        </w:rPr>
        <w:fldChar w:fldCharType="separate"/>
      </w:r>
      <w:r>
        <w:rPr>
          <w:rFonts w:hint="eastAsia" w:cs="宋体"/>
          <w:color w:val="auto"/>
          <w:highlight w:val="none"/>
        </w:rPr>
        <w:t>43</w:t>
      </w:r>
      <w:r>
        <w:rPr>
          <w:rFonts w:hint="eastAsia" w:cs="宋体"/>
          <w:color w:val="auto"/>
          <w:highlight w:val="none"/>
        </w:rPr>
        <w:fldChar w:fldCharType="end"/>
      </w:r>
    </w:p>
    <w:p w14:paraId="6DA52645">
      <w:pPr>
        <w:pStyle w:val="24"/>
        <w:tabs>
          <w:tab w:val="right" w:leader="dot" w:pos="9024"/>
        </w:tabs>
        <w:rPr>
          <w:rFonts w:hint="eastAsia" w:cs="宋体"/>
          <w:color w:val="auto"/>
          <w:highlight w:val="none"/>
        </w:rPr>
      </w:pPr>
      <w:r>
        <w:rPr>
          <w:rFonts w:hint="eastAsia" w:cs="宋体"/>
          <w:color w:val="auto"/>
          <w:highlight w:val="none"/>
        </w:rPr>
        <w:t>附件1 服务范围</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_Toc13980 </w:instrText>
      </w:r>
      <w:r>
        <w:rPr>
          <w:rFonts w:hint="eastAsia" w:cs="宋体"/>
          <w:color w:val="auto"/>
          <w:highlight w:val="none"/>
        </w:rPr>
        <w:fldChar w:fldCharType="separate"/>
      </w:r>
      <w:r>
        <w:rPr>
          <w:rFonts w:hint="eastAsia" w:cs="宋体"/>
          <w:color w:val="auto"/>
          <w:highlight w:val="none"/>
        </w:rPr>
        <w:t>45</w:t>
      </w:r>
      <w:r>
        <w:rPr>
          <w:rFonts w:hint="eastAsia" w:cs="宋体"/>
          <w:color w:val="auto"/>
          <w:highlight w:val="none"/>
        </w:rPr>
        <w:fldChar w:fldCharType="end"/>
      </w:r>
    </w:p>
    <w:p w14:paraId="667E2EBD">
      <w:pPr>
        <w:pStyle w:val="24"/>
        <w:tabs>
          <w:tab w:val="right" w:leader="dot" w:pos="9024"/>
        </w:tabs>
        <w:rPr>
          <w:rFonts w:hint="eastAsia" w:cs="宋体"/>
          <w:color w:val="auto"/>
          <w:highlight w:val="none"/>
        </w:rPr>
      </w:pPr>
      <w:r>
        <w:rPr>
          <w:rFonts w:hint="eastAsia" w:cs="宋体"/>
          <w:color w:val="auto"/>
          <w:highlight w:val="none"/>
        </w:rPr>
        <w:t>附件2 服务费用和支付</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_Toc9466 </w:instrText>
      </w:r>
      <w:r>
        <w:rPr>
          <w:rFonts w:hint="eastAsia" w:cs="宋体"/>
          <w:color w:val="auto"/>
          <w:highlight w:val="none"/>
        </w:rPr>
        <w:fldChar w:fldCharType="separate"/>
      </w:r>
      <w:r>
        <w:rPr>
          <w:rFonts w:hint="eastAsia" w:cs="宋体"/>
          <w:color w:val="auto"/>
          <w:highlight w:val="none"/>
        </w:rPr>
        <w:t>47</w:t>
      </w:r>
      <w:r>
        <w:rPr>
          <w:rFonts w:hint="eastAsia" w:cs="宋体"/>
          <w:color w:val="auto"/>
          <w:highlight w:val="none"/>
        </w:rPr>
        <w:fldChar w:fldCharType="end"/>
      </w:r>
    </w:p>
    <w:p w14:paraId="5225BC5E">
      <w:pPr>
        <w:pStyle w:val="24"/>
        <w:tabs>
          <w:tab w:val="right" w:leader="dot" w:pos="9024"/>
        </w:tabs>
        <w:rPr>
          <w:rFonts w:hint="eastAsia" w:cs="宋体"/>
          <w:color w:val="auto"/>
          <w:highlight w:val="none"/>
        </w:rPr>
      </w:pPr>
      <w:r>
        <w:rPr>
          <w:rFonts w:hint="eastAsia" w:cs="宋体"/>
          <w:color w:val="auto"/>
          <w:highlight w:val="none"/>
        </w:rPr>
        <w:t>附件3 服务进度计划</w:t>
      </w:r>
      <w:r>
        <w:rPr>
          <w:rFonts w:hint="eastAsia" w:cs="宋体"/>
          <w:color w:val="auto"/>
          <w:highlight w:val="none"/>
        </w:rPr>
        <w:tab/>
      </w:r>
      <w:r>
        <w:rPr>
          <w:rFonts w:hint="eastAsia" w:cs="宋体"/>
          <w:color w:val="auto"/>
          <w:highlight w:val="none"/>
        </w:rPr>
        <w:fldChar w:fldCharType="begin"/>
      </w:r>
      <w:r>
        <w:rPr>
          <w:rFonts w:hint="eastAsia" w:cs="宋体"/>
          <w:color w:val="auto"/>
          <w:highlight w:val="none"/>
        </w:rPr>
        <w:instrText xml:space="preserve"> PAGEREF _Toc25473 </w:instrText>
      </w:r>
      <w:r>
        <w:rPr>
          <w:rFonts w:hint="eastAsia" w:cs="宋体"/>
          <w:color w:val="auto"/>
          <w:highlight w:val="none"/>
        </w:rPr>
        <w:fldChar w:fldCharType="separate"/>
      </w:r>
      <w:r>
        <w:rPr>
          <w:rFonts w:hint="eastAsia" w:cs="宋体"/>
          <w:color w:val="auto"/>
          <w:highlight w:val="none"/>
        </w:rPr>
        <w:t>51</w:t>
      </w:r>
      <w:r>
        <w:rPr>
          <w:rFonts w:hint="eastAsia" w:cs="宋体"/>
          <w:color w:val="auto"/>
          <w:highlight w:val="none"/>
        </w:rPr>
        <w:fldChar w:fldCharType="end"/>
      </w:r>
    </w:p>
    <w:p w14:paraId="73C50AC3">
      <w:pPr>
        <w:pStyle w:val="24"/>
        <w:tabs>
          <w:tab w:val="right" w:leader="dot" w:pos="9024"/>
        </w:tabs>
        <w:rPr>
          <w:color w:val="auto"/>
          <w:highlight w:val="none"/>
        </w:rPr>
      </w:pPr>
      <w:r>
        <w:rPr>
          <w:rFonts w:hint="eastAsia" w:cs="宋体"/>
          <w:color w:val="auto"/>
          <w:highlight w:val="none"/>
        </w:rPr>
        <w:t>附件4 主要</w:t>
      </w:r>
      <w:r>
        <w:rPr>
          <w:rFonts w:hint="eastAsia" w:cs="宋体"/>
          <w:color w:val="auto"/>
          <w:highlight w:val="none"/>
          <w:lang w:eastAsia="zh-CN"/>
        </w:rPr>
        <w:t>咨询人员</w:t>
      </w:r>
      <w:r>
        <w:rPr>
          <w:color w:val="auto"/>
          <w:highlight w:val="none"/>
        </w:rPr>
        <w:tab/>
      </w:r>
      <w:r>
        <w:rPr>
          <w:color w:val="auto"/>
          <w:highlight w:val="none"/>
        </w:rPr>
        <w:fldChar w:fldCharType="begin"/>
      </w:r>
      <w:r>
        <w:rPr>
          <w:color w:val="auto"/>
          <w:highlight w:val="none"/>
        </w:rPr>
        <w:instrText xml:space="preserve"> PAGEREF _Toc32251 </w:instrText>
      </w:r>
      <w:r>
        <w:rPr>
          <w:color w:val="auto"/>
          <w:highlight w:val="none"/>
        </w:rPr>
        <w:fldChar w:fldCharType="separate"/>
      </w:r>
      <w:r>
        <w:rPr>
          <w:color w:val="auto"/>
          <w:highlight w:val="none"/>
        </w:rPr>
        <w:t>52</w:t>
      </w:r>
      <w:r>
        <w:rPr>
          <w:color w:val="auto"/>
          <w:highlight w:val="none"/>
        </w:rPr>
        <w:fldChar w:fldCharType="end"/>
      </w:r>
    </w:p>
    <w:p w14:paraId="2BE638FE">
      <w:pPr>
        <w:spacing w:after="120" w:afterLines="0"/>
        <w:rPr>
          <w:rFonts w:ascii="Times New Roman" w:hAnsi="Times New Roman" w:cs="Times New Roman"/>
          <w:color w:val="auto"/>
          <w:highlight w:val="none"/>
        </w:rPr>
        <w:sectPr>
          <w:headerReference r:id="rId7" w:type="first"/>
          <w:headerReference r:id="rId5" w:type="default"/>
          <w:footerReference r:id="rId8" w:type="default"/>
          <w:headerReference r:id="rId6" w:type="even"/>
          <w:footerReference r:id="rId9" w:type="even"/>
          <w:pgSz w:w="11904" w:h="16840"/>
          <w:pgMar w:top="1430" w:right="1440" w:bottom="1440" w:left="1440" w:header="720" w:footer="998" w:gutter="0"/>
          <w:pgNumType w:start="1"/>
          <w:cols w:space="720" w:num="1"/>
          <w:titlePg/>
          <w:docGrid w:linePitch="326" w:charSpace="0"/>
        </w:sectPr>
      </w:pPr>
      <w:r>
        <w:rPr>
          <w:rFonts w:ascii="Times New Roman" w:hAnsi="Times New Roman" w:cs="Times New Roman"/>
          <w:color w:val="auto"/>
          <w:highlight w:val="none"/>
        </w:rPr>
        <w:fldChar w:fldCharType="end"/>
      </w:r>
    </w:p>
    <w:p w14:paraId="383600CB">
      <w:pPr>
        <w:spacing w:after="120" w:afterLines="0"/>
        <w:rPr>
          <w:rFonts w:ascii="Times New Roman" w:hAnsi="Times New Roman" w:cs="Times New Roman"/>
          <w:color w:val="auto"/>
          <w:highlight w:val="none"/>
        </w:rPr>
        <w:sectPr>
          <w:type w:val="continuous"/>
          <w:pgSz w:w="11904" w:h="16840"/>
          <w:pgMar w:top="1430" w:right="1440" w:bottom="1440" w:left="1440" w:header="720" w:footer="998" w:gutter="0"/>
          <w:pgNumType w:start="1"/>
          <w:cols w:space="720" w:num="2"/>
        </w:sectPr>
      </w:pPr>
    </w:p>
    <w:p w14:paraId="4939C27C">
      <w:pPr>
        <w:spacing w:after="120" w:afterLines="0"/>
        <w:rPr>
          <w:color w:val="auto"/>
          <w:highlight w:val="none"/>
        </w:rPr>
        <w:sectPr>
          <w:footerReference r:id="rId10" w:type="default"/>
          <w:pgSz w:w="11904" w:h="16840"/>
          <w:pgMar w:top="1430" w:right="1440" w:bottom="1440" w:left="1440" w:header="720" w:footer="998" w:gutter="0"/>
          <w:pgNumType w:start="1"/>
          <w:cols w:space="720" w:num="2"/>
        </w:sectPr>
      </w:pPr>
    </w:p>
    <w:p w14:paraId="0626AAB9">
      <w:pPr>
        <w:pStyle w:val="87"/>
        <w:adjustRightInd w:val="0"/>
        <w:snapToGrid w:val="0"/>
        <w:spacing w:before="0" w:beforeLines="0" w:after="50" w:afterLines="0" w:line="360" w:lineRule="auto"/>
        <w:rPr>
          <w:color w:val="auto"/>
          <w:highlight w:val="none"/>
        </w:rPr>
      </w:pPr>
      <w:bookmarkStart w:id="12" w:name="_Toc292085125"/>
      <w:bookmarkStart w:id="13" w:name="_Toc30055"/>
      <w:bookmarkStart w:id="14" w:name="_Toc1565917129"/>
      <w:bookmarkStart w:id="15" w:name="_Toc312"/>
      <w:bookmarkStart w:id="16" w:name="_Toc18155954"/>
      <w:bookmarkStart w:id="17" w:name="_Toc27102"/>
      <w:bookmarkStart w:id="18" w:name="_Toc56155168"/>
      <w:bookmarkStart w:id="19" w:name="_Toc25766"/>
      <w:r>
        <w:rPr>
          <w:rFonts w:hint="eastAsia"/>
          <w:color w:val="auto"/>
          <w:highlight w:val="none"/>
        </w:rPr>
        <w:t>第一部分 合同协议书</w:t>
      </w:r>
      <w:bookmarkEnd w:id="12"/>
      <w:bookmarkEnd w:id="13"/>
      <w:bookmarkEnd w:id="14"/>
      <w:bookmarkEnd w:id="15"/>
      <w:bookmarkEnd w:id="16"/>
      <w:bookmarkEnd w:id="17"/>
      <w:bookmarkEnd w:id="18"/>
      <w:bookmarkEnd w:id="19"/>
    </w:p>
    <w:p w14:paraId="1D75FE52">
      <w:pPr>
        <w:spacing w:after="120" w:afterLines="0"/>
        <w:rPr>
          <w:color w:val="auto"/>
          <w:highlight w:val="none"/>
        </w:rPr>
      </w:pPr>
      <w:r>
        <w:rPr>
          <w:rFonts w:hint="eastAsia"/>
          <w:color w:val="auto"/>
          <w:highlight w:val="none"/>
        </w:rPr>
        <w:t>委托人（全称）：</w:t>
      </w:r>
      <w:r>
        <w:rPr>
          <w:color w:val="auto"/>
          <w:highlight w:val="none"/>
        </w:rPr>
        <w:t>__________________________________________________________</w:t>
      </w:r>
    </w:p>
    <w:p w14:paraId="61EA79AA">
      <w:pPr>
        <w:spacing w:after="120" w:afterLines="0"/>
        <w:rPr>
          <w:color w:val="auto"/>
          <w:highlight w:val="none"/>
        </w:rPr>
      </w:pPr>
      <w:r>
        <w:rPr>
          <w:rFonts w:hint="eastAsia"/>
          <w:color w:val="auto"/>
          <w:highlight w:val="none"/>
          <w:lang w:eastAsia="zh-CN"/>
        </w:rPr>
        <w:t>受托人</w:t>
      </w:r>
      <w:r>
        <w:rPr>
          <w:rFonts w:hint="eastAsia"/>
          <w:color w:val="auto"/>
          <w:highlight w:val="none"/>
        </w:rPr>
        <w:t>（全称）：</w:t>
      </w:r>
      <w:r>
        <w:rPr>
          <w:color w:val="auto"/>
          <w:highlight w:val="none"/>
        </w:rPr>
        <w:t>__________________________________________________________</w:t>
      </w:r>
    </w:p>
    <w:p w14:paraId="05150527">
      <w:pPr>
        <w:spacing w:after="120" w:afterLines="0"/>
        <w:rPr>
          <w:color w:val="auto"/>
          <w:highlight w:val="none"/>
        </w:rPr>
      </w:pPr>
      <w:r>
        <w:rPr>
          <w:rFonts w:hint="eastAsia"/>
          <w:color w:val="auto"/>
          <w:highlight w:val="none"/>
        </w:rPr>
        <w:t>根据《中华人民共和国民法典》《中华人民共和国建筑法》《中华人民共和国招标投标法》及相关法律法规，遵循平等、自愿、公平和诚信的原则，双方就</w:t>
      </w:r>
      <w:r>
        <w:rPr>
          <w:color w:val="auto"/>
          <w:highlight w:val="none"/>
        </w:rPr>
        <w:t>____________________________</w:t>
      </w:r>
      <w:r>
        <w:rPr>
          <w:rFonts w:hint="eastAsia"/>
          <w:color w:val="auto"/>
          <w:highlight w:val="none"/>
        </w:rPr>
        <w:t>项目</w:t>
      </w:r>
      <w:r>
        <w:rPr>
          <w:rFonts w:hint="eastAsia"/>
          <w:color w:val="auto"/>
          <w:highlight w:val="none"/>
          <w:lang w:eastAsia="zh-CN"/>
        </w:rPr>
        <w:t>工程建设全过程咨询</w:t>
      </w:r>
      <w:r>
        <w:rPr>
          <w:rFonts w:hint="eastAsia"/>
          <w:color w:val="auto"/>
          <w:highlight w:val="none"/>
        </w:rPr>
        <w:t>服务及有关事项协商一致，共同达成如下协议：</w:t>
      </w:r>
    </w:p>
    <w:p w14:paraId="0395F629">
      <w:pPr>
        <w:pStyle w:val="63"/>
        <w:numPr>
          <w:ilvl w:val="0"/>
          <w:numId w:val="0"/>
        </w:numPr>
        <w:tabs>
          <w:tab w:val="left" w:pos="960"/>
        </w:tabs>
        <w:spacing w:after="120" w:afterLines="0"/>
        <w:ind w:left="0" w:firstLine="482" w:firstLineChars="200"/>
        <w:rPr>
          <w:color w:val="auto"/>
          <w:highlight w:val="none"/>
        </w:rPr>
      </w:pPr>
      <w:bookmarkStart w:id="20" w:name="_Toc21675"/>
      <w:bookmarkStart w:id="21" w:name="_Toc18155955"/>
      <w:bookmarkStart w:id="22" w:name="_Toc14983"/>
      <w:bookmarkStart w:id="23" w:name="_Toc56155169"/>
      <w:bookmarkStart w:id="24" w:name="_Toc13962"/>
      <w:bookmarkStart w:id="25" w:name="_Toc2284"/>
      <w:bookmarkStart w:id="26" w:name="_Toc472523115"/>
      <w:r>
        <w:rPr>
          <w:rFonts w:hint="eastAsia"/>
          <w:color w:val="auto"/>
          <w:highlight w:val="none"/>
        </w:rPr>
        <w:t>一、项目</w:t>
      </w:r>
      <w:r>
        <w:rPr>
          <w:color w:val="auto"/>
          <w:highlight w:val="none"/>
        </w:rPr>
        <w:t>概况</w:t>
      </w:r>
      <w:bookmarkEnd w:id="20"/>
      <w:bookmarkEnd w:id="21"/>
      <w:bookmarkEnd w:id="22"/>
      <w:bookmarkEnd w:id="23"/>
      <w:bookmarkEnd w:id="24"/>
      <w:bookmarkEnd w:id="25"/>
      <w:bookmarkEnd w:id="26"/>
    </w:p>
    <w:p w14:paraId="51DAF037">
      <w:pPr>
        <w:pStyle w:val="73"/>
        <w:numPr>
          <w:ilvl w:val="0"/>
          <w:numId w:val="0"/>
        </w:numPr>
        <w:spacing w:after="120" w:afterLines="0"/>
        <w:ind w:left="0" w:firstLine="476" w:firstLineChars="0"/>
        <w:rPr>
          <w:rFonts w:hint="eastAsia" w:ascii="Times New Roman" w:hAnsi="Times New Roman" w:cs="Times New Roman"/>
          <w:color w:val="auto"/>
          <w:highlight w:val="none"/>
        </w:rPr>
      </w:pPr>
      <w:r>
        <w:rPr>
          <w:rFonts w:hint="eastAsia" w:ascii="Times New Roman" w:hAnsi="Times New Roman" w:eastAsia="宋体" w:cs="Times New Roman"/>
          <w:bCs/>
          <w:color w:val="auto"/>
          <w:kern w:val="2"/>
          <w:sz w:val="24"/>
          <w:szCs w:val="24"/>
          <w:lang w:val="en-US" w:eastAsia="zh-CN"/>
        </w:rPr>
        <w:t>1.</w:t>
      </w:r>
      <w:r>
        <w:rPr>
          <w:rFonts w:hint="eastAsia" w:ascii="Times New Roman" w:hAnsi="Times New Roman" w:cs="Times New Roman"/>
          <w:bCs/>
          <w:color w:val="auto"/>
          <w:kern w:val="2"/>
          <w:sz w:val="24"/>
          <w:szCs w:val="24"/>
          <w:lang w:val="en-US" w:eastAsia="zh-CN"/>
        </w:rPr>
        <w:t xml:space="preserve"> </w:t>
      </w:r>
      <w:r>
        <w:rPr>
          <w:rFonts w:hint="eastAsia" w:ascii="Times New Roman" w:hAnsi="Times New Roman" w:cs="Times New Roman"/>
          <w:color w:val="auto"/>
          <w:highlight w:val="none"/>
        </w:rPr>
        <w:t>项目名称：__________________________________________________________。</w:t>
      </w:r>
    </w:p>
    <w:p w14:paraId="2555C620">
      <w:pPr>
        <w:pStyle w:val="73"/>
        <w:numPr>
          <w:ilvl w:val="0"/>
          <w:numId w:val="0"/>
        </w:numPr>
        <w:spacing w:after="120" w:afterLines="0"/>
        <w:ind w:left="0" w:firstLine="476" w:firstLineChars="0"/>
        <w:rPr>
          <w:rFonts w:hint="eastAsia" w:ascii="Times New Roman" w:hAnsi="Times New Roman" w:cs="Times New Roman"/>
          <w:color w:val="auto"/>
          <w:highlight w:val="none"/>
        </w:rPr>
      </w:pPr>
      <w:r>
        <w:rPr>
          <w:rFonts w:hint="eastAsia" w:ascii="Times New Roman" w:hAnsi="Times New Roman" w:eastAsia="宋体" w:cs="Times New Roman"/>
          <w:bCs/>
          <w:color w:val="auto"/>
          <w:kern w:val="2"/>
          <w:sz w:val="24"/>
          <w:szCs w:val="24"/>
          <w:lang w:val="en-US" w:eastAsia="zh-CN"/>
        </w:rPr>
        <w:t>2.</w:t>
      </w:r>
      <w:r>
        <w:rPr>
          <w:rFonts w:hint="eastAsia" w:ascii="Times New Roman" w:hAnsi="Times New Roman" w:cs="Times New Roman"/>
          <w:bCs/>
          <w:color w:val="auto"/>
          <w:kern w:val="2"/>
          <w:sz w:val="24"/>
          <w:szCs w:val="24"/>
          <w:lang w:val="en-US" w:eastAsia="zh-CN"/>
        </w:rPr>
        <w:t xml:space="preserve"> </w:t>
      </w:r>
      <w:r>
        <w:rPr>
          <w:rFonts w:hint="eastAsia" w:ascii="Times New Roman" w:hAnsi="Times New Roman" w:cs="Times New Roman"/>
          <w:color w:val="auto"/>
          <w:highlight w:val="none"/>
        </w:rPr>
        <w:t>项目地点：__________________________________________________________。</w:t>
      </w:r>
    </w:p>
    <w:p w14:paraId="008C0BA2">
      <w:pPr>
        <w:pStyle w:val="73"/>
        <w:numPr>
          <w:ilvl w:val="0"/>
          <w:numId w:val="0"/>
        </w:numPr>
        <w:spacing w:after="120" w:afterLines="0"/>
        <w:ind w:left="0" w:firstLine="476" w:firstLineChars="0"/>
        <w:rPr>
          <w:rFonts w:hint="eastAsia" w:ascii="Times New Roman" w:hAnsi="Times New Roman" w:cs="Times New Roman"/>
          <w:color w:val="auto"/>
          <w:highlight w:val="none"/>
        </w:rPr>
      </w:pPr>
      <w:r>
        <w:rPr>
          <w:rFonts w:hint="eastAsia" w:ascii="Times New Roman" w:hAnsi="Times New Roman" w:eastAsia="宋体" w:cs="Times New Roman"/>
          <w:bCs/>
          <w:color w:val="auto"/>
          <w:kern w:val="2"/>
          <w:sz w:val="24"/>
          <w:szCs w:val="24"/>
          <w:lang w:val="en-US" w:eastAsia="zh-CN"/>
        </w:rPr>
        <w:t>3.</w:t>
      </w:r>
      <w:r>
        <w:rPr>
          <w:rFonts w:hint="eastAsia" w:ascii="Times New Roman" w:hAnsi="Times New Roman" w:cs="Times New Roman"/>
          <w:bCs/>
          <w:color w:val="auto"/>
          <w:kern w:val="2"/>
          <w:sz w:val="24"/>
          <w:szCs w:val="24"/>
          <w:lang w:val="en-US" w:eastAsia="zh-CN"/>
        </w:rPr>
        <w:t xml:space="preserve"> </w:t>
      </w:r>
      <w:r>
        <w:rPr>
          <w:rFonts w:hint="eastAsia" w:ascii="Times New Roman" w:hAnsi="Times New Roman" w:cs="Times New Roman"/>
          <w:color w:val="auto"/>
          <w:highlight w:val="none"/>
        </w:rPr>
        <w:t>建设内容：__________________________________________________________。</w:t>
      </w:r>
    </w:p>
    <w:p w14:paraId="2CCCCDD2">
      <w:pPr>
        <w:pStyle w:val="73"/>
        <w:numPr>
          <w:ilvl w:val="0"/>
          <w:numId w:val="0"/>
        </w:numPr>
        <w:spacing w:after="120" w:afterLines="0"/>
        <w:ind w:left="0" w:firstLine="476" w:firstLineChars="0"/>
        <w:rPr>
          <w:rFonts w:hint="eastAsia" w:ascii="Times New Roman" w:hAnsi="Times New Roman" w:cs="Times New Roman"/>
          <w:color w:val="auto"/>
          <w:highlight w:val="none"/>
        </w:rPr>
      </w:pPr>
      <w:r>
        <w:rPr>
          <w:rFonts w:hint="eastAsia" w:ascii="Times New Roman" w:hAnsi="Times New Roman" w:eastAsia="宋体" w:cs="Times New Roman"/>
          <w:bCs/>
          <w:color w:val="auto"/>
          <w:kern w:val="2"/>
          <w:sz w:val="24"/>
          <w:szCs w:val="24"/>
          <w:lang w:val="en-US" w:eastAsia="zh-CN"/>
        </w:rPr>
        <w:t>4.</w:t>
      </w:r>
      <w:r>
        <w:rPr>
          <w:rFonts w:hint="eastAsia" w:ascii="Times New Roman" w:hAnsi="Times New Roman" w:cs="Times New Roman"/>
          <w:bCs/>
          <w:color w:val="auto"/>
          <w:kern w:val="2"/>
          <w:sz w:val="24"/>
          <w:szCs w:val="24"/>
          <w:lang w:val="en-US" w:eastAsia="zh-CN"/>
        </w:rPr>
        <w:t xml:space="preserve"> </w:t>
      </w:r>
      <w:r>
        <w:rPr>
          <w:rFonts w:hint="eastAsia" w:ascii="Times New Roman" w:hAnsi="Times New Roman" w:cs="Times New Roman"/>
          <w:color w:val="auto"/>
          <w:highlight w:val="none"/>
        </w:rPr>
        <w:t>建设规模：__________________________________________________________。</w:t>
      </w:r>
    </w:p>
    <w:p w14:paraId="455DDB95">
      <w:pPr>
        <w:pStyle w:val="73"/>
        <w:numPr>
          <w:ilvl w:val="0"/>
          <w:numId w:val="0"/>
        </w:numPr>
        <w:spacing w:after="120" w:afterLines="0"/>
        <w:ind w:left="0" w:firstLine="476" w:firstLineChars="0"/>
        <w:rPr>
          <w:rFonts w:hint="eastAsia" w:ascii="Times New Roman" w:hAnsi="Times New Roman" w:cs="Times New Roman"/>
          <w:color w:val="auto"/>
          <w:highlight w:val="none"/>
        </w:rPr>
      </w:pPr>
      <w:r>
        <w:rPr>
          <w:rFonts w:hint="eastAsia" w:ascii="Times New Roman" w:hAnsi="Times New Roman" w:eastAsia="宋体" w:cs="Times New Roman"/>
          <w:bCs/>
          <w:color w:val="auto"/>
          <w:kern w:val="2"/>
          <w:sz w:val="24"/>
          <w:szCs w:val="24"/>
          <w:lang w:val="en-US" w:eastAsia="zh-CN"/>
        </w:rPr>
        <w:t>5.</w:t>
      </w:r>
      <w:r>
        <w:rPr>
          <w:rFonts w:hint="eastAsia" w:ascii="Times New Roman" w:hAnsi="Times New Roman" w:cs="Times New Roman"/>
          <w:bCs/>
          <w:color w:val="auto"/>
          <w:kern w:val="2"/>
          <w:sz w:val="24"/>
          <w:szCs w:val="24"/>
          <w:lang w:val="en-US" w:eastAsia="zh-CN"/>
        </w:rPr>
        <w:t xml:space="preserve"> </w:t>
      </w:r>
      <w:r>
        <w:rPr>
          <w:rFonts w:hint="eastAsia" w:ascii="Times New Roman" w:hAnsi="Times New Roman" w:cs="Times New Roman"/>
          <w:color w:val="auto"/>
          <w:highlight w:val="none"/>
        </w:rPr>
        <w:t>投资金额（    阶段）：_____________________________________________。</w:t>
      </w:r>
    </w:p>
    <w:p w14:paraId="2EE4D55E">
      <w:pPr>
        <w:pStyle w:val="73"/>
        <w:numPr>
          <w:ilvl w:val="0"/>
          <w:numId w:val="0"/>
        </w:numPr>
        <w:spacing w:after="120" w:afterLines="0"/>
        <w:ind w:left="0" w:firstLine="476" w:firstLineChars="0"/>
        <w:rPr>
          <w:rFonts w:hint="eastAsia" w:ascii="Times New Roman" w:hAnsi="Times New Roman" w:cs="Times New Roman"/>
          <w:color w:val="auto"/>
          <w:highlight w:val="none"/>
        </w:rPr>
      </w:pPr>
      <w:r>
        <w:rPr>
          <w:rFonts w:hint="eastAsia" w:ascii="Times New Roman" w:hAnsi="Times New Roman" w:eastAsia="宋体" w:cs="Times New Roman"/>
          <w:bCs/>
          <w:color w:val="auto"/>
          <w:kern w:val="2"/>
          <w:sz w:val="24"/>
          <w:szCs w:val="24"/>
          <w:lang w:val="en-US" w:eastAsia="zh-CN"/>
        </w:rPr>
        <w:t>6.</w:t>
      </w:r>
      <w:r>
        <w:rPr>
          <w:rFonts w:hint="eastAsia" w:ascii="Times New Roman" w:hAnsi="Times New Roman" w:cs="Times New Roman"/>
          <w:bCs/>
          <w:color w:val="auto"/>
          <w:kern w:val="2"/>
          <w:sz w:val="24"/>
          <w:szCs w:val="24"/>
          <w:lang w:val="en-US" w:eastAsia="zh-CN"/>
        </w:rPr>
        <w:t xml:space="preserve"> </w:t>
      </w:r>
      <w:r>
        <w:rPr>
          <w:rFonts w:hint="eastAsia" w:ascii="Times New Roman" w:hAnsi="Times New Roman" w:cs="Times New Roman"/>
          <w:color w:val="auto"/>
          <w:highlight w:val="none"/>
        </w:rPr>
        <w:t>资金来源：__________________________________________________________。</w:t>
      </w:r>
    </w:p>
    <w:p w14:paraId="489A1321">
      <w:pPr>
        <w:pStyle w:val="73"/>
        <w:numPr>
          <w:ilvl w:val="0"/>
          <w:numId w:val="0"/>
        </w:numPr>
        <w:spacing w:after="120" w:afterLines="0"/>
        <w:ind w:left="0" w:firstLine="476" w:firstLineChars="0"/>
        <w:rPr>
          <w:rFonts w:hint="eastAsia" w:ascii="Times New Roman" w:hAnsi="Times New Roman" w:cs="Times New Roman"/>
          <w:color w:val="auto"/>
          <w:highlight w:val="none"/>
          <w:u w:val="single"/>
        </w:rPr>
      </w:pPr>
      <w:r>
        <w:rPr>
          <w:rFonts w:hint="eastAsia" w:ascii="Times New Roman" w:hAnsi="Times New Roman" w:eastAsia="宋体" w:cs="Times New Roman"/>
          <w:bCs/>
          <w:color w:val="auto"/>
          <w:kern w:val="2"/>
          <w:sz w:val="24"/>
          <w:szCs w:val="24"/>
          <w:lang w:val="en-US" w:eastAsia="zh-CN"/>
        </w:rPr>
        <w:t>7.</w:t>
      </w:r>
      <w:r>
        <w:rPr>
          <w:rFonts w:hint="eastAsia" w:ascii="Times New Roman" w:hAnsi="Times New Roman" w:cs="Times New Roman"/>
          <w:bCs/>
          <w:color w:val="auto"/>
          <w:kern w:val="2"/>
          <w:sz w:val="24"/>
          <w:szCs w:val="24"/>
          <w:lang w:val="en-US" w:eastAsia="zh-CN"/>
        </w:rPr>
        <w:t xml:space="preserve"> </w:t>
      </w:r>
      <w:r>
        <w:rPr>
          <w:rFonts w:hint="eastAsia" w:ascii="Times New Roman" w:hAnsi="Times New Roman" w:cs="Times New Roman"/>
          <w:color w:val="auto"/>
          <w:highlight w:val="none"/>
        </w:rPr>
        <w:t>资金到位情况：______________________________________________________。</w:t>
      </w:r>
    </w:p>
    <w:p w14:paraId="24FD7368">
      <w:pPr>
        <w:pStyle w:val="73"/>
        <w:numPr>
          <w:ilvl w:val="0"/>
          <w:numId w:val="0"/>
        </w:numPr>
        <w:spacing w:after="120" w:afterLines="0"/>
        <w:ind w:left="0" w:firstLine="476" w:firstLineChars="0"/>
        <w:rPr>
          <w:rFonts w:ascii="Times New Roman" w:hAnsi="Times New Roman" w:cs="Times New Roman"/>
          <w:color w:val="auto"/>
          <w:highlight w:val="none"/>
        </w:rPr>
      </w:pPr>
      <w:r>
        <w:rPr>
          <w:rFonts w:hint="eastAsia" w:ascii="Times New Roman" w:hAnsi="Times New Roman" w:eastAsia="宋体" w:cs="Times New Roman"/>
          <w:bCs/>
          <w:color w:val="auto"/>
          <w:kern w:val="2"/>
          <w:sz w:val="24"/>
          <w:szCs w:val="24"/>
          <w:lang w:val="en-US" w:eastAsia="zh-CN"/>
        </w:rPr>
        <w:t>8.</w:t>
      </w:r>
      <w:r>
        <w:rPr>
          <w:rFonts w:hint="eastAsia" w:ascii="Times New Roman" w:hAnsi="Times New Roman" w:cs="Times New Roman"/>
          <w:bCs/>
          <w:color w:val="auto"/>
          <w:kern w:val="2"/>
          <w:sz w:val="24"/>
          <w:szCs w:val="24"/>
          <w:lang w:val="en-US" w:eastAsia="zh-CN"/>
        </w:rPr>
        <w:t xml:space="preserve"> </w:t>
      </w:r>
      <w:r>
        <w:rPr>
          <w:rFonts w:ascii="Times New Roman" w:hAnsi="Times New Roman" w:cs="Times New Roman"/>
          <w:color w:val="auto"/>
          <w:highlight w:val="none"/>
        </w:rPr>
        <w:t>项目周期：__________________________________________________________。</w:t>
      </w:r>
    </w:p>
    <w:p w14:paraId="76566E3E">
      <w:pPr>
        <w:pStyle w:val="63"/>
        <w:numPr>
          <w:ilvl w:val="0"/>
          <w:numId w:val="0"/>
        </w:numPr>
        <w:spacing w:after="120" w:afterLines="0"/>
        <w:ind w:left="0" w:firstLine="482" w:firstLineChars="200"/>
        <w:rPr>
          <w:color w:val="auto"/>
          <w:highlight w:val="none"/>
        </w:rPr>
      </w:pPr>
      <w:bookmarkStart w:id="27" w:name="_Toc56155170"/>
      <w:bookmarkStart w:id="28" w:name="_Toc18155956"/>
      <w:bookmarkStart w:id="29" w:name="_Toc22936"/>
      <w:bookmarkStart w:id="30" w:name="_Toc1465322968"/>
      <w:bookmarkStart w:id="31" w:name="_Toc10512"/>
      <w:bookmarkStart w:id="32" w:name="_Toc15293"/>
      <w:bookmarkStart w:id="33" w:name="_Toc13217"/>
      <w:r>
        <w:rPr>
          <w:rFonts w:hint="eastAsia"/>
          <w:color w:val="auto"/>
          <w:highlight w:val="none"/>
        </w:rPr>
        <w:t>二</w:t>
      </w:r>
      <w:r>
        <w:rPr>
          <w:color w:val="auto"/>
          <w:highlight w:val="none"/>
        </w:rPr>
        <w:t>、服务</w:t>
      </w:r>
      <w:bookmarkEnd w:id="27"/>
      <w:bookmarkEnd w:id="28"/>
      <w:bookmarkEnd w:id="29"/>
      <w:bookmarkEnd w:id="30"/>
      <w:r>
        <w:rPr>
          <w:rFonts w:hint="eastAsia"/>
          <w:color w:val="auto"/>
          <w:highlight w:val="none"/>
        </w:rPr>
        <w:t>内容</w:t>
      </w:r>
      <w:bookmarkEnd w:id="31"/>
      <w:bookmarkEnd w:id="32"/>
      <w:bookmarkEnd w:id="33"/>
    </w:p>
    <w:p w14:paraId="3272FB09">
      <w:pPr>
        <w:spacing w:after="120" w:afterLines="0"/>
        <w:rPr>
          <w:color w:val="auto"/>
          <w:highlight w:val="none"/>
        </w:rPr>
      </w:pPr>
      <w:r>
        <w:rPr>
          <w:rFonts w:hint="eastAsia"/>
          <w:color w:val="auto"/>
          <w:highlight w:val="none"/>
          <w:lang w:eastAsia="zh-CN"/>
        </w:rPr>
        <w:t>受托人</w:t>
      </w:r>
      <w:r>
        <w:rPr>
          <w:rFonts w:hint="eastAsia"/>
          <w:color w:val="auto"/>
          <w:highlight w:val="none"/>
        </w:rPr>
        <w:t>向委托人提供的</w:t>
      </w:r>
      <w:r>
        <w:rPr>
          <w:rFonts w:hint="eastAsia"/>
          <w:color w:val="auto"/>
          <w:highlight w:val="none"/>
          <w:lang w:eastAsia="zh-CN"/>
        </w:rPr>
        <w:t>工程建设全过程咨询</w:t>
      </w:r>
      <w:r>
        <w:rPr>
          <w:rFonts w:hint="eastAsia"/>
          <w:color w:val="auto"/>
          <w:highlight w:val="none"/>
        </w:rPr>
        <w:t>服务内容为（根据本合同约定达成一致的委托人的委托范围和实际需求进行勾选）：</w:t>
      </w:r>
    </w:p>
    <w:p w14:paraId="581024A5">
      <w:pPr>
        <w:spacing w:after="120" w:afterLines="0" w:line="336" w:lineRule="auto"/>
        <w:rPr>
          <w:rFonts w:hint="eastAsia" w:eastAsia="宋体"/>
          <w:color w:val="auto"/>
          <w:highlight w:val="none"/>
          <w:lang w:eastAsia="zh-CN"/>
        </w:rPr>
      </w:pPr>
      <w:r>
        <w:rPr>
          <w:rFonts w:hint="eastAsia"/>
          <w:color w:val="auto"/>
          <w:highlight w:val="none"/>
          <w:lang w:eastAsia="zh-CN"/>
        </w:rPr>
        <w:t>（</w:t>
      </w:r>
      <w:r>
        <w:rPr>
          <w:rFonts w:hint="eastAsia"/>
          <w:color w:val="auto"/>
          <w:highlight w:val="none"/>
          <w:lang w:val="en-US" w:eastAsia="zh-CN"/>
        </w:rPr>
        <w:t>一）工程建设全过程咨询</w:t>
      </w:r>
    </w:p>
    <w:p w14:paraId="0FEE46E8">
      <w:pPr>
        <w:spacing w:after="120" w:afterLines="0" w:line="336" w:lineRule="auto"/>
        <w:ind w:left="425"/>
        <w:rPr>
          <w:color w:val="auto"/>
          <w:highlight w:val="none"/>
        </w:rPr>
      </w:pPr>
      <w:r>
        <w:rPr>
          <w:rFonts w:hint="eastAsia"/>
          <w:color w:val="auto"/>
          <w:highlight w:val="none"/>
        </w:rPr>
        <w:t>□ 工程报批报建服务：</w:t>
      </w:r>
      <w:r>
        <w:rPr>
          <w:color w:val="auto"/>
          <w:highlight w:val="none"/>
        </w:rPr>
        <w:t>____________________________________________</w:t>
      </w:r>
      <w:r>
        <w:rPr>
          <w:rFonts w:hint="eastAsia"/>
          <w:color w:val="auto"/>
          <w:highlight w:val="none"/>
        </w:rPr>
        <w:t>。</w:t>
      </w:r>
    </w:p>
    <w:p w14:paraId="430F56E7">
      <w:pPr>
        <w:spacing w:after="120" w:afterLines="0" w:line="336" w:lineRule="auto"/>
        <w:ind w:left="425"/>
        <w:rPr>
          <w:color w:val="auto"/>
          <w:highlight w:val="none"/>
        </w:rPr>
      </w:pPr>
      <w:r>
        <w:rPr>
          <w:rFonts w:hint="eastAsia"/>
          <w:color w:val="auto"/>
          <w:highlight w:val="none"/>
        </w:rPr>
        <w:t>□ 工程勘察设计管理，</w:t>
      </w:r>
      <w:r>
        <w:rPr>
          <w:color w:val="auto"/>
          <w:highlight w:val="none"/>
        </w:rPr>
        <w:t>包括</w:t>
      </w:r>
      <w:r>
        <w:rPr>
          <w:rFonts w:hint="eastAsia"/>
          <w:color w:val="auto"/>
          <w:highlight w:val="none"/>
        </w:rPr>
        <w:t>：</w:t>
      </w:r>
    </w:p>
    <w:p w14:paraId="25FADEDE">
      <w:pPr>
        <w:spacing w:after="120" w:afterLines="0" w:line="336" w:lineRule="auto"/>
        <w:ind w:left="425" w:firstLine="960" w:firstLineChars="400"/>
        <w:rPr>
          <w:color w:val="auto"/>
          <w:highlight w:val="none"/>
        </w:rPr>
      </w:pPr>
      <w:r>
        <w:rPr>
          <w:rFonts w:hint="eastAsia"/>
          <w:color w:val="auto"/>
          <w:highlight w:val="none"/>
        </w:rPr>
        <w:t>□ 工程勘察管理：_</w:t>
      </w:r>
      <w:r>
        <w:rPr>
          <w:color w:val="auto"/>
          <w:highlight w:val="none"/>
        </w:rPr>
        <w:t>___________________________________________</w:t>
      </w:r>
      <w:r>
        <w:rPr>
          <w:rFonts w:hint="eastAsia"/>
          <w:color w:val="auto"/>
          <w:highlight w:val="none"/>
        </w:rPr>
        <w:t>。</w:t>
      </w:r>
    </w:p>
    <w:p w14:paraId="138E8C3A">
      <w:pPr>
        <w:spacing w:after="120" w:afterLines="0" w:line="336" w:lineRule="auto"/>
        <w:ind w:left="425" w:firstLine="960" w:firstLineChars="400"/>
        <w:rPr>
          <w:color w:val="auto"/>
          <w:highlight w:val="none"/>
        </w:rPr>
      </w:pPr>
      <w:r>
        <w:rPr>
          <w:rFonts w:hint="eastAsia"/>
          <w:color w:val="auto"/>
          <w:highlight w:val="none"/>
        </w:rPr>
        <w:t>□ 工程设计管理：_</w:t>
      </w:r>
      <w:r>
        <w:rPr>
          <w:color w:val="auto"/>
          <w:highlight w:val="none"/>
        </w:rPr>
        <w:t>___________________________________________</w:t>
      </w:r>
      <w:r>
        <w:rPr>
          <w:rFonts w:hint="eastAsia"/>
          <w:color w:val="auto"/>
          <w:highlight w:val="none"/>
        </w:rPr>
        <w:t>。</w:t>
      </w:r>
    </w:p>
    <w:p w14:paraId="0169A0C4">
      <w:pPr>
        <w:spacing w:after="120" w:afterLines="0" w:line="336" w:lineRule="auto"/>
        <w:ind w:left="425" w:firstLine="960" w:firstLineChars="400"/>
        <w:rPr>
          <w:color w:val="auto"/>
          <w:highlight w:val="none"/>
        </w:rPr>
      </w:pPr>
      <w:r>
        <w:rPr>
          <w:rFonts w:hint="eastAsia"/>
          <w:color w:val="auto"/>
          <w:highlight w:val="none"/>
        </w:rPr>
        <w:t>□ 其他：_</w:t>
      </w:r>
      <w:r>
        <w:rPr>
          <w:color w:val="auto"/>
          <w:highlight w:val="none"/>
        </w:rPr>
        <w:t>___________________________________________________</w:t>
      </w:r>
      <w:r>
        <w:rPr>
          <w:rFonts w:hint="eastAsia"/>
          <w:color w:val="auto"/>
          <w:highlight w:val="none"/>
        </w:rPr>
        <w:t>。</w:t>
      </w:r>
    </w:p>
    <w:p w14:paraId="31FD9687">
      <w:pPr>
        <w:spacing w:after="120" w:afterLines="0" w:line="336" w:lineRule="auto"/>
        <w:ind w:left="425"/>
        <w:rPr>
          <w:color w:val="auto"/>
          <w:highlight w:val="none"/>
        </w:rPr>
      </w:pPr>
      <w:r>
        <w:rPr>
          <w:rFonts w:hint="eastAsia"/>
          <w:color w:val="auto"/>
          <w:highlight w:val="none"/>
        </w:rPr>
        <w:t>□ 工程勘察设计服务，包</w:t>
      </w:r>
      <w:r>
        <w:rPr>
          <w:color w:val="auto"/>
          <w:highlight w:val="none"/>
        </w:rPr>
        <w:t>括</w:t>
      </w:r>
      <w:r>
        <w:rPr>
          <w:rFonts w:hint="eastAsia"/>
          <w:color w:val="auto"/>
          <w:highlight w:val="none"/>
        </w:rPr>
        <w:t>：</w:t>
      </w:r>
    </w:p>
    <w:p w14:paraId="636A7471">
      <w:pPr>
        <w:spacing w:after="120" w:afterLines="0" w:line="336" w:lineRule="auto"/>
        <w:ind w:left="425" w:firstLine="960" w:firstLineChars="400"/>
        <w:rPr>
          <w:color w:val="auto"/>
          <w:highlight w:val="none"/>
        </w:rPr>
      </w:pPr>
      <w:r>
        <w:rPr>
          <w:rFonts w:hint="eastAsia"/>
          <w:color w:val="auto"/>
          <w:highlight w:val="none"/>
        </w:rPr>
        <w:t>□ 工程勘察：_</w:t>
      </w:r>
      <w:r>
        <w:rPr>
          <w:color w:val="auto"/>
          <w:highlight w:val="none"/>
        </w:rPr>
        <w:t>_______________________________________________</w:t>
      </w:r>
      <w:r>
        <w:rPr>
          <w:rFonts w:hint="eastAsia"/>
          <w:color w:val="auto"/>
          <w:highlight w:val="none"/>
        </w:rPr>
        <w:t>。</w:t>
      </w:r>
    </w:p>
    <w:p w14:paraId="3FCFF30C">
      <w:pPr>
        <w:spacing w:after="120" w:afterLines="0" w:line="336" w:lineRule="auto"/>
        <w:ind w:left="425" w:firstLine="960" w:firstLineChars="400"/>
        <w:rPr>
          <w:color w:val="auto"/>
          <w:highlight w:val="none"/>
        </w:rPr>
      </w:pPr>
      <w:r>
        <w:rPr>
          <w:rFonts w:hint="eastAsia"/>
          <w:color w:val="auto"/>
          <w:highlight w:val="none"/>
        </w:rPr>
        <w:t>□ 方案设计：_</w:t>
      </w:r>
      <w:r>
        <w:rPr>
          <w:color w:val="auto"/>
          <w:highlight w:val="none"/>
        </w:rPr>
        <w:t>_______________________________________________</w:t>
      </w:r>
      <w:r>
        <w:rPr>
          <w:rFonts w:hint="eastAsia"/>
          <w:color w:val="auto"/>
          <w:highlight w:val="none"/>
        </w:rPr>
        <w:t>。</w:t>
      </w:r>
    </w:p>
    <w:p w14:paraId="5D373D44">
      <w:pPr>
        <w:spacing w:after="120" w:afterLines="0" w:line="336" w:lineRule="auto"/>
        <w:ind w:left="425" w:firstLine="960" w:firstLineChars="400"/>
        <w:rPr>
          <w:color w:val="auto"/>
          <w:highlight w:val="none"/>
        </w:rPr>
      </w:pPr>
      <w:r>
        <w:rPr>
          <w:rFonts w:hint="eastAsia"/>
          <w:color w:val="auto"/>
          <w:highlight w:val="none"/>
        </w:rPr>
        <w:t>□ 初步设计：_</w:t>
      </w:r>
      <w:r>
        <w:rPr>
          <w:color w:val="auto"/>
          <w:highlight w:val="none"/>
        </w:rPr>
        <w:t>_______________________________________________</w:t>
      </w:r>
      <w:r>
        <w:rPr>
          <w:rFonts w:hint="eastAsia"/>
          <w:color w:val="auto"/>
          <w:highlight w:val="none"/>
        </w:rPr>
        <w:t>。</w:t>
      </w:r>
    </w:p>
    <w:p w14:paraId="74B8B898">
      <w:pPr>
        <w:spacing w:after="120" w:afterLines="0" w:line="336" w:lineRule="auto"/>
        <w:ind w:left="425" w:firstLine="960" w:firstLineChars="400"/>
        <w:rPr>
          <w:color w:val="auto"/>
          <w:highlight w:val="none"/>
        </w:rPr>
      </w:pPr>
      <w:r>
        <w:rPr>
          <w:rFonts w:hint="eastAsia"/>
          <w:color w:val="auto"/>
          <w:highlight w:val="none"/>
        </w:rPr>
        <w:t>□ 施工图设计：_</w:t>
      </w:r>
      <w:r>
        <w:rPr>
          <w:color w:val="auto"/>
          <w:highlight w:val="none"/>
        </w:rPr>
        <w:t>_____________________________________________</w:t>
      </w:r>
      <w:r>
        <w:rPr>
          <w:rFonts w:hint="eastAsia"/>
          <w:color w:val="auto"/>
          <w:highlight w:val="none"/>
        </w:rPr>
        <w:t>。</w:t>
      </w:r>
    </w:p>
    <w:p w14:paraId="229C0E5F">
      <w:pPr>
        <w:spacing w:after="120" w:afterLines="0" w:line="336" w:lineRule="auto"/>
        <w:ind w:left="425" w:firstLine="960" w:firstLineChars="400"/>
        <w:rPr>
          <w:color w:val="auto"/>
          <w:highlight w:val="none"/>
        </w:rPr>
      </w:pPr>
      <w:r>
        <w:rPr>
          <w:rFonts w:hint="eastAsia"/>
          <w:color w:val="auto"/>
          <w:highlight w:val="none"/>
        </w:rPr>
        <w:t>□ 其他：_</w:t>
      </w:r>
      <w:r>
        <w:rPr>
          <w:color w:val="auto"/>
          <w:highlight w:val="none"/>
        </w:rPr>
        <w:t>___________________________________________________</w:t>
      </w:r>
      <w:r>
        <w:rPr>
          <w:rFonts w:hint="eastAsia"/>
          <w:color w:val="auto"/>
          <w:highlight w:val="none"/>
        </w:rPr>
        <w:t>。</w:t>
      </w:r>
    </w:p>
    <w:p w14:paraId="57A5BAD5">
      <w:pPr>
        <w:spacing w:after="120" w:afterLines="0" w:line="336" w:lineRule="auto"/>
        <w:ind w:left="425"/>
        <w:jc w:val="left"/>
        <w:rPr>
          <w:rFonts w:hint="eastAsia" w:eastAsia="宋体"/>
          <w:color w:val="auto"/>
          <w:highlight w:val="none"/>
          <w:lang w:eastAsia="zh-CN"/>
        </w:rPr>
      </w:pPr>
      <w:r>
        <w:rPr>
          <w:rFonts w:hint="eastAsia"/>
          <w:color w:val="auto"/>
          <w:highlight w:val="none"/>
        </w:rPr>
        <w:t>□ 工程造价咨询</w:t>
      </w:r>
      <w:r>
        <w:rPr>
          <w:rFonts w:hint="eastAsia"/>
          <w:color w:val="auto"/>
          <w:highlight w:val="none"/>
          <w:lang w:eastAsia="zh-CN"/>
        </w:rPr>
        <w:t>，包括：</w:t>
      </w:r>
      <w:r>
        <w:rPr>
          <w:color w:val="auto"/>
          <w:highlight w:val="none"/>
        </w:rPr>
        <w:t>_________________________________________</w:t>
      </w:r>
      <w:r>
        <w:rPr>
          <w:rFonts w:hint="eastAsia"/>
          <w:color w:val="auto"/>
          <w:highlight w:val="none"/>
          <w:lang w:eastAsia="zh-CN"/>
        </w:rPr>
        <w:t>。</w:t>
      </w:r>
    </w:p>
    <w:p w14:paraId="1EF7D0EB">
      <w:pPr>
        <w:spacing w:after="120" w:afterLines="0" w:line="336" w:lineRule="auto"/>
        <w:ind w:left="425"/>
        <w:rPr>
          <w:rFonts w:hint="eastAsia"/>
          <w:color w:val="auto"/>
          <w:highlight w:val="none"/>
        </w:rPr>
      </w:pPr>
      <w:r>
        <w:rPr>
          <w:rFonts w:hint="eastAsia"/>
          <w:color w:val="auto"/>
          <w:highlight w:val="none"/>
        </w:rPr>
        <w:t>□ 工程招标采购咨询，</w:t>
      </w:r>
      <w:r>
        <w:rPr>
          <w:color w:val="auto"/>
          <w:highlight w:val="none"/>
        </w:rPr>
        <w:t>包括</w:t>
      </w:r>
      <w:r>
        <w:rPr>
          <w:rFonts w:hint="eastAsia"/>
          <w:color w:val="auto"/>
          <w:highlight w:val="none"/>
        </w:rPr>
        <w:t>：</w:t>
      </w:r>
    </w:p>
    <w:p w14:paraId="0F6F8E7E">
      <w:pPr>
        <w:spacing w:after="120" w:afterLines="0" w:line="336" w:lineRule="auto"/>
        <w:ind w:left="425"/>
        <w:rPr>
          <w:color w:val="auto"/>
          <w:highlight w:val="none"/>
        </w:rPr>
      </w:pPr>
      <w:r>
        <w:rPr>
          <w:rFonts w:hint="eastAsia"/>
          <w:color w:val="auto"/>
          <w:highlight w:val="none"/>
        </w:rPr>
        <w:t xml:space="preserve">  </w:t>
      </w:r>
      <w:r>
        <w:rPr>
          <w:color w:val="auto"/>
          <w:highlight w:val="none"/>
        </w:rPr>
        <w:t xml:space="preserve">  </w:t>
      </w:r>
      <w:r>
        <w:rPr>
          <w:rFonts w:hint="eastAsia"/>
          <w:color w:val="auto"/>
          <w:highlight w:val="none"/>
        </w:rPr>
        <w:t>□ 工程监理招标代理：_</w:t>
      </w:r>
      <w:r>
        <w:rPr>
          <w:color w:val="auto"/>
          <w:highlight w:val="none"/>
        </w:rPr>
        <w:t>_______________________________________</w:t>
      </w:r>
      <w:r>
        <w:rPr>
          <w:rFonts w:hint="eastAsia"/>
          <w:color w:val="auto"/>
          <w:highlight w:val="none"/>
        </w:rPr>
        <w:t>。</w:t>
      </w:r>
    </w:p>
    <w:p w14:paraId="072F7A25">
      <w:pPr>
        <w:spacing w:after="120" w:afterLines="0" w:line="336" w:lineRule="auto"/>
        <w:ind w:left="425" w:firstLine="960" w:firstLineChars="400"/>
        <w:rPr>
          <w:color w:val="auto"/>
          <w:highlight w:val="none"/>
        </w:rPr>
      </w:pPr>
      <w:r>
        <w:rPr>
          <w:rFonts w:hint="eastAsia"/>
          <w:color w:val="auto"/>
          <w:highlight w:val="none"/>
        </w:rPr>
        <w:t>□ 工程施工招标代理：_</w:t>
      </w:r>
      <w:r>
        <w:rPr>
          <w:color w:val="auto"/>
          <w:highlight w:val="none"/>
        </w:rPr>
        <w:t>_______________________________________</w:t>
      </w:r>
      <w:r>
        <w:rPr>
          <w:rFonts w:hint="eastAsia"/>
          <w:color w:val="auto"/>
          <w:highlight w:val="none"/>
        </w:rPr>
        <w:t>。</w:t>
      </w:r>
    </w:p>
    <w:p w14:paraId="515F16AC">
      <w:pPr>
        <w:spacing w:after="120" w:afterLines="0" w:line="336" w:lineRule="auto"/>
        <w:ind w:left="425" w:firstLine="960" w:firstLineChars="400"/>
        <w:jc w:val="left"/>
        <w:rPr>
          <w:color w:val="auto"/>
          <w:highlight w:val="none"/>
        </w:rPr>
      </w:pPr>
      <w:r>
        <w:rPr>
          <w:rFonts w:hint="eastAsia"/>
          <w:color w:val="auto"/>
          <w:highlight w:val="none"/>
        </w:rPr>
        <w:t>□ 材料设备采购招标代理：</w:t>
      </w:r>
      <w:r>
        <w:rPr>
          <w:color w:val="auto"/>
          <w:highlight w:val="none"/>
        </w:rPr>
        <w:t>____________________________________</w:t>
      </w:r>
      <w:r>
        <w:rPr>
          <w:rFonts w:hint="eastAsia"/>
          <w:color w:val="auto"/>
          <w:highlight w:val="none"/>
        </w:rPr>
        <w:t>。</w:t>
      </w:r>
    </w:p>
    <w:p w14:paraId="6A6C6702">
      <w:pPr>
        <w:spacing w:after="120" w:afterLines="0" w:line="336" w:lineRule="auto"/>
        <w:ind w:left="425" w:firstLine="960" w:firstLineChars="400"/>
        <w:rPr>
          <w:color w:val="auto"/>
          <w:highlight w:val="none"/>
        </w:rPr>
      </w:pPr>
      <w:r>
        <w:rPr>
          <w:rFonts w:hint="eastAsia"/>
          <w:color w:val="auto"/>
          <w:highlight w:val="none"/>
        </w:rPr>
        <w:t>□ 其他：_</w:t>
      </w:r>
      <w:r>
        <w:rPr>
          <w:color w:val="auto"/>
          <w:highlight w:val="none"/>
        </w:rPr>
        <w:t>___________________________________________________</w:t>
      </w:r>
      <w:r>
        <w:rPr>
          <w:rFonts w:hint="eastAsia"/>
          <w:color w:val="auto"/>
          <w:highlight w:val="none"/>
        </w:rPr>
        <w:t>。</w:t>
      </w:r>
    </w:p>
    <w:p w14:paraId="5B144759">
      <w:pPr>
        <w:spacing w:after="120" w:afterLines="0" w:line="336" w:lineRule="auto"/>
        <w:ind w:left="425"/>
        <w:rPr>
          <w:color w:val="auto"/>
          <w:highlight w:val="none"/>
        </w:rPr>
      </w:pPr>
      <w:r>
        <w:rPr>
          <w:rFonts w:hint="eastAsia"/>
          <w:color w:val="auto"/>
          <w:highlight w:val="none"/>
        </w:rPr>
        <w:t>□ 施工项目管理：_</w:t>
      </w:r>
      <w:r>
        <w:rPr>
          <w:color w:val="auto"/>
          <w:highlight w:val="none"/>
        </w:rPr>
        <w:t>_______________________________________________</w:t>
      </w:r>
      <w:r>
        <w:rPr>
          <w:rFonts w:hint="eastAsia"/>
          <w:color w:val="auto"/>
          <w:highlight w:val="none"/>
        </w:rPr>
        <w:t>。</w:t>
      </w:r>
    </w:p>
    <w:p w14:paraId="6348A1F8">
      <w:pPr>
        <w:spacing w:after="120" w:afterLines="0" w:line="336" w:lineRule="auto"/>
        <w:ind w:left="425"/>
        <w:rPr>
          <w:rFonts w:hint="eastAsia"/>
          <w:color w:val="auto"/>
          <w:highlight w:val="none"/>
        </w:rPr>
      </w:pPr>
      <w:r>
        <w:rPr>
          <w:rFonts w:hint="eastAsia"/>
          <w:color w:val="auto"/>
          <w:highlight w:val="none"/>
        </w:rPr>
        <w:t>□ 工程监理服务：</w:t>
      </w:r>
      <w:r>
        <w:rPr>
          <w:color w:val="auto"/>
          <w:highlight w:val="none"/>
        </w:rPr>
        <w:t>________________________________________________</w:t>
      </w:r>
      <w:r>
        <w:rPr>
          <w:rFonts w:hint="eastAsia"/>
          <w:color w:val="auto"/>
          <w:highlight w:val="none"/>
        </w:rPr>
        <w:t>。</w:t>
      </w:r>
    </w:p>
    <w:p w14:paraId="61A9EF25">
      <w:pPr>
        <w:spacing w:after="120" w:afterLines="0" w:line="336" w:lineRule="auto"/>
        <w:ind w:left="425"/>
        <w:rPr>
          <w:rFonts w:hint="eastAsia"/>
          <w:color w:val="auto"/>
          <w:highlight w:val="none"/>
        </w:rPr>
      </w:pPr>
      <w:r>
        <w:rPr>
          <w:rFonts w:hint="eastAsia"/>
          <w:color w:val="auto"/>
          <w:highlight w:val="none"/>
        </w:rPr>
        <w:t>□ 其他：_</w:t>
      </w:r>
      <w:r>
        <w:rPr>
          <w:color w:val="auto"/>
          <w:highlight w:val="none"/>
        </w:rPr>
        <w:t>_______________________________________________________</w:t>
      </w:r>
      <w:r>
        <w:rPr>
          <w:rFonts w:hint="eastAsia"/>
          <w:color w:val="auto"/>
          <w:highlight w:val="none"/>
        </w:rPr>
        <w:t>。</w:t>
      </w:r>
    </w:p>
    <w:p w14:paraId="6454C122">
      <w:pPr>
        <w:spacing w:after="120" w:afterLines="0" w:line="336" w:lineRule="auto"/>
        <w:ind w:firstLineChars="0"/>
        <w:rPr>
          <w:b/>
          <w:color w:val="auto"/>
          <w:highlight w:val="none"/>
        </w:rPr>
      </w:pPr>
      <w:r>
        <w:rPr>
          <w:rFonts w:hint="eastAsia"/>
          <w:color w:val="auto"/>
          <w:highlight w:val="none"/>
          <w:lang w:eastAsia="zh-CN"/>
        </w:rPr>
        <w:t>（</w:t>
      </w:r>
      <w:r>
        <w:rPr>
          <w:rFonts w:hint="eastAsia"/>
          <w:color w:val="auto"/>
          <w:highlight w:val="none"/>
          <w:lang w:val="en-US" w:eastAsia="zh-CN"/>
        </w:rPr>
        <w:t>二）</w:t>
      </w:r>
      <w:r>
        <w:rPr>
          <w:rFonts w:hint="eastAsia"/>
          <w:color w:val="auto"/>
          <w:highlight w:val="none"/>
        </w:rPr>
        <w:t xml:space="preserve"> </w:t>
      </w:r>
      <w:r>
        <w:rPr>
          <w:rFonts w:hint="eastAsia"/>
          <w:b w:val="0"/>
          <w:bCs/>
          <w:color w:val="auto"/>
          <w:highlight w:val="none"/>
        </w:rPr>
        <w:t>其他专项咨询</w:t>
      </w:r>
    </w:p>
    <w:p w14:paraId="4F917FF2">
      <w:pPr>
        <w:spacing w:after="120" w:afterLines="0" w:line="336" w:lineRule="auto"/>
        <w:ind w:left="425"/>
        <w:rPr>
          <w:color w:val="auto"/>
          <w:highlight w:val="none"/>
        </w:rPr>
      </w:pPr>
      <w:r>
        <w:rPr>
          <w:rFonts w:hint="eastAsia"/>
          <w:color w:val="auto"/>
          <w:highlight w:val="none"/>
        </w:rPr>
        <w:t>□ 项目融资咨询：_</w:t>
      </w:r>
      <w:r>
        <w:rPr>
          <w:color w:val="auto"/>
          <w:highlight w:val="none"/>
        </w:rPr>
        <w:t>________________________________________________</w:t>
      </w:r>
      <w:r>
        <w:rPr>
          <w:rFonts w:hint="eastAsia"/>
          <w:color w:val="auto"/>
          <w:highlight w:val="none"/>
        </w:rPr>
        <w:t>。</w:t>
      </w:r>
    </w:p>
    <w:p w14:paraId="39DADF75">
      <w:pPr>
        <w:spacing w:after="120" w:afterLines="0" w:line="336" w:lineRule="auto"/>
        <w:ind w:left="425"/>
        <w:rPr>
          <w:color w:val="auto"/>
          <w:highlight w:val="none"/>
        </w:rPr>
      </w:pPr>
      <w:r>
        <w:rPr>
          <w:rFonts w:hint="eastAsia"/>
          <w:color w:val="auto"/>
          <w:highlight w:val="none"/>
        </w:rPr>
        <w:t>□ 信息技术咨询：_</w:t>
      </w:r>
      <w:r>
        <w:rPr>
          <w:color w:val="auto"/>
          <w:highlight w:val="none"/>
        </w:rPr>
        <w:t>________________________________________________</w:t>
      </w:r>
      <w:r>
        <w:rPr>
          <w:rFonts w:hint="eastAsia"/>
          <w:color w:val="auto"/>
          <w:highlight w:val="none"/>
        </w:rPr>
        <w:t>。</w:t>
      </w:r>
    </w:p>
    <w:p w14:paraId="5CC139B2">
      <w:pPr>
        <w:spacing w:after="120" w:afterLines="0" w:line="336" w:lineRule="auto"/>
        <w:ind w:left="425"/>
        <w:rPr>
          <w:color w:val="auto"/>
          <w:highlight w:val="none"/>
        </w:rPr>
      </w:pPr>
      <w:r>
        <w:rPr>
          <w:rFonts w:hint="eastAsia"/>
          <w:color w:val="auto"/>
          <w:highlight w:val="none"/>
        </w:rPr>
        <w:t>□ 风险管理咨询：_</w:t>
      </w:r>
      <w:r>
        <w:rPr>
          <w:color w:val="auto"/>
          <w:highlight w:val="none"/>
        </w:rPr>
        <w:t>________________________________________________</w:t>
      </w:r>
      <w:r>
        <w:rPr>
          <w:rFonts w:hint="eastAsia"/>
          <w:color w:val="auto"/>
          <w:highlight w:val="none"/>
        </w:rPr>
        <w:t>。</w:t>
      </w:r>
    </w:p>
    <w:p w14:paraId="04A9339A">
      <w:pPr>
        <w:spacing w:after="120" w:afterLines="0" w:line="336" w:lineRule="auto"/>
        <w:ind w:left="425"/>
        <w:rPr>
          <w:color w:val="auto"/>
          <w:highlight w:val="none"/>
        </w:rPr>
      </w:pPr>
      <w:r>
        <w:rPr>
          <w:rFonts w:hint="eastAsia"/>
          <w:color w:val="auto"/>
          <w:highlight w:val="none"/>
        </w:rPr>
        <w:t>□ 项目后评价咨询：_</w:t>
      </w:r>
      <w:r>
        <w:rPr>
          <w:color w:val="auto"/>
          <w:highlight w:val="none"/>
        </w:rPr>
        <w:t>______________________________________________</w:t>
      </w:r>
      <w:r>
        <w:rPr>
          <w:rFonts w:hint="eastAsia"/>
          <w:color w:val="auto"/>
          <w:highlight w:val="none"/>
        </w:rPr>
        <w:t>。</w:t>
      </w:r>
    </w:p>
    <w:p w14:paraId="34BB9184">
      <w:pPr>
        <w:spacing w:after="120" w:afterLines="0" w:line="336" w:lineRule="auto"/>
        <w:ind w:left="425"/>
        <w:rPr>
          <w:color w:val="auto"/>
          <w:highlight w:val="none"/>
        </w:rPr>
      </w:pPr>
      <w:r>
        <w:rPr>
          <w:rFonts w:hint="eastAsia"/>
          <w:color w:val="auto"/>
          <w:highlight w:val="none"/>
        </w:rPr>
        <w:t>□ 建筑节能与绿色建筑咨询：_</w:t>
      </w:r>
      <w:r>
        <w:rPr>
          <w:color w:val="auto"/>
          <w:highlight w:val="none"/>
        </w:rPr>
        <w:t>______________________________________</w:t>
      </w:r>
      <w:r>
        <w:rPr>
          <w:rFonts w:hint="eastAsia"/>
          <w:color w:val="auto"/>
          <w:highlight w:val="none"/>
        </w:rPr>
        <w:t>。</w:t>
      </w:r>
    </w:p>
    <w:p w14:paraId="07E247E8">
      <w:pPr>
        <w:spacing w:after="120" w:afterLines="0" w:line="336" w:lineRule="auto"/>
        <w:ind w:left="425"/>
        <w:rPr>
          <w:color w:val="auto"/>
          <w:highlight w:val="none"/>
        </w:rPr>
      </w:pPr>
      <w:r>
        <w:rPr>
          <w:rFonts w:hint="eastAsia"/>
          <w:color w:val="auto"/>
          <w:highlight w:val="none"/>
        </w:rPr>
        <w:t>□ 工程保险咨询：_</w:t>
      </w:r>
      <w:r>
        <w:rPr>
          <w:color w:val="auto"/>
          <w:highlight w:val="none"/>
        </w:rPr>
        <w:t>________________________________________________</w:t>
      </w:r>
      <w:r>
        <w:rPr>
          <w:rFonts w:hint="eastAsia"/>
          <w:color w:val="auto"/>
          <w:highlight w:val="none"/>
        </w:rPr>
        <w:t>。</w:t>
      </w:r>
    </w:p>
    <w:p w14:paraId="199BABCF">
      <w:pPr>
        <w:spacing w:after="120" w:afterLines="0" w:line="336" w:lineRule="auto"/>
        <w:ind w:left="425"/>
        <w:rPr>
          <w:rFonts w:hint="eastAsia"/>
          <w:color w:val="auto"/>
          <w:highlight w:val="none"/>
        </w:rPr>
      </w:pPr>
      <w:r>
        <w:rPr>
          <w:rFonts w:hint="eastAsia"/>
          <w:color w:val="auto"/>
          <w:highlight w:val="none"/>
        </w:rPr>
        <w:t>□ 其他：_</w:t>
      </w:r>
      <w:r>
        <w:rPr>
          <w:color w:val="auto"/>
          <w:highlight w:val="none"/>
        </w:rPr>
        <w:t>________________________________________________________</w:t>
      </w:r>
      <w:r>
        <w:rPr>
          <w:rFonts w:hint="eastAsia"/>
          <w:color w:val="auto"/>
          <w:highlight w:val="none"/>
        </w:rPr>
        <w:t>。</w:t>
      </w:r>
    </w:p>
    <w:p w14:paraId="0E410144">
      <w:pPr>
        <w:spacing w:after="120" w:afterLines="0" w:line="336" w:lineRule="auto"/>
        <w:ind w:left="425"/>
        <w:rPr>
          <w:rFonts w:hint="eastAsia"/>
          <w:color w:val="auto"/>
          <w:highlight w:val="none"/>
        </w:rPr>
      </w:pPr>
      <w:r>
        <w:rPr>
          <w:rFonts w:hint="eastAsia"/>
          <w:color w:val="auto"/>
          <w:highlight w:val="none"/>
          <w:lang w:eastAsia="zh-CN"/>
        </w:rPr>
        <w:t>受托人</w:t>
      </w:r>
      <w:r>
        <w:rPr>
          <w:rFonts w:hint="eastAsia"/>
          <w:color w:val="auto"/>
          <w:highlight w:val="none"/>
        </w:rPr>
        <w:t>向委托人提供投资决策综合性咨询等服务的，可在合同附件1中另行约定。</w:t>
      </w:r>
    </w:p>
    <w:p w14:paraId="718795F1">
      <w:pPr>
        <w:pStyle w:val="63"/>
        <w:numPr>
          <w:ilvl w:val="0"/>
          <w:numId w:val="0"/>
        </w:numPr>
        <w:spacing w:after="120" w:afterLines="0"/>
        <w:ind w:left="425"/>
        <w:rPr>
          <w:color w:val="auto"/>
          <w:highlight w:val="none"/>
        </w:rPr>
      </w:pPr>
      <w:bookmarkStart w:id="34" w:name="_Toc1262486975"/>
      <w:bookmarkStart w:id="35" w:name="_Toc13876"/>
      <w:bookmarkStart w:id="36" w:name="_Toc23598"/>
      <w:bookmarkStart w:id="37" w:name="_Toc11035"/>
      <w:bookmarkStart w:id="38" w:name="_Toc56155171"/>
      <w:bookmarkStart w:id="39" w:name="_Toc17120"/>
      <w:bookmarkStart w:id="40" w:name="_Toc18155957"/>
      <w:r>
        <w:rPr>
          <w:rFonts w:hint="eastAsia"/>
          <w:color w:val="auto"/>
          <w:highlight w:val="none"/>
        </w:rPr>
        <w:t>三</w:t>
      </w:r>
      <w:r>
        <w:rPr>
          <w:color w:val="auto"/>
          <w:highlight w:val="none"/>
        </w:rPr>
        <w:t>、委托</w:t>
      </w:r>
      <w:r>
        <w:rPr>
          <w:rFonts w:hint="eastAsia"/>
          <w:color w:val="auto"/>
          <w:highlight w:val="none"/>
        </w:rPr>
        <w:t>人</w:t>
      </w:r>
      <w:r>
        <w:rPr>
          <w:color w:val="auto"/>
          <w:highlight w:val="none"/>
        </w:rPr>
        <w:t>代表与咨询项目</w:t>
      </w:r>
      <w:r>
        <w:rPr>
          <w:rFonts w:hint="eastAsia"/>
          <w:color w:val="auto"/>
          <w:highlight w:val="none"/>
        </w:rPr>
        <w:t>总</w:t>
      </w:r>
      <w:r>
        <w:rPr>
          <w:color w:val="auto"/>
          <w:highlight w:val="none"/>
        </w:rPr>
        <w:t>负责人</w:t>
      </w:r>
      <w:bookmarkEnd w:id="34"/>
      <w:bookmarkEnd w:id="35"/>
      <w:bookmarkEnd w:id="36"/>
      <w:bookmarkEnd w:id="37"/>
      <w:bookmarkEnd w:id="38"/>
      <w:bookmarkEnd w:id="39"/>
      <w:bookmarkEnd w:id="40"/>
    </w:p>
    <w:p w14:paraId="34D06101">
      <w:pPr>
        <w:pStyle w:val="73"/>
        <w:spacing w:after="120" w:afterLines="0"/>
        <w:ind w:firstLineChars="0"/>
        <w:rPr>
          <w:rFonts w:hint="eastAsia" w:ascii="黑体" w:hAnsi="黑体" w:eastAsia="黑体"/>
          <w:color w:val="auto"/>
          <w:highlight w:val="none"/>
          <w:lang w:eastAsia="zh-CN"/>
        </w:rPr>
      </w:pPr>
      <w:r>
        <w:rPr>
          <w:rFonts w:hint="eastAsia" w:ascii="Times New Roman" w:hAnsi="Times New Roman" w:cs="Times New Roman"/>
          <w:bCs/>
          <w:color w:val="auto"/>
          <w:highlight w:val="none"/>
        </w:rPr>
        <w:t>1.</w:t>
      </w:r>
      <w:r>
        <w:rPr>
          <w:rFonts w:hint="eastAsia" w:ascii="Times New Roman" w:hAnsi="Times New Roman" w:cs="Times New Roman"/>
          <w:bCs/>
          <w:color w:val="auto"/>
          <w:highlight w:val="none"/>
          <w:lang w:val="en-US" w:eastAsia="zh-CN"/>
        </w:rPr>
        <w:t xml:space="preserve"> </w:t>
      </w:r>
      <w:r>
        <w:rPr>
          <w:rFonts w:hint="eastAsia" w:ascii="Times New Roman" w:hAnsi="Times New Roman" w:cs="Times New Roman"/>
          <w:color w:val="auto"/>
          <w:highlight w:val="none"/>
        </w:rPr>
        <w:t>委</w:t>
      </w:r>
      <w:r>
        <w:rPr>
          <w:rFonts w:hint="eastAsia" w:cs="宋体"/>
          <w:color w:val="auto"/>
          <w:highlight w:val="none"/>
        </w:rPr>
        <w:t>托人代表：__________________，□身份证号：__________________________</w:t>
      </w:r>
      <w:r>
        <w:rPr>
          <w:rFonts w:hint="eastAsia" w:cs="宋体"/>
          <w:color w:val="auto"/>
          <w:highlight w:val="none"/>
          <w:lang w:eastAsia="zh-CN"/>
        </w:rPr>
        <w:t>，□其他证件号</w:t>
      </w:r>
      <w:r>
        <w:rPr>
          <w:rFonts w:hint="eastAsia" w:cs="宋体"/>
          <w:color w:val="auto"/>
          <w:highlight w:val="none"/>
        </w:rPr>
        <w:t>：__________________________。</w:t>
      </w:r>
    </w:p>
    <w:p w14:paraId="23861665">
      <w:pPr>
        <w:pStyle w:val="73"/>
        <w:spacing w:after="120" w:afterLines="0"/>
        <w:ind w:firstLineChars="0"/>
        <w:rPr>
          <w:rFonts w:ascii="Times New Roman" w:hAnsi="Times New Roman"/>
          <w:color w:val="auto"/>
          <w:szCs w:val="21"/>
          <w:highlight w:val="none"/>
        </w:rPr>
      </w:pPr>
      <w:r>
        <w:rPr>
          <w:rFonts w:hint="eastAsia" w:ascii="Times New Roman" w:hAnsi="Times New Roman" w:cs="Times New Roman"/>
          <w:bCs/>
          <w:color w:val="auto"/>
          <w:szCs w:val="24"/>
          <w:highlight w:val="none"/>
        </w:rPr>
        <w:t>2.</w:t>
      </w:r>
      <w:r>
        <w:rPr>
          <w:rFonts w:hint="eastAsia" w:ascii="Times New Roman" w:hAnsi="Times New Roman" w:cs="Times New Roman"/>
          <w:bCs/>
          <w:color w:val="auto"/>
          <w:szCs w:val="24"/>
          <w:highlight w:val="none"/>
          <w:lang w:val="en-US" w:eastAsia="zh-CN"/>
        </w:rPr>
        <w:t xml:space="preserve"> </w:t>
      </w:r>
      <w:r>
        <w:rPr>
          <w:rFonts w:hint="eastAsia" w:ascii="Times New Roman" w:hAnsi="Times New Roman"/>
          <w:color w:val="auto"/>
          <w:szCs w:val="21"/>
          <w:highlight w:val="none"/>
        </w:rPr>
        <w:t>咨询项目总负责人：</w:t>
      </w:r>
      <w:r>
        <w:rPr>
          <w:rFonts w:hint="eastAsia" w:cs="宋体"/>
          <w:color w:val="auto"/>
          <w:highlight w:val="none"/>
        </w:rPr>
        <w:t>_____________，□身份证号：__________________________</w:t>
      </w:r>
      <w:r>
        <w:rPr>
          <w:rFonts w:hint="eastAsia" w:cs="宋体"/>
          <w:color w:val="auto"/>
          <w:highlight w:val="none"/>
          <w:lang w:eastAsia="zh-CN"/>
        </w:rPr>
        <w:t>，□其他证件号</w:t>
      </w:r>
      <w:r>
        <w:rPr>
          <w:rFonts w:hint="eastAsia" w:cs="宋体"/>
          <w:color w:val="auto"/>
          <w:highlight w:val="none"/>
        </w:rPr>
        <w:t>：</w:t>
      </w:r>
      <w:r>
        <w:rPr>
          <w:color w:val="auto"/>
          <w:highlight w:val="none"/>
        </w:rPr>
        <w:t>__________________________</w:t>
      </w:r>
      <w:r>
        <w:rPr>
          <w:rFonts w:hint="eastAsia" w:ascii="Times New Roman" w:hAnsi="Times New Roman"/>
          <w:color w:val="auto"/>
          <w:szCs w:val="21"/>
          <w:highlight w:val="none"/>
        </w:rPr>
        <w:t>。</w:t>
      </w:r>
    </w:p>
    <w:p w14:paraId="26F742FC">
      <w:pPr>
        <w:pStyle w:val="63"/>
        <w:numPr>
          <w:ilvl w:val="0"/>
          <w:numId w:val="0"/>
        </w:numPr>
        <w:adjustRightInd/>
        <w:snapToGrid/>
        <w:spacing w:after="120" w:afterLines="0"/>
        <w:jc w:val="both"/>
        <w:rPr>
          <w:rFonts w:hint="eastAsia"/>
          <w:color w:val="auto"/>
          <w:highlight w:val="none"/>
        </w:rPr>
      </w:pPr>
      <w:r>
        <w:rPr>
          <w:color w:val="auto"/>
          <w:highlight w:val="none"/>
        </w:rPr>
        <w:t xml:space="preserve">    </w:t>
      </w:r>
      <w:bookmarkStart w:id="41" w:name="_Toc27003"/>
      <w:bookmarkStart w:id="42" w:name="_Toc9696"/>
      <w:bookmarkStart w:id="43" w:name="_Toc21713"/>
      <w:r>
        <w:rPr>
          <w:rFonts w:hint="eastAsia"/>
          <w:color w:val="auto"/>
          <w:highlight w:val="none"/>
        </w:rPr>
        <w:t>四</w:t>
      </w:r>
      <w:r>
        <w:rPr>
          <w:color w:val="auto"/>
          <w:highlight w:val="none"/>
        </w:rPr>
        <w:t>、</w:t>
      </w:r>
      <w:r>
        <w:rPr>
          <w:rFonts w:hint="eastAsia"/>
          <w:color w:val="auto"/>
          <w:highlight w:val="none"/>
        </w:rPr>
        <w:t>签约合同价</w:t>
      </w:r>
      <w:bookmarkEnd w:id="41"/>
      <w:bookmarkEnd w:id="42"/>
      <w:bookmarkEnd w:id="43"/>
    </w:p>
    <w:p w14:paraId="17B34E38">
      <w:pPr>
        <w:numPr>
          <w:ilvl w:val="0"/>
          <w:numId w:val="0"/>
        </w:numPr>
        <w:spacing w:after="120" w:afterLines="0"/>
        <w:ind w:firstLine="480" w:firstLineChars="200"/>
        <w:rPr>
          <w:color w:val="auto"/>
          <w:highlight w:val="none"/>
        </w:rPr>
      </w:pPr>
      <w:r>
        <w:rPr>
          <w:rFonts w:ascii="宋体" w:hAnsi="宋体" w:eastAsia="宋体" w:cs="黑体"/>
          <w:color w:val="auto"/>
          <w:kern w:val="2"/>
          <w:sz w:val="24"/>
          <w:szCs w:val="24"/>
          <w:lang w:val="en-US" w:eastAsia="zh-CN"/>
        </w:rPr>
        <w:t>1.</w:t>
      </w:r>
      <w:r>
        <w:rPr>
          <w:rFonts w:hint="eastAsia"/>
          <w:color w:val="auto"/>
          <w:highlight w:val="none"/>
        </w:rPr>
        <w:t>本项目</w:t>
      </w:r>
      <w:r>
        <w:rPr>
          <w:rFonts w:hint="eastAsia"/>
          <w:color w:val="auto"/>
          <w:highlight w:val="none"/>
          <w:lang w:eastAsia="zh-CN"/>
        </w:rPr>
        <w:t>工程建设全过程咨询服务</w:t>
      </w:r>
      <w:r>
        <w:rPr>
          <w:rFonts w:hint="eastAsia"/>
          <w:color w:val="auto"/>
          <w:highlight w:val="none"/>
        </w:rPr>
        <w:t>签约合同价（含税）为：人民币（大写）</w:t>
      </w:r>
      <w:r>
        <w:rPr>
          <w:color w:val="auto"/>
          <w:highlight w:val="none"/>
        </w:rPr>
        <w:t>_____________________________</w:t>
      </w:r>
      <w:r>
        <w:rPr>
          <w:rFonts w:hint="eastAsia"/>
          <w:color w:val="auto"/>
          <w:highlight w:val="none"/>
        </w:rPr>
        <w:t>（</w:t>
      </w:r>
      <w:r>
        <w:rPr>
          <w:color w:val="auto"/>
          <w:highlight w:val="none"/>
        </w:rPr>
        <w:t>¥_______________</w:t>
      </w:r>
      <w:r>
        <w:rPr>
          <w:rFonts w:hint="eastAsia"/>
          <w:color w:val="auto"/>
          <w:highlight w:val="none"/>
        </w:rPr>
        <w:t>）元。</w:t>
      </w:r>
    </w:p>
    <w:p w14:paraId="7FDF97C6">
      <w:pPr>
        <w:numPr>
          <w:ilvl w:val="0"/>
          <w:numId w:val="0"/>
        </w:numPr>
        <w:spacing w:after="120" w:afterLines="0"/>
        <w:ind w:firstLine="480" w:firstLineChars="200"/>
        <w:rPr>
          <w:color w:val="auto"/>
          <w:highlight w:val="none"/>
        </w:rPr>
      </w:pPr>
      <w:r>
        <w:rPr>
          <w:rFonts w:ascii="宋体" w:hAnsi="宋体" w:eastAsia="宋体" w:cs="黑体"/>
          <w:color w:val="auto"/>
          <w:kern w:val="2"/>
          <w:sz w:val="24"/>
          <w:szCs w:val="24"/>
          <w:lang w:val="en-US" w:eastAsia="zh-CN"/>
        </w:rPr>
        <w:t>2.</w:t>
      </w:r>
      <w:r>
        <w:rPr>
          <w:rFonts w:hint="eastAsia" w:ascii="Times New Roman" w:hAnsi="Times New Roman" w:cs="Times New Roman"/>
          <w:color w:val="auto"/>
          <w:highlight w:val="none"/>
        </w:rPr>
        <w:t>签约合同价</w:t>
      </w:r>
      <w:r>
        <w:rPr>
          <w:rFonts w:ascii="Times New Roman" w:hAnsi="Times New Roman" w:cs="Times New Roman"/>
          <w:color w:val="auto"/>
          <w:highlight w:val="none"/>
        </w:rPr>
        <w:t>具体</w:t>
      </w:r>
      <w:r>
        <w:rPr>
          <w:color w:val="auto"/>
          <w:highlight w:val="none"/>
        </w:rPr>
        <w:t>构成</w:t>
      </w:r>
      <w:r>
        <w:rPr>
          <w:rFonts w:hint="eastAsia"/>
          <w:color w:val="auto"/>
          <w:highlight w:val="none"/>
        </w:rPr>
        <w:t>及合同价计取</w:t>
      </w:r>
      <w:r>
        <w:rPr>
          <w:color w:val="auto"/>
          <w:highlight w:val="none"/>
        </w:rPr>
        <w:t>方式详见下表。</w:t>
      </w:r>
    </w:p>
    <w:tbl>
      <w:tblPr>
        <w:tblStyle w:val="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5"/>
        <w:gridCol w:w="1627"/>
        <w:gridCol w:w="1701"/>
        <w:gridCol w:w="1512"/>
        <w:gridCol w:w="852"/>
        <w:gridCol w:w="1536"/>
      </w:tblGrid>
      <w:tr w14:paraId="5B249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5" w:type="dxa"/>
            <w:noWrap w:val="0"/>
            <w:vAlign w:val="center"/>
          </w:tcPr>
          <w:p w14:paraId="5E79E00B">
            <w:pPr>
              <w:pStyle w:val="73"/>
              <w:adjustRightInd/>
              <w:snapToGrid/>
              <w:spacing w:after="0" w:afterLines="0" w:line="240" w:lineRule="auto"/>
              <w:ind w:firstLine="0" w:firstLineChars="0"/>
              <w:jc w:val="center"/>
              <w:rPr>
                <w:rFonts w:ascii="Times New Roman" w:hAnsi="Times New Roman"/>
                <w:color w:val="auto"/>
                <w:szCs w:val="21"/>
                <w:highlight w:val="none"/>
              </w:rPr>
            </w:pPr>
            <w:r>
              <w:rPr>
                <w:rFonts w:hint="eastAsia" w:ascii="Times New Roman" w:hAnsi="Times New Roman"/>
                <w:color w:val="auto"/>
                <w:szCs w:val="21"/>
                <w:highlight w:val="none"/>
              </w:rPr>
              <w:t>序号</w:t>
            </w:r>
          </w:p>
        </w:tc>
        <w:tc>
          <w:tcPr>
            <w:tcW w:w="1627" w:type="dxa"/>
            <w:noWrap w:val="0"/>
            <w:vAlign w:val="center"/>
          </w:tcPr>
          <w:p w14:paraId="7D66DC19">
            <w:pPr>
              <w:pStyle w:val="73"/>
              <w:adjustRightInd/>
              <w:snapToGrid/>
              <w:spacing w:after="0" w:afterLines="0" w:line="240" w:lineRule="auto"/>
              <w:ind w:firstLine="0" w:firstLineChars="0"/>
              <w:jc w:val="center"/>
              <w:rPr>
                <w:rFonts w:ascii="Times New Roman" w:hAnsi="Times New Roman"/>
                <w:color w:val="auto"/>
                <w:szCs w:val="21"/>
                <w:highlight w:val="none"/>
              </w:rPr>
            </w:pPr>
            <w:r>
              <w:rPr>
                <w:rFonts w:hint="eastAsia" w:ascii="Times New Roman" w:hAnsi="Times New Roman"/>
                <w:color w:val="auto"/>
                <w:szCs w:val="21"/>
                <w:highlight w:val="none"/>
              </w:rPr>
              <w:t>专项咨询服务内容</w:t>
            </w:r>
          </w:p>
        </w:tc>
        <w:tc>
          <w:tcPr>
            <w:tcW w:w="1701" w:type="dxa"/>
            <w:noWrap w:val="0"/>
            <w:vAlign w:val="center"/>
          </w:tcPr>
          <w:p w14:paraId="35AB6454">
            <w:pPr>
              <w:pStyle w:val="73"/>
              <w:adjustRightInd/>
              <w:snapToGrid/>
              <w:spacing w:after="0" w:afterLines="0" w:line="240" w:lineRule="auto"/>
              <w:ind w:firstLine="0" w:firstLineChars="0"/>
              <w:jc w:val="center"/>
              <w:rPr>
                <w:rFonts w:hint="eastAsia" w:ascii="Times New Roman" w:hAnsi="Times New Roman"/>
                <w:color w:val="auto"/>
                <w:szCs w:val="21"/>
                <w:highlight w:val="none"/>
              </w:rPr>
            </w:pPr>
            <w:r>
              <w:rPr>
                <w:rFonts w:hint="eastAsia" w:ascii="Times New Roman" w:hAnsi="Times New Roman"/>
                <w:color w:val="auto"/>
                <w:szCs w:val="21"/>
                <w:highlight w:val="none"/>
              </w:rPr>
              <w:t>签约合同价</w:t>
            </w:r>
            <w:r>
              <w:rPr>
                <w:rFonts w:ascii="Times New Roman" w:hAnsi="Times New Roman"/>
                <w:color w:val="auto"/>
                <w:szCs w:val="21"/>
                <w:highlight w:val="none"/>
              </w:rPr>
              <w:t>（</w:t>
            </w:r>
            <w:r>
              <w:rPr>
                <w:rFonts w:hint="eastAsia" w:ascii="Times New Roman" w:hAnsi="Times New Roman"/>
                <w:color w:val="auto"/>
                <w:szCs w:val="21"/>
                <w:highlight w:val="none"/>
              </w:rPr>
              <w:t>万元</w:t>
            </w:r>
            <w:r>
              <w:rPr>
                <w:rFonts w:ascii="Times New Roman" w:hAnsi="Times New Roman"/>
                <w:color w:val="auto"/>
                <w:szCs w:val="21"/>
                <w:highlight w:val="none"/>
              </w:rPr>
              <w:t>）</w:t>
            </w:r>
          </w:p>
        </w:tc>
        <w:tc>
          <w:tcPr>
            <w:tcW w:w="1512" w:type="dxa"/>
            <w:noWrap w:val="0"/>
            <w:vAlign w:val="top"/>
          </w:tcPr>
          <w:p w14:paraId="250DB7B8">
            <w:pPr>
              <w:pStyle w:val="73"/>
              <w:adjustRightInd/>
              <w:snapToGrid/>
              <w:spacing w:after="0" w:afterLines="0" w:line="240" w:lineRule="auto"/>
              <w:ind w:firstLine="0" w:firstLineChars="0"/>
              <w:jc w:val="center"/>
              <w:rPr>
                <w:rFonts w:hint="eastAsia" w:ascii="Times New Roman" w:hAnsi="Times New Roman"/>
                <w:color w:val="auto"/>
                <w:szCs w:val="21"/>
                <w:highlight w:val="none"/>
              </w:rPr>
            </w:pPr>
            <w:r>
              <w:rPr>
                <w:rFonts w:hint="eastAsia" w:ascii="Times New Roman" w:hAnsi="Times New Roman"/>
                <w:color w:val="auto"/>
                <w:szCs w:val="21"/>
                <w:highlight w:val="none"/>
              </w:rPr>
              <w:t>合同价计取</w:t>
            </w:r>
            <w:r>
              <w:rPr>
                <w:rFonts w:ascii="Times New Roman" w:hAnsi="Times New Roman"/>
                <w:color w:val="auto"/>
                <w:szCs w:val="21"/>
                <w:highlight w:val="none"/>
              </w:rPr>
              <w:t>方式</w:t>
            </w:r>
          </w:p>
        </w:tc>
        <w:tc>
          <w:tcPr>
            <w:tcW w:w="852" w:type="dxa"/>
            <w:noWrap w:val="0"/>
            <w:vAlign w:val="center"/>
          </w:tcPr>
          <w:p w14:paraId="30F8C424">
            <w:pPr>
              <w:pStyle w:val="73"/>
              <w:adjustRightInd/>
              <w:snapToGrid/>
              <w:spacing w:after="0" w:afterLines="0" w:line="240" w:lineRule="auto"/>
              <w:ind w:firstLine="0" w:firstLineChars="0"/>
              <w:jc w:val="center"/>
              <w:rPr>
                <w:rFonts w:hint="eastAsia" w:ascii="Times New Roman" w:hAnsi="Times New Roman"/>
                <w:color w:val="auto"/>
                <w:szCs w:val="21"/>
                <w:highlight w:val="none"/>
              </w:rPr>
            </w:pPr>
            <w:r>
              <w:rPr>
                <w:rFonts w:hint="eastAsia" w:ascii="Times New Roman" w:hAnsi="Times New Roman"/>
                <w:color w:val="auto"/>
                <w:szCs w:val="21"/>
                <w:highlight w:val="none"/>
              </w:rPr>
              <w:t>税率</w:t>
            </w:r>
          </w:p>
        </w:tc>
        <w:tc>
          <w:tcPr>
            <w:tcW w:w="1536" w:type="dxa"/>
            <w:noWrap w:val="0"/>
            <w:vAlign w:val="center"/>
          </w:tcPr>
          <w:p w14:paraId="58A268E4">
            <w:pPr>
              <w:pStyle w:val="73"/>
              <w:adjustRightInd/>
              <w:snapToGrid/>
              <w:spacing w:after="0" w:afterLines="0" w:line="240" w:lineRule="auto"/>
              <w:ind w:firstLine="0" w:firstLineChars="0"/>
              <w:jc w:val="center"/>
              <w:rPr>
                <w:rFonts w:hint="eastAsia" w:ascii="Times New Roman" w:hAnsi="Times New Roman"/>
                <w:color w:val="auto"/>
                <w:szCs w:val="21"/>
                <w:highlight w:val="none"/>
              </w:rPr>
            </w:pPr>
            <w:r>
              <w:rPr>
                <w:rFonts w:hint="eastAsia" w:ascii="Times New Roman" w:hAnsi="Times New Roman"/>
                <w:color w:val="auto"/>
                <w:szCs w:val="21"/>
                <w:highlight w:val="none"/>
              </w:rPr>
              <w:t>税金</w:t>
            </w:r>
          </w:p>
          <w:p w14:paraId="72E8BCF5">
            <w:pPr>
              <w:pStyle w:val="73"/>
              <w:adjustRightInd/>
              <w:snapToGrid/>
              <w:spacing w:after="0" w:afterLines="0" w:line="240" w:lineRule="auto"/>
              <w:ind w:firstLine="0" w:firstLineChars="0"/>
              <w:jc w:val="center"/>
              <w:rPr>
                <w:rFonts w:hint="eastAsia" w:ascii="Times New Roman" w:hAnsi="Times New Roman" w:eastAsia="宋体"/>
                <w:color w:val="auto"/>
                <w:szCs w:val="21"/>
                <w:highlight w:val="none"/>
                <w:lang w:eastAsia="zh-CN"/>
              </w:rPr>
            </w:pPr>
            <w:r>
              <w:rPr>
                <w:rFonts w:hint="eastAsia" w:ascii="Times New Roman" w:hAnsi="Times New Roman"/>
                <w:color w:val="auto"/>
                <w:szCs w:val="21"/>
                <w:highlight w:val="none"/>
                <w:lang w:eastAsia="zh-CN"/>
              </w:rPr>
              <w:t>（</w:t>
            </w:r>
            <w:r>
              <w:rPr>
                <w:rFonts w:hint="eastAsia" w:ascii="Times New Roman" w:hAnsi="Times New Roman"/>
                <w:color w:val="auto"/>
                <w:szCs w:val="21"/>
                <w:highlight w:val="none"/>
                <w:lang w:val="en-US" w:eastAsia="zh-CN"/>
              </w:rPr>
              <w:t>万元</w:t>
            </w:r>
            <w:r>
              <w:rPr>
                <w:rFonts w:hint="eastAsia" w:ascii="Times New Roman" w:hAnsi="Times New Roman"/>
                <w:color w:val="auto"/>
                <w:szCs w:val="21"/>
                <w:highlight w:val="none"/>
                <w:lang w:eastAsia="zh-CN"/>
              </w:rPr>
              <w:t>）</w:t>
            </w:r>
          </w:p>
        </w:tc>
      </w:tr>
      <w:tr w14:paraId="459D2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5" w:type="dxa"/>
            <w:noWrap w:val="0"/>
            <w:vAlign w:val="center"/>
          </w:tcPr>
          <w:p w14:paraId="187C45E6">
            <w:pPr>
              <w:pStyle w:val="73"/>
              <w:spacing w:after="0" w:afterLines="0" w:line="240" w:lineRule="auto"/>
              <w:ind w:firstLine="0" w:firstLineChars="0"/>
              <w:jc w:val="center"/>
              <w:rPr>
                <w:rFonts w:ascii="Times New Roman" w:hAnsi="Times New Roman"/>
                <w:color w:val="auto"/>
                <w:szCs w:val="21"/>
                <w:highlight w:val="none"/>
              </w:rPr>
            </w:pPr>
            <w:r>
              <w:rPr>
                <w:rFonts w:hint="eastAsia" w:ascii="Times New Roman" w:hAnsi="Times New Roman"/>
                <w:color w:val="auto"/>
                <w:szCs w:val="21"/>
                <w:highlight w:val="none"/>
              </w:rPr>
              <w:t>1</w:t>
            </w:r>
          </w:p>
        </w:tc>
        <w:tc>
          <w:tcPr>
            <w:tcW w:w="1627" w:type="dxa"/>
            <w:noWrap w:val="0"/>
            <w:vAlign w:val="center"/>
          </w:tcPr>
          <w:p w14:paraId="1F0881C8">
            <w:pPr>
              <w:pStyle w:val="73"/>
              <w:spacing w:after="0" w:afterLines="0"/>
              <w:ind w:firstLine="0" w:firstLineChars="0"/>
              <w:rPr>
                <w:rFonts w:ascii="Times New Roman" w:hAnsi="Times New Roman"/>
                <w:color w:val="auto"/>
                <w:szCs w:val="21"/>
                <w:highlight w:val="none"/>
              </w:rPr>
            </w:pPr>
          </w:p>
        </w:tc>
        <w:tc>
          <w:tcPr>
            <w:tcW w:w="1701" w:type="dxa"/>
            <w:noWrap w:val="0"/>
            <w:vAlign w:val="center"/>
          </w:tcPr>
          <w:p w14:paraId="2F49DB82">
            <w:pPr>
              <w:pStyle w:val="73"/>
              <w:spacing w:after="0" w:afterLines="0"/>
              <w:ind w:firstLine="0" w:firstLineChars="0"/>
              <w:rPr>
                <w:rFonts w:ascii="Times New Roman" w:hAnsi="Times New Roman"/>
                <w:color w:val="auto"/>
                <w:szCs w:val="21"/>
                <w:highlight w:val="none"/>
              </w:rPr>
            </w:pPr>
          </w:p>
        </w:tc>
        <w:tc>
          <w:tcPr>
            <w:tcW w:w="1512" w:type="dxa"/>
            <w:noWrap w:val="0"/>
            <w:vAlign w:val="top"/>
          </w:tcPr>
          <w:p w14:paraId="54578B7A">
            <w:pPr>
              <w:pStyle w:val="73"/>
              <w:spacing w:after="0" w:afterLines="0"/>
              <w:ind w:firstLine="0" w:firstLineChars="0"/>
              <w:rPr>
                <w:rFonts w:ascii="Times New Roman" w:hAnsi="Times New Roman"/>
                <w:color w:val="auto"/>
                <w:szCs w:val="21"/>
                <w:highlight w:val="none"/>
              </w:rPr>
            </w:pPr>
          </w:p>
        </w:tc>
        <w:tc>
          <w:tcPr>
            <w:tcW w:w="852" w:type="dxa"/>
            <w:noWrap w:val="0"/>
            <w:vAlign w:val="top"/>
          </w:tcPr>
          <w:p w14:paraId="4D078815">
            <w:pPr>
              <w:pStyle w:val="73"/>
              <w:spacing w:after="0" w:afterLines="0"/>
              <w:ind w:firstLine="0" w:firstLineChars="0"/>
              <w:rPr>
                <w:rFonts w:ascii="Times New Roman" w:hAnsi="Times New Roman"/>
                <w:color w:val="auto"/>
                <w:szCs w:val="21"/>
                <w:highlight w:val="none"/>
              </w:rPr>
            </w:pPr>
          </w:p>
        </w:tc>
        <w:tc>
          <w:tcPr>
            <w:tcW w:w="1536" w:type="dxa"/>
            <w:noWrap w:val="0"/>
            <w:vAlign w:val="top"/>
          </w:tcPr>
          <w:p w14:paraId="2DEB2739">
            <w:pPr>
              <w:pStyle w:val="73"/>
              <w:spacing w:after="0" w:afterLines="0"/>
              <w:ind w:firstLine="0" w:firstLineChars="0"/>
              <w:rPr>
                <w:rFonts w:ascii="Times New Roman" w:hAnsi="Times New Roman"/>
                <w:color w:val="auto"/>
                <w:szCs w:val="21"/>
                <w:highlight w:val="none"/>
              </w:rPr>
            </w:pPr>
          </w:p>
        </w:tc>
      </w:tr>
      <w:tr w14:paraId="2FCE5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5" w:type="dxa"/>
            <w:noWrap w:val="0"/>
            <w:vAlign w:val="center"/>
          </w:tcPr>
          <w:p w14:paraId="525BF5A7">
            <w:pPr>
              <w:pStyle w:val="73"/>
              <w:spacing w:after="0" w:afterLines="0" w:line="240" w:lineRule="auto"/>
              <w:ind w:firstLine="0" w:firstLineChars="0"/>
              <w:jc w:val="center"/>
              <w:rPr>
                <w:rFonts w:ascii="Times New Roman" w:hAnsi="Times New Roman"/>
                <w:color w:val="auto"/>
                <w:szCs w:val="21"/>
                <w:highlight w:val="none"/>
              </w:rPr>
            </w:pPr>
            <w:r>
              <w:rPr>
                <w:rFonts w:hint="eastAsia" w:ascii="Times New Roman" w:hAnsi="Times New Roman"/>
                <w:color w:val="auto"/>
                <w:szCs w:val="21"/>
                <w:highlight w:val="none"/>
              </w:rPr>
              <w:t>2</w:t>
            </w:r>
          </w:p>
        </w:tc>
        <w:tc>
          <w:tcPr>
            <w:tcW w:w="1627" w:type="dxa"/>
            <w:noWrap w:val="0"/>
            <w:vAlign w:val="center"/>
          </w:tcPr>
          <w:p w14:paraId="499E62A5">
            <w:pPr>
              <w:pStyle w:val="73"/>
              <w:spacing w:after="0" w:afterLines="0"/>
              <w:ind w:firstLine="0" w:firstLineChars="0"/>
              <w:rPr>
                <w:rFonts w:ascii="Times New Roman" w:hAnsi="Times New Roman"/>
                <w:color w:val="auto"/>
                <w:szCs w:val="21"/>
                <w:highlight w:val="none"/>
              </w:rPr>
            </w:pPr>
          </w:p>
        </w:tc>
        <w:tc>
          <w:tcPr>
            <w:tcW w:w="1701" w:type="dxa"/>
            <w:noWrap w:val="0"/>
            <w:vAlign w:val="center"/>
          </w:tcPr>
          <w:p w14:paraId="0E9BF86C">
            <w:pPr>
              <w:pStyle w:val="73"/>
              <w:spacing w:after="0" w:afterLines="0"/>
              <w:ind w:firstLine="0" w:firstLineChars="0"/>
              <w:rPr>
                <w:rFonts w:ascii="Times New Roman" w:hAnsi="Times New Roman"/>
                <w:color w:val="auto"/>
                <w:szCs w:val="21"/>
                <w:highlight w:val="none"/>
              </w:rPr>
            </w:pPr>
          </w:p>
        </w:tc>
        <w:tc>
          <w:tcPr>
            <w:tcW w:w="1512" w:type="dxa"/>
            <w:noWrap w:val="0"/>
            <w:vAlign w:val="top"/>
          </w:tcPr>
          <w:p w14:paraId="043D9DD9">
            <w:pPr>
              <w:pStyle w:val="73"/>
              <w:spacing w:after="0" w:afterLines="0"/>
              <w:ind w:firstLine="0" w:firstLineChars="0"/>
              <w:rPr>
                <w:rFonts w:ascii="Times New Roman" w:hAnsi="Times New Roman"/>
                <w:color w:val="auto"/>
                <w:szCs w:val="21"/>
                <w:highlight w:val="none"/>
              </w:rPr>
            </w:pPr>
          </w:p>
        </w:tc>
        <w:tc>
          <w:tcPr>
            <w:tcW w:w="852" w:type="dxa"/>
            <w:noWrap w:val="0"/>
            <w:vAlign w:val="top"/>
          </w:tcPr>
          <w:p w14:paraId="7DCCF251">
            <w:pPr>
              <w:pStyle w:val="73"/>
              <w:spacing w:after="0" w:afterLines="0"/>
              <w:ind w:firstLine="0" w:firstLineChars="0"/>
              <w:rPr>
                <w:rFonts w:ascii="Times New Roman" w:hAnsi="Times New Roman"/>
                <w:color w:val="auto"/>
                <w:szCs w:val="21"/>
                <w:highlight w:val="none"/>
              </w:rPr>
            </w:pPr>
          </w:p>
        </w:tc>
        <w:tc>
          <w:tcPr>
            <w:tcW w:w="1536" w:type="dxa"/>
            <w:noWrap w:val="0"/>
            <w:vAlign w:val="top"/>
          </w:tcPr>
          <w:p w14:paraId="759C834E">
            <w:pPr>
              <w:pStyle w:val="73"/>
              <w:spacing w:after="0" w:afterLines="0"/>
              <w:ind w:firstLine="0" w:firstLineChars="0"/>
              <w:rPr>
                <w:rFonts w:ascii="Times New Roman" w:hAnsi="Times New Roman"/>
                <w:color w:val="auto"/>
                <w:szCs w:val="21"/>
                <w:highlight w:val="none"/>
              </w:rPr>
            </w:pPr>
          </w:p>
        </w:tc>
      </w:tr>
      <w:tr w14:paraId="16224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5" w:type="dxa"/>
            <w:noWrap w:val="0"/>
            <w:vAlign w:val="center"/>
          </w:tcPr>
          <w:p w14:paraId="02C8E8E5">
            <w:pPr>
              <w:pStyle w:val="73"/>
              <w:spacing w:after="0" w:afterLines="0" w:line="240" w:lineRule="auto"/>
              <w:ind w:firstLine="0" w:firstLineChars="0"/>
              <w:jc w:val="center"/>
              <w:rPr>
                <w:rFonts w:ascii="Times New Roman" w:hAnsi="Times New Roman"/>
                <w:color w:val="auto"/>
                <w:szCs w:val="21"/>
                <w:highlight w:val="none"/>
              </w:rPr>
            </w:pPr>
            <w:r>
              <w:rPr>
                <w:rFonts w:hint="eastAsia" w:ascii="Times New Roman" w:hAnsi="Times New Roman"/>
                <w:color w:val="auto"/>
                <w:szCs w:val="21"/>
                <w:highlight w:val="none"/>
              </w:rPr>
              <w:t>3</w:t>
            </w:r>
          </w:p>
        </w:tc>
        <w:tc>
          <w:tcPr>
            <w:tcW w:w="1627" w:type="dxa"/>
            <w:noWrap w:val="0"/>
            <w:vAlign w:val="center"/>
          </w:tcPr>
          <w:p w14:paraId="1F4C283C">
            <w:pPr>
              <w:pStyle w:val="73"/>
              <w:spacing w:after="0" w:afterLines="0"/>
              <w:ind w:firstLine="0" w:firstLineChars="0"/>
              <w:rPr>
                <w:rFonts w:ascii="Times New Roman" w:hAnsi="Times New Roman"/>
                <w:color w:val="auto"/>
                <w:szCs w:val="21"/>
                <w:highlight w:val="none"/>
              </w:rPr>
            </w:pPr>
          </w:p>
        </w:tc>
        <w:tc>
          <w:tcPr>
            <w:tcW w:w="1701" w:type="dxa"/>
            <w:noWrap w:val="0"/>
            <w:vAlign w:val="center"/>
          </w:tcPr>
          <w:p w14:paraId="369B77C2">
            <w:pPr>
              <w:pStyle w:val="73"/>
              <w:spacing w:after="0" w:afterLines="0"/>
              <w:ind w:firstLine="0" w:firstLineChars="0"/>
              <w:rPr>
                <w:rFonts w:ascii="Times New Roman" w:hAnsi="Times New Roman"/>
                <w:color w:val="auto"/>
                <w:szCs w:val="21"/>
                <w:highlight w:val="none"/>
              </w:rPr>
            </w:pPr>
          </w:p>
        </w:tc>
        <w:tc>
          <w:tcPr>
            <w:tcW w:w="1512" w:type="dxa"/>
            <w:noWrap w:val="0"/>
            <w:vAlign w:val="top"/>
          </w:tcPr>
          <w:p w14:paraId="056CA379">
            <w:pPr>
              <w:pStyle w:val="73"/>
              <w:spacing w:after="0" w:afterLines="0"/>
              <w:ind w:firstLine="0" w:firstLineChars="0"/>
              <w:rPr>
                <w:rFonts w:ascii="Times New Roman" w:hAnsi="Times New Roman"/>
                <w:color w:val="auto"/>
                <w:szCs w:val="21"/>
                <w:highlight w:val="none"/>
              </w:rPr>
            </w:pPr>
          </w:p>
        </w:tc>
        <w:tc>
          <w:tcPr>
            <w:tcW w:w="852" w:type="dxa"/>
            <w:noWrap w:val="0"/>
            <w:vAlign w:val="top"/>
          </w:tcPr>
          <w:p w14:paraId="0CF0AB5D">
            <w:pPr>
              <w:pStyle w:val="73"/>
              <w:spacing w:after="0" w:afterLines="0"/>
              <w:ind w:firstLine="0" w:firstLineChars="0"/>
              <w:rPr>
                <w:rFonts w:ascii="Times New Roman" w:hAnsi="Times New Roman"/>
                <w:color w:val="auto"/>
                <w:szCs w:val="21"/>
                <w:highlight w:val="none"/>
              </w:rPr>
            </w:pPr>
          </w:p>
        </w:tc>
        <w:tc>
          <w:tcPr>
            <w:tcW w:w="1536" w:type="dxa"/>
            <w:noWrap w:val="0"/>
            <w:vAlign w:val="top"/>
          </w:tcPr>
          <w:p w14:paraId="5553BBAC">
            <w:pPr>
              <w:pStyle w:val="73"/>
              <w:spacing w:after="0" w:afterLines="0"/>
              <w:ind w:firstLine="0" w:firstLineChars="0"/>
              <w:rPr>
                <w:rFonts w:ascii="Times New Roman" w:hAnsi="Times New Roman"/>
                <w:color w:val="auto"/>
                <w:szCs w:val="21"/>
                <w:highlight w:val="none"/>
              </w:rPr>
            </w:pPr>
          </w:p>
        </w:tc>
      </w:tr>
      <w:tr w14:paraId="1419D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5" w:type="dxa"/>
            <w:noWrap w:val="0"/>
            <w:vAlign w:val="center"/>
          </w:tcPr>
          <w:p w14:paraId="4DCD827D">
            <w:pPr>
              <w:pStyle w:val="73"/>
              <w:spacing w:after="0" w:afterLines="0" w:line="240" w:lineRule="auto"/>
              <w:ind w:firstLine="0" w:firstLineChars="0"/>
              <w:jc w:val="center"/>
              <w:rPr>
                <w:rFonts w:hint="eastAsia" w:ascii="Times New Roman" w:hAnsi="Times New Roman"/>
                <w:color w:val="auto"/>
                <w:szCs w:val="21"/>
                <w:highlight w:val="none"/>
              </w:rPr>
            </w:pPr>
            <w:r>
              <w:rPr>
                <w:rFonts w:hint="eastAsia" w:ascii="Times New Roman" w:hAnsi="Times New Roman"/>
                <w:color w:val="auto"/>
                <w:szCs w:val="21"/>
                <w:highlight w:val="none"/>
              </w:rPr>
              <w:t>……</w:t>
            </w:r>
          </w:p>
        </w:tc>
        <w:tc>
          <w:tcPr>
            <w:tcW w:w="1627" w:type="dxa"/>
            <w:noWrap w:val="0"/>
            <w:vAlign w:val="center"/>
          </w:tcPr>
          <w:p w14:paraId="0B00FAEF">
            <w:pPr>
              <w:pStyle w:val="73"/>
              <w:spacing w:after="0" w:afterLines="0"/>
              <w:ind w:firstLine="0" w:firstLineChars="0"/>
              <w:rPr>
                <w:rFonts w:ascii="Times New Roman" w:hAnsi="Times New Roman"/>
                <w:color w:val="auto"/>
                <w:szCs w:val="21"/>
                <w:highlight w:val="none"/>
              </w:rPr>
            </w:pPr>
          </w:p>
        </w:tc>
        <w:tc>
          <w:tcPr>
            <w:tcW w:w="1701" w:type="dxa"/>
            <w:noWrap w:val="0"/>
            <w:vAlign w:val="center"/>
          </w:tcPr>
          <w:p w14:paraId="6BF77B9F">
            <w:pPr>
              <w:pStyle w:val="73"/>
              <w:spacing w:after="0" w:afterLines="0"/>
              <w:ind w:firstLine="0" w:firstLineChars="0"/>
              <w:rPr>
                <w:rFonts w:ascii="Times New Roman" w:hAnsi="Times New Roman"/>
                <w:color w:val="auto"/>
                <w:szCs w:val="21"/>
                <w:highlight w:val="none"/>
              </w:rPr>
            </w:pPr>
          </w:p>
        </w:tc>
        <w:tc>
          <w:tcPr>
            <w:tcW w:w="1512" w:type="dxa"/>
            <w:noWrap w:val="0"/>
            <w:vAlign w:val="top"/>
          </w:tcPr>
          <w:p w14:paraId="38311166">
            <w:pPr>
              <w:pStyle w:val="73"/>
              <w:spacing w:after="0" w:afterLines="0"/>
              <w:ind w:firstLine="0" w:firstLineChars="0"/>
              <w:rPr>
                <w:rFonts w:ascii="Times New Roman" w:hAnsi="Times New Roman"/>
                <w:color w:val="auto"/>
                <w:szCs w:val="21"/>
                <w:highlight w:val="none"/>
              </w:rPr>
            </w:pPr>
          </w:p>
        </w:tc>
        <w:tc>
          <w:tcPr>
            <w:tcW w:w="852" w:type="dxa"/>
            <w:noWrap w:val="0"/>
            <w:vAlign w:val="top"/>
          </w:tcPr>
          <w:p w14:paraId="166BD94A">
            <w:pPr>
              <w:pStyle w:val="73"/>
              <w:spacing w:after="0" w:afterLines="0"/>
              <w:ind w:firstLine="0" w:firstLineChars="0"/>
              <w:rPr>
                <w:rFonts w:ascii="Times New Roman" w:hAnsi="Times New Roman"/>
                <w:color w:val="auto"/>
                <w:szCs w:val="21"/>
                <w:highlight w:val="none"/>
              </w:rPr>
            </w:pPr>
          </w:p>
        </w:tc>
        <w:tc>
          <w:tcPr>
            <w:tcW w:w="1536" w:type="dxa"/>
            <w:noWrap w:val="0"/>
            <w:vAlign w:val="top"/>
          </w:tcPr>
          <w:p w14:paraId="2544AC3D">
            <w:pPr>
              <w:pStyle w:val="73"/>
              <w:spacing w:after="0" w:afterLines="0"/>
              <w:ind w:firstLine="0" w:firstLineChars="0"/>
              <w:rPr>
                <w:rFonts w:ascii="Times New Roman" w:hAnsi="Times New Roman"/>
                <w:color w:val="auto"/>
                <w:szCs w:val="21"/>
                <w:highlight w:val="none"/>
              </w:rPr>
            </w:pPr>
          </w:p>
        </w:tc>
      </w:tr>
    </w:tbl>
    <w:p w14:paraId="05EF9AFB">
      <w:pPr>
        <w:spacing w:after="120" w:afterLines="0"/>
        <w:ind w:firstLineChars="0"/>
        <w:rPr>
          <w:rFonts w:hint="eastAsia"/>
          <w:color w:val="auto"/>
          <w:highlight w:val="none"/>
        </w:rPr>
      </w:pPr>
      <w:bookmarkStart w:id="44" w:name="_Toc1629387647"/>
      <w:bookmarkStart w:id="45" w:name="_Toc9056"/>
      <w:bookmarkStart w:id="46" w:name="_Toc56155173"/>
      <w:bookmarkStart w:id="47" w:name="_Toc18155960"/>
      <w:r>
        <w:rPr>
          <w:rFonts w:hint="eastAsia" w:cs="宋体"/>
          <w:color w:val="auto"/>
          <w:highlight w:val="none"/>
          <w:shd w:val="clear" w:color="auto" w:fill="FFFFFF"/>
        </w:rPr>
        <w:t>上述费用已包含国家规定的增值税税金。</w:t>
      </w:r>
    </w:p>
    <w:p w14:paraId="6ADA4764">
      <w:pPr>
        <w:pStyle w:val="63"/>
        <w:numPr>
          <w:ilvl w:val="0"/>
          <w:numId w:val="0"/>
        </w:numPr>
        <w:spacing w:after="120" w:afterLines="0"/>
        <w:ind w:left="425"/>
        <w:rPr>
          <w:color w:val="auto"/>
          <w:highlight w:val="none"/>
        </w:rPr>
      </w:pPr>
      <w:bookmarkStart w:id="48" w:name="_Toc21039"/>
      <w:bookmarkStart w:id="49" w:name="_Toc985"/>
      <w:bookmarkStart w:id="50" w:name="_Toc12630"/>
      <w:r>
        <w:rPr>
          <w:rFonts w:hint="eastAsia"/>
          <w:color w:val="auto"/>
          <w:highlight w:val="none"/>
        </w:rPr>
        <w:t>五</w:t>
      </w:r>
      <w:r>
        <w:rPr>
          <w:color w:val="auto"/>
          <w:highlight w:val="none"/>
        </w:rPr>
        <w:t>、服务期限</w:t>
      </w:r>
      <w:bookmarkEnd w:id="44"/>
      <w:bookmarkEnd w:id="45"/>
      <w:bookmarkEnd w:id="46"/>
      <w:bookmarkEnd w:id="47"/>
      <w:bookmarkEnd w:id="48"/>
      <w:bookmarkEnd w:id="49"/>
      <w:bookmarkEnd w:id="50"/>
    </w:p>
    <w:p w14:paraId="2F132896">
      <w:pPr>
        <w:spacing w:after="120" w:afterLines="0"/>
        <w:rPr>
          <w:color w:val="auto"/>
          <w:highlight w:val="none"/>
        </w:rPr>
      </w:pPr>
      <w:r>
        <w:rPr>
          <w:rFonts w:hint="eastAsia"/>
          <w:color w:val="auto"/>
          <w:highlight w:val="none"/>
        </w:rPr>
        <w:t>本项目</w:t>
      </w:r>
      <w:r>
        <w:rPr>
          <w:rFonts w:hint="eastAsia"/>
          <w:color w:val="auto"/>
          <w:highlight w:val="none"/>
          <w:lang w:eastAsia="zh-CN"/>
        </w:rPr>
        <w:t>工程建设全过程咨询</w:t>
      </w:r>
      <w:r>
        <w:rPr>
          <w:rFonts w:hint="eastAsia"/>
          <w:color w:val="auto"/>
          <w:highlight w:val="none"/>
        </w:rPr>
        <w:t>服务期限计划自_</w:t>
      </w:r>
      <w:r>
        <w:rPr>
          <w:color w:val="auto"/>
          <w:highlight w:val="none"/>
        </w:rPr>
        <w:t>____</w:t>
      </w:r>
      <w:r>
        <w:rPr>
          <w:rFonts w:hint="eastAsia"/>
          <w:color w:val="auto"/>
          <w:highlight w:val="none"/>
          <w:lang w:eastAsia="zh-CN"/>
        </w:rPr>
        <w:t>年</w:t>
      </w:r>
      <w:r>
        <w:rPr>
          <w:color w:val="auto"/>
          <w:highlight w:val="none"/>
        </w:rPr>
        <w:t>____</w:t>
      </w:r>
      <w:r>
        <w:rPr>
          <w:rFonts w:hint="eastAsia"/>
          <w:color w:val="auto"/>
          <w:highlight w:val="none"/>
          <w:lang w:eastAsia="zh-CN"/>
        </w:rPr>
        <w:t>月</w:t>
      </w:r>
      <w:r>
        <w:rPr>
          <w:color w:val="auto"/>
          <w:highlight w:val="none"/>
        </w:rPr>
        <w:t>____</w:t>
      </w:r>
      <w:r>
        <w:rPr>
          <w:rFonts w:hint="eastAsia"/>
          <w:color w:val="auto"/>
          <w:highlight w:val="none"/>
          <w:lang w:eastAsia="zh-CN"/>
        </w:rPr>
        <w:t>日</w:t>
      </w:r>
      <w:r>
        <w:rPr>
          <w:rFonts w:hint="eastAsia"/>
          <w:color w:val="auto"/>
          <w:highlight w:val="none"/>
        </w:rPr>
        <w:t>至_</w:t>
      </w:r>
      <w:r>
        <w:rPr>
          <w:color w:val="auto"/>
          <w:highlight w:val="none"/>
        </w:rPr>
        <w:t>____</w:t>
      </w:r>
      <w:r>
        <w:rPr>
          <w:rFonts w:hint="eastAsia"/>
          <w:color w:val="auto"/>
          <w:highlight w:val="none"/>
          <w:lang w:eastAsia="zh-CN"/>
        </w:rPr>
        <w:t>年</w:t>
      </w:r>
      <w:r>
        <w:rPr>
          <w:color w:val="auto"/>
          <w:highlight w:val="none"/>
        </w:rPr>
        <w:t>____</w:t>
      </w:r>
      <w:r>
        <w:rPr>
          <w:rFonts w:hint="eastAsia"/>
          <w:color w:val="auto"/>
          <w:highlight w:val="none"/>
          <w:lang w:eastAsia="zh-CN"/>
        </w:rPr>
        <w:t>月</w:t>
      </w:r>
      <w:r>
        <w:rPr>
          <w:color w:val="auto"/>
          <w:highlight w:val="none"/>
        </w:rPr>
        <w:t>____</w:t>
      </w:r>
      <w:r>
        <w:rPr>
          <w:rFonts w:hint="eastAsia"/>
          <w:color w:val="auto"/>
          <w:highlight w:val="none"/>
          <w:lang w:eastAsia="zh-CN"/>
        </w:rPr>
        <w:t>日</w:t>
      </w:r>
      <w:r>
        <w:rPr>
          <w:rFonts w:hint="eastAsia"/>
          <w:color w:val="auto"/>
          <w:highlight w:val="none"/>
        </w:rPr>
        <w:t>止，共计</w:t>
      </w:r>
      <w:r>
        <w:rPr>
          <w:color w:val="auto"/>
          <w:highlight w:val="none"/>
        </w:rPr>
        <w:t>______</w:t>
      </w:r>
      <w:r>
        <w:rPr>
          <w:rFonts w:hint="eastAsia"/>
          <w:color w:val="auto"/>
          <w:highlight w:val="none"/>
        </w:rPr>
        <w:t>天。</w:t>
      </w:r>
    </w:p>
    <w:p w14:paraId="6377DCA4">
      <w:pPr>
        <w:pStyle w:val="63"/>
        <w:numPr>
          <w:ilvl w:val="0"/>
          <w:numId w:val="0"/>
        </w:numPr>
        <w:spacing w:after="120" w:afterLines="0"/>
        <w:ind w:left="425"/>
        <w:rPr>
          <w:color w:val="auto"/>
          <w:highlight w:val="none"/>
        </w:rPr>
      </w:pPr>
      <w:bookmarkStart w:id="51" w:name="_Toc1835048599"/>
      <w:bookmarkStart w:id="52" w:name="_Toc26405"/>
      <w:bookmarkStart w:id="53" w:name="_Ref13590530"/>
      <w:bookmarkStart w:id="54" w:name="_Toc56155174"/>
      <w:bookmarkStart w:id="55" w:name="_Toc18155961"/>
      <w:bookmarkStart w:id="56" w:name="_Ref14039879"/>
      <w:bookmarkStart w:id="57" w:name="_Toc15534"/>
      <w:bookmarkStart w:id="58" w:name="_Toc19508"/>
      <w:bookmarkStart w:id="59" w:name="_Toc1218"/>
      <w:r>
        <w:rPr>
          <w:rFonts w:hint="eastAsia"/>
          <w:color w:val="auto"/>
          <w:highlight w:val="none"/>
        </w:rPr>
        <w:t>六</w:t>
      </w:r>
      <w:r>
        <w:rPr>
          <w:color w:val="auto"/>
          <w:highlight w:val="none"/>
        </w:rPr>
        <w:t>、</w:t>
      </w:r>
      <w:r>
        <w:rPr>
          <w:rFonts w:hint="eastAsia"/>
          <w:color w:val="auto"/>
          <w:highlight w:val="none"/>
        </w:rPr>
        <w:t>合同文件</w:t>
      </w:r>
      <w:bookmarkEnd w:id="51"/>
      <w:bookmarkEnd w:id="52"/>
      <w:bookmarkEnd w:id="53"/>
      <w:bookmarkEnd w:id="54"/>
      <w:bookmarkEnd w:id="55"/>
      <w:bookmarkEnd w:id="56"/>
      <w:r>
        <w:rPr>
          <w:rFonts w:hint="eastAsia"/>
          <w:color w:val="auto"/>
          <w:highlight w:val="none"/>
        </w:rPr>
        <w:t>构成</w:t>
      </w:r>
      <w:bookmarkEnd w:id="57"/>
      <w:bookmarkEnd w:id="58"/>
      <w:bookmarkEnd w:id="59"/>
    </w:p>
    <w:p w14:paraId="5E0F461F">
      <w:pPr>
        <w:spacing w:after="120" w:afterLines="0"/>
        <w:rPr>
          <w:rFonts w:cs="Times New Roman"/>
          <w:color w:val="auto"/>
          <w:highlight w:val="none"/>
        </w:rPr>
      </w:pPr>
      <w:r>
        <w:rPr>
          <w:rFonts w:hint="eastAsia" w:cs="Times New Roman"/>
          <w:color w:val="auto"/>
          <w:highlight w:val="none"/>
        </w:rPr>
        <w:t>构成本合同的</w:t>
      </w:r>
      <w:r>
        <w:rPr>
          <w:rFonts w:cs="Times New Roman"/>
          <w:color w:val="auto"/>
          <w:highlight w:val="none"/>
        </w:rPr>
        <w:t>文件</w:t>
      </w:r>
      <w:r>
        <w:rPr>
          <w:rFonts w:hint="eastAsia" w:cs="Times New Roman"/>
          <w:color w:val="auto"/>
          <w:highlight w:val="none"/>
        </w:rPr>
        <w:t>包括</w:t>
      </w:r>
      <w:r>
        <w:rPr>
          <w:rFonts w:cs="Times New Roman"/>
          <w:color w:val="auto"/>
          <w:highlight w:val="none"/>
        </w:rPr>
        <w:t>：</w:t>
      </w:r>
    </w:p>
    <w:p w14:paraId="2F404905">
      <w:pPr>
        <w:numPr>
          <w:ilvl w:val="0"/>
          <w:numId w:val="10"/>
        </w:numPr>
        <w:spacing w:after="120" w:afterLines="0"/>
        <w:rPr>
          <w:rFonts w:hint="eastAsia" w:ascii="Times New Roman" w:hAnsi="Times New Roman" w:cs="Times New Roman"/>
          <w:color w:val="auto"/>
          <w:highlight w:val="none"/>
        </w:rPr>
      </w:pPr>
      <w:r>
        <w:rPr>
          <w:rFonts w:ascii="Times New Roman" w:hAnsi="Times New Roman" w:cs="Times New Roman"/>
          <w:color w:val="auto"/>
          <w:highlight w:val="none"/>
        </w:rPr>
        <w:t>本</w:t>
      </w:r>
      <w:r>
        <w:rPr>
          <w:rFonts w:hint="eastAsia" w:ascii="Times New Roman" w:hAnsi="Times New Roman" w:cs="Times New Roman"/>
          <w:color w:val="auto"/>
          <w:highlight w:val="none"/>
        </w:rPr>
        <w:t>合同</w:t>
      </w:r>
      <w:r>
        <w:rPr>
          <w:rFonts w:ascii="Times New Roman" w:hAnsi="Times New Roman" w:cs="Times New Roman"/>
          <w:color w:val="auto"/>
          <w:highlight w:val="none"/>
        </w:rPr>
        <w:t>协议书；</w:t>
      </w:r>
    </w:p>
    <w:p w14:paraId="6E304B55">
      <w:pPr>
        <w:numPr>
          <w:ilvl w:val="0"/>
          <w:numId w:val="10"/>
        </w:numPr>
        <w:spacing w:after="120" w:afterLines="0"/>
        <w:rPr>
          <w:rFonts w:ascii="Times New Roman" w:hAnsi="Times New Roman" w:cs="Times New Roman"/>
          <w:color w:val="auto"/>
          <w:highlight w:val="none"/>
        </w:rPr>
      </w:pPr>
      <w:r>
        <w:rPr>
          <w:rFonts w:hint="eastAsia" w:ascii="Times New Roman" w:hAnsi="Times New Roman" w:cs="Times New Roman"/>
          <w:color w:val="auto"/>
          <w:highlight w:val="none"/>
        </w:rPr>
        <w:t>招标文件</w:t>
      </w:r>
      <w:r>
        <w:rPr>
          <w:rFonts w:hint="eastAsia" w:ascii="Times New Roman" w:hAnsi="Times New Roman" w:cs="Times New Roman"/>
          <w:color w:val="auto"/>
          <w:highlight w:val="none"/>
          <w:lang w:eastAsia="zh-CN"/>
        </w:rPr>
        <w:t>（如有）</w:t>
      </w:r>
      <w:r>
        <w:rPr>
          <w:rFonts w:hint="eastAsia" w:ascii="Times New Roman" w:hAnsi="Times New Roman" w:cs="Times New Roman"/>
          <w:color w:val="auto"/>
          <w:highlight w:val="none"/>
        </w:rPr>
        <w:t>；</w:t>
      </w:r>
    </w:p>
    <w:p w14:paraId="2BAA2F07">
      <w:pPr>
        <w:numPr>
          <w:ilvl w:val="0"/>
          <w:numId w:val="10"/>
        </w:numPr>
        <w:spacing w:after="120" w:afterLines="0"/>
        <w:rPr>
          <w:rFonts w:ascii="Times New Roman" w:hAnsi="Times New Roman" w:cs="Times New Roman"/>
          <w:color w:val="auto"/>
          <w:highlight w:val="none"/>
        </w:rPr>
      </w:pPr>
      <w:r>
        <w:rPr>
          <w:rFonts w:ascii="Times New Roman" w:hAnsi="Times New Roman" w:cs="Times New Roman"/>
          <w:color w:val="auto"/>
          <w:highlight w:val="none"/>
        </w:rPr>
        <w:t>中标通知书（如有）；</w:t>
      </w:r>
    </w:p>
    <w:p w14:paraId="268C8434">
      <w:pPr>
        <w:numPr>
          <w:ilvl w:val="0"/>
          <w:numId w:val="10"/>
        </w:numPr>
        <w:spacing w:after="120" w:afterLines="0"/>
        <w:rPr>
          <w:rFonts w:ascii="Times New Roman" w:hAnsi="Times New Roman" w:cs="Times New Roman"/>
          <w:color w:val="auto"/>
          <w:highlight w:val="none"/>
        </w:rPr>
      </w:pPr>
      <w:r>
        <w:rPr>
          <w:rFonts w:ascii="Times New Roman" w:hAnsi="Times New Roman" w:cs="Times New Roman"/>
          <w:color w:val="auto"/>
          <w:highlight w:val="none"/>
        </w:rPr>
        <w:t>投标函及其附录（如有）；</w:t>
      </w:r>
    </w:p>
    <w:p w14:paraId="67FAEE43">
      <w:pPr>
        <w:numPr>
          <w:ilvl w:val="0"/>
          <w:numId w:val="10"/>
        </w:numPr>
        <w:spacing w:after="120" w:afterLines="0"/>
        <w:rPr>
          <w:rFonts w:ascii="Times New Roman" w:hAnsi="Times New Roman" w:cs="Times New Roman"/>
          <w:color w:val="auto"/>
          <w:highlight w:val="none"/>
        </w:rPr>
      </w:pPr>
      <w:r>
        <w:rPr>
          <w:rFonts w:ascii="Times New Roman" w:hAnsi="Times New Roman" w:cs="Times New Roman"/>
          <w:color w:val="auto"/>
          <w:highlight w:val="none"/>
        </w:rPr>
        <w:t>专用合同条款及附件；</w:t>
      </w:r>
    </w:p>
    <w:p w14:paraId="6CEF1E1A">
      <w:pPr>
        <w:numPr>
          <w:ilvl w:val="0"/>
          <w:numId w:val="10"/>
        </w:numPr>
        <w:spacing w:after="120" w:afterLines="0"/>
        <w:rPr>
          <w:rFonts w:ascii="Times New Roman" w:hAnsi="Times New Roman" w:cs="Times New Roman"/>
          <w:color w:val="auto"/>
          <w:highlight w:val="none"/>
        </w:rPr>
      </w:pPr>
      <w:r>
        <w:rPr>
          <w:rFonts w:ascii="Times New Roman" w:hAnsi="Times New Roman" w:cs="Times New Roman"/>
          <w:color w:val="auto"/>
          <w:highlight w:val="none"/>
        </w:rPr>
        <w:t>通用合同条款；</w:t>
      </w:r>
    </w:p>
    <w:p w14:paraId="49050898">
      <w:pPr>
        <w:numPr>
          <w:ilvl w:val="0"/>
          <w:numId w:val="10"/>
        </w:numPr>
        <w:spacing w:after="120" w:afterLines="0"/>
        <w:rPr>
          <w:rFonts w:ascii="Times New Roman" w:hAnsi="Times New Roman" w:cs="Times New Roman"/>
          <w:color w:val="auto"/>
          <w:highlight w:val="none"/>
        </w:rPr>
      </w:pPr>
      <w:r>
        <w:rPr>
          <w:rFonts w:ascii="Times New Roman" w:hAnsi="Times New Roman" w:cs="Times New Roman"/>
          <w:color w:val="auto"/>
          <w:highlight w:val="none"/>
        </w:rPr>
        <w:t>技术标准和要求；</w:t>
      </w:r>
    </w:p>
    <w:p w14:paraId="52C103A9">
      <w:pPr>
        <w:numPr>
          <w:ilvl w:val="0"/>
          <w:numId w:val="10"/>
        </w:numPr>
        <w:spacing w:after="120" w:afterLines="0"/>
        <w:rPr>
          <w:rFonts w:ascii="Times New Roman" w:hAnsi="Times New Roman" w:cs="Times New Roman"/>
          <w:color w:val="auto"/>
          <w:highlight w:val="none"/>
        </w:rPr>
      </w:pPr>
      <w:r>
        <w:rPr>
          <w:rFonts w:ascii="Times New Roman" w:hAnsi="Times New Roman" w:cs="Times New Roman"/>
          <w:color w:val="auto"/>
          <w:highlight w:val="none"/>
        </w:rPr>
        <w:t>其他合同文件。</w:t>
      </w:r>
    </w:p>
    <w:p w14:paraId="34F2A02A">
      <w:pPr>
        <w:spacing w:after="120" w:afterLines="0"/>
        <w:rPr>
          <w:rFonts w:hint="eastAsia"/>
          <w:color w:val="auto"/>
          <w:highlight w:val="none"/>
        </w:rPr>
      </w:pPr>
      <w:r>
        <w:rPr>
          <w:rFonts w:hint="eastAsia"/>
          <w:color w:val="auto"/>
          <w:highlight w:val="none"/>
        </w:rPr>
        <w:t>在</w:t>
      </w:r>
      <w:r>
        <w:rPr>
          <w:color w:val="auto"/>
          <w:highlight w:val="none"/>
        </w:rPr>
        <w:t>合同订立及履行过程中</w:t>
      </w:r>
      <w:r>
        <w:rPr>
          <w:rFonts w:hint="eastAsia"/>
          <w:color w:val="auto"/>
          <w:highlight w:val="none"/>
        </w:rPr>
        <w:t>形成</w:t>
      </w:r>
      <w:r>
        <w:rPr>
          <w:color w:val="auto"/>
          <w:highlight w:val="none"/>
        </w:rPr>
        <w:t>的与合同有关的文件</w:t>
      </w:r>
      <w:r>
        <w:rPr>
          <w:rFonts w:hint="eastAsia"/>
          <w:color w:val="auto"/>
          <w:highlight w:val="none"/>
        </w:rPr>
        <w:t>均构成</w:t>
      </w:r>
      <w:r>
        <w:rPr>
          <w:color w:val="auto"/>
          <w:highlight w:val="none"/>
        </w:rPr>
        <w:t>合同</w:t>
      </w:r>
      <w:r>
        <w:rPr>
          <w:rFonts w:hint="eastAsia"/>
          <w:color w:val="auto"/>
          <w:highlight w:val="none"/>
        </w:rPr>
        <w:t>文件</w:t>
      </w:r>
      <w:r>
        <w:rPr>
          <w:color w:val="auto"/>
          <w:highlight w:val="none"/>
        </w:rPr>
        <w:t>组成部分。</w:t>
      </w:r>
    </w:p>
    <w:p w14:paraId="0D9CBC40">
      <w:pPr>
        <w:spacing w:after="120" w:afterLines="0"/>
        <w:rPr>
          <w:color w:val="auto"/>
          <w:highlight w:val="none"/>
        </w:rPr>
      </w:pPr>
      <w:r>
        <w:rPr>
          <w:color w:val="auto"/>
          <w:highlight w:val="none"/>
        </w:rPr>
        <w:t>上述各项合同文件包括双方就该项合同文件所作出的补充和修改，属于同一类内容的合同文件应以最新签署的为准。专用合同条款及附件须经合同当事人</w:t>
      </w:r>
      <w:r>
        <w:rPr>
          <w:rFonts w:hint="eastAsia"/>
          <w:color w:val="auto"/>
          <w:highlight w:val="none"/>
          <w:lang w:eastAsia="zh-CN"/>
        </w:rPr>
        <w:t>签名</w:t>
      </w:r>
      <w:r>
        <w:rPr>
          <w:color w:val="auto"/>
          <w:highlight w:val="none"/>
        </w:rPr>
        <w:t>或盖章。</w:t>
      </w:r>
    </w:p>
    <w:p w14:paraId="36B2761A">
      <w:pPr>
        <w:pStyle w:val="63"/>
        <w:numPr>
          <w:ilvl w:val="0"/>
          <w:numId w:val="0"/>
        </w:numPr>
        <w:spacing w:after="120" w:afterLines="0"/>
        <w:ind w:left="425"/>
        <w:rPr>
          <w:color w:val="auto"/>
          <w:highlight w:val="none"/>
        </w:rPr>
      </w:pPr>
      <w:bookmarkStart w:id="60" w:name="_Toc16779"/>
      <w:bookmarkStart w:id="61" w:name="_Toc28697"/>
      <w:bookmarkStart w:id="62" w:name="_Toc56155175"/>
      <w:bookmarkStart w:id="63" w:name="_Toc24177"/>
      <w:bookmarkStart w:id="64" w:name="_Toc20992"/>
      <w:bookmarkStart w:id="65" w:name="_Toc778713891"/>
      <w:bookmarkStart w:id="66" w:name="_Toc18155962"/>
      <w:r>
        <w:rPr>
          <w:rFonts w:hint="eastAsia"/>
          <w:color w:val="auto"/>
          <w:highlight w:val="none"/>
        </w:rPr>
        <w:t>七</w:t>
      </w:r>
      <w:r>
        <w:rPr>
          <w:color w:val="auto"/>
          <w:highlight w:val="none"/>
        </w:rPr>
        <w:t>、</w:t>
      </w:r>
      <w:r>
        <w:rPr>
          <w:rFonts w:hint="eastAsia"/>
          <w:color w:val="auto"/>
          <w:highlight w:val="none"/>
        </w:rPr>
        <w:t>承诺</w:t>
      </w:r>
      <w:bookmarkEnd w:id="60"/>
      <w:bookmarkEnd w:id="61"/>
      <w:bookmarkEnd w:id="62"/>
      <w:bookmarkEnd w:id="63"/>
      <w:bookmarkEnd w:id="64"/>
      <w:bookmarkEnd w:id="65"/>
      <w:bookmarkEnd w:id="66"/>
    </w:p>
    <w:p w14:paraId="28BE1E15">
      <w:pPr>
        <w:pStyle w:val="73"/>
        <w:numPr>
          <w:ilvl w:val="0"/>
          <w:numId w:val="0"/>
        </w:numPr>
        <w:spacing w:after="120" w:afterLines="0"/>
        <w:ind w:left="0" w:firstLine="426" w:firstLineChars="0"/>
        <w:rPr>
          <w:rFonts w:hint="eastAsia" w:ascii="Times New Roman" w:hAnsi="Times New Roman" w:cs="Times New Roman"/>
          <w:color w:val="auto"/>
          <w:highlight w:val="none"/>
        </w:rPr>
      </w:pPr>
      <w:r>
        <w:rPr>
          <w:rFonts w:hint="eastAsia" w:ascii="Times New Roman" w:hAnsi="Times New Roman" w:eastAsia="宋体" w:cs="Times New Roman"/>
          <w:bCs/>
          <w:color w:val="auto"/>
          <w:kern w:val="2"/>
          <w:sz w:val="24"/>
          <w:szCs w:val="24"/>
          <w:lang w:val="en-US" w:eastAsia="zh-CN"/>
        </w:rPr>
        <w:t>1.</w:t>
      </w:r>
      <w:r>
        <w:rPr>
          <w:rFonts w:hint="eastAsia" w:ascii="Times New Roman" w:hAnsi="Times New Roman" w:cs="Times New Roman"/>
          <w:bCs/>
          <w:color w:val="auto"/>
          <w:kern w:val="2"/>
          <w:sz w:val="24"/>
          <w:szCs w:val="24"/>
          <w:lang w:val="en-US" w:eastAsia="zh-CN"/>
        </w:rPr>
        <w:t xml:space="preserve"> </w:t>
      </w:r>
      <w:r>
        <w:rPr>
          <w:rFonts w:hint="eastAsia" w:ascii="Times New Roman" w:hAnsi="Times New Roman" w:cs="Times New Roman"/>
          <w:color w:val="auto"/>
          <w:highlight w:val="none"/>
        </w:rPr>
        <w:t>委托人向</w:t>
      </w:r>
      <w:r>
        <w:rPr>
          <w:rFonts w:hint="eastAsia" w:ascii="Times New Roman" w:hAnsi="Times New Roman" w:cs="Times New Roman"/>
          <w:color w:val="auto"/>
          <w:highlight w:val="none"/>
          <w:lang w:eastAsia="zh-CN"/>
        </w:rPr>
        <w:t>受托人</w:t>
      </w:r>
      <w:r>
        <w:rPr>
          <w:rFonts w:hint="eastAsia" w:ascii="Times New Roman" w:hAnsi="Times New Roman" w:cs="Times New Roman"/>
          <w:color w:val="auto"/>
          <w:highlight w:val="none"/>
        </w:rPr>
        <w:t>承诺，按照法律法规履行项目审批、核准或备案手续，按照合同约定派遣相应人员，提供咨询服务所需的资料和条件，并按照合同约定的期限和方式支付服务费用</w:t>
      </w:r>
      <w:r>
        <w:rPr>
          <w:rFonts w:hint="eastAsia" w:ascii="Times New Roman" w:hAnsi="Times New Roman" w:cs="Times New Roman"/>
          <w:color w:val="auto"/>
          <w:highlight w:val="none"/>
          <w:lang w:eastAsia="zh-CN"/>
        </w:rPr>
        <w:t>及</w:t>
      </w:r>
      <w:r>
        <w:rPr>
          <w:rFonts w:hint="eastAsia" w:ascii="Times New Roman" w:hAnsi="Times New Roman" w:cs="Times New Roman"/>
          <w:color w:val="auto"/>
          <w:highlight w:val="none"/>
        </w:rPr>
        <w:t>其他应支付款项。</w:t>
      </w:r>
    </w:p>
    <w:p w14:paraId="495E6C46">
      <w:pPr>
        <w:pStyle w:val="73"/>
        <w:numPr>
          <w:ilvl w:val="0"/>
          <w:numId w:val="0"/>
        </w:numPr>
        <w:spacing w:after="120" w:afterLines="0"/>
        <w:ind w:left="0" w:firstLine="426" w:firstLineChars="0"/>
        <w:rPr>
          <w:rFonts w:hint="eastAsia" w:cs="宋体"/>
          <w:color w:val="auto"/>
          <w:highlight w:val="none"/>
        </w:rPr>
      </w:pPr>
      <w:r>
        <w:rPr>
          <w:rFonts w:hint="eastAsia" w:ascii="Times New Roman" w:hAnsi="Times New Roman" w:eastAsia="宋体" w:cs="Times New Roman"/>
          <w:bCs/>
          <w:color w:val="auto"/>
          <w:kern w:val="2"/>
          <w:sz w:val="24"/>
          <w:szCs w:val="24"/>
          <w:lang w:val="en-US" w:eastAsia="zh-CN"/>
        </w:rPr>
        <w:t>2.</w:t>
      </w:r>
      <w:r>
        <w:rPr>
          <w:rFonts w:hint="eastAsia" w:ascii="Times New Roman" w:hAnsi="Times New Roman" w:cs="Times New Roman"/>
          <w:bCs/>
          <w:color w:val="auto"/>
          <w:kern w:val="2"/>
          <w:sz w:val="24"/>
          <w:szCs w:val="24"/>
          <w:lang w:val="en-US" w:eastAsia="zh-CN"/>
        </w:rPr>
        <w:t xml:space="preserve"> </w:t>
      </w:r>
      <w:r>
        <w:rPr>
          <w:rFonts w:hint="eastAsia" w:ascii="Times New Roman" w:hAnsi="Times New Roman" w:cs="Times New Roman"/>
          <w:color w:val="auto"/>
          <w:highlight w:val="none"/>
          <w:lang w:eastAsia="zh-CN"/>
        </w:rPr>
        <w:t>受托人</w:t>
      </w:r>
      <w:r>
        <w:rPr>
          <w:rFonts w:hint="eastAsia" w:ascii="Times New Roman" w:hAnsi="Times New Roman" w:cs="Times New Roman"/>
          <w:color w:val="auto"/>
          <w:highlight w:val="none"/>
        </w:rPr>
        <w:t>向</w:t>
      </w:r>
      <w:r>
        <w:rPr>
          <w:rFonts w:hint="eastAsia" w:cs="宋体"/>
          <w:color w:val="auto"/>
          <w:highlight w:val="none"/>
        </w:rPr>
        <w:t>委托人承诺，按照法律</w:t>
      </w:r>
      <w:r>
        <w:rPr>
          <w:rFonts w:hint="eastAsia" w:cs="宋体"/>
          <w:color w:val="auto"/>
          <w:highlight w:val="none"/>
          <w:lang w:eastAsia="zh-CN"/>
        </w:rPr>
        <w:t>法规</w:t>
      </w:r>
      <w:r>
        <w:rPr>
          <w:rFonts w:hint="eastAsia" w:cs="宋体"/>
          <w:color w:val="auto"/>
          <w:highlight w:val="none"/>
        </w:rPr>
        <w:t>、</w:t>
      </w:r>
      <w:r>
        <w:rPr>
          <w:rFonts w:hint="eastAsia" w:cs="宋体"/>
          <w:color w:val="auto"/>
          <w:highlight w:val="none"/>
          <w:lang w:val="en-US" w:eastAsia="zh-CN"/>
        </w:rPr>
        <w:t>相关</w:t>
      </w:r>
      <w:r>
        <w:rPr>
          <w:rFonts w:hint="eastAsia" w:cs="宋体"/>
          <w:color w:val="auto"/>
          <w:highlight w:val="none"/>
        </w:rPr>
        <w:t>标准及合同约定提供</w:t>
      </w:r>
      <w:r>
        <w:rPr>
          <w:rFonts w:hint="eastAsia" w:cs="宋体"/>
          <w:color w:val="auto"/>
          <w:highlight w:val="none"/>
          <w:lang w:eastAsia="zh-CN"/>
        </w:rPr>
        <w:t>工程建设全过程咨询</w:t>
      </w:r>
      <w:r>
        <w:rPr>
          <w:rFonts w:hint="eastAsia" w:cs="宋体"/>
          <w:color w:val="auto"/>
          <w:highlight w:val="none"/>
        </w:rPr>
        <w:t>服务。</w:t>
      </w:r>
    </w:p>
    <w:p w14:paraId="70777A2E">
      <w:pPr>
        <w:pStyle w:val="63"/>
        <w:numPr>
          <w:ilvl w:val="0"/>
          <w:numId w:val="0"/>
        </w:numPr>
        <w:spacing w:after="120" w:afterLines="0"/>
        <w:ind w:left="425"/>
        <w:rPr>
          <w:color w:val="auto"/>
          <w:highlight w:val="none"/>
        </w:rPr>
      </w:pPr>
      <w:bookmarkStart w:id="67" w:name="_Toc26848"/>
      <w:bookmarkStart w:id="68" w:name="_Toc31849"/>
      <w:bookmarkStart w:id="69" w:name="_Toc1512269408"/>
      <w:bookmarkStart w:id="70" w:name="_Toc18155963"/>
      <w:bookmarkStart w:id="71" w:name="_Toc21232"/>
      <w:bookmarkStart w:id="72" w:name="_Toc6898"/>
      <w:bookmarkStart w:id="73" w:name="_Toc56155176"/>
      <w:r>
        <w:rPr>
          <w:rFonts w:hint="eastAsia"/>
          <w:color w:val="auto"/>
          <w:highlight w:val="none"/>
        </w:rPr>
        <w:t>八</w:t>
      </w:r>
      <w:r>
        <w:rPr>
          <w:color w:val="auto"/>
          <w:highlight w:val="none"/>
        </w:rPr>
        <w:t>、</w:t>
      </w:r>
      <w:r>
        <w:rPr>
          <w:rFonts w:hint="eastAsia"/>
          <w:color w:val="auto"/>
          <w:highlight w:val="none"/>
        </w:rPr>
        <w:t>词语含义</w:t>
      </w:r>
      <w:bookmarkEnd w:id="67"/>
      <w:bookmarkEnd w:id="68"/>
      <w:bookmarkEnd w:id="69"/>
      <w:bookmarkEnd w:id="70"/>
      <w:bookmarkEnd w:id="71"/>
      <w:bookmarkEnd w:id="72"/>
      <w:bookmarkEnd w:id="73"/>
    </w:p>
    <w:p w14:paraId="6220DBE0">
      <w:pPr>
        <w:pStyle w:val="73"/>
        <w:spacing w:after="120" w:afterLines="0"/>
        <w:ind w:firstLine="480"/>
        <w:rPr>
          <w:color w:val="auto"/>
          <w:highlight w:val="none"/>
        </w:rPr>
      </w:pPr>
      <w:r>
        <w:rPr>
          <w:rFonts w:hint="eastAsia"/>
          <w:color w:val="auto"/>
          <w:highlight w:val="none"/>
        </w:rPr>
        <w:t>合同协议书中的词语含义与通用合同条款和专用合同条款中的含义相同。</w:t>
      </w:r>
    </w:p>
    <w:p w14:paraId="3157CAC0">
      <w:pPr>
        <w:pStyle w:val="63"/>
        <w:numPr>
          <w:ilvl w:val="0"/>
          <w:numId w:val="0"/>
        </w:numPr>
        <w:spacing w:after="120" w:afterLines="0"/>
        <w:ind w:left="425"/>
        <w:rPr>
          <w:color w:val="auto"/>
          <w:highlight w:val="none"/>
        </w:rPr>
      </w:pPr>
      <w:bookmarkStart w:id="74" w:name="_Toc18"/>
      <w:bookmarkStart w:id="75" w:name="_Toc31756"/>
      <w:bookmarkStart w:id="76" w:name="_Toc15053"/>
      <w:bookmarkStart w:id="77" w:name="_Toc19542"/>
      <w:bookmarkStart w:id="78" w:name="_Toc1976911908"/>
      <w:bookmarkStart w:id="79" w:name="_Toc18155964"/>
      <w:bookmarkStart w:id="80" w:name="_Toc56155177"/>
      <w:r>
        <w:rPr>
          <w:rFonts w:hint="eastAsia"/>
          <w:color w:val="auto"/>
          <w:highlight w:val="none"/>
        </w:rPr>
        <w:t>九</w:t>
      </w:r>
      <w:r>
        <w:rPr>
          <w:color w:val="auto"/>
          <w:highlight w:val="none"/>
        </w:rPr>
        <w:t>、</w:t>
      </w:r>
      <w:r>
        <w:rPr>
          <w:rFonts w:hint="eastAsia"/>
          <w:color w:val="auto"/>
          <w:highlight w:val="none"/>
        </w:rPr>
        <w:t>合同订立和生效</w:t>
      </w:r>
      <w:bookmarkEnd w:id="74"/>
      <w:bookmarkEnd w:id="75"/>
      <w:bookmarkEnd w:id="76"/>
      <w:bookmarkEnd w:id="77"/>
      <w:bookmarkEnd w:id="78"/>
      <w:bookmarkEnd w:id="79"/>
      <w:bookmarkEnd w:id="80"/>
    </w:p>
    <w:p w14:paraId="350B1B8D">
      <w:pPr>
        <w:pStyle w:val="73"/>
        <w:numPr>
          <w:ilvl w:val="0"/>
          <w:numId w:val="0"/>
        </w:numPr>
        <w:spacing w:after="120" w:afterLines="0"/>
        <w:ind w:left="0" w:firstLine="426" w:firstLineChars="0"/>
        <w:rPr>
          <w:rFonts w:hint="eastAsia" w:ascii="Times New Roman" w:hAnsi="Times New Roman" w:cs="Times New Roman"/>
          <w:color w:val="auto"/>
          <w:highlight w:val="none"/>
        </w:rPr>
      </w:pPr>
      <w:r>
        <w:rPr>
          <w:rFonts w:hint="eastAsia" w:ascii="Times New Roman" w:hAnsi="Times New Roman" w:eastAsia="宋体" w:cs="Times New Roman"/>
          <w:bCs/>
          <w:color w:val="auto"/>
          <w:kern w:val="2"/>
          <w:sz w:val="24"/>
          <w:szCs w:val="24"/>
          <w:lang w:val="en-US" w:eastAsia="zh-CN"/>
        </w:rPr>
        <w:t>1.</w:t>
      </w:r>
      <w:r>
        <w:rPr>
          <w:rFonts w:hint="eastAsia" w:ascii="Times New Roman" w:hAnsi="Times New Roman" w:cs="Times New Roman"/>
          <w:bCs/>
          <w:color w:val="auto"/>
          <w:kern w:val="2"/>
          <w:sz w:val="24"/>
          <w:szCs w:val="24"/>
          <w:lang w:val="en-US" w:eastAsia="zh-CN"/>
        </w:rPr>
        <w:t xml:space="preserve"> </w:t>
      </w:r>
      <w:r>
        <w:rPr>
          <w:rFonts w:hint="eastAsia" w:ascii="Times New Roman" w:hAnsi="Times New Roman" w:cs="Times New Roman"/>
          <w:color w:val="auto"/>
          <w:highlight w:val="none"/>
        </w:rPr>
        <w:t>合同订立时间：_________年_____月_____日。</w:t>
      </w:r>
    </w:p>
    <w:p w14:paraId="28B3D205">
      <w:pPr>
        <w:pStyle w:val="73"/>
        <w:numPr>
          <w:ilvl w:val="0"/>
          <w:numId w:val="0"/>
        </w:numPr>
        <w:spacing w:after="120" w:afterLines="0"/>
        <w:ind w:left="0" w:firstLine="426" w:firstLineChars="0"/>
        <w:rPr>
          <w:rFonts w:hint="eastAsia" w:ascii="Times New Roman" w:hAnsi="Times New Roman" w:cs="Times New Roman"/>
          <w:color w:val="auto"/>
          <w:highlight w:val="none"/>
        </w:rPr>
      </w:pPr>
      <w:r>
        <w:rPr>
          <w:rFonts w:hint="eastAsia" w:ascii="Times New Roman" w:hAnsi="Times New Roman" w:eastAsia="宋体" w:cs="Times New Roman"/>
          <w:bCs/>
          <w:color w:val="auto"/>
          <w:kern w:val="2"/>
          <w:sz w:val="24"/>
          <w:szCs w:val="24"/>
          <w:lang w:val="en-US" w:eastAsia="zh-CN"/>
        </w:rPr>
        <w:t>2.</w:t>
      </w:r>
      <w:r>
        <w:rPr>
          <w:rFonts w:hint="eastAsia" w:ascii="Times New Roman" w:hAnsi="Times New Roman" w:cs="Times New Roman"/>
          <w:bCs/>
          <w:color w:val="auto"/>
          <w:kern w:val="2"/>
          <w:sz w:val="24"/>
          <w:szCs w:val="24"/>
          <w:lang w:val="en-US" w:eastAsia="zh-CN"/>
        </w:rPr>
        <w:t xml:space="preserve"> </w:t>
      </w:r>
      <w:r>
        <w:rPr>
          <w:rFonts w:hint="eastAsia" w:ascii="Times New Roman" w:hAnsi="Times New Roman" w:cs="Times New Roman"/>
          <w:color w:val="auto"/>
          <w:highlight w:val="none"/>
        </w:rPr>
        <w:t>合同订立地点：_________________________。</w:t>
      </w:r>
    </w:p>
    <w:p w14:paraId="071A1C21">
      <w:pPr>
        <w:pStyle w:val="73"/>
        <w:numPr>
          <w:ilvl w:val="0"/>
          <w:numId w:val="0"/>
        </w:numPr>
        <w:spacing w:after="120" w:afterLines="0"/>
        <w:ind w:left="0" w:firstLine="426" w:firstLineChars="0"/>
        <w:rPr>
          <w:rFonts w:hint="eastAsia" w:cs="宋体"/>
          <w:color w:val="auto"/>
          <w:highlight w:val="none"/>
        </w:rPr>
      </w:pPr>
      <w:r>
        <w:rPr>
          <w:rFonts w:hint="eastAsia" w:ascii="Times New Roman" w:hAnsi="Times New Roman" w:eastAsia="宋体" w:cs="Times New Roman"/>
          <w:bCs/>
          <w:color w:val="auto"/>
          <w:kern w:val="2"/>
          <w:sz w:val="24"/>
          <w:szCs w:val="24"/>
          <w:lang w:val="en-US" w:eastAsia="zh-CN"/>
        </w:rPr>
        <w:t>3.</w:t>
      </w:r>
      <w:r>
        <w:rPr>
          <w:rFonts w:hint="eastAsia" w:ascii="Times New Roman" w:hAnsi="Times New Roman" w:cs="Times New Roman"/>
          <w:bCs/>
          <w:color w:val="auto"/>
          <w:kern w:val="2"/>
          <w:sz w:val="24"/>
          <w:szCs w:val="24"/>
          <w:lang w:val="en-US" w:eastAsia="zh-CN"/>
        </w:rPr>
        <w:t xml:space="preserve"> </w:t>
      </w:r>
      <w:r>
        <w:rPr>
          <w:rFonts w:hint="eastAsia" w:ascii="Times New Roman" w:hAnsi="Times New Roman" w:cs="Times New Roman"/>
          <w:color w:val="auto"/>
          <w:highlight w:val="none"/>
        </w:rPr>
        <w:t>本合同经双</w:t>
      </w:r>
      <w:r>
        <w:rPr>
          <w:rFonts w:hint="eastAsia" w:cs="宋体"/>
          <w:color w:val="auto"/>
          <w:highlight w:val="none"/>
        </w:rPr>
        <w:t>方</w:t>
      </w:r>
      <w:r>
        <w:rPr>
          <w:rFonts w:hint="eastAsia" w:cs="宋体"/>
          <w:color w:val="auto"/>
          <w:highlight w:val="none"/>
          <w:shd w:val="clear" w:color="auto" w:fill="FFFFFF"/>
          <w:lang w:eastAsia="zh-CN"/>
        </w:rPr>
        <w:t>签名</w:t>
      </w:r>
      <w:r>
        <w:rPr>
          <w:rFonts w:hint="eastAsia" w:cs="宋体"/>
          <w:color w:val="auto"/>
          <w:highlight w:val="none"/>
          <w:lang w:eastAsia="zh-CN"/>
        </w:rPr>
        <w:t>或</w:t>
      </w:r>
      <w:r>
        <w:rPr>
          <w:rFonts w:hint="eastAsia" w:cs="宋体"/>
          <w:color w:val="auto"/>
          <w:highlight w:val="none"/>
        </w:rPr>
        <w:t>盖章后成立，并自______________________________生效。</w:t>
      </w:r>
    </w:p>
    <w:p w14:paraId="52A5532B">
      <w:pPr>
        <w:pStyle w:val="73"/>
        <w:numPr>
          <w:ilvl w:val="0"/>
          <w:numId w:val="0"/>
        </w:numPr>
        <w:spacing w:after="120" w:afterLines="0"/>
        <w:ind w:left="0" w:firstLine="426" w:firstLineChars="0"/>
        <w:rPr>
          <w:rFonts w:ascii="Times New Roman" w:hAnsi="Times New Roman" w:cs="Times New Roman"/>
          <w:color w:val="auto"/>
          <w:highlight w:val="none"/>
        </w:rPr>
      </w:pPr>
      <w:r>
        <w:rPr>
          <w:rFonts w:hint="eastAsia" w:ascii="Times New Roman" w:hAnsi="Times New Roman" w:eastAsia="宋体" w:cs="Times New Roman"/>
          <w:bCs/>
          <w:color w:val="auto"/>
          <w:kern w:val="2"/>
          <w:sz w:val="24"/>
          <w:szCs w:val="24"/>
          <w:lang w:val="en-US" w:eastAsia="zh-CN"/>
        </w:rPr>
        <w:t>4.</w:t>
      </w:r>
      <w:r>
        <w:rPr>
          <w:rFonts w:hint="eastAsia" w:ascii="Times New Roman" w:hAnsi="Times New Roman" w:cs="Times New Roman"/>
          <w:bCs/>
          <w:color w:val="auto"/>
          <w:kern w:val="2"/>
          <w:sz w:val="24"/>
          <w:szCs w:val="24"/>
          <w:lang w:val="en-US" w:eastAsia="zh-CN"/>
        </w:rPr>
        <w:t xml:space="preserve"> </w:t>
      </w:r>
      <w:r>
        <w:rPr>
          <w:rFonts w:hint="eastAsia" w:ascii="Times New Roman" w:hAnsi="Times New Roman" w:cs="Times New Roman"/>
          <w:color w:val="auto"/>
          <w:highlight w:val="none"/>
        </w:rPr>
        <w:t>本</w:t>
      </w:r>
      <w:r>
        <w:rPr>
          <w:rFonts w:ascii="Times New Roman" w:hAnsi="Times New Roman" w:cs="Times New Roman"/>
          <w:color w:val="auto"/>
          <w:highlight w:val="none"/>
        </w:rPr>
        <w:t>合同一式____份，均具有同等法律效力，委托人执____份，</w:t>
      </w:r>
      <w:r>
        <w:rPr>
          <w:rFonts w:hint="eastAsia" w:ascii="Times New Roman" w:hAnsi="Times New Roman" w:cs="Times New Roman"/>
          <w:color w:val="auto"/>
          <w:highlight w:val="none"/>
          <w:lang w:eastAsia="zh-CN"/>
        </w:rPr>
        <w:t>受托人</w:t>
      </w:r>
      <w:r>
        <w:rPr>
          <w:rFonts w:ascii="Times New Roman" w:hAnsi="Times New Roman" w:cs="Times New Roman"/>
          <w:color w:val="auto"/>
          <w:highlight w:val="none"/>
        </w:rPr>
        <w:t>执____份。</w:t>
      </w:r>
    </w:p>
    <w:p w14:paraId="347C7C2D">
      <w:pPr>
        <w:pStyle w:val="73"/>
        <w:spacing w:after="120" w:afterLines="0"/>
        <w:ind w:left="426" w:firstLine="0" w:firstLineChars="0"/>
        <w:rPr>
          <w:color w:val="auto"/>
          <w:highlight w:val="none"/>
        </w:rPr>
      </w:pPr>
      <w:r>
        <w:rPr>
          <w:color w:val="auto"/>
          <w:highlight w:val="none"/>
        </w:rPr>
        <w:br w:type="page"/>
      </w:r>
    </w:p>
    <w:tbl>
      <w:tblPr>
        <w:tblStyle w:val="26"/>
        <w:tblpPr w:leftFromText="180" w:rightFromText="180" w:vertAnchor="text" w:horzAnchor="margin" w:tblpY="14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07"/>
        <w:gridCol w:w="4565"/>
      </w:tblGrid>
      <w:tr w14:paraId="08B820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4507" w:type="dxa"/>
            <w:noWrap w:val="0"/>
            <w:vAlign w:val="top"/>
          </w:tcPr>
          <w:p w14:paraId="09AEFE6A">
            <w:pPr>
              <w:pStyle w:val="86"/>
              <w:spacing w:after="50" w:afterLines="0" w:line="360" w:lineRule="auto"/>
              <w:rPr>
                <w:rFonts w:hAnsi="宋体"/>
                <w:color w:val="auto"/>
                <w:szCs w:val="24"/>
                <w:highlight w:val="none"/>
              </w:rPr>
            </w:pPr>
            <w:r>
              <w:rPr>
                <w:rFonts w:hint="eastAsia" w:hAnsi="宋体"/>
                <w:color w:val="auto"/>
                <w:szCs w:val="24"/>
                <w:highlight w:val="none"/>
              </w:rPr>
              <w:t>委托人：（公章）</w:t>
            </w:r>
          </w:p>
          <w:p w14:paraId="25FE7BE5">
            <w:pPr>
              <w:pStyle w:val="86"/>
              <w:spacing w:after="50" w:afterLines="0" w:line="360" w:lineRule="auto"/>
              <w:rPr>
                <w:rFonts w:hAnsi="宋体"/>
                <w:color w:val="auto"/>
                <w:szCs w:val="24"/>
                <w:highlight w:val="none"/>
              </w:rPr>
            </w:pPr>
          </w:p>
        </w:tc>
        <w:tc>
          <w:tcPr>
            <w:tcW w:w="4565" w:type="dxa"/>
            <w:noWrap w:val="0"/>
            <w:vAlign w:val="top"/>
          </w:tcPr>
          <w:p w14:paraId="1F430BAA">
            <w:pPr>
              <w:pStyle w:val="86"/>
              <w:spacing w:after="50" w:afterLines="0" w:line="360" w:lineRule="auto"/>
              <w:rPr>
                <w:rFonts w:hAnsi="宋体"/>
                <w:color w:val="auto"/>
                <w:szCs w:val="24"/>
                <w:highlight w:val="none"/>
              </w:rPr>
            </w:pPr>
            <w:r>
              <w:rPr>
                <w:rFonts w:hint="eastAsia" w:hAnsi="宋体"/>
                <w:color w:val="auto"/>
                <w:szCs w:val="24"/>
                <w:highlight w:val="none"/>
                <w:lang w:eastAsia="zh-CN"/>
              </w:rPr>
              <w:t>受托人</w:t>
            </w:r>
            <w:r>
              <w:rPr>
                <w:rFonts w:hint="eastAsia" w:hAnsi="宋体"/>
                <w:color w:val="auto"/>
                <w:szCs w:val="24"/>
                <w:highlight w:val="none"/>
              </w:rPr>
              <w:t>：（公章）</w:t>
            </w:r>
          </w:p>
        </w:tc>
      </w:tr>
      <w:tr w14:paraId="3427B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4507" w:type="dxa"/>
            <w:noWrap w:val="0"/>
            <w:vAlign w:val="top"/>
          </w:tcPr>
          <w:p w14:paraId="4CEA1141">
            <w:pPr>
              <w:pStyle w:val="86"/>
              <w:spacing w:after="50" w:afterLines="0" w:line="360" w:lineRule="auto"/>
              <w:rPr>
                <w:rFonts w:hAnsi="宋体"/>
                <w:color w:val="auto"/>
                <w:szCs w:val="24"/>
                <w:highlight w:val="none"/>
              </w:rPr>
            </w:pPr>
            <w:r>
              <w:rPr>
                <w:rFonts w:hint="eastAsia" w:hAnsi="宋体"/>
                <w:color w:val="auto"/>
                <w:szCs w:val="24"/>
                <w:highlight w:val="none"/>
              </w:rPr>
              <w:t>法定代表人或其委托代理人：</w:t>
            </w:r>
          </w:p>
          <w:p w14:paraId="1143665B">
            <w:pPr>
              <w:pStyle w:val="86"/>
              <w:spacing w:after="50" w:afterLines="0" w:line="360" w:lineRule="auto"/>
              <w:rPr>
                <w:rFonts w:hAnsi="宋体"/>
                <w:color w:val="auto"/>
                <w:szCs w:val="24"/>
                <w:highlight w:val="none"/>
              </w:rPr>
            </w:pPr>
            <w:r>
              <w:rPr>
                <w:rFonts w:hint="eastAsia" w:hAnsi="宋体"/>
                <w:color w:val="auto"/>
                <w:szCs w:val="24"/>
                <w:highlight w:val="none"/>
              </w:rPr>
              <w:t>（</w:t>
            </w:r>
            <w:r>
              <w:rPr>
                <w:rFonts w:hint="eastAsia" w:hAnsi="宋体"/>
                <w:color w:val="auto"/>
                <w:szCs w:val="24"/>
                <w:highlight w:val="none"/>
                <w:lang w:eastAsia="zh-CN"/>
              </w:rPr>
              <w:t>签名</w:t>
            </w:r>
            <w:r>
              <w:rPr>
                <w:rFonts w:hint="eastAsia" w:hAnsi="宋体"/>
                <w:color w:val="auto"/>
                <w:szCs w:val="24"/>
                <w:highlight w:val="none"/>
              </w:rPr>
              <w:t>）</w:t>
            </w:r>
          </w:p>
          <w:p w14:paraId="6FEFD6F1">
            <w:pPr>
              <w:pStyle w:val="86"/>
              <w:spacing w:after="50" w:afterLines="0" w:line="360" w:lineRule="auto"/>
              <w:rPr>
                <w:rFonts w:hAnsi="宋体"/>
                <w:color w:val="auto"/>
                <w:szCs w:val="24"/>
                <w:highlight w:val="none"/>
              </w:rPr>
            </w:pPr>
          </w:p>
        </w:tc>
        <w:tc>
          <w:tcPr>
            <w:tcW w:w="4565" w:type="dxa"/>
            <w:noWrap w:val="0"/>
            <w:vAlign w:val="top"/>
          </w:tcPr>
          <w:p w14:paraId="5CC4EB9E">
            <w:pPr>
              <w:pStyle w:val="86"/>
              <w:spacing w:after="50" w:afterLines="0" w:line="360" w:lineRule="auto"/>
              <w:rPr>
                <w:rFonts w:hAnsi="宋体"/>
                <w:color w:val="auto"/>
                <w:szCs w:val="24"/>
                <w:highlight w:val="none"/>
              </w:rPr>
            </w:pPr>
            <w:r>
              <w:rPr>
                <w:rFonts w:hint="eastAsia" w:hAnsi="宋体"/>
                <w:color w:val="auto"/>
                <w:szCs w:val="24"/>
                <w:highlight w:val="none"/>
              </w:rPr>
              <w:t>法定代表人或其委托代理人：</w:t>
            </w:r>
          </w:p>
          <w:p w14:paraId="12D5616B">
            <w:pPr>
              <w:pStyle w:val="86"/>
              <w:spacing w:after="50" w:afterLines="0" w:line="360" w:lineRule="auto"/>
              <w:rPr>
                <w:rFonts w:hAnsi="宋体"/>
                <w:color w:val="auto"/>
                <w:szCs w:val="24"/>
                <w:highlight w:val="none"/>
              </w:rPr>
            </w:pPr>
            <w:r>
              <w:rPr>
                <w:rFonts w:hint="eastAsia" w:hAnsi="宋体"/>
                <w:color w:val="auto"/>
                <w:szCs w:val="24"/>
                <w:highlight w:val="none"/>
              </w:rPr>
              <w:t>（</w:t>
            </w:r>
            <w:r>
              <w:rPr>
                <w:rFonts w:hint="eastAsia" w:hAnsi="宋体"/>
                <w:color w:val="auto"/>
                <w:szCs w:val="24"/>
                <w:highlight w:val="none"/>
                <w:lang w:eastAsia="zh-CN"/>
              </w:rPr>
              <w:t>签名</w:t>
            </w:r>
            <w:r>
              <w:rPr>
                <w:rFonts w:hint="eastAsia" w:hAnsi="宋体"/>
                <w:color w:val="auto"/>
                <w:szCs w:val="24"/>
                <w:highlight w:val="none"/>
              </w:rPr>
              <w:t>）</w:t>
            </w:r>
          </w:p>
          <w:p w14:paraId="51323FBA">
            <w:pPr>
              <w:pStyle w:val="86"/>
              <w:spacing w:after="50" w:afterLines="0" w:line="360" w:lineRule="auto"/>
              <w:rPr>
                <w:rFonts w:hAnsi="宋体"/>
                <w:color w:val="auto"/>
                <w:szCs w:val="24"/>
                <w:highlight w:val="none"/>
              </w:rPr>
            </w:pPr>
          </w:p>
        </w:tc>
      </w:tr>
      <w:tr w14:paraId="6D61BA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4507" w:type="dxa"/>
            <w:noWrap w:val="0"/>
            <w:vAlign w:val="top"/>
          </w:tcPr>
          <w:p w14:paraId="5659DE0F">
            <w:pPr>
              <w:pStyle w:val="86"/>
              <w:spacing w:after="50" w:afterLines="0" w:line="360" w:lineRule="auto"/>
              <w:rPr>
                <w:rFonts w:hAnsi="宋体"/>
                <w:color w:val="auto"/>
                <w:szCs w:val="24"/>
                <w:highlight w:val="none"/>
              </w:rPr>
            </w:pPr>
            <w:r>
              <w:rPr>
                <w:rFonts w:hint="eastAsia" w:hAnsi="宋体"/>
                <w:color w:val="auto"/>
                <w:szCs w:val="24"/>
                <w:highlight w:val="none"/>
              </w:rPr>
              <w:t>统一社会信用代码：</w:t>
            </w:r>
            <w:r>
              <w:rPr>
                <w:rFonts w:hAnsi="宋体"/>
                <w:color w:val="auto"/>
                <w:szCs w:val="24"/>
                <w:highlight w:val="none"/>
              </w:rPr>
              <w:t>___________</w:t>
            </w:r>
          </w:p>
          <w:p w14:paraId="3AAAA709">
            <w:pPr>
              <w:pStyle w:val="86"/>
              <w:spacing w:after="50" w:afterLines="0" w:line="360" w:lineRule="auto"/>
              <w:rPr>
                <w:rFonts w:hAnsi="宋体"/>
                <w:color w:val="auto"/>
                <w:szCs w:val="24"/>
                <w:highlight w:val="none"/>
              </w:rPr>
            </w:pPr>
            <w:r>
              <w:rPr>
                <w:rFonts w:hint="eastAsia" w:hAnsi="宋体"/>
                <w:color w:val="auto"/>
                <w:szCs w:val="24"/>
                <w:highlight w:val="none"/>
              </w:rPr>
              <w:t>地址：</w:t>
            </w:r>
            <w:r>
              <w:rPr>
                <w:rFonts w:hAnsi="宋体"/>
                <w:color w:val="auto"/>
                <w:szCs w:val="24"/>
                <w:highlight w:val="none"/>
              </w:rPr>
              <w:t>_______________________</w:t>
            </w:r>
          </w:p>
          <w:p w14:paraId="434E5B65">
            <w:pPr>
              <w:pStyle w:val="86"/>
              <w:spacing w:after="50" w:afterLines="0" w:line="360" w:lineRule="auto"/>
              <w:rPr>
                <w:rFonts w:hAnsi="宋体"/>
                <w:color w:val="auto"/>
                <w:szCs w:val="24"/>
                <w:highlight w:val="none"/>
              </w:rPr>
            </w:pPr>
            <w:r>
              <w:rPr>
                <w:rFonts w:hint="eastAsia" w:hAnsi="宋体"/>
                <w:color w:val="auto"/>
                <w:szCs w:val="24"/>
                <w:highlight w:val="none"/>
              </w:rPr>
              <w:t>邮政编码：</w:t>
            </w:r>
            <w:r>
              <w:rPr>
                <w:rFonts w:hAnsi="宋体"/>
                <w:color w:val="auto"/>
                <w:szCs w:val="24"/>
                <w:highlight w:val="none"/>
              </w:rPr>
              <w:t>___________________</w:t>
            </w:r>
          </w:p>
          <w:p w14:paraId="6F38C05E">
            <w:pPr>
              <w:pStyle w:val="86"/>
              <w:spacing w:after="50" w:afterLines="0" w:line="360" w:lineRule="auto"/>
              <w:rPr>
                <w:rFonts w:hAnsi="宋体"/>
                <w:color w:val="auto"/>
                <w:szCs w:val="24"/>
                <w:highlight w:val="none"/>
              </w:rPr>
            </w:pPr>
            <w:r>
              <w:rPr>
                <w:rFonts w:hint="eastAsia" w:hAnsi="宋体"/>
                <w:color w:val="auto"/>
                <w:szCs w:val="24"/>
                <w:highlight w:val="none"/>
              </w:rPr>
              <w:t>法定代表人：</w:t>
            </w:r>
            <w:r>
              <w:rPr>
                <w:rFonts w:hAnsi="宋体"/>
                <w:color w:val="auto"/>
                <w:szCs w:val="24"/>
                <w:highlight w:val="none"/>
              </w:rPr>
              <w:t>_________________</w:t>
            </w:r>
          </w:p>
          <w:p w14:paraId="770BD999">
            <w:pPr>
              <w:pStyle w:val="86"/>
              <w:spacing w:after="50" w:afterLines="0" w:line="360" w:lineRule="auto"/>
              <w:rPr>
                <w:rFonts w:hAnsi="宋体"/>
                <w:color w:val="auto"/>
                <w:szCs w:val="24"/>
                <w:highlight w:val="none"/>
              </w:rPr>
            </w:pPr>
            <w:r>
              <w:rPr>
                <w:rFonts w:hint="eastAsia" w:hAnsi="宋体"/>
                <w:color w:val="auto"/>
                <w:szCs w:val="24"/>
                <w:highlight w:val="none"/>
              </w:rPr>
              <w:t>委托代理人：</w:t>
            </w:r>
            <w:r>
              <w:rPr>
                <w:rFonts w:hAnsi="宋体"/>
                <w:color w:val="auto"/>
                <w:szCs w:val="24"/>
                <w:highlight w:val="none"/>
              </w:rPr>
              <w:t>_________________</w:t>
            </w:r>
          </w:p>
          <w:p w14:paraId="59436C36">
            <w:pPr>
              <w:pStyle w:val="86"/>
              <w:spacing w:after="50" w:afterLines="0" w:line="360" w:lineRule="auto"/>
              <w:rPr>
                <w:rFonts w:hAnsi="宋体"/>
                <w:color w:val="auto"/>
                <w:szCs w:val="24"/>
                <w:highlight w:val="none"/>
              </w:rPr>
            </w:pPr>
            <w:r>
              <w:rPr>
                <w:rFonts w:hint="eastAsia" w:hAnsi="宋体"/>
                <w:color w:val="auto"/>
                <w:szCs w:val="24"/>
                <w:highlight w:val="none"/>
              </w:rPr>
              <w:t>电话：</w:t>
            </w:r>
            <w:r>
              <w:rPr>
                <w:rFonts w:hAnsi="宋体"/>
                <w:color w:val="auto"/>
                <w:szCs w:val="24"/>
                <w:highlight w:val="none"/>
              </w:rPr>
              <w:t>_______________________</w:t>
            </w:r>
          </w:p>
          <w:p w14:paraId="3D1BA6C5">
            <w:pPr>
              <w:pStyle w:val="86"/>
              <w:spacing w:after="50" w:afterLines="0" w:line="360" w:lineRule="auto"/>
              <w:rPr>
                <w:rFonts w:hAnsi="宋体"/>
                <w:color w:val="auto"/>
                <w:szCs w:val="24"/>
                <w:highlight w:val="none"/>
              </w:rPr>
            </w:pPr>
            <w:r>
              <w:rPr>
                <w:rFonts w:hint="eastAsia" w:hAnsi="宋体"/>
                <w:color w:val="auto"/>
                <w:szCs w:val="24"/>
                <w:highlight w:val="none"/>
              </w:rPr>
              <w:t>传真：</w:t>
            </w:r>
            <w:r>
              <w:rPr>
                <w:rFonts w:hAnsi="宋体"/>
                <w:color w:val="auto"/>
                <w:szCs w:val="24"/>
                <w:highlight w:val="none"/>
              </w:rPr>
              <w:t>______________________</w:t>
            </w:r>
          </w:p>
          <w:p w14:paraId="0F4B8DA3">
            <w:pPr>
              <w:pStyle w:val="86"/>
              <w:spacing w:after="50" w:afterLines="0" w:line="360" w:lineRule="auto"/>
              <w:rPr>
                <w:rFonts w:hAnsi="宋体"/>
                <w:color w:val="auto"/>
                <w:szCs w:val="24"/>
                <w:highlight w:val="none"/>
              </w:rPr>
            </w:pPr>
            <w:r>
              <w:rPr>
                <w:rFonts w:hint="eastAsia" w:hAnsi="宋体"/>
                <w:color w:val="auto"/>
                <w:szCs w:val="24"/>
                <w:highlight w:val="none"/>
              </w:rPr>
              <w:t>电子邮箱：</w:t>
            </w:r>
            <w:r>
              <w:rPr>
                <w:rFonts w:hAnsi="宋体"/>
                <w:color w:val="auto"/>
                <w:szCs w:val="24"/>
                <w:highlight w:val="none"/>
              </w:rPr>
              <w:t>___________________</w:t>
            </w:r>
          </w:p>
          <w:p w14:paraId="37B7E25C">
            <w:pPr>
              <w:pStyle w:val="86"/>
              <w:spacing w:after="50" w:afterLines="0" w:line="360" w:lineRule="auto"/>
              <w:rPr>
                <w:rFonts w:hAnsi="宋体"/>
                <w:color w:val="auto"/>
                <w:szCs w:val="24"/>
                <w:highlight w:val="none"/>
              </w:rPr>
            </w:pPr>
            <w:r>
              <w:rPr>
                <w:rFonts w:hint="eastAsia" w:hAnsi="宋体"/>
                <w:color w:val="auto"/>
                <w:szCs w:val="24"/>
                <w:highlight w:val="none"/>
              </w:rPr>
              <w:t>开户银行：</w:t>
            </w:r>
            <w:r>
              <w:rPr>
                <w:rFonts w:hAnsi="宋体"/>
                <w:color w:val="auto"/>
                <w:szCs w:val="24"/>
                <w:highlight w:val="none"/>
              </w:rPr>
              <w:t>___________________</w:t>
            </w:r>
          </w:p>
          <w:p w14:paraId="71E10517">
            <w:pPr>
              <w:pStyle w:val="86"/>
              <w:spacing w:after="50" w:afterLines="0" w:line="360" w:lineRule="auto"/>
              <w:rPr>
                <w:rFonts w:hAnsi="宋体"/>
                <w:color w:val="auto"/>
                <w:szCs w:val="24"/>
                <w:highlight w:val="none"/>
              </w:rPr>
            </w:pPr>
            <w:r>
              <w:rPr>
                <w:rFonts w:hint="eastAsia" w:hAnsi="宋体"/>
                <w:color w:val="auto"/>
                <w:szCs w:val="24"/>
                <w:highlight w:val="none"/>
              </w:rPr>
              <w:t>账号：</w:t>
            </w:r>
            <w:r>
              <w:rPr>
                <w:rFonts w:hAnsi="宋体"/>
                <w:color w:val="auto"/>
                <w:szCs w:val="24"/>
                <w:highlight w:val="none"/>
              </w:rPr>
              <w:t>_______________________</w:t>
            </w:r>
          </w:p>
        </w:tc>
        <w:tc>
          <w:tcPr>
            <w:tcW w:w="4565" w:type="dxa"/>
            <w:noWrap w:val="0"/>
            <w:vAlign w:val="top"/>
          </w:tcPr>
          <w:p w14:paraId="5171302E">
            <w:pPr>
              <w:pStyle w:val="86"/>
              <w:spacing w:after="50" w:afterLines="0" w:line="360" w:lineRule="auto"/>
              <w:rPr>
                <w:rFonts w:hAnsi="宋体"/>
                <w:color w:val="auto"/>
                <w:szCs w:val="24"/>
                <w:highlight w:val="none"/>
              </w:rPr>
            </w:pPr>
            <w:r>
              <w:rPr>
                <w:rFonts w:hint="eastAsia" w:hAnsi="宋体"/>
                <w:color w:val="auto"/>
                <w:szCs w:val="24"/>
                <w:highlight w:val="none"/>
              </w:rPr>
              <w:t>统一社会信用代码：</w:t>
            </w:r>
            <w:r>
              <w:rPr>
                <w:rFonts w:hAnsi="宋体"/>
                <w:color w:val="auto"/>
                <w:szCs w:val="24"/>
                <w:highlight w:val="none"/>
              </w:rPr>
              <w:t>_____________</w:t>
            </w:r>
          </w:p>
          <w:p w14:paraId="426771F0">
            <w:pPr>
              <w:pStyle w:val="86"/>
              <w:spacing w:after="50" w:afterLines="0" w:line="360" w:lineRule="auto"/>
              <w:rPr>
                <w:rFonts w:hAnsi="宋体"/>
                <w:color w:val="auto"/>
                <w:szCs w:val="24"/>
                <w:highlight w:val="none"/>
              </w:rPr>
            </w:pPr>
            <w:r>
              <w:rPr>
                <w:rFonts w:hint="eastAsia" w:hAnsi="宋体"/>
                <w:color w:val="auto"/>
                <w:szCs w:val="24"/>
                <w:highlight w:val="none"/>
              </w:rPr>
              <w:t>地址：</w:t>
            </w:r>
            <w:r>
              <w:rPr>
                <w:rFonts w:hAnsi="宋体"/>
                <w:color w:val="auto"/>
                <w:szCs w:val="24"/>
                <w:highlight w:val="none"/>
              </w:rPr>
              <w:t>_________________________</w:t>
            </w:r>
          </w:p>
          <w:p w14:paraId="02205D69">
            <w:pPr>
              <w:pStyle w:val="86"/>
              <w:spacing w:after="50" w:afterLines="0" w:line="360" w:lineRule="auto"/>
              <w:rPr>
                <w:rFonts w:hAnsi="宋体"/>
                <w:color w:val="auto"/>
                <w:szCs w:val="24"/>
                <w:highlight w:val="none"/>
              </w:rPr>
            </w:pPr>
            <w:r>
              <w:rPr>
                <w:rFonts w:hint="eastAsia" w:hAnsi="宋体"/>
                <w:color w:val="auto"/>
                <w:szCs w:val="24"/>
                <w:highlight w:val="none"/>
              </w:rPr>
              <w:t>邮政编码：</w:t>
            </w:r>
            <w:r>
              <w:rPr>
                <w:rFonts w:hAnsi="宋体"/>
                <w:color w:val="auto"/>
                <w:szCs w:val="24"/>
                <w:highlight w:val="none"/>
              </w:rPr>
              <w:t>_____________________</w:t>
            </w:r>
          </w:p>
          <w:p w14:paraId="0FFF567D">
            <w:pPr>
              <w:pStyle w:val="86"/>
              <w:spacing w:after="50" w:afterLines="0" w:line="360" w:lineRule="auto"/>
              <w:rPr>
                <w:rFonts w:hAnsi="宋体"/>
                <w:color w:val="auto"/>
                <w:szCs w:val="24"/>
                <w:highlight w:val="none"/>
              </w:rPr>
            </w:pPr>
            <w:r>
              <w:rPr>
                <w:rFonts w:hint="eastAsia" w:hAnsi="宋体"/>
                <w:color w:val="auto"/>
                <w:szCs w:val="24"/>
                <w:highlight w:val="none"/>
              </w:rPr>
              <w:t>法定代表人：</w:t>
            </w:r>
            <w:r>
              <w:rPr>
                <w:rFonts w:hAnsi="宋体"/>
                <w:color w:val="auto"/>
                <w:szCs w:val="24"/>
                <w:highlight w:val="none"/>
              </w:rPr>
              <w:t>___________________</w:t>
            </w:r>
          </w:p>
          <w:p w14:paraId="1F5F994A">
            <w:pPr>
              <w:pStyle w:val="86"/>
              <w:spacing w:after="50" w:afterLines="0" w:line="360" w:lineRule="auto"/>
              <w:rPr>
                <w:rFonts w:hAnsi="宋体"/>
                <w:color w:val="auto"/>
                <w:szCs w:val="24"/>
                <w:highlight w:val="none"/>
              </w:rPr>
            </w:pPr>
            <w:r>
              <w:rPr>
                <w:rFonts w:hint="eastAsia" w:hAnsi="宋体"/>
                <w:color w:val="auto"/>
                <w:szCs w:val="24"/>
                <w:highlight w:val="none"/>
              </w:rPr>
              <w:t>委托代理人：</w:t>
            </w:r>
            <w:r>
              <w:rPr>
                <w:rFonts w:hAnsi="宋体"/>
                <w:color w:val="auto"/>
                <w:szCs w:val="24"/>
                <w:highlight w:val="none"/>
              </w:rPr>
              <w:t>___________________</w:t>
            </w:r>
          </w:p>
          <w:p w14:paraId="1423ABBA">
            <w:pPr>
              <w:pStyle w:val="86"/>
              <w:spacing w:after="50" w:afterLines="0" w:line="360" w:lineRule="auto"/>
              <w:rPr>
                <w:rFonts w:hAnsi="宋体"/>
                <w:color w:val="auto"/>
                <w:szCs w:val="24"/>
                <w:highlight w:val="none"/>
              </w:rPr>
            </w:pPr>
            <w:r>
              <w:rPr>
                <w:rFonts w:hint="eastAsia" w:hAnsi="宋体"/>
                <w:color w:val="auto"/>
                <w:szCs w:val="24"/>
                <w:highlight w:val="none"/>
              </w:rPr>
              <w:t>电话：</w:t>
            </w:r>
            <w:r>
              <w:rPr>
                <w:rFonts w:hAnsi="宋体"/>
                <w:color w:val="auto"/>
                <w:szCs w:val="24"/>
                <w:highlight w:val="none"/>
              </w:rPr>
              <w:t>_________________________</w:t>
            </w:r>
          </w:p>
          <w:p w14:paraId="06718595">
            <w:pPr>
              <w:pStyle w:val="86"/>
              <w:spacing w:after="50" w:afterLines="0" w:line="360" w:lineRule="auto"/>
              <w:rPr>
                <w:rFonts w:hAnsi="宋体"/>
                <w:color w:val="auto"/>
                <w:szCs w:val="24"/>
                <w:highlight w:val="none"/>
              </w:rPr>
            </w:pPr>
            <w:r>
              <w:rPr>
                <w:rFonts w:hint="eastAsia" w:hAnsi="宋体"/>
                <w:color w:val="auto"/>
                <w:szCs w:val="24"/>
                <w:highlight w:val="none"/>
              </w:rPr>
              <w:t>传真：</w:t>
            </w:r>
            <w:r>
              <w:rPr>
                <w:rFonts w:hAnsi="宋体"/>
                <w:color w:val="auto"/>
                <w:szCs w:val="24"/>
                <w:highlight w:val="none"/>
              </w:rPr>
              <w:t>_________________________</w:t>
            </w:r>
          </w:p>
          <w:p w14:paraId="25CCC343">
            <w:pPr>
              <w:pStyle w:val="86"/>
              <w:spacing w:after="50" w:afterLines="0" w:line="360" w:lineRule="auto"/>
              <w:rPr>
                <w:rFonts w:hAnsi="宋体"/>
                <w:color w:val="auto"/>
                <w:szCs w:val="24"/>
                <w:highlight w:val="none"/>
              </w:rPr>
            </w:pPr>
            <w:r>
              <w:rPr>
                <w:rFonts w:hint="eastAsia" w:hAnsi="宋体"/>
                <w:color w:val="auto"/>
                <w:szCs w:val="24"/>
                <w:highlight w:val="none"/>
              </w:rPr>
              <w:t>电子邮箱：</w:t>
            </w:r>
            <w:r>
              <w:rPr>
                <w:rFonts w:hAnsi="宋体"/>
                <w:color w:val="auto"/>
                <w:szCs w:val="24"/>
                <w:highlight w:val="none"/>
              </w:rPr>
              <w:t>_____________________</w:t>
            </w:r>
          </w:p>
          <w:p w14:paraId="125D2114">
            <w:pPr>
              <w:pStyle w:val="86"/>
              <w:spacing w:after="50" w:afterLines="0" w:line="360" w:lineRule="auto"/>
              <w:rPr>
                <w:rFonts w:hAnsi="宋体"/>
                <w:color w:val="auto"/>
                <w:szCs w:val="24"/>
                <w:highlight w:val="none"/>
              </w:rPr>
            </w:pPr>
            <w:r>
              <w:rPr>
                <w:rFonts w:hint="eastAsia" w:hAnsi="宋体"/>
                <w:color w:val="auto"/>
                <w:szCs w:val="24"/>
                <w:highlight w:val="none"/>
              </w:rPr>
              <w:t>开户银行：</w:t>
            </w:r>
            <w:r>
              <w:rPr>
                <w:rFonts w:hAnsi="宋体"/>
                <w:color w:val="auto"/>
                <w:szCs w:val="24"/>
                <w:highlight w:val="none"/>
              </w:rPr>
              <w:t>_____________________</w:t>
            </w:r>
          </w:p>
          <w:p w14:paraId="306B9A2A">
            <w:pPr>
              <w:pStyle w:val="86"/>
              <w:spacing w:after="50" w:afterLines="0" w:line="360" w:lineRule="auto"/>
              <w:rPr>
                <w:rFonts w:hAnsi="宋体"/>
                <w:color w:val="auto"/>
                <w:szCs w:val="24"/>
                <w:highlight w:val="none"/>
              </w:rPr>
            </w:pPr>
            <w:r>
              <w:rPr>
                <w:rFonts w:hint="eastAsia" w:hAnsi="宋体"/>
                <w:color w:val="auto"/>
                <w:szCs w:val="24"/>
                <w:highlight w:val="none"/>
              </w:rPr>
              <w:t>账号：</w:t>
            </w:r>
            <w:r>
              <w:rPr>
                <w:rFonts w:hAnsi="宋体"/>
                <w:color w:val="auto"/>
                <w:szCs w:val="24"/>
                <w:highlight w:val="none"/>
              </w:rPr>
              <w:t>_________________________</w:t>
            </w:r>
          </w:p>
        </w:tc>
      </w:tr>
    </w:tbl>
    <w:p w14:paraId="52A5A252">
      <w:pPr>
        <w:spacing w:after="120" w:afterLines="0"/>
        <w:rPr>
          <w:color w:val="auto"/>
          <w:highlight w:val="none"/>
        </w:rPr>
        <w:sectPr>
          <w:footerReference r:id="rId11" w:type="default"/>
          <w:type w:val="continuous"/>
          <w:pgSz w:w="11904" w:h="16840"/>
          <w:pgMar w:top="1430" w:right="1440" w:bottom="1440" w:left="1440" w:header="720" w:footer="850" w:gutter="0"/>
          <w:pgNumType w:start="1"/>
          <w:cols w:space="720" w:num="1"/>
          <w:docGrid w:linePitch="326" w:charSpace="0"/>
        </w:sectPr>
      </w:pPr>
    </w:p>
    <w:p w14:paraId="35D951D0">
      <w:pPr>
        <w:pStyle w:val="87"/>
        <w:adjustRightInd w:val="0"/>
        <w:snapToGrid w:val="0"/>
        <w:spacing w:before="0" w:beforeLines="0" w:after="50" w:afterLines="0" w:line="360" w:lineRule="auto"/>
        <w:rPr>
          <w:color w:val="auto"/>
          <w:highlight w:val="none"/>
        </w:rPr>
      </w:pPr>
      <w:bookmarkStart w:id="81" w:name="_Toc4593"/>
      <w:bookmarkStart w:id="82" w:name="_Toc56155178"/>
      <w:bookmarkStart w:id="83" w:name="_Toc18155965"/>
      <w:bookmarkStart w:id="84" w:name="_Toc1857356965"/>
      <w:bookmarkStart w:id="85" w:name="_Toc283"/>
      <w:bookmarkStart w:id="86" w:name="_Toc27382"/>
      <w:bookmarkStart w:id="87" w:name="_Toc24620"/>
      <w:r>
        <w:rPr>
          <w:rFonts w:hint="eastAsia"/>
          <w:color w:val="auto"/>
          <w:highlight w:val="none"/>
        </w:rPr>
        <w:t>第二部分 通用合同</w:t>
      </w:r>
      <w:bookmarkEnd w:id="81"/>
      <w:bookmarkEnd w:id="82"/>
      <w:bookmarkEnd w:id="83"/>
      <w:bookmarkEnd w:id="84"/>
      <w:bookmarkEnd w:id="85"/>
      <w:r>
        <w:rPr>
          <w:rFonts w:hint="eastAsia"/>
          <w:color w:val="auto"/>
          <w:highlight w:val="none"/>
        </w:rPr>
        <w:t>条款</w:t>
      </w:r>
      <w:bookmarkEnd w:id="86"/>
      <w:bookmarkEnd w:id="87"/>
    </w:p>
    <w:p w14:paraId="65E2968C">
      <w:pPr>
        <w:pStyle w:val="84"/>
        <w:numPr>
          <w:ilvl w:val="0"/>
          <w:numId w:val="0"/>
        </w:numPr>
        <w:spacing w:after="120" w:afterLines="0"/>
        <w:ind w:firstLine="562" w:firstLineChars="200"/>
        <w:rPr>
          <w:rFonts w:ascii="Times New Roman" w:hAnsi="Times New Roman" w:cs="Times New Roman"/>
          <w:color w:val="auto"/>
          <w:highlight w:val="none"/>
        </w:rPr>
      </w:pPr>
      <w:bookmarkStart w:id="88" w:name="_Toc18155966"/>
      <w:bookmarkStart w:id="89" w:name="_Toc26614"/>
      <w:bookmarkStart w:id="90" w:name="_Ref508893699"/>
      <w:bookmarkStart w:id="91" w:name="_Toc1514300850"/>
      <w:bookmarkStart w:id="92" w:name="_Toc56155179"/>
      <w:bookmarkStart w:id="93" w:name="_Toc30828"/>
      <w:bookmarkStart w:id="94" w:name="_Toc6269"/>
      <w:bookmarkStart w:id="95" w:name="_Toc13123"/>
      <w:bookmarkStart w:id="96" w:name="_Ref509040826"/>
      <w:bookmarkStart w:id="97" w:name="_Ref509040831"/>
      <w:r>
        <w:rPr>
          <w:rFonts w:hint="default" w:ascii="Times New Roman" w:hAnsi="Times New Roman" w:eastAsia="宋体" w:cs="Times New Roman"/>
          <w:b/>
          <w:color w:val="auto"/>
          <w:kern w:val="2"/>
          <w:sz w:val="28"/>
          <w:szCs w:val="24"/>
          <w:lang w:val="en-US" w:eastAsia="zh-CN"/>
        </w:rPr>
        <w:t>第1条</w:t>
      </w:r>
      <w:r>
        <w:rPr>
          <w:rFonts w:hint="eastAsia" w:ascii="Times New Roman" w:hAnsi="Times New Roman" w:cs="Times New Roman"/>
          <w:b/>
          <w:color w:val="auto"/>
          <w:kern w:val="2"/>
          <w:sz w:val="28"/>
          <w:szCs w:val="24"/>
          <w:lang w:val="en-US" w:eastAsia="zh-CN"/>
        </w:rPr>
        <w:t xml:space="preserve">  </w:t>
      </w:r>
      <w:r>
        <w:rPr>
          <w:rFonts w:ascii="Times New Roman" w:hAnsi="Times New Roman" w:cs="Times New Roman"/>
          <w:color w:val="auto"/>
          <w:highlight w:val="none"/>
        </w:rPr>
        <w:t>一般</w:t>
      </w:r>
      <w:bookmarkEnd w:id="88"/>
      <w:bookmarkEnd w:id="89"/>
      <w:bookmarkEnd w:id="90"/>
      <w:bookmarkEnd w:id="91"/>
      <w:bookmarkEnd w:id="92"/>
      <w:r>
        <w:rPr>
          <w:rFonts w:ascii="Times New Roman" w:hAnsi="Times New Roman" w:cs="Times New Roman"/>
          <w:color w:val="auto"/>
          <w:highlight w:val="none"/>
        </w:rPr>
        <w:t>约定</w:t>
      </w:r>
      <w:bookmarkEnd w:id="93"/>
      <w:bookmarkEnd w:id="94"/>
      <w:bookmarkEnd w:id="95"/>
    </w:p>
    <w:p w14:paraId="1B051134">
      <w:pPr>
        <w:pStyle w:val="70"/>
        <w:numPr>
          <w:ilvl w:val="0"/>
          <w:numId w:val="0"/>
        </w:numPr>
        <w:spacing w:after="120" w:afterLines="0"/>
        <w:ind w:left="567"/>
        <w:rPr>
          <w:rFonts w:hint="eastAsia" w:ascii="Times New Roman" w:hAnsi="Times New Roman" w:cs="Times New Roman"/>
          <w:color w:val="auto"/>
          <w:highlight w:val="none"/>
        </w:rPr>
      </w:pPr>
      <w:bookmarkStart w:id="98" w:name="_Ref523741474"/>
      <w:bookmarkStart w:id="99" w:name="_Ref523741471"/>
      <w:bookmarkStart w:id="100" w:name="_Toc18155967"/>
      <w:bookmarkStart w:id="101" w:name="_Toc56155180"/>
      <w:bookmarkStart w:id="102" w:name="_Toc29310"/>
      <w:bookmarkStart w:id="103" w:name="_Toc20047"/>
      <w:bookmarkStart w:id="104" w:name="_Toc2940"/>
      <w:bookmarkStart w:id="105" w:name="_Toc30978"/>
      <w:bookmarkStart w:id="106" w:name="_Toc874774857"/>
      <w:r>
        <w:rPr>
          <w:rFonts w:hint="eastAsia" w:ascii="Times New Roman" w:hAnsi="Times New Roman" w:eastAsia="宋体" w:cs="Times New Roman"/>
          <w:b/>
          <w:bCs w:val="0"/>
          <w:color w:val="auto"/>
          <w:kern w:val="2"/>
          <w:sz w:val="24"/>
          <w:szCs w:val="24"/>
          <w:lang w:val="en-US" w:eastAsia="zh-CN"/>
        </w:rPr>
        <w:t>1.1</w:t>
      </w:r>
      <w:r>
        <w:rPr>
          <w:rFonts w:hint="eastAsia" w:ascii="Times New Roman" w:hAnsi="Times New Roman" w:cs="Times New Roman"/>
          <w:b/>
          <w:bCs w:val="0"/>
          <w:color w:val="auto"/>
          <w:kern w:val="2"/>
          <w:sz w:val="24"/>
          <w:szCs w:val="24"/>
          <w:lang w:val="en-US" w:eastAsia="zh-CN"/>
        </w:rPr>
        <w:t xml:space="preserve">  </w:t>
      </w:r>
      <w:r>
        <w:rPr>
          <w:rFonts w:hint="eastAsia" w:ascii="Times New Roman" w:hAnsi="Times New Roman" w:cs="Times New Roman"/>
          <w:color w:val="auto"/>
          <w:highlight w:val="none"/>
        </w:rPr>
        <w:t>定义和解释</w:t>
      </w:r>
      <w:bookmarkEnd w:id="96"/>
      <w:bookmarkEnd w:id="97"/>
      <w:bookmarkEnd w:id="98"/>
      <w:bookmarkEnd w:id="99"/>
      <w:bookmarkEnd w:id="100"/>
      <w:bookmarkEnd w:id="101"/>
      <w:bookmarkEnd w:id="102"/>
      <w:bookmarkEnd w:id="103"/>
      <w:bookmarkEnd w:id="104"/>
      <w:bookmarkEnd w:id="105"/>
      <w:bookmarkEnd w:id="106"/>
    </w:p>
    <w:p w14:paraId="08DBD6DF">
      <w:pPr>
        <w:spacing w:after="120" w:afterLines="0"/>
        <w:rPr>
          <w:rFonts w:hint="eastAsia" w:cs="宋体"/>
          <w:color w:val="auto"/>
          <w:highlight w:val="none"/>
        </w:rPr>
      </w:pPr>
      <w:r>
        <w:rPr>
          <w:rFonts w:hint="eastAsia" w:ascii="Times New Roman" w:hAnsi="Times New Roman" w:cs="Times New Roman"/>
          <w:color w:val="auto"/>
          <w:highlight w:val="none"/>
        </w:rPr>
        <w:t>合同协议书</w:t>
      </w:r>
      <w:r>
        <w:rPr>
          <w:rFonts w:hint="eastAsia" w:cs="宋体"/>
          <w:color w:val="auto"/>
          <w:highlight w:val="none"/>
        </w:rPr>
        <w:t>、通用合同条款、专用合同条款中的下列词语应具有</w:t>
      </w:r>
      <w:r>
        <w:rPr>
          <w:rFonts w:hint="eastAsia" w:cs="宋体"/>
          <w:color w:val="auto"/>
          <w:highlight w:val="none"/>
          <w:lang w:eastAsia="zh-CN"/>
        </w:rPr>
        <w:t>以下</w:t>
      </w:r>
      <w:r>
        <w:rPr>
          <w:rFonts w:hint="eastAsia" w:cs="宋体"/>
          <w:color w:val="auto"/>
          <w:highlight w:val="none"/>
        </w:rPr>
        <w:t>含义。</w:t>
      </w:r>
    </w:p>
    <w:p w14:paraId="2F06B659">
      <w:pPr>
        <w:pStyle w:val="61"/>
        <w:numPr>
          <w:ilvl w:val="0"/>
          <w:numId w:val="0"/>
        </w:numPr>
        <w:spacing w:after="120" w:afterLines="0"/>
        <w:ind w:firstLine="480" w:firstLineChars="200"/>
        <w:rPr>
          <w:rFonts w:hint="eastAsia" w:cs="宋体"/>
          <w:color w:val="auto"/>
          <w:highlight w:val="none"/>
        </w:rPr>
      </w:pPr>
      <w:bookmarkStart w:id="107" w:name="_Ref521288340"/>
      <w:r>
        <w:rPr>
          <w:rFonts w:hint="eastAsia" w:ascii="Times New Roman" w:hAnsi="Times New Roman" w:eastAsia="宋体" w:cs="Times New Roman"/>
          <w:bCs/>
          <w:color w:val="auto"/>
          <w:kern w:val="2"/>
          <w:sz w:val="24"/>
          <w:szCs w:val="24"/>
          <w:lang w:val="en-US" w:eastAsia="zh-CN"/>
        </w:rPr>
        <w:t>1.1.1</w:t>
      </w:r>
      <w:r>
        <w:rPr>
          <w:rFonts w:hint="eastAsia" w:ascii="Times New Roman" w:hAnsi="Times New Roman" w:cs="Times New Roman"/>
          <w:bCs/>
          <w:color w:val="auto"/>
          <w:kern w:val="2"/>
          <w:sz w:val="24"/>
          <w:szCs w:val="24"/>
          <w:lang w:val="en-US" w:eastAsia="zh-CN"/>
        </w:rPr>
        <w:t xml:space="preserve"> </w:t>
      </w:r>
      <w:r>
        <w:rPr>
          <w:rFonts w:hint="eastAsia" w:cs="宋体"/>
          <w:color w:val="auto"/>
          <w:highlight w:val="none"/>
        </w:rPr>
        <w:t>合同：是指根据法律规定和</w:t>
      </w:r>
      <w:r>
        <w:rPr>
          <w:rFonts w:hint="eastAsia" w:cs="宋体"/>
          <w:color w:val="auto"/>
          <w:highlight w:val="none"/>
          <w:lang w:eastAsia="zh-CN"/>
        </w:rPr>
        <w:t>合同当事人</w:t>
      </w:r>
      <w:r>
        <w:rPr>
          <w:rFonts w:hint="eastAsia" w:cs="宋体"/>
          <w:color w:val="auto"/>
          <w:highlight w:val="none"/>
        </w:rPr>
        <w:t>约定具有约束力的文件，</w:t>
      </w:r>
      <w:r>
        <w:rPr>
          <w:rFonts w:hint="eastAsia" w:cs="宋体"/>
          <w:color w:val="auto"/>
          <w:highlight w:val="none"/>
          <w:lang w:eastAsia="zh-CN"/>
        </w:rPr>
        <w:t>构成合同的文件包括合同协议书、招标文件（如有）、中标通知书（如有）、投标函及其附录（如有）、专用合同条款及附件、通用合同条款、技术标准和要求以及其他合同文件</w:t>
      </w:r>
      <w:r>
        <w:rPr>
          <w:rFonts w:hint="eastAsia" w:cs="宋体"/>
          <w:color w:val="auto"/>
          <w:highlight w:val="none"/>
        </w:rPr>
        <w:t>。</w:t>
      </w:r>
    </w:p>
    <w:p w14:paraId="602E017B">
      <w:pPr>
        <w:pStyle w:val="61"/>
        <w:numPr>
          <w:ilvl w:val="0"/>
          <w:numId w:val="0"/>
        </w:numPr>
        <w:spacing w:after="120" w:afterLines="0"/>
        <w:ind w:firstLine="480" w:firstLineChars="200"/>
        <w:rPr>
          <w:rFonts w:hint="eastAsia" w:cs="宋体"/>
          <w:color w:val="auto"/>
          <w:highlight w:val="none"/>
        </w:rPr>
      </w:pPr>
      <w:r>
        <w:rPr>
          <w:rFonts w:hint="eastAsia" w:ascii="Times New Roman" w:hAnsi="Times New Roman" w:eastAsia="宋体" w:cs="Times New Roman"/>
          <w:bCs/>
          <w:color w:val="auto"/>
          <w:kern w:val="2"/>
          <w:sz w:val="24"/>
          <w:szCs w:val="24"/>
          <w:lang w:val="en-US" w:eastAsia="zh-CN"/>
        </w:rPr>
        <w:t>1.1.2</w:t>
      </w:r>
      <w:r>
        <w:rPr>
          <w:rFonts w:hint="eastAsia" w:ascii="Times New Roman" w:hAnsi="Times New Roman" w:cs="Times New Roman"/>
          <w:bCs/>
          <w:color w:val="auto"/>
          <w:kern w:val="2"/>
          <w:sz w:val="24"/>
          <w:szCs w:val="24"/>
          <w:lang w:val="en-US" w:eastAsia="zh-CN"/>
        </w:rPr>
        <w:t xml:space="preserve"> </w:t>
      </w:r>
      <w:r>
        <w:rPr>
          <w:rFonts w:hint="eastAsia" w:cs="宋体"/>
          <w:color w:val="auto"/>
          <w:highlight w:val="none"/>
        </w:rPr>
        <w:t>合同协议书：是指</w:t>
      </w:r>
      <w:r>
        <w:rPr>
          <w:rFonts w:hint="eastAsia" w:cs="宋体"/>
          <w:color w:val="auto"/>
          <w:highlight w:val="none"/>
          <w:lang w:eastAsia="zh-CN"/>
        </w:rPr>
        <w:t>构</w:t>
      </w:r>
      <w:r>
        <w:rPr>
          <w:rFonts w:hint="eastAsia" w:cs="宋体"/>
          <w:color w:val="auto"/>
          <w:highlight w:val="none"/>
        </w:rPr>
        <w:t>成合同的，由委托人和</w:t>
      </w:r>
      <w:r>
        <w:rPr>
          <w:rFonts w:hint="eastAsia" w:cs="宋体"/>
          <w:color w:val="auto"/>
          <w:highlight w:val="none"/>
          <w:lang w:eastAsia="zh-CN"/>
        </w:rPr>
        <w:t>受托人</w:t>
      </w:r>
      <w:r>
        <w:rPr>
          <w:rFonts w:hint="eastAsia" w:cs="宋体"/>
          <w:color w:val="auto"/>
          <w:highlight w:val="none"/>
        </w:rPr>
        <w:t>共同签署的称为“合同协议书”的文件。</w:t>
      </w:r>
    </w:p>
    <w:p w14:paraId="0005B959">
      <w:pPr>
        <w:pStyle w:val="61"/>
        <w:numPr>
          <w:ilvl w:val="0"/>
          <w:numId w:val="0"/>
        </w:numPr>
        <w:spacing w:after="120" w:afterLines="0"/>
        <w:ind w:firstLine="480" w:firstLineChars="200"/>
        <w:rPr>
          <w:rFonts w:hint="eastAsia" w:cs="宋体"/>
          <w:color w:val="auto"/>
          <w:highlight w:val="none"/>
        </w:rPr>
      </w:pPr>
      <w:r>
        <w:rPr>
          <w:rFonts w:hint="eastAsia" w:ascii="Times New Roman" w:hAnsi="Times New Roman" w:eastAsia="宋体" w:cs="Times New Roman"/>
          <w:bCs/>
          <w:color w:val="auto"/>
          <w:kern w:val="2"/>
          <w:sz w:val="24"/>
          <w:szCs w:val="24"/>
          <w:lang w:val="en-US" w:eastAsia="zh-CN"/>
        </w:rPr>
        <w:t>1.1.3</w:t>
      </w:r>
      <w:r>
        <w:rPr>
          <w:rFonts w:hint="eastAsia" w:ascii="Times New Roman" w:hAnsi="Times New Roman" w:cs="Times New Roman"/>
          <w:bCs/>
          <w:color w:val="auto"/>
          <w:kern w:val="2"/>
          <w:sz w:val="24"/>
          <w:szCs w:val="24"/>
          <w:lang w:val="en-US" w:eastAsia="zh-CN"/>
        </w:rPr>
        <w:t xml:space="preserve"> </w:t>
      </w:r>
      <w:r>
        <w:rPr>
          <w:rFonts w:hint="eastAsia" w:cs="宋体"/>
          <w:color w:val="auto"/>
          <w:highlight w:val="none"/>
          <w:lang w:eastAsia="zh-CN"/>
        </w:rPr>
        <w:t>招标文件：是指委托人选择通过招标方式确定受托人，由委托人或委托人选定的第三方机构编制并向潜在投标人发售的，明确资格条件、合同主要条款、评标方法、评标文件相应格式及其他投标须知内容的文件。</w:t>
      </w:r>
    </w:p>
    <w:p w14:paraId="60943F2D">
      <w:pPr>
        <w:pStyle w:val="61"/>
        <w:numPr>
          <w:ilvl w:val="0"/>
          <w:numId w:val="0"/>
        </w:numPr>
        <w:spacing w:after="120" w:afterLines="0"/>
        <w:ind w:firstLine="480" w:firstLineChars="200"/>
        <w:rPr>
          <w:rFonts w:hint="eastAsia" w:cs="宋体"/>
          <w:color w:val="auto"/>
          <w:highlight w:val="none"/>
        </w:rPr>
      </w:pPr>
      <w:r>
        <w:rPr>
          <w:rFonts w:hint="eastAsia" w:ascii="Times New Roman" w:hAnsi="Times New Roman" w:eastAsia="宋体" w:cs="Times New Roman"/>
          <w:bCs/>
          <w:color w:val="auto"/>
          <w:kern w:val="2"/>
          <w:sz w:val="24"/>
          <w:szCs w:val="24"/>
          <w:lang w:val="en-US" w:eastAsia="zh-CN"/>
        </w:rPr>
        <w:t>1.1.4</w:t>
      </w:r>
      <w:r>
        <w:rPr>
          <w:rFonts w:hint="eastAsia" w:ascii="Times New Roman" w:hAnsi="Times New Roman" w:cs="Times New Roman"/>
          <w:bCs/>
          <w:color w:val="auto"/>
          <w:kern w:val="2"/>
          <w:sz w:val="24"/>
          <w:szCs w:val="24"/>
          <w:lang w:val="en-US" w:eastAsia="zh-CN"/>
        </w:rPr>
        <w:t xml:space="preserve"> </w:t>
      </w:r>
      <w:r>
        <w:rPr>
          <w:rFonts w:hint="eastAsia" w:cs="宋体"/>
          <w:color w:val="auto"/>
          <w:highlight w:val="none"/>
        </w:rPr>
        <w:t>中标通知书：是指构成合同的由委托人通知</w:t>
      </w:r>
      <w:r>
        <w:rPr>
          <w:rFonts w:hint="eastAsia" w:cs="宋体"/>
          <w:color w:val="auto"/>
          <w:highlight w:val="none"/>
          <w:lang w:eastAsia="zh-CN"/>
        </w:rPr>
        <w:t>受托人</w:t>
      </w:r>
      <w:r>
        <w:rPr>
          <w:rFonts w:hint="eastAsia" w:cs="宋体"/>
          <w:color w:val="auto"/>
          <w:highlight w:val="none"/>
        </w:rPr>
        <w:t>中标的书面文件。中标通知书随附的澄清、说明、补正事项纪要等，是中标通知书的组成部分。</w:t>
      </w:r>
    </w:p>
    <w:p w14:paraId="0A8D0EA8">
      <w:pPr>
        <w:pStyle w:val="61"/>
        <w:numPr>
          <w:ilvl w:val="0"/>
          <w:numId w:val="0"/>
        </w:numPr>
        <w:spacing w:after="120" w:afterLines="0"/>
        <w:ind w:firstLine="480" w:firstLineChars="200"/>
        <w:rPr>
          <w:rFonts w:hint="eastAsia" w:cs="宋体"/>
          <w:color w:val="auto"/>
          <w:highlight w:val="none"/>
        </w:rPr>
      </w:pPr>
      <w:r>
        <w:rPr>
          <w:rFonts w:hint="eastAsia" w:ascii="Times New Roman" w:hAnsi="Times New Roman" w:eastAsia="宋体" w:cs="Times New Roman"/>
          <w:bCs/>
          <w:color w:val="auto"/>
          <w:kern w:val="2"/>
          <w:sz w:val="24"/>
          <w:szCs w:val="24"/>
          <w:lang w:val="en-US" w:eastAsia="zh-CN"/>
        </w:rPr>
        <w:t>1.1.5</w:t>
      </w:r>
      <w:r>
        <w:rPr>
          <w:rFonts w:hint="eastAsia" w:ascii="Times New Roman" w:hAnsi="Times New Roman" w:cs="Times New Roman"/>
          <w:bCs/>
          <w:color w:val="auto"/>
          <w:kern w:val="2"/>
          <w:sz w:val="24"/>
          <w:szCs w:val="24"/>
          <w:lang w:val="en-US" w:eastAsia="zh-CN"/>
        </w:rPr>
        <w:t xml:space="preserve"> </w:t>
      </w:r>
      <w:r>
        <w:rPr>
          <w:rFonts w:hint="eastAsia" w:cs="宋体"/>
          <w:color w:val="auto"/>
          <w:highlight w:val="none"/>
        </w:rPr>
        <w:t>投标函：是指构成合同的由</w:t>
      </w:r>
      <w:r>
        <w:rPr>
          <w:rFonts w:hint="eastAsia" w:cs="宋体"/>
          <w:color w:val="auto"/>
          <w:highlight w:val="none"/>
          <w:lang w:eastAsia="zh-CN"/>
        </w:rPr>
        <w:t>受托人</w:t>
      </w:r>
      <w:r>
        <w:rPr>
          <w:rFonts w:hint="eastAsia" w:cs="宋体"/>
          <w:color w:val="auto"/>
          <w:highlight w:val="none"/>
        </w:rPr>
        <w:t>填写并签署的用于投标的称为“投标函”的文件。</w:t>
      </w:r>
    </w:p>
    <w:p w14:paraId="0A7089DF">
      <w:pPr>
        <w:pStyle w:val="61"/>
        <w:numPr>
          <w:ilvl w:val="0"/>
          <w:numId w:val="0"/>
        </w:numPr>
        <w:spacing w:after="120" w:afterLines="0"/>
        <w:ind w:firstLine="480" w:firstLineChars="200"/>
        <w:rPr>
          <w:rFonts w:hint="eastAsia" w:cs="宋体"/>
          <w:color w:val="auto"/>
          <w:highlight w:val="none"/>
        </w:rPr>
      </w:pPr>
      <w:r>
        <w:rPr>
          <w:rFonts w:hint="eastAsia" w:ascii="Times New Roman" w:hAnsi="Times New Roman" w:eastAsia="宋体" w:cs="Times New Roman"/>
          <w:bCs/>
          <w:color w:val="auto"/>
          <w:kern w:val="2"/>
          <w:sz w:val="24"/>
          <w:szCs w:val="24"/>
          <w:lang w:val="en-US" w:eastAsia="zh-CN"/>
        </w:rPr>
        <w:t>1.1.6</w:t>
      </w:r>
      <w:r>
        <w:rPr>
          <w:rFonts w:hint="eastAsia" w:ascii="Times New Roman" w:hAnsi="Times New Roman" w:cs="Times New Roman"/>
          <w:bCs/>
          <w:color w:val="auto"/>
          <w:kern w:val="2"/>
          <w:sz w:val="24"/>
          <w:szCs w:val="24"/>
          <w:lang w:val="en-US" w:eastAsia="zh-CN"/>
        </w:rPr>
        <w:t xml:space="preserve"> </w:t>
      </w:r>
      <w:r>
        <w:rPr>
          <w:rFonts w:hint="eastAsia" w:cs="宋体"/>
          <w:color w:val="auto"/>
          <w:highlight w:val="none"/>
        </w:rPr>
        <w:t>投标函附录：是指构成合同的附在投标函后的称为“投标函附录”的文件。</w:t>
      </w:r>
    </w:p>
    <w:p w14:paraId="085B2EE2">
      <w:pPr>
        <w:pStyle w:val="61"/>
        <w:numPr>
          <w:ilvl w:val="0"/>
          <w:numId w:val="0"/>
        </w:numPr>
        <w:spacing w:after="120" w:afterLines="0"/>
        <w:ind w:firstLine="480" w:firstLineChars="200"/>
        <w:rPr>
          <w:rFonts w:hint="eastAsia" w:cs="宋体"/>
          <w:color w:val="auto"/>
          <w:highlight w:val="none"/>
        </w:rPr>
      </w:pPr>
      <w:r>
        <w:rPr>
          <w:rFonts w:hint="eastAsia" w:ascii="Times New Roman" w:hAnsi="Times New Roman" w:eastAsia="宋体" w:cs="Times New Roman"/>
          <w:bCs/>
          <w:color w:val="auto"/>
          <w:kern w:val="2"/>
          <w:sz w:val="24"/>
          <w:szCs w:val="24"/>
          <w:lang w:val="en-US" w:eastAsia="zh-CN"/>
        </w:rPr>
        <w:t>1.1.7</w:t>
      </w:r>
      <w:r>
        <w:rPr>
          <w:rFonts w:hint="eastAsia" w:ascii="Times New Roman" w:hAnsi="Times New Roman" w:cs="Times New Roman"/>
          <w:bCs/>
          <w:color w:val="auto"/>
          <w:kern w:val="2"/>
          <w:sz w:val="24"/>
          <w:szCs w:val="24"/>
          <w:lang w:val="en-US" w:eastAsia="zh-CN"/>
        </w:rPr>
        <w:t xml:space="preserve"> </w:t>
      </w:r>
      <w:r>
        <w:rPr>
          <w:rFonts w:hint="eastAsia" w:cs="宋体"/>
          <w:color w:val="auto"/>
          <w:highlight w:val="none"/>
        </w:rPr>
        <w:t>工程合同：是指委托人为实现本项目而与实施永久工程和临时工程的相关承包商、供应商、其他咨询方签订的工程、货物及服务合同。</w:t>
      </w:r>
    </w:p>
    <w:p w14:paraId="551392E0">
      <w:pPr>
        <w:pStyle w:val="61"/>
        <w:numPr>
          <w:ilvl w:val="0"/>
          <w:numId w:val="0"/>
        </w:numPr>
        <w:spacing w:after="120" w:afterLines="0"/>
        <w:ind w:firstLine="480" w:firstLineChars="200"/>
        <w:rPr>
          <w:rFonts w:hint="eastAsia" w:cs="宋体"/>
          <w:color w:val="auto"/>
          <w:highlight w:val="none"/>
        </w:rPr>
      </w:pPr>
      <w:r>
        <w:rPr>
          <w:rFonts w:hint="eastAsia" w:ascii="Times New Roman" w:hAnsi="Times New Roman" w:eastAsia="宋体" w:cs="Times New Roman"/>
          <w:bCs/>
          <w:color w:val="auto"/>
          <w:kern w:val="2"/>
          <w:sz w:val="24"/>
          <w:szCs w:val="24"/>
          <w:lang w:val="en-US" w:eastAsia="zh-CN"/>
        </w:rPr>
        <w:t>1.1.8</w:t>
      </w:r>
      <w:r>
        <w:rPr>
          <w:rFonts w:hint="eastAsia" w:ascii="Times New Roman" w:hAnsi="Times New Roman" w:cs="Times New Roman"/>
          <w:bCs/>
          <w:color w:val="auto"/>
          <w:kern w:val="2"/>
          <w:sz w:val="24"/>
          <w:szCs w:val="24"/>
          <w:lang w:val="en-US" w:eastAsia="zh-CN"/>
        </w:rPr>
        <w:t xml:space="preserve"> </w:t>
      </w:r>
      <w:r>
        <w:rPr>
          <w:rFonts w:hint="eastAsia" w:cs="宋体"/>
          <w:color w:val="auto"/>
          <w:highlight w:val="none"/>
        </w:rPr>
        <w:t>合同当事人：是指委托人和（或）</w:t>
      </w:r>
      <w:r>
        <w:rPr>
          <w:rFonts w:hint="eastAsia" w:cs="宋体"/>
          <w:color w:val="auto"/>
          <w:highlight w:val="none"/>
          <w:lang w:eastAsia="zh-CN"/>
        </w:rPr>
        <w:t>受托人</w:t>
      </w:r>
      <w:r>
        <w:rPr>
          <w:rFonts w:hint="eastAsia" w:cs="宋体"/>
          <w:color w:val="auto"/>
          <w:highlight w:val="none"/>
        </w:rPr>
        <w:t>。</w:t>
      </w:r>
    </w:p>
    <w:p w14:paraId="2AD25880">
      <w:pPr>
        <w:pStyle w:val="61"/>
        <w:numPr>
          <w:ilvl w:val="0"/>
          <w:numId w:val="0"/>
        </w:numPr>
        <w:spacing w:after="120" w:afterLines="0"/>
        <w:ind w:firstLine="480" w:firstLineChars="200"/>
        <w:rPr>
          <w:rFonts w:hint="eastAsia" w:cs="宋体"/>
          <w:color w:val="auto"/>
          <w:highlight w:val="none"/>
        </w:rPr>
      </w:pPr>
      <w:r>
        <w:rPr>
          <w:rFonts w:hint="eastAsia" w:ascii="Times New Roman" w:hAnsi="Times New Roman" w:eastAsia="宋体" w:cs="Times New Roman"/>
          <w:bCs/>
          <w:color w:val="auto"/>
          <w:kern w:val="2"/>
          <w:sz w:val="24"/>
          <w:szCs w:val="24"/>
          <w:lang w:val="en-US" w:eastAsia="zh-CN"/>
        </w:rPr>
        <w:t>1.1.9</w:t>
      </w:r>
      <w:r>
        <w:rPr>
          <w:rFonts w:hint="eastAsia" w:ascii="Times New Roman" w:hAnsi="Times New Roman" w:cs="Times New Roman"/>
          <w:bCs/>
          <w:color w:val="auto"/>
          <w:kern w:val="2"/>
          <w:sz w:val="24"/>
          <w:szCs w:val="24"/>
          <w:lang w:val="en-US" w:eastAsia="zh-CN"/>
        </w:rPr>
        <w:t xml:space="preserve"> </w:t>
      </w:r>
      <w:r>
        <w:rPr>
          <w:rFonts w:hint="eastAsia" w:cs="宋体"/>
          <w:color w:val="auto"/>
          <w:highlight w:val="none"/>
        </w:rPr>
        <w:t>委托人：是指与</w:t>
      </w:r>
      <w:r>
        <w:rPr>
          <w:rFonts w:hint="eastAsia" w:cs="宋体"/>
          <w:color w:val="auto"/>
          <w:highlight w:val="none"/>
          <w:lang w:eastAsia="zh-CN"/>
        </w:rPr>
        <w:t>受托人</w:t>
      </w:r>
      <w:r>
        <w:rPr>
          <w:rFonts w:hint="eastAsia" w:cs="宋体"/>
          <w:color w:val="auto"/>
          <w:highlight w:val="none"/>
        </w:rPr>
        <w:t>签订合同协议书的当事人及取得该当事人资格的合法继承人和允许的受让人。</w:t>
      </w:r>
    </w:p>
    <w:p w14:paraId="4B089237">
      <w:pPr>
        <w:pStyle w:val="61"/>
        <w:numPr>
          <w:ilvl w:val="0"/>
          <w:numId w:val="0"/>
        </w:numPr>
        <w:spacing w:after="120" w:afterLines="0"/>
        <w:ind w:firstLine="480" w:firstLineChars="200"/>
        <w:rPr>
          <w:rFonts w:hint="eastAsia" w:cs="宋体"/>
          <w:color w:val="auto"/>
          <w:highlight w:val="none"/>
        </w:rPr>
      </w:pPr>
      <w:r>
        <w:rPr>
          <w:rFonts w:hint="eastAsia" w:ascii="Times New Roman" w:hAnsi="Times New Roman" w:eastAsia="宋体" w:cs="Times New Roman"/>
          <w:bCs/>
          <w:color w:val="auto"/>
          <w:kern w:val="2"/>
          <w:sz w:val="24"/>
          <w:szCs w:val="24"/>
          <w:lang w:val="en-US" w:eastAsia="zh-CN"/>
        </w:rPr>
        <w:t>1.1.10</w:t>
      </w:r>
      <w:r>
        <w:rPr>
          <w:rFonts w:hint="eastAsia" w:ascii="Times New Roman" w:hAnsi="Times New Roman" w:cs="Times New Roman"/>
          <w:bCs/>
          <w:color w:val="auto"/>
          <w:kern w:val="2"/>
          <w:sz w:val="24"/>
          <w:szCs w:val="24"/>
          <w:lang w:val="en-US" w:eastAsia="zh-CN"/>
        </w:rPr>
        <w:t xml:space="preserve"> </w:t>
      </w:r>
      <w:r>
        <w:rPr>
          <w:rFonts w:hint="eastAsia" w:cs="宋体"/>
          <w:color w:val="auto"/>
          <w:highlight w:val="none"/>
        </w:rPr>
        <w:t>委托人代表：是指由委托人根据合同约定任命，在委托人授权范围内代表委托人履行合同的人员。</w:t>
      </w:r>
    </w:p>
    <w:p w14:paraId="063C69DD">
      <w:pPr>
        <w:pStyle w:val="61"/>
        <w:numPr>
          <w:ilvl w:val="0"/>
          <w:numId w:val="0"/>
        </w:numPr>
        <w:spacing w:after="120" w:afterLines="0"/>
        <w:ind w:firstLine="480" w:firstLineChars="200"/>
        <w:rPr>
          <w:rFonts w:hint="eastAsia" w:cs="宋体"/>
          <w:color w:val="auto"/>
          <w:highlight w:val="none"/>
        </w:rPr>
      </w:pPr>
      <w:r>
        <w:rPr>
          <w:rFonts w:hint="eastAsia" w:ascii="Times New Roman" w:hAnsi="Times New Roman" w:eastAsia="宋体" w:cs="Times New Roman"/>
          <w:bCs/>
          <w:color w:val="auto"/>
          <w:kern w:val="2"/>
          <w:sz w:val="24"/>
          <w:szCs w:val="24"/>
          <w:lang w:val="en-US" w:eastAsia="zh-CN"/>
        </w:rPr>
        <w:t>1.1.11</w:t>
      </w:r>
      <w:r>
        <w:rPr>
          <w:rFonts w:hint="eastAsia" w:ascii="Times New Roman" w:hAnsi="Times New Roman" w:cs="Times New Roman"/>
          <w:bCs/>
          <w:color w:val="auto"/>
          <w:kern w:val="2"/>
          <w:sz w:val="24"/>
          <w:szCs w:val="24"/>
          <w:lang w:val="en-US" w:eastAsia="zh-CN"/>
        </w:rPr>
        <w:t xml:space="preserve"> </w:t>
      </w:r>
      <w:r>
        <w:rPr>
          <w:rFonts w:hint="eastAsia" w:cs="宋体"/>
          <w:color w:val="auto"/>
          <w:highlight w:val="none"/>
          <w:lang w:eastAsia="zh-CN"/>
        </w:rPr>
        <w:t>受托人</w:t>
      </w:r>
      <w:r>
        <w:rPr>
          <w:rFonts w:hint="eastAsia" w:cs="宋体"/>
          <w:color w:val="auto"/>
          <w:highlight w:val="none"/>
        </w:rPr>
        <w:t>：是指与委托人签订合同协议书的当事人及取得该当事人资格的合法继承人和允许的受让人。</w:t>
      </w:r>
    </w:p>
    <w:p w14:paraId="63E6A053">
      <w:pPr>
        <w:pStyle w:val="61"/>
        <w:numPr>
          <w:ilvl w:val="0"/>
          <w:numId w:val="0"/>
        </w:numPr>
        <w:spacing w:after="120" w:afterLines="0"/>
        <w:ind w:firstLine="480" w:firstLineChars="200"/>
        <w:rPr>
          <w:rFonts w:hint="eastAsia" w:cs="宋体"/>
          <w:color w:val="auto"/>
          <w:highlight w:val="none"/>
        </w:rPr>
      </w:pPr>
      <w:r>
        <w:rPr>
          <w:rFonts w:hint="eastAsia" w:ascii="Times New Roman" w:hAnsi="Times New Roman" w:eastAsia="宋体" w:cs="Times New Roman"/>
          <w:bCs/>
          <w:color w:val="auto"/>
          <w:kern w:val="2"/>
          <w:sz w:val="24"/>
          <w:szCs w:val="24"/>
          <w:lang w:val="en-US" w:eastAsia="zh-CN"/>
        </w:rPr>
        <w:t>1.1.12</w:t>
      </w:r>
      <w:r>
        <w:rPr>
          <w:rFonts w:hint="eastAsia" w:ascii="Times New Roman" w:hAnsi="Times New Roman" w:cs="Times New Roman"/>
          <w:bCs/>
          <w:color w:val="auto"/>
          <w:kern w:val="2"/>
          <w:sz w:val="24"/>
          <w:szCs w:val="24"/>
          <w:lang w:val="en-US" w:eastAsia="zh-CN"/>
        </w:rPr>
        <w:t xml:space="preserve"> </w:t>
      </w:r>
      <w:r>
        <w:rPr>
          <w:rFonts w:hint="eastAsia" w:cs="宋体"/>
          <w:color w:val="auto"/>
          <w:highlight w:val="none"/>
        </w:rPr>
        <w:t>咨询项目总负责人：是指由</w:t>
      </w:r>
      <w:r>
        <w:rPr>
          <w:rFonts w:hint="eastAsia" w:cs="宋体"/>
          <w:color w:val="auto"/>
          <w:highlight w:val="none"/>
          <w:lang w:eastAsia="zh-CN"/>
        </w:rPr>
        <w:t>受托人</w:t>
      </w:r>
      <w:r>
        <w:rPr>
          <w:rFonts w:hint="eastAsia" w:cs="宋体"/>
          <w:color w:val="auto"/>
          <w:highlight w:val="none"/>
        </w:rPr>
        <w:t>根据合同约定任命，在</w:t>
      </w:r>
      <w:r>
        <w:rPr>
          <w:rFonts w:hint="eastAsia" w:cs="宋体"/>
          <w:color w:val="auto"/>
          <w:highlight w:val="none"/>
          <w:lang w:eastAsia="zh-CN"/>
        </w:rPr>
        <w:t>受托人</w:t>
      </w:r>
      <w:r>
        <w:rPr>
          <w:rFonts w:hint="eastAsia" w:cs="宋体"/>
          <w:color w:val="auto"/>
          <w:highlight w:val="none"/>
        </w:rPr>
        <w:t>授权范围内代表</w:t>
      </w:r>
      <w:r>
        <w:rPr>
          <w:rFonts w:hint="eastAsia" w:cs="宋体"/>
          <w:color w:val="auto"/>
          <w:highlight w:val="none"/>
          <w:lang w:eastAsia="zh-CN"/>
        </w:rPr>
        <w:t>受托人</w:t>
      </w:r>
      <w:r>
        <w:rPr>
          <w:rFonts w:hint="eastAsia" w:cs="宋体"/>
          <w:color w:val="auto"/>
          <w:highlight w:val="none"/>
        </w:rPr>
        <w:t>负责合同履行，主持</w:t>
      </w:r>
      <w:r>
        <w:rPr>
          <w:rFonts w:hint="eastAsia" w:cs="宋体"/>
          <w:color w:val="auto"/>
          <w:highlight w:val="none"/>
          <w:lang w:eastAsia="zh-CN"/>
        </w:rPr>
        <w:t>工程建设全过程咨询</w:t>
      </w:r>
      <w:r>
        <w:rPr>
          <w:rFonts w:hint="eastAsia" w:cs="宋体"/>
          <w:color w:val="auto"/>
          <w:highlight w:val="none"/>
        </w:rPr>
        <w:t>服务工作的负责人。</w:t>
      </w:r>
    </w:p>
    <w:p w14:paraId="70F68EC5">
      <w:pPr>
        <w:pStyle w:val="61"/>
        <w:numPr>
          <w:ilvl w:val="0"/>
          <w:numId w:val="0"/>
        </w:numPr>
        <w:spacing w:after="120" w:afterLines="0"/>
        <w:ind w:firstLine="480" w:firstLineChars="200"/>
        <w:rPr>
          <w:rFonts w:hint="eastAsia" w:cs="宋体"/>
          <w:color w:val="auto"/>
          <w:highlight w:val="none"/>
        </w:rPr>
      </w:pPr>
      <w:r>
        <w:rPr>
          <w:rFonts w:hint="eastAsia" w:ascii="Times New Roman" w:hAnsi="Times New Roman" w:eastAsia="宋体" w:cs="Times New Roman"/>
          <w:bCs/>
          <w:color w:val="auto"/>
          <w:kern w:val="2"/>
          <w:sz w:val="24"/>
          <w:szCs w:val="24"/>
          <w:lang w:val="en-US" w:eastAsia="zh-CN"/>
        </w:rPr>
        <w:t>1.1.13</w:t>
      </w:r>
      <w:r>
        <w:rPr>
          <w:rFonts w:hint="eastAsia" w:cs="宋体"/>
          <w:color w:val="auto"/>
          <w:kern w:val="2"/>
          <w:sz w:val="24"/>
          <w:szCs w:val="24"/>
          <w:lang w:val="en-US" w:eastAsia="zh-CN"/>
        </w:rPr>
        <w:t xml:space="preserve"> </w:t>
      </w:r>
      <w:r>
        <w:rPr>
          <w:rFonts w:hint="eastAsia" w:cs="宋体"/>
          <w:color w:val="auto"/>
          <w:highlight w:val="none"/>
        </w:rPr>
        <w:t>专项咨询负责人：是指由</w:t>
      </w:r>
      <w:r>
        <w:rPr>
          <w:rFonts w:hint="eastAsia" w:cs="宋体"/>
          <w:color w:val="auto"/>
          <w:highlight w:val="none"/>
          <w:lang w:eastAsia="zh-CN"/>
        </w:rPr>
        <w:t>受托人</w:t>
      </w:r>
      <w:r>
        <w:rPr>
          <w:rFonts w:hint="eastAsia" w:cs="宋体"/>
          <w:color w:val="auto"/>
          <w:highlight w:val="none"/>
        </w:rPr>
        <w:t>根据合同约定任命，在</w:t>
      </w:r>
      <w:r>
        <w:rPr>
          <w:rFonts w:hint="eastAsia" w:cs="宋体"/>
          <w:color w:val="auto"/>
          <w:highlight w:val="none"/>
          <w:lang w:eastAsia="zh-CN"/>
        </w:rPr>
        <w:t>受托人</w:t>
      </w:r>
      <w:r>
        <w:rPr>
          <w:rFonts w:hint="eastAsia" w:cs="宋体"/>
          <w:color w:val="auto"/>
          <w:highlight w:val="none"/>
        </w:rPr>
        <w:t>授权范围内代表</w:t>
      </w:r>
      <w:r>
        <w:rPr>
          <w:rFonts w:hint="eastAsia" w:cs="宋体"/>
          <w:color w:val="auto"/>
          <w:highlight w:val="none"/>
          <w:lang w:eastAsia="zh-CN"/>
        </w:rPr>
        <w:t>受托人</w:t>
      </w:r>
      <w:r>
        <w:rPr>
          <w:rFonts w:hint="eastAsia" w:cs="宋体"/>
          <w:color w:val="auto"/>
          <w:highlight w:val="none"/>
        </w:rPr>
        <w:t>负责主持相应专项咨询服务工作的负责人。</w:t>
      </w:r>
    </w:p>
    <w:p w14:paraId="60822E6C">
      <w:pPr>
        <w:pStyle w:val="61"/>
        <w:numPr>
          <w:ilvl w:val="0"/>
          <w:numId w:val="0"/>
        </w:numPr>
        <w:spacing w:after="120" w:afterLines="0"/>
        <w:ind w:firstLine="480" w:firstLineChars="200"/>
        <w:rPr>
          <w:rFonts w:hint="eastAsia" w:cs="宋体"/>
          <w:color w:val="auto"/>
          <w:highlight w:val="none"/>
        </w:rPr>
      </w:pPr>
      <w:r>
        <w:rPr>
          <w:rFonts w:hint="eastAsia" w:ascii="Times New Roman" w:hAnsi="Times New Roman" w:eastAsia="宋体" w:cs="Times New Roman"/>
          <w:bCs/>
          <w:color w:val="auto"/>
          <w:kern w:val="2"/>
          <w:sz w:val="24"/>
          <w:szCs w:val="24"/>
          <w:lang w:val="en-US" w:eastAsia="zh-CN"/>
        </w:rPr>
        <w:t>1.1.14</w:t>
      </w:r>
      <w:r>
        <w:rPr>
          <w:rFonts w:hint="eastAsia" w:ascii="Times New Roman" w:hAnsi="Times New Roman" w:cs="Times New Roman"/>
          <w:bCs/>
          <w:color w:val="auto"/>
          <w:kern w:val="2"/>
          <w:sz w:val="24"/>
          <w:szCs w:val="24"/>
          <w:lang w:val="en-US" w:eastAsia="zh-CN"/>
        </w:rPr>
        <w:t xml:space="preserve"> </w:t>
      </w:r>
      <w:r>
        <w:rPr>
          <w:rFonts w:hint="eastAsia" w:cs="宋体"/>
          <w:color w:val="auto"/>
          <w:highlight w:val="none"/>
        </w:rPr>
        <w:t>项目：是指合同协议书中约定由</w:t>
      </w:r>
      <w:r>
        <w:rPr>
          <w:rFonts w:hint="eastAsia" w:cs="宋体"/>
          <w:color w:val="auto"/>
          <w:highlight w:val="none"/>
          <w:lang w:eastAsia="zh-CN"/>
        </w:rPr>
        <w:t>受托人</w:t>
      </w:r>
      <w:r>
        <w:rPr>
          <w:rFonts w:hint="eastAsia" w:cs="宋体"/>
          <w:color w:val="auto"/>
          <w:highlight w:val="none"/>
        </w:rPr>
        <w:t>提供</w:t>
      </w:r>
      <w:r>
        <w:rPr>
          <w:rFonts w:hint="eastAsia" w:cs="宋体"/>
          <w:color w:val="auto"/>
          <w:highlight w:val="none"/>
          <w:lang w:eastAsia="zh-CN"/>
        </w:rPr>
        <w:t>工程建设全过程咨询</w:t>
      </w:r>
      <w:r>
        <w:rPr>
          <w:rFonts w:hint="eastAsia" w:cs="宋体"/>
          <w:color w:val="auto"/>
          <w:highlight w:val="none"/>
        </w:rPr>
        <w:t>服务的工程项目。</w:t>
      </w:r>
      <w:bookmarkEnd w:id="107"/>
    </w:p>
    <w:p w14:paraId="44A2A599">
      <w:pPr>
        <w:pStyle w:val="61"/>
        <w:numPr>
          <w:ilvl w:val="0"/>
          <w:numId w:val="0"/>
        </w:numPr>
        <w:spacing w:after="120" w:afterLines="0"/>
        <w:ind w:firstLine="480" w:firstLineChars="200"/>
        <w:rPr>
          <w:rFonts w:hint="eastAsia" w:cs="宋体"/>
          <w:color w:val="auto"/>
          <w:highlight w:val="none"/>
        </w:rPr>
      </w:pPr>
      <w:r>
        <w:rPr>
          <w:rFonts w:hint="eastAsia" w:ascii="Times New Roman" w:hAnsi="Times New Roman" w:eastAsia="宋体" w:cs="Times New Roman"/>
          <w:bCs/>
          <w:color w:val="auto"/>
          <w:kern w:val="2"/>
          <w:sz w:val="24"/>
          <w:szCs w:val="24"/>
          <w:lang w:val="en-US" w:eastAsia="zh-CN"/>
        </w:rPr>
        <w:t>1.1.15</w:t>
      </w:r>
      <w:r>
        <w:rPr>
          <w:rFonts w:hint="eastAsia" w:ascii="Times New Roman" w:hAnsi="Times New Roman" w:cs="Times New Roman"/>
          <w:bCs/>
          <w:color w:val="auto"/>
          <w:kern w:val="2"/>
          <w:sz w:val="24"/>
          <w:szCs w:val="24"/>
          <w:lang w:val="en-US" w:eastAsia="zh-CN"/>
        </w:rPr>
        <w:t xml:space="preserve"> </w:t>
      </w:r>
      <w:r>
        <w:rPr>
          <w:rFonts w:hint="eastAsia" w:cs="宋体"/>
          <w:color w:val="auto"/>
          <w:highlight w:val="none"/>
          <w:lang w:eastAsia="zh-CN"/>
        </w:rPr>
        <w:t>工程建设全过程咨询</w:t>
      </w:r>
      <w:r>
        <w:rPr>
          <w:rFonts w:hint="eastAsia" w:cs="宋体"/>
          <w:color w:val="auto"/>
          <w:highlight w:val="none"/>
        </w:rPr>
        <w:t>：是指</w:t>
      </w:r>
      <w:r>
        <w:rPr>
          <w:rFonts w:hint="eastAsia" w:cs="宋体"/>
          <w:color w:val="auto"/>
          <w:highlight w:val="none"/>
          <w:lang w:eastAsia="zh-CN"/>
        </w:rPr>
        <w:t>受托人</w:t>
      </w:r>
      <w:r>
        <w:rPr>
          <w:rFonts w:hint="eastAsia" w:cs="宋体"/>
          <w:color w:val="auto"/>
          <w:highlight w:val="none"/>
        </w:rPr>
        <w:t>根据合同约定，综合运用多学科知识、工程实践经验、现代科学技术和经济管理方法，采用多种服务方式组合，为委托人在</w:t>
      </w:r>
      <w:r>
        <w:rPr>
          <w:rFonts w:hint="eastAsia" w:cs="宋体"/>
          <w:color w:val="auto"/>
          <w:highlight w:val="none"/>
          <w:lang w:eastAsia="zh-CN"/>
        </w:rPr>
        <w:t>工程</w:t>
      </w:r>
      <w:r>
        <w:rPr>
          <w:rFonts w:hint="eastAsia" w:cs="宋体"/>
          <w:color w:val="auto"/>
          <w:highlight w:val="none"/>
        </w:rPr>
        <w:t>建设实施阶段提供阶段性或整体解决方案的综合性智力服务活动。在</w:t>
      </w:r>
      <w:r>
        <w:rPr>
          <w:rFonts w:hint="eastAsia" w:cs="宋体"/>
          <w:color w:val="auto"/>
          <w:highlight w:val="none"/>
          <w:lang w:eastAsia="zh-CN"/>
        </w:rPr>
        <w:t>构</w:t>
      </w:r>
      <w:r>
        <w:rPr>
          <w:rFonts w:hint="eastAsia" w:cs="宋体"/>
          <w:color w:val="auto"/>
          <w:highlight w:val="none"/>
        </w:rPr>
        <w:t>成本合同的文件中可简称为咨询服务。</w:t>
      </w:r>
    </w:p>
    <w:p w14:paraId="5AFDC339">
      <w:pPr>
        <w:tabs>
          <w:tab w:val="left" w:pos="709"/>
        </w:tabs>
        <w:spacing w:after="120" w:afterLines="0"/>
        <w:rPr>
          <w:rFonts w:hint="eastAsia" w:ascii="Times New Roman" w:hAnsi="Times New Roman" w:cs="Times New Roman"/>
          <w:color w:val="auto"/>
          <w:highlight w:val="none"/>
        </w:rPr>
      </w:pPr>
      <w:r>
        <w:rPr>
          <w:rFonts w:hint="eastAsia" w:ascii="Times New Roman" w:hAnsi="Times New Roman" w:cs="Times New Roman"/>
          <w:bCs/>
          <w:color w:val="auto"/>
          <w:highlight w:val="none"/>
        </w:rPr>
        <w:t>1.1.1</w:t>
      </w:r>
      <w:r>
        <w:rPr>
          <w:rFonts w:hint="eastAsia" w:ascii="Times New Roman" w:hAnsi="Times New Roman" w:cs="Times New Roman"/>
          <w:bCs/>
          <w:color w:val="auto"/>
          <w:highlight w:val="none"/>
          <w:lang w:val="en-US" w:eastAsia="zh-CN"/>
        </w:rPr>
        <w:t>6</w:t>
      </w:r>
      <w:r>
        <w:rPr>
          <w:rFonts w:hint="eastAsia" w:ascii="Times New Roman" w:hAnsi="Times New Roman" w:cs="Times New Roman"/>
          <w:bCs/>
          <w:color w:val="auto"/>
          <w:highlight w:val="none"/>
        </w:rPr>
        <w:t xml:space="preserve"> </w:t>
      </w:r>
      <w:r>
        <w:rPr>
          <w:rFonts w:hint="eastAsia" w:ascii="Times New Roman" w:hAnsi="Times New Roman" w:cs="Times New Roman"/>
          <w:color w:val="auto"/>
          <w:highlight w:val="none"/>
        </w:rPr>
        <w:t>联合体：</w:t>
      </w:r>
      <w:r>
        <w:rPr>
          <w:rFonts w:hint="eastAsia" w:cs="宋体"/>
          <w:color w:val="auto"/>
          <w:highlight w:val="none"/>
          <w:shd w:val="clear" w:color="auto" w:fill="FFFFFF"/>
        </w:rPr>
        <w:t>是指由两个或两个以上法人或者其他组织组成，</w:t>
      </w:r>
      <w:r>
        <w:rPr>
          <w:rFonts w:hint="eastAsia" w:cs="宋体"/>
          <w:color w:val="auto"/>
          <w:highlight w:val="none"/>
          <w:shd w:val="clear" w:color="auto" w:fill="FFFFFF"/>
          <w:lang w:eastAsia="zh-CN"/>
        </w:rPr>
        <w:t>且</w:t>
      </w:r>
      <w:r>
        <w:rPr>
          <w:rFonts w:hint="eastAsia" w:cs="宋体"/>
          <w:color w:val="auto"/>
          <w:highlight w:val="none"/>
          <w:shd w:val="clear" w:color="auto" w:fill="FFFFFF"/>
        </w:rPr>
        <w:t>明确牵头单位及各单位的权利、义务和责任，作为</w:t>
      </w:r>
      <w:r>
        <w:rPr>
          <w:rFonts w:hint="eastAsia" w:cs="宋体"/>
          <w:color w:val="auto"/>
          <w:highlight w:val="none"/>
          <w:shd w:val="clear" w:color="auto" w:fill="FFFFFF"/>
          <w:lang w:eastAsia="zh-CN"/>
        </w:rPr>
        <w:t>受托人</w:t>
      </w:r>
      <w:r>
        <w:rPr>
          <w:rFonts w:hint="eastAsia" w:cs="宋体"/>
          <w:color w:val="auto"/>
          <w:highlight w:val="none"/>
          <w:shd w:val="clear" w:color="auto" w:fill="FFFFFF"/>
        </w:rPr>
        <w:t>的临时机构</w:t>
      </w:r>
      <w:r>
        <w:rPr>
          <w:rFonts w:hint="eastAsia" w:ascii="Times New Roman" w:hAnsi="Times New Roman" w:cs="Times New Roman"/>
          <w:color w:val="auto"/>
          <w:highlight w:val="none"/>
        </w:rPr>
        <w:t>。</w:t>
      </w:r>
    </w:p>
    <w:p w14:paraId="0BB38332">
      <w:pPr>
        <w:pStyle w:val="61"/>
        <w:numPr>
          <w:ilvl w:val="2"/>
          <w:numId w:val="0"/>
        </w:numPr>
        <w:spacing w:after="120" w:afterLines="0"/>
        <w:ind w:firstLine="480"/>
        <w:rPr>
          <w:rFonts w:hint="eastAsia" w:cs="宋体"/>
          <w:color w:val="auto"/>
          <w:highlight w:val="none"/>
        </w:rPr>
      </w:pPr>
      <w:r>
        <w:rPr>
          <w:rFonts w:hint="eastAsia" w:ascii="Times New Roman" w:hAnsi="Times New Roman" w:eastAsia="宋体" w:cs="Times New Roman"/>
          <w:bCs/>
          <w:color w:val="auto"/>
          <w:highlight w:val="none"/>
        </w:rPr>
        <w:t>1.1.1</w:t>
      </w:r>
      <w:r>
        <w:rPr>
          <w:rFonts w:hint="eastAsia" w:ascii="Times New Roman" w:hAnsi="Times New Roman" w:eastAsia="宋体" w:cs="Times New Roman"/>
          <w:bCs/>
          <w:color w:val="auto"/>
          <w:highlight w:val="none"/>
          <w:lang w:val="en-US" w:eastAsia="zh-CN"/>
        </w:rPr>
        <w:t>7</w:t>
      </w:r>
      <w:r>
        <w:rPr>
          <w:rFonts w:hint="eastAsia" w:ascii="Times New Roman" w:hAnsi="Times New Roman" w:eastAsia="宋体" w:cs="Times New Roman"/>
          <w:bCs/>
          <w:color w:val="auto"/>
          <w:highlight w:val="none"/>
        </w:rPr>
        <w:t xml:space="preserve"> </w:t>
      </w:r>
      <w:r>
        <w:rPr>
          <w:rFonts w:hint="eastAsia" w:cs="宋体"/>
          <w:color w:val="auto"/>
          <w:highlight w:val="none"/>
        </w:rPr>
        <w:t>服务成果：是指</w:t>
      </w:r>
      <w:r>
        <w:rPr>
          <w:rFonts w:hint="eastAsia" w:cs="宋体"/>
          <w:color w:val="auto"/>
          <w:highlight w:val="none"/>
          <w:lang w:eastAsia="zh-CN"/>
        </w:rPr>
        <w:t>受托人</w:t>
      </w:r>
      <w:r>
        <w:rPr>
          <w:rFonts w:hint="eastAsia" w:cs="宋体"/>
          <w:color w:val="auto"/>
          <w:highlight w:val="none"/>
        </w:rPr>
        <w:t>根据合同约定向委托人提供的有形和无形的服务成果，包括但不限于阶段性和最终的咨询报告、模型、图纸、文件、说明、技术规定及其他类似的电子或实物文件，并应采用合同中双方约定的载体和形式。</w:t>
      </w:r>
    </w:p>
    <w:p w14:paraId="6721B997">
      <w:pPr>
        <w:pStyle w:val="61"/>
        <w:numPr>
          <w:ilvl w:val="2"/>
          <w:numId w:val="0"/>
        </w:numPr>
        <w:spacing w:after="120" w:afterLines="0"/>
        <w:ind w:firstLine="480"/>
        <w:rPr>
          <w:rFonts w:hint="eastAsia" w:cs="宋体"/>
          <w:color w:val="auto"/>
          <w:highlight w:val="none"/>
        </w:rPr>
      </w:pPr>
      <w:r>
        <w:rPr>
          <w:rFonts w:hint="eastAsia" w:ascii="Times New Roman" w:hAnsi="Times New Roman" w:cs="Times New Roman"/>
          <w:bCs/>
          <w:color w:val="auto"/>
          <w:highlight w:val="none"/>
        </w:rPr>
        <w:t>1.1.1</w:t>
      </w:r>
      <w:r>
        <w:rPr>
          <w:rFonts w:hint="eastAsia" w:ascii="Times New Roman" w:hAnsi="Times New Roman" w:cs="Times New Roman"/>
          <w:bCs/>
          <w:color w:val="auto"/>
          <w:highlight w:val="none"/>
          <w:lang w:val="en-US" w:eastAsia="zh-CN"/>
        </w:rPr>
        <w:t>8</w:t>
      </w:r>
      <w:r>
        <w:rPr>
          <w:rFonts w:hint="eastAsia" w:ascii="Times New Roman" w:hAnsi="Times New Roman" w:cs="Times New Roman"/>
          <w:bCs/>
          <w:color w:val="auto"/>
          <w:highlight w:val="none"/>
        </w:rPr>
        <w:t xml:space="preserve"> </w:t>
      </w:r>
      <w:r>
        <w:rPr>
          <w:rFonts w:hint="eastAsia" w:cs="宋体"/>
          <w:color w:val="auto"/>
          <w:highlight w:val="none"/>
        </w:rPr>
        <w:t>服务变更：是指根据本合同</w:t>
      </w:r>
      <w:r>
        <w:rPr>
          <w:rFonts w:hint="eastAsia" w:cs="宋体"/>
          <w:color w:val="auto"/>
          <w:highlight w:val="none"/>
        </w:rPr>
        <w:fldChar w:fldCharType="begin"/>
      </w:r>
      <w:r>
        <w:rPr>
          <w:rFonts w:hint="eastAsia" w:cs="宋体"/>
          <w:color w:val="auto"/>
          <w:highlight w:val="none"/>
        </w:rPr>
        <w:instrText xml:space="preserve"> REF _Ref521266679 \r \h  \* MERGEFORMAT </w:instrText>
      </w:r>
      <w:r>
        <w:rPr>
          <w:rFonts w:hint="eastAsia" w:cs="宋体"/>
          <w:color w:val="auto"/>
          <w:highlight w:val="none"/>
        </w:rPr>
        <w:fldChar w:fldCharType="separate"/>
      </w:r>
      <w:r>
        <w:rPr>
          <w:rFonts w:hint="eastAsia" w:cs="宋体"/>
          <w:color w:val="auto"/>
          <w:highlight w:val="none"/>
        </w:rPr>
        <w:t>第7条</w:t>
      </w:r>
      <w:r>
        <w:rPr>
          <w:rFonts w:hint="eastAsia" w:cs="宋体"/>
          <w:color w:val="auto"/>
          <w:highlight w:val="none"/>
        </w:rPr>
        <w:fldChar w:fldCharType="end"/>
      </w:r>
      <w:r>
        <w:rPr>
          <w:rFonts w:hint="eastAsia" w:cs="宋体"/>
          <w:color w:val="auto"/>
          <w:highlight w:val="none"/>
        </w:rPr>
        <w:t>［</w:t>
      </w:r>
      <w:r>
        <w:rPr>
          <w:rFonts w:hint="eastAsia" w:cs="宋体"/>
          <w:color w:val="auto"/>
          <w:highlight w:val="none"/>
        </w:rPr>
        <w:fldChar w:fldCharType="begin"/>
      </w:r>
      <w:r>
        <w:rPr>
          <w:rFonts w:hint="eastAsia" w:cs="宋体"/>
          <w:color w:val="auto"/>
          <w:highlight w:val="none"/>
        </w:rPr>
        <w:instrText xml:space="preserve">REF _Ref14106185 \h \* MERGEFORMAT </w:instrText>
      </w:r>
      <w:r>
        <w:rPr>
          <w:rFonts w:hint="eastAsia" w:cs="宋体"/>
          <w:color w:val="auto"/>
          <w:highlight w:val="none"/>
        </w:rPr>
        <w:fldChar w:fldCharType="separate"/>
      </w:r>
      <w:r>
        <w:rPr>
          <w:rFonts w:hint="eastAsia" w:cs="宋体"/>
          <w:color w:val="auto"/>
          <w:highlight w:val="none"/>
        </w:rPr>
        <w:t>变更和服务费用调整</w:t>
      </w:r>
      <w:r>
        <w:rPr>
          <w:rFonts w:hint="eastAsia" w:cs="宋体"/>
          <w:color w:val="auto"/>
          <w:highlight w:val="none"/>
        </w:rPr>
        <w:fldChar w:fldCharType="end"/>
      </w:r>
      <w:r>
        <w:rPr>
          <w:rFonts w:hint="eastAsia" w:cs="宋体"/>
          <w:color w:val="auto"/>
          <w:highlight w:val="none"/>
        </w:rPr>
        <w:t>］构成服务变更</w:t>
      </w:r>
      <w:r>
        <w:rPr>
          <w:rFonts w:hint="eastAsia" w:cs="宋体"/>
          <w:color w:val="auto"/>
          <w:highlight w:val="none"/>
          <w:lang w:val="en-US" w:eastAsia="zh-CN"/>
        </w:rPr>
        <w:t>的</w:t>
      </w:r>
      <w:r>
        <w:rPr>
          <w:rFonts w:hint="eastAsia" w:cs="宋体"/>
          <w:color w:val="auto"/>
          <w:highlight w:val="none"/>
        </w:rPr>
        <w:t>对于咨询服务的任何更改。</w:t>
      </w:r>
    </w:p>
    <w:p w14:paraId="3814EEC4">
      <w:pPr>
        <w:pStyle w:val="61"/>
        <w:numPr>
          <w:ilvl w:val="2"/>
          <w:numId w:val="0"/>
        </w:numPr>
        <w:spacing w:after="120" w:afterLines="0"/>
        <w:ind w:firstLine="480"/>
        <w:rPr>
          <w:rFonts w:hint="eastAsia" w:cs="宋体"/>
          <w:color w:val="auto"/>
          <w:highlight w:val="none"/>
        </w:rPr>
      </w:pPr>
      <w:r>
        <w:rPr>
          <w:rFonts w:hint="eastAsia" w:ascii="Times New Roman" w:hAnsi="Times New Roman" w:cs="Times New Roman"/>
          <w:bCs/>
          <w:color w:val="auto"/>
          <w:highlight w:val="none"/>
        </w:rPr>
        <w:t>1.1.1</w:t>
      </w:r>
      <w:r>
        <w:rPr>
          <w:rFonts w:hint="eastAsia" w:ascii="Times New Roman" w:hAnsi="Times New Roman" w:cs="Times New Roman"/>
          <w:bCs/>
          <w:color w:val="auto"/>
          <w:highlight w:val="none"/>
          <w:lang w:val="en-US" w:eastAsia="zh-CN"/>
        </w:rPr>
        <w:t>9</w:t>
      </w:r>
      <w:r>
        <w:rPr>
          <w:rFonts w:hint="eastAsia" w:ascii="Times New Roman" w:hAnsi="Times New Roman" w:cs="Times New Roman"/>
          <w:bCs/>
          <w:color w:val="auto"/>
          <w:highlight w:val="none"/>
        </w:rPr>
        <w:t xml:space="preserve"> </w:t>
      </w:r>
      <w:r>
        <w:rPr>
          <w:rFonts w:hint="eastAsia" w:cs="宋体"/>
          <w:color w:val="auto"/>
          <w:highlight w:val="none"/>
        </w:rPr>
        <w:t>合同价：是指委托人和</w:t>
      </w:r>
      <w:r>
        <w:rPr>
          <w:rFonts w:hint="eastAsia" w:cs="宋体"/>
          <w:color w:val="auto"/>
          <w:highlight w:val="none"/>
          <w:lang w:eastAsia="zh-CN"/>
        </w:rPr>
        <w:t>受托人</w:t>
      </w:r>
      <w:r>
        <w:rPr>
          <w:rFonts w:hint="eastAsia" w:cs="宋体"/>
          <w:color w:val="auto"/>
          <w:highlight w:val="none"/>
        </w:rPr>
        <w:t>在合同协议书中确定的</w:t>
      </w:r>
      <w:r>
        <w:rPr>
          <w:rFonts w:hint="eastAsia" w:cs="宋体"/>
          <w:color w:val="auto"/>
          <w:highlight w:val="none"/>
          <w:lang w:eastAsia="zh-CN"/>
        </w:rPr>
        <w:t>工程建设全过程咨询</w:t>
      </w:r>
      <w:r>
        <w:rPr>
          <w:rFonts w:hint="eastAsia" w:cs="宋体"/>
          <w:color w:val="auto"/>
          <w:highlight w:val="none"/>
        </w:rPr>
        <w:t>服务签约合同价。</w:t>
      </w:r>
    </w:p>
    <w:p w14:paraId="4EB98D88">
      <w:pPr>
        <w:pStyle w:val="61"/>
        <w:numPr>
          <w:ilvl w:val="2"/>
          <w:numId w:val="0"/>
        </w:numPr>
        <w:spacing w:after="120" w:afterLines="0"/>
        <w:ind w:firstLine="480"/>
        <w:rPr>
          <w:rFonts w:hint="eastAsia" w:cs="宋体"/>
          <w:color w:val="auto"/>
          <w:highlight w:val="none"/>
        </w:rPr>
      </w:pPr>
      <w:r>
        <w:rPr>
          <w:rFonts w:hint="eastAsia" w:ascii="Times New Roman" w:hAnsi="Times New Roman" w:cs="Times New Roman"/>
          <w:bCs/>
          <w:color w:val="auto"/>
          <w:highlight w:val="none"/>
        </w:rPr>
        <w:t>1.1.</w:t>
      </w:r>
      <w:r>
        <w:rPr>
          <w:rFonts w:hint="eastAsia" w:ascii="Times New Roman" w:hAnsi="Times New Roman" w:cs="Times New Roman"/>
          <w:bCs/>
          <w:color w:val="auto"/>
          <w:highlight w:val="none"/>
          <w:lang w:val="en-US" w:eastAsia="zh-CN"/>
        </w:rPr>
        <w:t>20</w:t>
      </w:r>
      <w:r>
        <w:rPr>
          <w:rFonts w:hint="eastAsia" w:ascii="Times New Roman" w:hAnsi="Times New Roman" w:cs="Times New Roman"/>
          <w:bCs/>
          <w:color w:val="auto"/>
          <w:highlight w:val="none"/>
        </w:rPr>
        <w:t xml:space="preserve"> </w:t>
      </w:r>
      <w:r>
        <w:rPr>
          <w:rFonts w:hint="eastAsia" w:cs="宋体"/>
          <w:color w:val="auto"/>
          <w:highlight w:val="none"/>
        </w:rPr>
        <w:t>服务费用：是指委托人用于支付</w:t>
      </w:r>
      <w:r>
        <w:rPr>
          <w:rFonts w:hint="eastAsia" w:cs="宋体"/>
          <w:color w:val="auto"/>
          <w:highlight w:val="none"/>
          <w:lang w:eastAsia="zh-CN"/>
        </w:rPr>
        <w:t>受托人</w:t>
      </w:r>
      <w:r>
        <w:rPr>
          <w:rFonts w:hint="eastAsia" w:cs="宋体"/>
          <w:color w:val="auto"/>
          <w:highlight w:val="none"/>
        </w:rPr>
        <w:t>按照合同约定完成</w:t>
      </w:r>
      <w:r>
        <w:rPr>
          <w:rFonts w:hint="eastAsia" w:cs="宋体"/>
          <w:color w:val="auto"/>
          <w:highlight w:val="none"/>
          <w:lang w:eastAsia="zh-CN"/>
        </w:rPr>
        <w:t>工程建设全过程咨询</w:t>
      </w:r>
      <w:r>
        <w:rPr>
          <w:rFonts w:hint="eastAsia" w:cs="宋体"/>
          <w:color w:val="auto"/>
          <w:highlight w:val="none"/>
        </w:rPr>
        <w:t>服务范围内全部工作的费用，包括合同履行过程中按合同约定进行的变更和调整。</w:t>
      </w:r>
    </w:p>
    <w:p w14:paraId="31A91880">
      <w:pPr>
        <w:pStyle w:val="61"/>
        <w:numPr>
          <w:ilvl w:val="2"/>
          <w:numId w:val="0"/>
        </w:numPr>
        <w:spacing w:after="120" w:afterLines="0"/>
        <w:ind w:firstLine="480"/>
        <w:rPr>
          <w:rFonts w:hint="eastAsia" w:cs="宋体"/>
          <w:color w:val="auto"/>
          <w:highlight w:val="none"/>
        </w:rPr>
      </w:pPr>
      <w:r>
        <w:rPr>
          <w:rFonts w:hint="eastAsia" w:ascii="Times New Roman" w:hAnsi="Times New Roman" w:cs="Times New Roman"/>
          <w:bCs/>
          <w:color w:val="auto"/>
          <w:highlight w:val="none"/>
        </w:rPr>
        <w:t>1.1.2</w:t>
      </w:r>
      <w:r>
        <w:rPr>
          <w:rFonts w:hint="eastAsia" w:ascii="Times New Roman" w:hAnsi="Times New Roman" w:cs="Times New Roman"/>
          <w:bCs/>
          <w:color w:val="auto"/>
          <w:highlight w:val="none"/>
          <w:lang w:val="en-US" w:eastAsia="zh-CN"/>
        </w:rPr>
        <w:t>1</w:t>
      </w:r>
      <w:r>
        <w:rPr>
          <w:rFonts w:hint="eastAsia" w:ascii="Times New Roman" w:hAnsi="Times New Roman" w:cs="Times New Roman"/>
          <w:bCs/>
          <w:color w:val="auto"/>
          <w:highlight w:val="none"/>
        </w:rPr>
        <w:t xml:space="preserve"> </w:t>
      </w:r>
      <w:r>
        <w:rPr>
          <w:rFonts w:hint="eastAsia" w:cs="宋体"/>
          <w:color w:val="auto"/>
          <w:highlight w:val="none"/>
        </w:rPr>
        <w:t>服务开支：是指</w:t>
      </w:r>
      <w:r>
        <w:rPr>
          <w:rFonts w:hint="eastAsia" w:cs="宋体"/>
          <w:color w:val="auto"/>
          <w:highlight w:val="none"/>
          <w:lang w:eastAsia="zh-CN"/>
        </w:rPr>
        <w:t>受托人</w:t>
      </w:r>
      <w:r>
        <w:rPr>
          <w:rFonts w:hint="eastAsia" w:cs="宋体"/>
          <w:color w:val="auto"/>
          <w:highlight w:val="none"/>
        </w:rPr>
        <w:t>为履行合同向第三方支付的合理开支，包括但不限于</w:t>
      </w:r>
      <w:r>
        <w:rPr>
          <w:rFonts w:hint="eastAsia" w:cs="宋体"/>
          <w:color w:val="auto"/>
          <w:highlight w:val="none"/>
          <w:lang w:eastAsia="zh-CN"/>
        </w:rPr>
        <w:t>受托人</w:t>
      </w:r>
      <w:r>
        <w:rPr>
          <w:rFonts w:hint="eastAsia" w:cs="宋体"/>
          <w:color w:val="auto"/>
          <w:highlight w:val="none"/>
        </w:rPr>
        <w:t>为履行合同发生的差旅费、通讯费、复印费、材料和设备检测费等。</w:t>
      </w:r>
    </w:p>
    <w:p w14:paraId="423AA3B0">
      <w:pPr>
        <w:pStyle w:val="61"/>
        <w:numPr>
          <w:ilvl w:val="2"/>
          <w:numId w:val="0"/>
        </w:numPr>
        <w:spacing w:after="120" w:afterLines="0"/>
        <w:ind w:firstLine="480"/>
        <w:rPr>
          <w:rFonts w:hint="eastAsia" w:cs="宋体"/>
          <w:color w:val="auto"/>
          <w:highlight w:val="none"/>
        </w:rPr>
      </w:pPr>
      <w:r>
        <w:rPr>
          <w:rFonts w:hint="eastAsia" w:ascii="Times New Roman" w:hAnsi="Times New Roman" w:cs="Times New Roman"/>
          <w:bCs/>
          <w:color w:val="auto"/>
          <w:highlight w:val="none"/>
        </w:rPr>
        <w:t>1.1.2</w:t>
      </w:r>
      <w:r>
        <w:rPr>
          <w:rFonts w:hint="eastAsia" w:ascii="Times New Roman" w:hAnsi="Times New Roman" w:cs="Times New Roman"/>
          <w:bCs/>
          <w:color w:val="auto"/>
          <w:highlight w:val="none"/>
          <w:lang w:val="en-US" w:eastAsia="zh-CN"/>
        </w:rPr>
        <w:t>2</w:t>
      </w:r>
      <w:r>
        <w:rPr>
          <w:rFonts w:hint="eastAsia" w:ascii="Times New Roman" w:hAnsi="Times New Roman" w:cs="Times New Roman"/>
          <w:bCs/>
          <w:color w:val="auto"/>
          <w:highlight w:val="none"/>
        </w:rPr>
        <w:t xml:space="preserve"> </w:t>
      </w:r>
      <w:r>
        <w:rPr>
          <w:rFonts w:hint="eastAsia" w:cs="宋体"/>
          <w:color w:val="auto"/>
          <w:highlight w:val="none"/>
        </w:rPr>
        <w:t>天：除特别指明外，均指日历天。合同中按天计算时间的，开始当天不计入，从次日开始计算，期限最后一天的截止时间为当</w:t>
      </w:r>
      <w:r>
        <w:rPr>
          <w:rFonts w:hint="eastAsia" w:ascii="Times New Roman" w:hAnsi="Times New Roman" w:cs="Times New Roman"/>
          <w:color w:val="auto"/>
          <w:highlight w:val="none"/>
        </w:rPr>
        <w:t>天24:00</w:t>
      </w:r>
      <w:r>
        <w:rPr>
          <w:rFonts w:hint="eastAsia" w:cs="宋体"/>
          <w:color w:val="auto"/>
          <w:highlight w:val="none"/>
        </w:rPr>
        <w:t>时。</w:t>
      </w:r>
    </w:p>
    <w:p w14:paraId="0A114C9B">
      <w:pPr>
        <w:pStyle w:val="61"/>
        <w:numPr>
          <w:ilvl w:val="2"/>
          <w:numId w:val="0"/>
        </w:numPr>
        <w:spacing w:after="120" w:afterLines="0"/>
        <w:ind w:firstLine="480"/>
        <w:rPr>
          <w:rFonts w:hint="eastAsia" w:cs="宋体"/>
          <w:color w:val="auto"/>
          <w:highlight w:val="none"/>
        </w:rPr>
      </w:pPr>
      <w:r>
        <w:rPr>
          <w:rFonts w:hint="eastAsia" w:ascii="Times New Roman" w:hAnsi="Times New Roman" w:cs="Times New Roman"/>
          <w:bCs/>
          <w:color w:val="auto"/>
          <w:highlight w:val="none"/>
        </w:rPr>
        <w:t>1.1.2</w:t>
      </w:r>
      <w:r>
        <w:rPr>
          <w:rFonts w:hint="eastAsia" w:ascii="Times New Roman" w:hAnsi="Times New Roman" w:cs="Times New Roman"/>
          <w:bCs/>
          <w:color w:val="auto"/>
          <w:highlight w:val="none"/>
          <w:lang w:val="en-US" w:eastAsia="zh-CN"/>
        </w:rPr>
        <w:t>3</w:t>
      </w:r>
      <w:r>
        <w:rPr>
          <w:rFonts w:hint="eastAsia" w:ascii="Times New Roman" w:hAnsi="Times New Roman" w:cs="Times New Roman"/>
          <w:bCs/>
          <w:color w:val="auto"/>
          <w:highlight w:val="none"/>
        </w:rPr>
        <w:t xml:space="preserve"> </w:t>
      </w:r>
      <w:r>
        <w:rPr>
          <w:rFonts w:hint="eastAsia" w:cs="宋体"/>
          <w:color w:val="auto"/>
          <w:highlight w:val="none"/>
        </w:rPr>
        <w:t>基准日期：通过招标方式确定</w:t>
      </w:r>
      <w:r>
        <w:rPr>
          <w:rFonts w:hint="eastAsia" w:cs="宋体"/>
          <w:color w:val="auto"/>
          <w:highlight w:val="none"/>
          <w:lang w:eastAsia="zh-CN"/>
        </w:rPr>
        <w:t>受托人</w:t>
      </w:r>
      <w:r>
        <w:rPr>
          <w:rFonts w:hint="eastAsia" w:cs="宋体"/>
          <w:color w:val="auto"/>
          <w:highlight w:val="none"/>
        </w:rPr>
        <w:t>的，以投标截止日</w:t>
      </w:r>
      <w:r>
        <w:rPr>
          <w:rFonts w:hint="eastAsia" w:ascii="Times New Roman" w:hAnsi="Times New Roman" w:cs="Times New Roman"/>
          <w:color w:val="auto"/>
          <w:highlight w:val="none"/>
        </w:rPr>
        <w:t>前28天</w:t>
      </w:r>
      <w:r>
        <w:rPr>
          <w:rFonts w:hint="eastAsia" w:cs="宋体"/>
          <w:color w:val="auto"/>
          <w:highlight w:val="none"/>
        </w:rPr>
        <w:t>的日期为基准日期；通过其他方式确定</w:t>
      </w:r>
      <w:r>
        <w:rPr>
          <w:rFonts w:hint="eastAsia" w:cs="宋体"/>
          <w:color w:val="auto"/>
          <w:highlight w:val="none"/>
          <w:lang w:eastAsia="zh-CN"/>
        </w:rPr>
        <w:t>受托人</w:t>
      </w:r>
      <w:r>
        <w:rPr>
          <w:rFonts w:hint="eastAsia" w:cs="宋体"/>
          <w:color w:val="auto"/>
          <w:highlight w:val="none"/>
        </w:rPr>
        <w:t>的，以合同签订</w:t>
      </w:r>
      <w:r>
        <w:rPr>
          <w:rFonts w:hint="eastAsia" w:ascii="Times New Roman" w:hAnsi="Times New Roman" w:cs="Times New Roman"/>
          <w:color w:val="auto"/>
          <w:highlight w:val="none"/>
        </w:rPr>
        <w:t>前28天的</w:t>
      </w:r>
      <w:r>
        <w:rPr>
          <w:rFonts w:hint="eastAsia" w:cs="宋体"/>
          <w:color w:val="auto"/>
          <w:highlight w:val="none"/>
        </w:rPr>
        <w:t>日期为基准日期。</w:t>
      </w:r>
    </w:p>
    <w:p w14:paraId="73A70571">
      <w:pPr>
        <w:pStyle w:val="61"/>
        <w:numPr>
          <w:ilvl w:val="2"/>
          <w:numId w:val="0"/>
        </w:numPr>
        <w:spacing w:after="120" w:afterLines="0"/>
        <w:ind w:firstLine="480"/>
        <w:rPr>
          <w:rFonts w:hint="eastAsia" w:cs="宋体"/>
          <w:color w:val="auto"/>
          <w:highlight w:val="none"/>
        </w:rPr>
      </w:pPr>
      <w:r>
        <w:rPr>
          <w:rFonts w:hint="eastAsia" w:ascii="Times New Roman" w:hAnsi="Times New Roman" w:cs="Times New Roman"/>
          <w:bCs/>
          <w:color w:val="auto"/>
          <w:highlight w:val="none"/>
        </w:rPr>
        <w:t>1.1.2</w:t>
      </w:r>
      <w:r>
        <w:rPr>
          <w:rFonts w:hint="eastAsia" w:ascii="Times New Roman" w:hAnsi="Times New Roman" w:cs="Times New Roman"/>
          <w:bCs/>
          <w:color w:val="auto"/>
          <w:highlight w:val="none"/>
          <w:lang w:val="en-US" w:eastAsia="zh-CN"/>
        </w:rPr>
        <w:t>4</w:t>
      </w:r>
      <w:r>
        <w:rPr>
          <w:rFonts w:hint="eastAsia" w:ascii="Times New Roman" w:hAnsi="Times New Roman" w:cs="Times New Roman"/>
          <w:bCs/>
          <w:color w:val="auto"/>
          <w:highlight w:val="none"/>
        </w:rPr>
        <w:t xml:space="preserve"> </w:t>
      </w:r>
      <w:r>
        <w:rPr>
          <w:rFonts w:hint="eastAsia" w:cs="宋体"/>
          <w:color w:val="auto"/>
          <w:highlight w:val="none"/>
        </w:rPr>
        <w:t>服务开始日期：是指</w:t>
      </w:r>
      <w:r>
        <w:rPr>
          <w:rFonts w:hint="eastAsia" w:cs="宋体"/>
          <w:color w:val="auto"/>
          <w:highlight w:val="none"/>
          <w:lang w:eastAsia="zh-CN"/>
        </w:rPr>
        <w:t>受托人</w:t>
      </w:r>
      <w:r>
        <w:rPr>
          <w:rFonts w:hint="eastAsia" w:cs="宋体"/>
          <w:color w:val="auto"/>
          <w:highlight w:val="none"/>
        </w:rPr>
        <w:t>应开始合同协议书中约定的咨询服务工作的绝对日期或相对日期。</w:t>
      </w:r>
    </w:p>
    <w:p w14:paraId="46CB73EA">
      <w:pPr>
        <w:pStyle w:val="61"/>
        <w:numPr>
          <w:ilvl w:val="2"/>
          <w:numId w:val="0"/>
        </w:numPr>
        <w:spacing w:after="120" w:afterLines="0"/>
        <w:ind w:firstLine="480"/>
        <w:rPr>
          <w:rFonts w:hint="eastAsia" w:cs="宋体"/>
          <w:color w:val="auto"/>
          <w:highlight w:val="none"/>
        </w:rPr>
      </w:pPr>
      <w:r>
        <w:rPr>
          <w:rFonts w:hint="eastAsia" w:ascii="Times New Roman" w:hAnsi="Times New Roman" w:cs="Times New Roman"/>
          <w:bCs/>
          <w:color w:val="auto"/>
          <w:highlight w:val="none"/>
        </w:rPr>
        <w:t>1.1.2</w:t>
      </w:r>
      <w:r>
        <w:rPr>
          <w:rFonts w:hint="eastAsia" w:ascii="Times New Roman" w:hAnsi="Times New Roman" w:cs="Times New Roman"/>
          <w:bCs/>
          <w:color w:val="auto"/>
          <w:highlight w:val="none"/>
          <w:lang w:val="en-US" w:eastAsia="zh-CN"/>
        </w:rPr>
        <w:t>5</w:t>
      </w:r>
      <w:r>
        <w:rPr>
          <w:rFonts w:hint="eastAsia" w:ascii="Times New Roman" w:hAnsi="Times New Roman" w:cs="Times New Roman"/>
          <w:bCs/>
          <w:color w:val="auto"/>
          <w:highlight w:val="none"/>
        </w:rPr>
        <w:t xml:space="preserve"> </w:t>
      </w:r>
      <w:r>
        <w:rPr>
          <w:rFonts w:hint="eastAsia" w:cs="宋体"/>
          <w:color w:val="auto"/>
          <w:highlight w:val="none"/>
        </w:rPr>
        <w:t>服务完成日期：是指</w:t>
      </w:r>
      <w:r>
        <w:rPr>
          <w:rFonts w:hint="eastAsia" w:cs="宋体"/>
          <w:color w:val="auto"/>
          <w:highlight w:val="none"/>
          <w:lang w:eastAsia="zh-CN"/>
        </w:rPr>
        <w:t>受托人</w:t>
      </w:r>
      <w:r>
        <w:rPr>
          <w:rFonts w:hint="eastAsia" w:cs="宋体"/>
          <w:color w:val="auto"/>
          <w:highlight w:val="none"/>
        </w:rPr>
        <w:t>完成合同协议书中约定的咨询服务工作的绝对日期或相对日期，包括合同约定的任何延长日期。</w:t>
      </w:r>
    </w:p>
    <w:p w14:paraId="22B885E2">
      <w:pPr>
        <w:pStyle w:val="61"/>
        <w:numPr>
          <w:ilvl w:val="2"/>
          <w:numId w:val="0"/>
        </w:numPr>
        <w:spacing w:after="120" w:afterLines="0"/>
        <w:ind w:firstLine="480"/>
        <w:rPr>
          <w:rFonts w:hint="eastAsia" w:cs="宋体"/>
          <w:color w:val="auto"/>
          <w:highlight w:val="none"/>
        </w:rPr>
      </w:pPr>
      <w:r>
        <w:rPr>
          <w:rFonts w:hint="eastAsia" w:ascii="Times New Roman" w:hAnsi="Times New Roman" w:cs="Times New Roman"/>
          <w:bCs/>
          <w:color w:val="auto"/>
          <w:highlight w:val="none"/>
        </w:rPr>
        <w:t>1.1.2</w:t>
      </w:r>
      <w:r>
        <w:rPr>
          <w:rFonts w:hint="eastAsia" w:ascii="Times New Roman" w:hAnsi="Times New Roman" w:cs="Times New Roman"/>
          <w:bCs/>
          <w:color w:val="auto"/>
          <w:highlight w:val="none"/>
          <w:lang w:val="en-US" w:eastAsia="zh-CN"/>
        </w:rPr>
        <w:t>6</w:t>
      </w:r>
      <w:r>
        <w:rPr>
          <w:rFonts w:hint="eastAsia" w:ascii="Times New Roman" w:hAnsi="Times New Roman" w:cs="Times New Roman"/>
          <w:bCs/>
          <w:color w:val="auto"/>
          <w:highlight w:val="none"/>
        </w:rPr>
        <w:t xml:space="preserve"> </w:t>
      </w:r>
      <w:r>
        <w:rPr>
          <w:rFonts w:hint="eastAsia" w:cs="宋体"/>
          <w:color w:val="auto"/>
          <w:highlight w:val="none"/>
        </w:rPr>
        <w:t>服务期限：是指从服务开始日期起计算，合同协议书中规定或根据合同约定修改后的完成咨询服务所需时间。</w:t>
      </w:r>
    </w:p>
    <w:p w14:paraId="05E8BB59">
      <w:pPr>
        <w:pStyle w:val="61"/>
        <w:numPr>
          <w:ilvl w:val="2"/>
          <w:numId w:val="0"/>
        </w:numPr>
        <w:spacing w:after="120" w:afterLines="0"/>
        <w:ind w:firstLine="480"/>
        <w:rPr>
          <w:rFonts w:hint="eastAsia" w:cs="宋体"/>
          <w:color w:val="auto"/>
          <w:highlight w:val="none"/>
        </w:rPr>
      </w:pPr>
      <w:r>
        <w:rPr>
          <w:rFonts w:hint="eastAsia" w:ascii="Times New Roman" w:hAnsi="Times New Roman" w:cs="Times New Roman"/>
          <w:bCs/>
          <w:color w:val="auto"/>
          <w:highlight w:val="none"/>
        </w:rPr>
        <w:t>1.1.2</w:t>
      </w:r>
      <w:r>
        <w:rPr>
          <w:rFonts w:hint="eastAsia" w:ascii="Times New Roman" w:hAnsi="Times New Roman" w:cs="Times New Roman"/>
          <w:bCs/>
          <w:color w:val="auto"/>
          <w:highlight w:val="none"/>
          <w:lang w:val="en-US" w:eastAsia="zh-CN"/>
        </w:rPr>
        <w:t>7</w:t>
      </w:r>
      <w:r>
        <w:rPr>
          <w:rFonts w:hint="eastAsia" w:ascii="Times New Roman" w:hAnsi="Times New Roman" w:cs="Times New Roman"/>
          <w:bCs/>
          <w:color w:val="auto"/>
          <w:highlight w:val="none"/>
        </w:rPr>
        <w:t xml:space="preserve"> </w:t>
      </w:r>
      <w:r>
        <w:rPr>
          <w:rFonts w:hint="eastAsia" w:cs="宋体"/>
          <w:color w:val="auto"/>
          <w:highlight w:val="none"/>
        </w:rPr>
        <w:t>服务进度计划：是指</w:t>
      </w:r>
      <w:r>
        <w:rPr>
          <w:rFonts w:hint="eastAsia" w:cs="宋体"/>
          <w:color w:val="auto"/>
          <w:highlight w:val="none"/>
          <w:lang w:eastAsia="zh-CN"/>
        </w:rPr>
        <w:t>受托人</w:t>
      </w:r>
      <w:r>
        <w:rPr>
          <w:rFonts w:hint="eastAsia" w:cs="宋体"/>
          <w:color w:val="auto"/>
          <w:highlight w:val="none"/>
        </w:rPr>
        <w:t>根据第</w:t>
      </w:r>
      <w:r>
        <w:rPr>
          <w:rFonts w:hint="eastAsia" w:ascii="Times New Roman" w:hAnsi="Times New Roman" w:cs="Times New Roman"/>
          <w:color w:val="auto"/>
          <w:highlight w:val="none"/>
        </w:rPr>
        <w:fldChar w:fldCharType="begin"/>
      </w:r>
      <w:r>
        <w:rPr>
          <w:rFonts w:hint="eastAsia" w:ascii="Times New Roman" w:hAnsi="Times New Roman" w:cs="Times New Roman"/>
          <w:color w:val="auto"/>
          <w:highlight w:val="none"/>
        </w:rPr>
        <w:instrText xml:space="preserve"> REF _Ref522613970 \r \h  \* MERGEFORMAT </w:instrText>
      </w:r>
      <w:r>
        <w:rPr>
          <w:rFonts w:hint="eastAsia" w:ascii="Times New Roman" w:hAnsi="Times New Roman" w:cs="Times New Roman"/>
          <w:color w:val="auto"/>
          <w:highlight w:val="none"/>
        </w:rPr>
        <w:fldChar w:fldCharType="separate"/>
      </w:r>
      <w:r>
        <w:rPr>
          <w:rFonts w:hint="eastAsia" w:ascii="Times New Roman" w:hAnsi="Times New Roman" w:cs="Times New Roman"/>
          <w:color w:val="auto"/>
          <w:highlight w:val="none"/>
        </w:rPr>
        <w:t>5.2</w:t>
      </w:r>
      <w:r>
        <w:rPr>
          <w:rFonts w:hint="eastAsia" w:ascii="Times New Roman" w:hAnsi="Times New Roman" w:cs="Times New Roman"/>
          <w:color w:val="auto"/>
          <w:highlight w:val="none"/>
        </w:rPr>
        <w:fldChar w:fldCharType="end"/>
      </w:r>
      <w:r>
        <w:rPr>
          <w:rFonts w:hint="eastAsia" w:cs="宋体"/>
          <w:color w:val="auto"/>
          <w:highlight w:val="none"/>
        </w:rPr>
        <w:t>款［</w:t>
      </w:r>
      <w:r>
        <w:rPr>
          <w:rFonts w:hint="eastAsia" w:cs="宋体"/>
          <w:color w:val="auto"/>
          <w:highlight w:val="none"/>
        </w:rPr>
        <w:fldChar w:fldCharType="begin"/>
      </w:r>
      <w:r>
        <w:rPr>
          <w:rFonts w:hint="eastAsia" w:cs="宋体"/>
          <w:color w:val="auto"/>
          <w:highlight w:val="none"/>
        </w:rPr>
        <w:instrText xml:space="preserve"> REF _Ref509052006 \h  \* MERGEFORMAT </w:instrText>
      </w:r>
      <w:r>
        <w:rPr>
          <w:rFonts w:hint="eastAsia" w:cs="宋体"/>
          <w:color w:val="auto"/>
          <w:highlight w:val="none"/>
        </w:rPr>
        <w:fldChar w:fldCharType="separate"/>
      </w:r>
      <w:r>
        <w:rPr>
          <w:rFonts w:hint="eastAsia" w:cs="宋体"/>
          <w:color w:val="auto"/>
          <w:highlight w:val="none"/>
        </w:rPr>
        <w:t>服务进度计划</w:t>
      </w:r>
      <w:r>
        <w:rPr>
          <w:rFonts w:hint="eastAsia" w:cs="宋体"/>
          <w:color w:val="auto"/>
          <w:highlight w:val="none"/>
        </w:rPr>
        <w:fldChar w:fldCharType="end"/>
      </w:r>
      <w:r>
        <w:rPr>
          <w:rFonts w:hint="eastAsia" w:cs="宋体"/>
          <w:color w:val="auto"/>
          <w:highlight w:val="none"/>
        </w:rPr>
        <w:t>］提交的进度计划，包括根据合同约定对其进行的动态修订。</w:t>
      </w:r>
    </w:p>
    <w:p w14:paraId="662F16C4">
      <w:pPr>
        <w:pStyle w:val="61"/>
        <w:numPr>
          <w:ilvl w:val="2"/>
          <w:numId w:val="0"/>
        </w:numPr>
        <w:spacing w:after="120" w:afterLines="0"/>
        <w:ind w:firstLine="480" w:firstLineChars="200"/>
        <w:rPr>
          <w:rFonts w:hint="eastAsia" w:cs="宋体"/>
          <w:color w:val="auto"/>
          <w:highlight w:val="none"/>
        </w:rPr>
      </w:pPr>
      <w:r>
        <w:rPr>
          <w:rFonts w:hint="eastAsia" w:ascii="Times New Roman" w:hAnsi="Times New Roman" w:cs="Times New Roman"/>
          <w:bCs/>
          <w:color w:val="auto"/>
          <w:highlight w:val="none"/>
        </w:rPr>
        <w:t>1.1.2</w:t>
      </w:r>
      <w:r>
        <w:rPr>
          <w:rFonts w:hint="eastAsia" w:ascii="Times New Roman" w:hAnsi="Times New Roman" w:cs="Times New Roman"/>
          <w:bCs/>
          <w:color w:val="auto"/>
          <w:highlight w:val="none"/>
          <w:lang w:val="en-US" w:eastAsia="zh-CN"/>
        </w:rPr>
        <w:t>8</w:t>
      </w:r>
      <w:r>
        <w:rPr>
          <w:rFonts w:hint="eastAsia" w:ascii="Times New Roman" w:hAnsi="Times New Roman" w:cs="Times New Roman"/>
          <w:bCs/>
          <w:color w:val="auto"/>
          <w:highlight w:val="none"/>
        </w:rPr>
        <w:t xml:space="preserve"> </w:t>
      </w:r>
      <w:r>
        <w:rPr>
          <w:rFonts w:hint="eastAsia" w:cs="宋体"/>
          <w:color w:val="auto"/>
          <w:highlight w:val="none"/>
        </w:rPr>
        <w:t>知识产权：是指包括但不限于专利、专利申请、商标、商业秘密、注册设计、注册设计申请、著作权、设计权利、精神权利、工艺流程、技术指标、配方、图纸、计算机软件和数据库权利在内的所有知识产权权利。</w:t>
      </w:r>
    </w:p>
    <w:p w14:paraId="5C1959B9">
      <w:pPr>
        <w:pStyle w:val="61"/>
        <w:numPr>
          <w:ilvl w:val="2"/>
          <w:numId w:val="0"/>
        </w:numPr>
        <w:spacing w:after="120" w:afterLines="0"/>
        <w:ind w:firstLine="480"/>
        <w:rPr>
          <w:rFonts w:hint="eastAsia" w:cs="宋体"/>
          <w:color w:val="auto"/>
          <w:highlight w:val="none"/>
        </w:rPr>
      </w:pPr>
      <w:r>
        <w:rPr>
          <w:rFonts w:hint="eastAsia" w:ascii="Times New Roman" w:hAnsi="Times New Roman" w:cs="Times New Roman"/>
          <w:bCs/>
          <w:color w:val="auto"/>
          <w:highlight w:val="none"/>
        </w:rPr>
        <w:t>1.1.2</w:t>
      </w:r>
      <w:r>
        <w:rPr>
          <w:rFonts w:hint="eastAsia" w:ascii="Times New Roman" w:hAnsi="Times New Roman" w:cs="Times New Roman"/>
          <w:bCs/>
          <w:color w:val="auto"/>
          <w:highlight w:val="none"/>
          <w:lang w:val="en-US" w:eastAsia="zh-CN"/>
        </w:rPr>
        <w:t>9</w:t>
      </w:r>
      <w:r>
        <w:rPr>
          <w:rFonts w:hint="eastAsia" w:ascii="Times New Roman" w:hAnsi="Times New Roman" w:cs="Times New Roman"/>
          <w:bCs/>
          <w:color w:val="auto"/>
          <w:highlight w:val="none"/>
        </w:rPr>
        <w:t xml:space="preserve"> </w:t>
      </w:r>
      <w:r>
        <w:rPr>
          <w:rFonts w:hint="eastAsia" w:cs="宋体"/>
          <w:color w:val="auto"/>
          <w:highlight w:val="none"/>
        </w:rPr>
        <w:t>书面形式：是指合同文件、信函、电报、传真、电子数据交换和电子邮件等可以有形地表现所载内容的形式。</w:t>
      </w:r>
    </w:p>
    <w:p w14:paraId="7CC7C22B">
      <w:pPr>
        <w:pStyle w:val="70"/>
        <w:numPr>
          <w:ilvl w:val="0"/>
          <w:numId w:val="0"/>
        </w:numPr>
        <w:spacing w:after="120" w:afterLines="0"/>
        <w:ind w:left="567"/>
        <w:rPr>
          <w:rFonts w:hint="eastAsia" w:ascii="Times New Roman" w:hAnsi="Times New Roman" w:cs="Times New Roman"/>
          <w:color w:val="auto"/>
          <w:highlight w:val="none"/>
        </w:rPr>
      </w:pPr>
      <w:bookmarkStart w:id="108" w:name="_Toc18155968"/>
      <w:bookmarkStart w:id="109" w:name="_Toc56155181"/>
      <w:bookmarkStart w:id="110" w:name="_Toc1920551411"/>
      <w:bookmarkStart w:id="111" w:name="_Toc10777"/>
      <w:bookmarkStart w:id="112" w:name="_Ref522730353"/>
      <w:bookmarkStart w:id="113" w:name="_Toc18519"/>
      <w:bookmarkStart w:id="114" w:name="_Toc4921"/>
      <w:bookmarkStart w:id="115" w:name="_Toc3419"/>
      <w:bookmarkStart w:id="116" w:name="_Ref522730349"/>
      <w:r>
        <w:rPr>
          <w:rFonts w:hint="eastAsia" w:ascii="Times New Roman" w:hAnsi="Times New Roman" w:eastAsia="宋体" w:cs="Times New Roman"/>
          <w:b/>
          <w:color w:val="auto"/>
          <w:kern w:val="2"/>
          <w:sz w:val="24"/>
          <w:szCs w:val="24"/>
          <w:lang w:val="en-US" w:eastAsia="zh-CN"/>
        </w:rPr>
        <w:t>1.2</w:t>
      </w:r>
      <w:r>
        <w:rPr>
          <w:rFonts w:hint="eastAsia" w:ascii="Times New Roman" w:hAnsi="Times New Roman" w:cs="Times New Roman"/>
          <w:b/>
          <w:color w:val="auto"/>
          <w:kern w:val="2"/>
          <w:sz w:val="24"/>
          <w:szCs w:val="24"/>
          <w:lang w:val="en-US" w:eastAsia="zh-CN"/>
        </w:rPr>
        <w:t xml:space="preserve">  </w:t>
      </w:r>
      <w:r>
        <w:rPr>
          <w:rFonts w:hint="eastAsia" w:ascii="Times New Roman" w:hAnsi="Times New Roman" w:cs="Times New Roman"/>
          <w:color w:val="auto"/>
          <w:highlight w:val="none"/>
        </w:rPr>
        <w:t>合同文件的优先顺序</w:t>
      </w:r>
      <w:bookmarkEnd w:id="108"/>
      <w:bookmarkEnd w:id="109"/>
      <w:bookmarkEnd w:id="110"/>
      <w:bookmarkEnd w:id="111"/>
      <w:bookmarkEnd w:id="112"/>
      <w:bookmarkEnd w:id="113"/>
      <w:bookmarkEnd w:id="114"/>
      <w:bookmarkEnd w:id="115"/>
      <w:bookmarkEnd w:id="116"/>
    </w:p>
    <w:p w14:paraId="038AAB90">
      <w:pPr>
        <w:spacing w:after="120" w:afterLines="0"/>
        <w:rPr>
          <w:rFonts w:hint="eastAsia" w:cs="宋体"/>
          <w:color w:val="auto"/>
          <w:highlight w:val="none"/>
        </w:rPr>
      </w:pPr>
      <w:r>
        <w:rPr>
          <w:rFonts w:hint="eastAsia" w:cs="宋体"/>
          <w:color w:val="auto"/>
          <w:highlight w:val="none"/>
          <w:lang w:val="en-US" w:eastAsia="zh-CN"/>
        </w:rPr>
        <w:t>构</w:t>
      </w:r>
      <w:r>
        <w:rPr>
          <w:rFonts w:hint="eastAsia" w:cs="宋体"/>
          <w:color w:val="auto"/>
          <w:highlight w:val="none"/>
        </w:rPr>
        <w:t>成合同的各项文件应互相解释，互为说明。除专用合同条款另有约定外，解释合同文件的优先顺序如下：</w:t>
      </w:r>
    </w:p>
    <w:p w14:paraId="62D87D1A">
      <w:pPr>
        <w:numPr>
          <w:ilvl w:val="0"/>
          <w:numId w:val="11"/>
        </w:numPr>
        <w:spacing w:after="120" w:afterLines="0"/>
        <w:rPr>
          <w:rFonts w:hint="eastAsia" w:ascii="Times New Roman" w:hAnsi="Times New Roman" w:cs="Times New Roman"/>
          <w:color w:val="auto"/>
          <w:highlight w:val="none"/>
        </w:rPr>
      </w:pPr>
      <w:r>
        <w:rPr>
          <w:rFonts w:hint="eastAsia" w:ascii="Times New Roman" w:hAnsi="Times New Roman" w:cs="Times New Roman"/>
          <w:color w:val="auto"/>
          <w:highlight w:val="none"/>
        </w:rPr>
        <w:t>合同协议书；</w:t>
      </w:r>
    </w:p>
    <w:p w14:paraId="7E4C1B2F">
      <w:pPr>
        <w:numPr>
          <w:ilvl w:val="0"/>
          <w:numId w:val="11"/>
        </w:numPr>
        <w:spacing w:after="120" w:afterLines="0"/>
        <w:rPr>
          <w:rFonts w:hint="eastAsia" w:ascii="Times New Roman" w:hAnsi="Times New Roman" w:cs="Times New Roman"/>
          <w:color w:val="auto"/>
          <w:highlight w:val="none"/>
        </w:rPr>
      </w:pPr>
      <w:r>
        <w:rPr>
          <w:rFonts w:hint="eastAsia" w:ascii="Times New Roman" w:hAnsi="Times New Roman" w:cs="Times New Roman"/>
          <w:color w:val="auto"/>
          <w:highlight w:val="none"/>
        </w:rPr>
        <w:t>招标文件</w:t>
      </w:r>
      <w:r>
        <w:rPr>
          <w:rFonts w:hint="eastAsia" w:ascii="Times New Roman" w:hAnsi="Times New Roman" w:cs="Times New Roman"/>
          <w:color w:val="auto"/>
          <w:highlight w:val="none"/>
          <w:lang w:eastAsia="zh-CN"/>
        </w:rPr>
        <w:t>（如有）</w:t>
      </w:r>
      <w:r>
        <w:rPr>
          <w:rFonts w:hint="eastAsia" w:ascii="Times New Roman" w:hAnsi="Times New Roman" w:cs="Times New Roman"/>
          <w:color w:val="auto"/>
          <w:highlight w:val="none"/>
        </w:rPr>
        <w:t>；</w:t>
      </w:r>
    </w:p>
    <w:p w14:paraId="066D35BF">
      <w:pPr>
        <w:numPr>
          <w:ilvl w:val="0"/>
          <w:numId w:val="11"/>
        </w:numPr>
        <w:spacing w:after="120" w:afterLines="0"/>
        <w:rPr>
          <w:rFonts w:hint="eastAsia" w:ascii="Times New Roman" w:hAnsi="Times New Roman" w:cs="Times New Roman"/>
          <w:color w:val="auto"/>
          <w:highlight w:val="none"/>
        </w:rPr>
      </w:pPr>
      <w:r>
        <w:rPr>
          <w:rFonts w:hint="eastAsia" w:ascii="Times New Roman" w:hAnsi="Times New Roman" w:cs="Times New Roman"/>
          <w:color w:val="auto"/>
          <w:highlight w:val="none"/>
        </w:rPr>
        <w:t>中标通知书（如有）；</w:t>
      </w:r>
    </w:p>
    <w:p w14:paraId="7C0E2565">
      <w:pPr>
        <w:numPr>
          <w:ilvl w:val="0"/>
          <w:numId w:val="11"/>
        </w:numPr>
        <w:spacing w:after="120" w:afterLines="0"/>
        <w:rPr>
          <w:rFonts w:hint="eastAsia" w:ascii="Times New Roman" w:hAnsi="Times New Roman" w:cs="Times New Roman"/>
          <w:color w:val="auto"/>
          <w:highlight w:val="none"/>
        </w:rPr>
      </w:pPr>
      <w:r>
        <w:rPr>
          <w:rFonts w:hint="eastAsia" w:ascii="Times New Roman" w:hAnsi="Times New Roman" w:cs="Times New Roman"/>
          <w:color w:val="auto"/>
          <w:highlight w:val="none"/>
        </w:rPr>
        <w:t>投标函及其附录（如有）；</w:t>
      </w:r>
    </w:p>
    <w:p w14:paraId="44A6E91F">
      <w:pPr>
        <w:numPr>
          <w:ilvl w:val="0"/>
          <w:numId w:val="11"/>
        </w:numPr>
        <w:spacing w:after="120" w:afterLines="0"/>
        <w:rPr>
          <w:rFonts w:hint="eastAsia" w:ascii="Times New Roman" w:hAnsi="Times New Roman" w:cs="Times New Roman"/>
          <w:color w:val="auto"/>
          <w:highlight w:val="none"/>
        </w:rPr>
      </w:pPr>
      <w:r>
        <w:rPr>
          <w:rFonts w:hint="eastAsia" w:ascii="Times New Roman" w:hAnsi="Times New Roman" w:cs="Times New Roman"/>
          <w:color w:val="auto"/>
          <w:highlight w:val="none"/>
        </w:rPr>
        <w:t xml:space="preserve">专用合同条款及附件； </w:t>
      </w:r>
    </w:p>
    <w:p w14:paraId="094D44EA">
      <w:pPr>
        <w:numPr>
          <w:ilvl w:val="0"/>
          <w:numId w:val="11"/>
        </w:numPr>
        <w:spacing w:after="120" w:afterLines="0"/>
        <w:rPr>
          <w:rFonts w:hint="eastAsia" w:ascii="Times New Roman" w:hAnsi="Times New Roman" w:cs="Times New Roman"/>
          <w:color w:val="auto"/>
          <w:highlight w:val="none"/>
        </w:rPr>
      </w:pPr>
      <w:r>
        <w:rPr>
          <w:rFonts w:hint="eastAsia" w:ascii="Times New Roman" w:hAnsi="Times New Roman" w:cs="Times New Roman"/>
          <w:color w:val="auto"/>
          <w:highlight w:val="none"/>
        </w:rPr>
        <w:t>通用合同条款；</w:t>
      </w:r>
    </w:p>
    <w:p w14:paraId="0C1694EE">
      <w:pPr>
        <w:numPr>
          <w:ilvl w:val="0"/>
          <w:numId w:val="11"/>
        </w:numPr>
        <w:spacing w:after="120" w:afterLines="0"/>
        <w:rPr>
          <w:rFonts w:hint="eastAsia" w:ascii="Times New Roman" w:hAnsi="Times New Roman" w:cs="Times New Roman"/>
          <w:color w:val="auto"/>
          <w:highlight w:val="none"/>
        </w:rPr>
      </w:pPr>
      <w:r>
        <w:rPr>
          <w:rFonts w:hint="eastAsia" w:ascii="Times New Roman" w:hAnsi="Times New Roman" w:cs="Times New Roman"/>
          <w:color w:val="auto"/>
          <w:highlight w:val="none"/>
        </w:rPr>
        <w:t>技术标准和要求；</w:t>
      </w:r>
    </w:p>
    <w:p w14:paraId="14569222">
      <w:pPr>
        <w:spacing w:after="120" w:afterLines="0"/>
        <w:rPr>
          <w:rFonts w:hint="eastAsia" w:cs="宋体"/>
          <w:color w:val="auto"/>
          <w:highlight w:val="none"/>
        </w:rPr>
      </w:pPr>
      <w:r>
        <w:rPr>
          <w:rFonts w:hint="eastAsia" w:ascii="Times New Roman" w:hAnsi="Times New Roman" w:cs="Times New Roman"/>
          <w:color w:val="auto"/>
          <w:highlight w:val="none"/>
        </w:rPr>
        <w:t>（8）其他合同文件</w:t>
      </w:r>
      <w:r>
        <w:rPr>
          <w:rFonts w:hint="eastAsia" w:cs="宋体"/>
          <w:color w:val="auto"/>
          <w:highlight w:val="none"/>
        </w:rPr>
        <w:t>。</w:t>
      </w:r>
    </w:p>
    <w:p w14:paraId="1BC4F6D4">
      <w:pPr>
        <w:spacing w:after="120" w:afterLines="0"/>
        <w:rPr>
          <w:rFonts w:hint="eastAsia" w:cs="宋体"/>
          <w:color w:val="auto"/>
          <w:highlight w:val="none"/>
        </w:rPr>
      </w:pPr>
      <w:r>
        <w:rPr>
          <w:rFonts w:hint="eastAsia" w:cs="宋体"/>
          <w:color w:val="auto"/>
          <w:highlight w:val="none"/>
        </w:rPr>
        <w:t>上述各项合同文件包括双方就该项合同文件所做出的补充和修改，属于同一类内容的文件，应以最新签署的为准。</w:t>
      </w:r>
    </w:p>
    <w:p w14:paraId="3C880845">
      <w:pPr>
        <w:spacing w:after="120" w:afterLines="0"/>
        <w:rPr>
          <w:rFonts w:hint="eastAsia" w:cs="宋体"/>
          <w:color w:val="auto"/>
          <w:highlight w:val="none"/>
        </w:rPr>
      </w:pPr>
      <w:r>
        <w:rPr>
          <w:rFonts w:hint="eastAsia" w:cs="宋体"/>
          <w:color w:val="auto"/>
          <w:highlight w:val="none"/>
        </w:rPr>
        <w:t>在合同订立及履行过程中形成的与合同有关的文件均构成合同文件组成部分，并根据其性质或双方协商确定优先解释顺序。</w:t>
      </w:r>
    </w:p>
    <w:p w14:paraId="4F7D210F">
      <w:pPr>
        <w:pStyle w:val="70"/>
        <w:numPr>
          <w:ilvl w:val="0"/>
          <w:numId w:val="0"/>
        </w:numPr>
        <w:spacing w:after="120" w:afterLines="0"/>
        <w:ind w:left="567"/>
        <w:rPr>
          <w:rFonts w:hint="eastAsia" w:ascii="Times New Roman" w:hAnsi="Times New Roman" w:cs="Times New Roman"/>
          <w:color w:val="auto"/>
          <w:highlight w:val="none"/>
        </w:rPr>
      </w:pPr>
      <w:bookmarkStart w:id="117" w:name="_Ref521315553"/>
      <w:bookmarkStart w:id="118" w:name="_Toc18155970"/>
      <w:bookmarkStart w:id="119" w:name="_Toc19974"/>
      <w:bookmarkStart w:id="120" w:name="_Toc14190"/>
      <w:bookmarkStart w:id="121" w:name="_Toc56155183"/>
      <w:bookmarkStart w:id="122" w:name="_Ref521315555"/>
      <w:bookmarkStart w:id="123" w:name="_Toc1551160409"/>
      <w:bookmarkStart w:id="124" w:name="_Toc15860"/>
      <w:bookmarkStart w:id="125" w:name="_Toc17332"/>
      <w:r>
        <w:rPr>
          <w:rFonts w:hint="eastAsia" w:ascii="Times New Roman" w:hAnsi="Times New Roman" w:eastAsia="宋体" w:cs="Times New Roman"/>
          <w:b/>
          <w:color w:val="auto"/>
          <w:kern w:val="2"/>
          <w:sz w:val="24"/>
          <w:szCs w:val="24"/>
          <w:lang w:val="en-US" w:eastAsia="zh-CN"/>
        </w:rPr>
        <w:t>1.3</w:t>
      </w:r>
      <w:r>
        <w:rPr>
          <w:rFonts w:hint="eastAsia" w:ascii="Times New Roman" w:hAnsi="Times New Roman" w:cs="Times New Roman"/>
          <w:b/>
          <w:color w:val="auto"/>
          <w:kern w:val="2"/>
          <w:sz w:val="24"/>
          <w:szCs w:val="24"/>
          <w:lang w:val="en-US" w:eastAsia="zh-CN"/>
        </w:rPr>
        <w:t xml:space="preserve">  </w:t>
      </w:r>
      <w:r>
        <w:rPr>
          <w:rFonts w:hint="eastAsia" w:ascii="Times New Roman" w:hAnsi="Times New Roman" w:cs="Times New Roman"/>
          <w:color w:val="auto"/>
          <w:highlight w:val="none"/>
        </w:rPr>
        <w:t>法律</w:t>
      </w:r>
      <w:bookmarkEnd w:id="117"/>
      <w:bookmarkEnd w:id="118"/>
      <w:bookmarkEnd w:id="119"/>
      <w:bookmarkEnd w:id="120"/>
      <w:bookmarkEnd w:id="121"/>
      <w:bookmarkEnd w:id="122"/>
      <w:bookmarkEnd w:id="123"/>
      <w:r>
        <w:rPr>
          <w:rFonts w:hint="eastAsia" w:ascii="Times New Roman" w:hAnsi="Times New Roman" w:cs="Times New Roman"/>
          <w:color w:val="auto"/>
          <w:highlight w:val="none"/>
          <w:lang w:eastAsia="zh-CN"/>
        </w:rPr>
        <w:t>法规</w:t>
      </w:r>
      <w:bookmarkEnd w:id="124"/>
      <w:bookmarkEnd w:id="125"/>
    </w:p>
    <w:p w14:paraId="2755BFEF">
      <w:pPr>
        <w:spacing w:after="120" w:afterLines="0"/>
        <w:rPr>
          <w:rFonts w:hint="eastAsia" w:ascii="Times New Roman" w:hAnsi="Times New Roman" w:cs="Times New Roman"/>
          <w:color w:val="auto"/>
          <w:highlight w:val="none"/>
        </w:rPr>
      </w:pPr>
      <w:r>
        <w:rPr>
          <w:rFonts w:hint="eastAsia" w:ascii="Times New Roman" w:hAnsi="Times New Roman" w:cs="Times New Roman"/>
          <w:color w:val="auto"/>
          <w:highlight w:val="none"/>
        </w:rPr>
        <w:t>合同所称法律</w:t>
      </w:r>
      <w:r>
        <w:rPr>
          <w:rFonts w:hint="eastAsia" w:ascii="Times New Roman" w:hAnsi="Times New Roman" w:cs="Times New Roman"/>
          <w:color w:val="auto"/>
          <w:highlight w:val="none"/>
          <w:lang w:eastAsia="zh-CN"/>
        </w:rPr>
        <w:t>法规</w:t>
      </w:r>
      <w:r>
        <w:rPr>
          <w:rFonts w:hint="eastAsia" w:ascii="Times New Roman" w:hAnsi="Times New Roman" w:cs="Times New Roman"/>
          <w:color w:val="auto"/>
          <w:highlight w:val="none"/>
        </w:rPr>
        <w:t>是指中华人民共和国法律、行政法规、部门规章，以及项目所在地的地方法规、自治条例、单行条例和地方政府规章等。</w:t>
      </w:r>
    </w:p>
    <w:p w14:paraId="316253C9">
      <w:pPr>
        <w:spacing w:after="120" w:afterLines="0"/>
        <w:rPr>
          <w:rFonts w:hint="eastAsia" w:ascii="Times New Roman" w:hAnsi="Times New Roman" w:cs="Times New Roman"/>
          <w:color w:val="auto"/>
          <w:highlight w:val="none"/>
        </w:rPr>
      </w:pPr>
      <w:r>
        <w:rPr>
          <w:rFonts w:hint="eastAsia" w:ascii="Times New Roman" w:hAnsi="Times New Roman" w:cs="Times New Roman"/>
          <w:color w:val="auto"/>
          <w:kern w:val="0"/>
          <w:highlight w:val="none"/>
        </w:rPr>
        <w:t>合同当事人可以在专用合同条款中约定合同适用的其他规范性文件</w:t>
      </w:r>
      <w:r>
        <w:rPr>
          <w:rFonts w:hint="eastAsia" w:ascii="Times New Roman" w:hAnsi="Times New Roman" w:cs="Times New Roman"/>
          <w:color w:val="auto"/>
          <w:highlight w:val="none"/>
        </w:rPr>
        <w:t>。</w:t>
      </w:r>
    </w:p>
    <w:p w14:paraId="04F38506">
      <w:pPr>
        <w:pStyle w:val="70"/>
        <w:numPr>
          <w:ilvl w:val="0"/>
          <w:numId w:val="0"/>
        </w:numPr>
        <w:spacing w:after="120" w:afterLines="0"/>
        <w:ind w:left="0" w:firstLine="482" w:firstLineChars="200"/>
        <w:rPr>
          <w:rFonts w:hint="eastAsia" w:ascii="Times New Roman" w:hAnsi="Times New Roman" w:cs="Times New Roman"/>
          <w:color w:val="auto"/>
          <w:highlight w:val="none"/>
        </w:rPr>
      </w:pPr>
      <w:r>
        <w:rPr>
          <w:rFonts w:hint="eastAsia" w:ascii="Times New Roman" w:hAnsi="Times New Roman" w:eastAsia="宋体" w:cs="Times New Roman"/>
          <w:b/>
          <w:color w:val="auto"/>
          <w:kern w:val="2"/>
          <w:sz w:val="24"/>
          <w:szCs w:val="24"/>
          <w:lang w:val="en-US" w:eastAsia="zh-CN"/>
        </w:rPr>
        <w:t>1.4</w:t>
      </w:r>
      <w:r>
        <w:rPr>
          <w:rFonts w:hint="eastAsia" w:ascii="Times New Roman" w:hAnsi="Times New Roman" w:cs="Times New Roman"/>
          <w:color w:val="auto"/>
          <w:highlight w:val="none"/>
        </w:rPr>
        <w:t xml:space="preserve"> </w:t>
      </w:r>
      <w:bookmarkStart w:id="126" w:name="_Toc18319"/>
      <w:bookmarkStart w:id="127" w:name="_Ref16255005"/>
      <w:bookmarkStart w:id="128" w:name="_Ref523428899"/>
      <w:r>
        <w:rPr>
          <w:rFonts w:hint="eastAsia" w:ascii="Times New Roman" w:hAnsi="Times New Roman" w:cs="Times New Roman"/>
          <w:color w:val="auto"/>
          <w:highlight w:val="none"/>
          <w:lang w:val="en-US" w:eastAsia="zh-CN"/>
        </w:rPr>
        <w:t xml:space="preserve"> </w:t>
      </w:r>
      <w:bookmarkStart w:id="129" w:name="_Toc8559"/>
      <w:bookmarkStart w:id="130" w:name="_Toc1181"/>
      <w:r>
        <w:rPr>
          <w:rFonts w:hint="eastAsia" w:ascii="Times New Roman" w:hAnsi="Times New Roman" w:cs="Times New Roman"/>
          <w:color w:val="auto"/>
          <w:highlight w:val="none"/>
        </w:rPr>
        <w:t>标准规范</w:t>
      </w:r>
      <w:bookmarkEnd w:id="126"/>
      <w:bookmarkEnd w:id="127"/>
      <w:bookmarkEnd w:id="129"/>
      <w:bookmarkEnd w:id="130"/>
    </w:p>
    <w:p w14:paraId="7B0B6A80">
      <w:pPr>
        <w:spacing w:after="120" w:afterLines="0"/>
        <w:rPr>
          <w:rFonts w:hint="eastAsia" w:ascii="Times New Roman" w:hAnsi="Times New Roman" w:eastAsia="宋体" w:cs="Times New Roman"/>
          <w:color w:val="auto"/>
          <w:highlight w:val="none"/>
        </w:rPr>
      </w:pPr>
      <w:r>
        <w:rPr>
          <w:rFonts w:hint="eastAsia" w:ascii="Times New Roman" w:hAnsi="Times New Roman" w:eastAsia="宋体" w:cs="Times New Roman"/>
          <w:bCs/>
          <w:color w:val="auto"/>
          <w:highlight w:val="none"/>
        </w:rPr>
        <w:t xml:space="preserve">1.4.1 </w:t>
      </w:r>
      <w:r>
        <w:rPr>
          <w:rFonts w:hint="eastAsia" w:ascii="Times New Roman" w:hAnsi="Times New Roman" w:eastAsia="宋体" w:cs="Times New Roman"/>
          <w:color w:val="auto"/>
          <w:highlight w:val="none"/>
        </w:rPr>
        <w:t>咨询服务的开展应符合</w:t>
      </w:r>
      <w:r>
        <w:rPr>
          <w:rFonts w:hint="eastAsia" w:ascii="Times New Roman" w:hAnsi="Times New Roman" w:eastAsia="宋体" w:cs="Times New Roman"/>
          <w:color w:val="auto"/>
          <w:highlight w:val="none"/>
          <w:lang w:eastAsia="zh-CN"/>
        </w:rPr>
        <w:t>国家标准、行业标准、项目所在地的地方性标准，以及相应的规范、规程等</w:t>
      </w:r>
      <w:r>
        <w:rPr>
          <w:rFonts w:hint="eastAsia" w:ascii="Times New Roman" w:hAnsi="Times New Roman" w:eastAsia="宋体" w:cs="Times New Roman"/>
          <w:color w:val="auto"/>
          <w:highlight w:val="none"/>
        </w:rPr>
        <w:t>。</w:t>
      </w:r>
    </w:p>
    <w:p w14:paraId="2A458BC2">
      <w:pPr>
        <w:spacing w:after="120" w:afterLines="0"/>
        <w:rPr>
          <w:rFonts w:hint="eastAsia" w:cs="宋体"/>
          <w:color w:val="auto"/>
          <w:highlight w:val="none"/>
        </w:rPr>
      </w:pPr>
      <w:r>
        <w:rPr>
          <w:rFonts w:hint="eastAsia" w:ascii="Times New Roman" w:hAnsi="Times New Roman" w:cs="Times New Roman"/>
          <w:bCs/>
          <w:color w:val="auto"/>
          <w:highlight w:val="none"/>
        </w:rPr>
        <w:t xml:space="preserve">1.4.2 </w:t>
      </w:r>
      <w:r>
        <w:rPr>
          <w:rFonts w:hint="eastAsia" w:ascii="Times New Roman" w:hAnsi="Times New Roman" w:cs="Times New Roman"/>
          <w:color w:val="auto"/>
          <w:highlight w:val="none"/>
        </w:rPr>
        <w:t>委托人要求使用国外标准</w:t>
      </w:r>
      <w:r>
        <w:rPr>
          <w:rFonts w:hint="eastAsia" w:ascii="Times New Roman" w:hAnsi="Times New Roman" w:cs="Times New Roman"/>
          <w:color w:val="auto"/>
          <w:highlight w:val="none"/>
          <w:lang w:eastAsia="zh-CN"/>
        </w:rPr>
        <w:t>、规范</w:t>
      </w:r>
      <w:r>
        <w:rPr>
          <w:rFonts w:hint="eastAsia" w:ascii="Times New Roman" w:hAnsi="Times New Roman" w:cs="Times New Roman"/>
          <w:color w:val="auto"/>
          <w:highlight w:val="none"/>
        </w:rPr>
        <w:t>的，委托人与</w:t>
      </w:r>
      <w:r>
        <w:rPr>
          <w:rFonts w:hint="eastAsia" w:ascii="Times New Roman" w:hAnsi="Times New Roman" w:cs="Times New Roman"/>
          <w:color w:val="auto"/>
          <w:highlight w:val="none"/>
          <w:lang w:eastAsia="zh-CN"/>
        </w:rPr>
        <w:t>受托人</w:t>
      </w:r>
      <w:r>
        <w:rPr>
          <w:rFonts w:hint="eastAsia" w:ascii="Times New Roman" w:hAnsi="Times New Roman" w:cs="Times New Roman"/>
          <w:color w:val="auto"/>
          <w:highlight w:val="none"/>
          <w:lang w:val="en-US" w:eastAsia="zh-CN"/>
        </w:rPr>
        <w:t>应</w:t>
      </w:r>
      <w:r>
        <w:rPr>
          <w:rFonts w:hint="eastAsia" w:ascii="Times New Roman" w:hAnsi="Times New Roman" w:cs="Times New Roman"/>
          <w:color w:val="auto"/>
          <w:highlight w:val="none"/>
        </w:rPr>
        <w:t>在专用合同条款中约定原文版本和中文译本提供方及提</w:t>
      </w:r>
      <w:r>
        <w:rPr>
          <w:rFonts w:hint="eastAsia" w:cs="宋体"/>
          <w:color w:val="auto"/>
          <w:highlight w:val="none"/>
        </w:rPr>
        <w:t>供标准</w:t>
      </w:r>
      <w:r>
        <w:rPr>
          <w:rFonts w:hint="eastAsia" w:cs="宋体"/>
          <w:color w:val="auto"/>
          <w:highlight w:val="none"/>
          <w:lang w:eastAsia="zh-CN"/>
        </w:rPr>
        <w:t>、规范</w:t>
      </w:r>
      <w:r>
        <w:rPr>
          <w:rFonts w:hint="eastAsia" w:cs="宋体"/>
          <w:color w:val="auto"/>
          <w:highlight w:val="none"/>
        </w:rPr>
        <w:t>的名称、份数、时间及费用承担等事项。</w:t>
      </w:r>
    </w:p>
    <w:p w14:paraId="186A58F4">
      <w:pPr>
        <w:spacing w:after="120" w:afterLines="0"/>
        <w:rPr>
          <w:rFonts w:hint="eastAsia" w:cs="宋体"/>
          <w:color w:val="auto"/>
          <w:highlight w:val="none"/>
        </w:rPr>
      </w:pPr>
      <w:r>
        <w:rPr>
          <w:rFonts w:hint="eastAsia" w:ascii="Times New Roman" w:hAnsi="Times New Roman" w:cs="Times New Roman"/>
          <w:bCs/>
          <w:color w:val="auto"/>
          <w:highlight w:val="none"/>
        </w:rPr>
        <w:t xml:space="preserve">1.4.3 </w:t>
      </w:r>
      <w:r>
        <w:rPr>
          <w:rFonts w:hint="eastAsia" w:ascii="Times New Roman" w:hAnsi="Times New Roman" w:cs="Times New Roman"/>
          <w:color w:val="auto"/>
          <w:highlight w:val="none"/>
        </w:rPr>
        <w:t>委托</w:t>
      </w:r>
      <w:r>
        <w:rPr>
          <w:rFonts w:hint="eastAsia" w:cs="宋体"/>
          <w:color w:val="auto"/>
          <w:highlight w:val="none"/>
        </w:rPr>
        <w:t>人对项目的技术标准、功能要求高于或严于现行国家、行业</w:t>
      </w:r>
      <w:r>
        <w:rPr>
          <w:rFonts w:hint="eastAsia" w:cs="宋体"/>
          <w:color w:val="auto"/>
          <w:highlight w:val="none"/>
          <w:lang w:eastAsia="zh-CN"/>
        </w:rPr>
        <w:t>、团体</w:t>
      </w:r>
      <w:r>
        <w:rPr>
          <w:rFonts w:hint="eastAsia" w:cs="宋体"/>
          <w:color w:val="auto"/>
          <w:highlight w:val="none"/>
        </w:rPr>
        <w:t>或地方标准的，应在专用合同条款中予以明确。除专用合同条款另有约定外，应视为</w:t>
      </w:r>
      <w:r>
        <w:rPr>
          <w:rFonts w:hint="eastAsia" w:cs="宋体"/>
          <w:color w:val="auto"/>
          <w:highlight w:val="none"/>
          <w:lang w:eastAsia="zh-CN"/>
        </w:rPr>
        <w:t>受托人</w:t>
      </w:r>
      <w:r>
        <w:rPr>
          <w:rFonts w:hint="eastAsia" w:cs="宋体"/>
          <w:color w:val="auto"/>
          <w:highlight w:val="none"/>
        </w:rPr>
        <w:t>在签订合同前已充分预见前述技术标准和功能要求的复杂程度，签约合同价中已包含由此产生的服务开支。</w:t>
      </w:r>
    </w:p>
    <w:p w14:paraId="009B3A5A">
      <w:pPr>
        <w:pStyle w:val="70"/>
        <w:numPr>
          <w:ilvl w:val="0"/>
          <w:numId w:val="0"/>
        </w:numPr>
        <w:spacing w:after="120" w:afterLines="0"/>
        <w:ind w:left="0" w:firstLine="482" w:firstLineChars="200"/>
        <w:rPr>
          <w:rFonts w:hint="eastAsia" w:ascii="Times New Roman" w:hAnsi="Times New Roman" w:cs="Times New Roman"/>
          <w:color w:val="auto"/>
          <w:highlight w:val="none"/>
        </w:rPr>
      </w:pPr>
      <w:r>
        <w:rPr>
          <w:rFonts w:hint="eastAsia" w:ascii="Times New Roman" w:hAnsi="Times New Roman" w:eastAsia="宋体" w:cs="Times New Roman"/>
          <w:b/>
          <w:color w:val="auto"/>
          <w:kern w:val="2"/>
          <w:sz w:val="24"/>
          <w:szCs w:val="24"/>
          <w:lang w:val="en-US" w:eastAsia="zh-CN"/>
        </w:rPr>
        <w:t>1.5</w:t>
      </w:r>
      <w:r>
        <w:rPr>
          <w:rFonts w:hint="eastAsia" w:ascii="Times New Roman" w:hAnsi="Times New Roman" w:cs="Times New Roman"/>
          <w:color w:val="auto"/>
          <w:highlight w:val="none"/>
        </w:rPr>
        <w:t xml:space="preserve"> </w:t>
      </w:r>
      <w:bookmarkEnd w:id="128"/>
      <w:bookmarkStart w:id="131" w:name="_Ref523403776"/>
      <w:bookmarkStart w:id="132" w:name="_Toc24850"/>
      <w:bookmarkStart w:id="133" w:name="_Toc738155161"/>
      <w:bookmarkStart w:id="134" w:name="_Ref523403409"/>
      <w:bookmarkStart w:id="135" w:name="_Toc56155184"/>
      <w:bookmarkStart w:id="136" w:name="_Toc8893"/>
      <w:bookmarkStart w:id="137" w:name="_Toc18155971"/>
      <w:r>
        <w:rPr>
          <w:rFonts w:hint="eastAsia" w:ascii="Times New Roman" w:hAnsi="Times New Roman" w:cs="Times New Roman"/>
          <w:color w:val="auto"/>
          <w:highlight w:val="none"/>
          <w:lang w:val="en-US" w:eastAsia="zh-CN"/>
        </w:rPr>
        <w:t xml:space="preserve"> </w:t>
      </w:r>
      <w:bookmarkStart w:id="138" w:name="_Toc13372"/>
      <w:bookmarkStart w:id="139" w:name="_Toc32285"/>
      <w:r>
        <w:rPr>
          <w:rFonts w:hint="eastAsia" w:ascii="Times New Roman" w:hAnsi="Times New Roman" w:cs="Times New Roman"/>
          <w:color w:val="auto"/>
          <w:highlight w:val="none"/>
        </w:rPr>
        <w:t>联络</w:t>
      </w:r>
      <w:bookmarkEnd w:id="131"/>
      <w:bookmarkEnd w:id="132"/>
      <w:bookmarkEnd w:id="133"/>
      <w:bookmarkEnd w:id="134"/>
      <w:bookmarkEnd w:id="135"/>
      <w:bookmarkEnd w:id="136"/>
      <w:bookmarkEnd w:id="137"/>
      <w:bookmarkEnd w:id="138"/>
      <w:bookmarkEnd w:id="139"/>
    </w:p>
    <w:p w14:paraId="22396C90">
      <w:pPr>
        <w:spacing w:after="120" w:afterLines="0"/>
        <w:rPr>
          <w:rFonts w:hint="eastAsia" w:cs="宋体"/>
          <w:color w:val="auto"/>
          <w:highlight w:val="none"/>
        </w:rPr>
      </w:pPr>
      <w:r>
        <w:rPr>
          <w:rFonts w:hint="eastAsia" w:ascii="Times New Roman" w:hAnsi="Times New Roman" w:cs="Times New Roman"/>
          <w:bCs/>
          <w:color w:val="auto"/>
          <w:highlight w:val="none"/>
        </w:rPr>
        <w:t xml:space="preserve">1.5.1 </w:t>
      </w:r>
      <w:r>
        <w:rPr>
          <w:rFonts w:hint="eastAsia" w:cs="宋体"/>
          <w:color w:val="auto"/>
          <w:highlight w:val="none"/>
        </w:rPr>
        <w:t>与合同有关的通知、批准、证明、证书、指示、指令、要求、请求、同意、确定和决定等，均应采用书面形式，并应在合同约定的期限内送达接收人和送达地点。</w:t>
      </w:r>
    </w:p>
    <w:p w14:paraId="68612B2B">
      <w:pPr>
        <w:spacing w:after="120" w:afterLines="0"/>
        <w:rPr>
          <w:rFonts w:hint="eastAsia" w:cs="宋体"/>
          <w:color w:val="auto"/>
          <w:highlight w:val="none"/>
        </w:rPr>
      </w:pPr>
      <w:r>
        <w:rPr>
          <w:rFonts w:hint="eastAsia" w:ascii="Times New Roman" w:hAnsi="Times New Roman" w:cs="Times New Roman"/>
          <w:bCs/>
          <w:color w:val="auto"/>
          <w:highlight w:val="none"/>
        </w:rPr>
        <w:t xml:space="preserve">1.5.2 </w:t>
      </w:r>
      <w:r>
        <w:rPr>
          <w:rFonts w:hint="eastAsia" w:cs="宋体"/>
          <w:color w:val="auto"/>
          <w:highlight w:val="none"/>
        </w:rPr>
        <w:t>委托人和</w:t>
      </w:r>
      <w:r>
        <w:rPr>
          <w:rFonts w:hint="eastAsia" w:cs="宋体"/>
          <w:color w:val="auto"/>
          <w:highlight w:val="none"/>
          <w:lang w:eastAsia="zh-CN"/>
        </w:rPr>
        <w:t>受托人</w:t>
      </w:r>
      <w:r>
        <w:rPr>
          <w:rFonts w:hint="eastAsia" w:cs="宋体"/>
          <w:color w:val="auto"/>
          <w:highlight w:val="none"/>
        </w:rPr>
        <w:t>应在专用合同条款中约定各自的送达接收人、联系电话、电子邮箱、通信地址等联系方式。任何一方送达接收人或其联系电话、电子邮箱、通信地址等联系方式发生变动的，应提前</w:t>
      </w:r>
      <w:r>
        <w:rPr>
          <w:rFonts w:hint="eastAsia" w:ascii="Times New Roman" w:hAnsi="Times New Roman" w:cs="Times New Roman"/>
          <w:color w:val="auto"/>
          <w:highlight w:val="none"/>
        </w:rPr>
        <w:t>3天</w:t>
      </w:r>
      <w:r>
        <w:rPr>
          <w:rFonts w:hint="eastAsia" w:cs="宋体"/>
          <w:color w:val="auto"/>
          <w:highlight w:val="none"/>
        </w:rPr>
        <w:t>以书面形式通知对方，否则视为未发生变动。</w:t>
      </w:r>
    </w:p>
    <w:p w14:paraId="7BCD9995">
      <w:pPr>
        <w:spacing w:after="120" w:afterLines="0"/>
        <w:rPr>
          <w:rFonts w:hint="eastAsia" w:ascii="Times New Roman" w:hAnsi="Times New Roman" w:cs="Times New Roman"/>
          <w:color w:val="auto"/>
          <w:highlight w:val="none"/>
        </w:rPr>
      </w:pPr>
      <w:r>
        <w:rPr>
          <w:rFonts w:hint="eastAsia" w:ascii="Times New Roman" w:hAnsi="Times New Roman" w:cs="Times New Roman"/>
          <w:bCs/>
          <w:color w:val="auto"/>
          <w:highlight w:val="none"/>
        </w:rPr>
        <w:t xml:space="preserve">1.5.3 </w:t>
      </w:r>
      <w:r>
        <w:rPr>
          <w:rFonts w:hint="eastAsia" w:ascii="Times New Roman" w:hAnsi="Times New Roman" w:cs="Times New Roman"/>
          <w:color w:val="auto"/>
          <w:highlight w:val="none"/>
        </w:rPr>
        <w:t>委托人和</w:t>
      </w:r>
      <w:r>
        <w:rPr>
          <w:rFonts w:hint="eastAsia" w:ascii="Times New Roman" w:hAnsi="Times New Roman" w:cs="Times New Roman"/>
          <w:color w:val="auto"/>
          <w:highlight w:val="none"/>
          <w:lang w:eastAsia="zh-CN"/>
        </w:rPr>
        <w:t>受托人</w:t>
      </w:r>
      <w:r>
        <w:rPr>
          <w:rFonts w:hint="eastAsia" w:ascii="Times New Roman" w:hAnsi="Times New Roman" w:cs="Times New Roman"/>
          <w:color w:val="auto"/>
          <w:highlight w:val="none"/>
        </w:rPr>
        <w:t>应及时签收另一方依照合同约定送达的函件。拒不签收的，由此增加的费用和（或）延误的工期由拒绝接收的一方承担。</w:t>
      </w:r>
    </w:p>
    <w:p w14:paraId="2C81F0FF">
      <w:pPr>
        <w:pStyle w:val="70"/>
        <w:numPr>
          <w:ilvl w:val="0"/>
          <w:numId w:val="0"/>
        </w:numPr>
        <w:spacing w:after="120" w:afterLines="0"/>
        <w:ind w:left="567"/>
        <w:textAlignment w:val="top"/>
        <w:rPr>
          <w:rFonts w:hint="eastAsia" w:cs="宋体"/>
          <w:color w:val="auto"/>
          <w:highlight w:val="none"/>
        </w:rPr>
      </w:pPr>
      <w:bookmarkStart w:id="140" w:name="_Toc7749"/>
      <w:bookmarkStart w:id="141" w:name="_Ref522033482"/>
      <w:bookmarkStart w:id="142" w:name="_Toc12758"/>
      <w:bookmarkStart w:id="143" w:name="_Toc1658941579"/>
      <w:bookmarkStart w:id="144" w:name="_Toc25992"/>
      <w:bookmarkStart w:id="145" w:name="_Toc18155972"/>
      <w:bookmarkStart w:id="146" w:name="_Toc6150"/>
      <w:bookmarkStart w:id="147" w:name="_Toc56155185"/>
      <w:bookmarkStart w:id="148" w:name="_Ref521315887"/>
      <w:bookmarkStart w:id="149" w:name="_Ref522033476"/>
      <w:bookmarkStart w:id="150" w:name="_Ref521315884"/>
      <w:r>
        <w:rPr>
          <w:rFonts w:hint="eastAsia" w:ascii="Times New Roman" w:hAnsi="Times New Roman" w:eastAsia="宋体" w:cs="Times New Roman"/>
          <w:b/>
          <w:bCs w:val="0"/>
          <w:color w:val="auto"/>
          <w:kern w:val="2"/>
          <w:sz w:val="24"/>
          <w:szCs w:val="24"/>
          <w:lang w:val="en-US" w:eastAsia="zh-CN"/>
        </w:rPr>
        <w:t>1.6</w:t>
      </w:r>
      <w:r>
        <w:rPr>
          <w:rFonts w:hint="eastAsia" w:ascii="Times New Roman" w:hAnsi="Times New Roman" w:cs="Times New Roman"/>
          <w:b/>
          <w:bCs w:val="0"/>
          <w:color w:val="auto"/>
          <w:kern w:val="2"/>
          <w:sz w:val="24"/>
          <w:szCs w:val="24"/>
          <w:lang w:val="en-US" w:eastAsia="zh-CN"/>
        </w:rPr>
        <w:t xml:space="preserve">  </w:t>
      </w:r>
      <w:r>
        <w:rPr>
          <w:rFonts w:hint="eastAsia" w:cs="宋体"/>
          <w:color w:val="auto"/>
          <w:highlight w:val="none"/>
        </w:rPr>
        <w:t>保密</w:t>
      </w:r>
      <w:bookmarkEnd w:id="140"/>
      <w:bookmarkEnd w:id="141"/>
      <w:bookmarkEnd w:id="142"/>
      <w:bookmarkEnd w:id="143"/>
      <w:bookmarkEnd w:id="144"/>
      <w:bookmarkEnd w:id="145"/>
      <w:bookmarkEnd w:id="146"/>
      <w:bookmarkEnd w:id="147"/>
      <w:bookmarkEnd w:id="148"/>
      <w:bookmarkEnd w:id="149"/>
      <w:bookmarkEnd w:id="150"/>
    </w:p>
    <w:p w14:paraId="3B56C126">
      <w:pPr>
        <w:pStyle w:val="61"/>
        <w:numPr>
          <w:ilvl w:val="2"/>
          <w:numId w:val="0"/>
        </w:numPr>
        <w:spacing w:after="120" w:afterLines="0"/>
        <w:ind w:firstLine="480"/>
        <w:rPr>
          <w:rFonts w:hint="eastAsia" w:cs="宋体"/>
          <w:color w:val="auto"/>
          <w:highlight w:val="none"/>
        </w:rPr>
      </w:pPr>
      <w:bookmarkStart w:id="151" w:name="_Ref509043544"/>
      <w:r>
        <w:rPr>
          <w:rFonts w:hint="eastAsia" w:ascii="Times New Roman" w:hAnsi="Times New Roman" w:cs="Times New Roman"/>
          <w:bCs/>
          <w:color w:val="auto"/>
          <w:highlight w:val="none"/>
        </w:rPr>
        <w:t xml:space="preserve">1.6.1 </w:t>
      </w:r>
      <w:r>
        <w:rPr>
          <w:rFonts w:hint="eastAsia" w:cs="宋体"/>
          <w:color w:val="auto"/>
          <w:highlight w:val="none"/>
        </w:rPr>
        <w:t>合同当事人一方对在订立和履行合同过程中知悉的另一方的商业秘密、技术秘密，以及任何一方明确要求保密的其他信息，负有保密责任。</w:t>
      </w:r>
    </w:p>
    <w:p w14:paraId="5BAEE213">
      <w:pPr>
        <w:pStyle w:val="61"/>
        <w:numPr>
          <w:ilvl w:val="2"/>
          <w:numId w:val="0"/>
        </w:numPr>
        <w:spacing w:after="120" w:afterLines="0"/>
        <w:ind w:firstLine="480"/>
        <w:rPr>
          <w:rFonts w:hint="eastAsia" w:cs="宋体"/>
          <w:color w:val="auto"/>
          <w:highlight w:val="none"/>
        </w:rPr>
      </w:pPr>
      <w:r>
        <w:rPr>
          <w:rFonts w:hint="eastAsia" w:ascii="Times New Roman" w:hAnsi="Times New Roman" w:cs="Times New Roman"/>
          <w:bCs/>
          <w:color w:val="auto"/>
          <w:highlight w:val="none"/>
        </w:rPr>
        <w:t>1.6.2</w:t>
      </w:r>
      <w:r>
        <w:rPr>
          <w:rFonts w:hint="eastAsia" w:cs="宋体"/>
          <w:color w:val="auto"/>
          <w:highlight w:val="none"/>
        </w:rPr>
        <w:t xml:space="preserve"> 除法律规定或合同另有约定外，未经对方同意，任何一方不得将对方提供的文件、技术秘密及声明需要保密的资料信息等商业秘密泄露给第三方或者用于本合同以外的目的。</w:t>
      </w:r>
    </w:p>
    <w:p w14:paraId="28A60C2C">
      <w:pPr>
        <w:pStyle w:val="61"/>
        <w:numPr>
          <w:ilvl w:val="2"/>
          <w:numId w:val="0"/>
        </w:numPr>
        <w:spacing w:after="120" w:afterLines="0"/>
        <w:ind w:firstLine="480"/>
        <w:rPr>
          <w:rFonts w:hint="eastAsia" w:ascii="Times New Roman" w:hAnsi="Times New Roman" w:cs="Times New Roman"/>
          <w:color w:val="auto"/>
          <w:highlight w:val="none"/>
        </w:rPr>
      </w:pPr>
      <w:r>
        <w:rPr>
          <w:rFonts w:hint="eastAsia" w:ascii="Times New Roman" w:hAnsi="Times New Roman" w:cs="Times New Roman"/>
          <w:bCs/>
          <w:color w:val="auto"/>
          <w:highlight w:val="none"/>
        </w:rPr>
        <w:t>1.6.3</w:t>
      </w:r>
      <w:r>
        <w:rPr>
          <w:rFonts w:hint="eastAsia" w:cs="宋体"/>
          <w:color w:val="auto"/>
          <w:highlight w:val="none"/>
          <w:lang w:val="en-US" w:eastAsia="zh-CN"/>
        </w:rPr>
        <w:t xml:space="preserve"> </w:t>
      </w:r>
      <w:r>
        <w:rPr>
          <w:rFonts w:hint="eastAsia" w:ascii="Times New Roman" w:hAnsi="Times New Roman" w:cs="Times New Roman"/>
          <w:color w:val="auto"/>
          <w:highlight w:val="none"/>
        </w:rPr>
        <w:t>一方泄露或者在合同以外使用该商业秘密、技术秘密等保密信息给另一方造成损失的，应承担损害赔偿责任。双方认为必要时，可签订保密协议，作为合同附件。</w:t>
      </w:r>
    </w:p>
    <w:p w14:paraId="209DF482">
      <w:pPr>
        <w:pStyle w:val="61"/>
        <w:numPr>
          <w:ilvl w:val="2"/>
          <w:numId w:val="0"/>
        </w:numPr>
        <w:spacing w:after="120" w:afterLines="0"/>
        <w:ind w:firstLine="480" w:firstLineChars="200"/>
        <w:rPr>
          <w:rFonts w:hint="eastAsia" w:ascii="Times New Roman" w:hAnsi="Times New Roman" w:cs="Times New Roman"/>
          <w:color w:val="auto"/>
          <w:highlight w:val="none"/>
        </w:rPr>
      </w:pPr>
      <w:r>
        <w:rPr>
          <w:rFonts w:hint="eastAsia" w:ascii="Times New Roman" w:hAnsi="Times New Roman" w:cs="Times New Roman"/>
          <w:b w:val="0"/>
          <w:bCs/>
          <w:color w:val="auto"/>
          <w:highlight w:val="none"/>
        </w:rPr>
        <w:t>1.6.4</w:t>
      </w:r>
      <w:r>
        <w:rPr>
          <w:rFonts w:hint="eastAsia" w:ascii="Times New Roman" w:hAnsi="Times New Roman" w:cs="Times New Roman"/>
          <w:b w:val="0"/>
          <w:bCs/>
          <w:color w:val="auto"/>
          <w:highlight w:val="none"/>
          <w:lang w:val="en-US" w:eastAsia="zh-CN"/>
        </w:rPr>
        <w:t xml:space="preserve"> </w:t>
      </w:r>
      <w:bookmarkEnd w:id="151"/>
      <w:bookmarkStart w:id="152" w:name="_Ref509043581"/>
      <w:bookmarkStart w:id="153" w:name="_Ref523742123"/>
      <w:r>
        <w:rPr>
          <w:rFonts w:hint="eastAsia" w:ascii="Times New Roman" w:hAnsi="Times New Roman" w:cs="Times New Roman"/>
          <w:color w:val="auto"/>
          <w:highlight w:val="none"/>
        </w:rPr>
        <w:t>除专用合同条款另有约定外，保密义务应在咨询服务完成日期或合同终止之日中较早者之后的两年届满。</w:t>
      </w:r>
      <w:bookmarkEnd w:id="152"/>
      <w:bookmarkEnd w:id="153"/>
    </w:p>
    <w:p w14:paraId="512C5673">
      <w:pPr>
        <w:pStyle w:val="70"/>
        <w:numPr>
          <w:ilvl w:val="0"/>
          <w:numId w:val="0"/>
        </w:numPr>
        <w:spacing w:after="120" w:afterLines="0"/>
        <w:ind w:left="567"/>
        <w:rPr>
          <w:rFonts w:hint="eastAsia" w:cs="宋体"/>
          <w:color w:val="auto"/>
          <w:highlight w:val="none"/>
        </w:rPr>
      </w:pPr>
      <w:bookmarkStart w:id="154" w:name="_Toc29013"/>
      <w:bookmarkStart w:id="155" w:name="_Toc1187460177"/>
      <w:bookmarkStart w:id="156" w:name="_Ref521315879"/>
      <w:bookmarkStart w:id="157" w:name="_Toc18155973"/>
      <w:bookmarkStart w:id="158" w:name="_Toc1315"/>
      <w:bookmarkStart w:id="159" w:name="_Toc2945"/>
      <w:bookmarkStart w:id="160" w:name="_Ref521315873"/>
      <w:bookmarkStart w:id="161" w:name="_Toc22591"/>
      <w:bookmarkStart w:id="162" w:name="_Toc56155186"/>
      <w:r>
        <w:rPr>
          <w:rFonts w:hint="eastAsia" w:ascii="Times New Roman" w:hAnsi="Times New Roman" w:eastAsia="宋体" w:cs="Times New Roman"/>
          <w:b/>
          <w:color w:val="auto"/>
          <w:kern w:val="2"/>
          <w:sz w:val="24"/>
          <w:szCs w:val="24"/>
          <w:lang w:val="en-US" w:eastAsia="zh-CN"/>
        </w:rPr>
        <w:t>1.7</w:t>
      </w:r>
      <w:r>
        <w:rPr>
          <w:rFonts w:hint="eastAsia" w:ascii="Times New Roman" w:hAnsi="Times New Roman" w:cs="Times New Roman"/>
          <w:b/>
          <w:color w:val="auto"/>
          <w:kern w:val="2"/>
          <w:sz w:val="24"/>
          <w:szCs w:val="24"/>
          <w:lang w:val="en-US" w:eastAsia="zh-CN"/>
        </w:rPr>
        <w:t xml:space="preserve">  </w:t>
      </w:r>
      <w:r>
        <w:rPr>
          <w:rFonts w:hint="eastAsia" w:cs="宋体"/>
          <w:color w:val="auto"/>
          <w:highlight w:val="none"/>
        </w:rPr>
        <w:t>发布</w:t>
      </w:r>
      <w:bookmarkEnd w:id="154"/>
      <w:bookmarkEnd w:id="155"/>
      <w:bookmarkEnd w:id="156"/>
      <w:bookmarkEnd w:id="157"/>
      <w:bookmarkEnd w:id="158"/>
      <w:bookmarkEnd w:id="159"/>
      <w:bookmarkEnd w:id="160"/>
      <w:bookmarkEnd w:id="161"/>
      <w:bookmarkEnd w:id="162"/>
    </w:p>
    <w:p w14:paraId="6933E49E">
      <w:pPr>
        <w:spacing w:after="120" w:afterLines="0"/>
        <w:rPr>
          <w:rFonts w:hint="eastAsia" w:cs="宋体"/>
          <w:color w:val="auto"/>
          <w:highlight w:val="none"/>
        </w:rPr>
      </w:pPr>
      <w:r>
        <w:rPr>
          <w:rFonts w:hint="eastAsia" w:cs="宋体"/>
          <w:color w:val="auto"/>
          <w:highlight w:val="none"/>
          <w:lang w:eastAsia="zh-CN"/>
        </w:rPr>
        <w:t>受托人</w:t>
      </w:r>
      <w:r>
        <w:rPr>
          <w:rFonts w:hint="eastAsia" w:cs="宋体"/>
          <w:color w:val="auto"/>
          <w:highlight w:val="none"/>
        </w:rPr>
        <w:t>可以将与咨询服务项目有关的资料和信息用于商业投标。除第</w:t>
      </w:r>
      <w:r>
        <w:rPr>
          <w:rFonts w:hint="eastAsia" w:ascii="Times New Roman" w:hAnsi="Times New Roman" w:cs="Times New Roman"/>
          <w:color w:val="auto"/>
          <w:highlight w:val="none"/>
          <w:lang w:val="en-US" w:eastAsia="zh-CN"/>
        </w:rPr>
        <w:t>1.6</w:t>
      </w:r>
      <w:r>
        <w:rPr>
          <w:rFonts w:hint="eastAsia" w:cs="宋体"/>
          <w:color w:val="auto"/>
          <w:highlight w:val="none"/>
        </w:rPr>
        <w:t>款［</w:t>
      </w:r>
      <w:r>
        <w:rPr>
          <w:rFonts w:hint="eastAsia" w:cs="宋体"/>
          <w:color w:val="auto"/>
          <w:highlight w:val="none"/>
        </w:rPr>
        <w:fldChar w:fldCharType="begin"/>
      </w:r>
      <w:r>
        <w:rPr>
          <w:rFonts w:hint="eastAsia" w:cs="宋体"/>
          <w:color w:val="auto"/>
          <w:highlight w:val="none"/>
        </w:rPr>
        <w:instrText xml:space="preserve"> REF _Ref522033482 \h  \* MERGEFORMAT </w:instrText>
      </w:r>
      <w:r>
        <w:rPr>
          <w:rFonts w:hint="eastAsia" w:cs="宋体"/>
          <w:color w:val="auto"/>
          <w:highlight w:val="none"/>
        </w:rPr>
        <w:fldChar w:fldCharType="separate"/>
      </w:r>
      <w:r>
        <w:rPr>
          <w:rFonts w:hint="eastAsia" w:cs="宋体"/>
          <w:color w:val="auto"/>
          <w:highlight w:val="none"/>
        </w:rPr>
        <w:t>保密</w:t>
      </w:r>
      <w:r>
        <w:rPr>
          <w:rFonts w:hint="eastAsia" w:cs="宋体"/>
          <w:color w:val="auto"/>
          <w:highlight w:val="none"/>
        </w:rPr>
        <w:fldChar w:fldCharType="end"/>
      </w:r>
      <w:r>
        <w:rPr>
          <w:rFonts w:hint="eastAsia" w:cs="宋体"/>
          <w:color w:val="auto"/>
          <w:highlight w:val="none"/>
        </w:rPr>
        <w:t>］和专用合同条款另有约定外，</w:t>
      </w:r>
      <w:r>
        <w:rPr>
          <w:rFonts w:hint="eastAsia" w:cs="宋体"/>
          <w:color w:val="auto"/>
          <w:highlight w:val="none"/>
          <w:lang w:eastAsia="zh-CN"/>
        </w:rPr>
        <w:t>受托人</w:t>
      </w:r>
      <w:r>
        <w:rPr>
          <w:rFonts w:hint="eastAsia" w:cs="宋体"/>
          <w:color w:val="auto"/>
          <w:highlight w:val="none"/>
        </w:rPr>
        <w:t>可以单独或与他人合作发布与咨询服务项目有关的资料和信息，但在咨询服务完成之日或合同终止之日（以较早者为准）之后的两年内进行发布的，应事先通知委托人。</w:t>
      </w:r>
    </w:p>
    <w:p w14:paraId="26A53475">
      <w:pPr>
        <w:pStyle w:val="70"/>
        <w:numPr>
          <w:ilvl w:val="0"/>
          <w:numId w:val="0"/>
        </w:numPr>
        <w:spacing w:after="120" w:afterLines="0"/>
        <w:ind w:left="567"/>
        <w:rPr>
          <w:rFonts w:hint="eastAsia" w:cs="宋体"/>
          <w:color w:val="auto"/>
          <w:highlight w:val="none"/>
        </w:rPr>
      </w:pPr>
      <w:bookmarkStart w:id="163" w:name="_Toc426130609"/>
      <w:bookmarkStart w:id="164" w:name="_Toc18955"/>
      <w:bookmarkStart w:id="165" w:name="_Toc18221"/>
      <w:bookmarkStart w:id="166" w:name="_Toc56155187"/>
      <w:bookmarkStart w:id="167" w:name="_Toc29323"/>
      <w:bookmarkStart w:id="168" w:name="_Ref523405929"/>
      <w:bookmarkStart w:id="169" w:name="_Ref523405912"/>
      <w:bookmarkStart w:id="170" w:name="_Toc18155974"/>
      <w:bookmarkStart w:id="171" w:name="_Toc20250"/>
      <w:r>
        <w:rPr>
          <w:rFonts w:hint="eastAsia" w:ascii="Times New Roman" w:hAnsi="Times New Roman" w:eastAsia="宋体" w:cs="Times New Roman"/>
          <w:b/>
          <w:color w:val="auto"/>
          <w:kern w:val="2"/>
          <w:sz w:val="24"/>
          <w:szCs w:val="24"/>
          <w:lang w:val="en-US" w:eastAsia="zh-CN"/>
        </w:rPr>
        <w:t>1.8</w:t>
      </w:r>
      <w:r>
        <w:rPr>
          <w:rFonts w:hint="eastAsia" w:ascii="Times New Roman" w:hAnsi="Times New Roman" w:cs="Times New Roman"/>
          <w:b/>
          <w:color w:val="auto"/>
          <w:kern w:val="2"/>
          <w:sz w:val="24"/>
          <w:szCs w:val="24"/>
          <w:lang w:val="en-US" w:eastAsia="zh-CN"/>
        </w:rPr>
        <w:t xml:space="preserve">  </w:t>
      </w:r>
      <w:r>
        <w:rPr>
          <w:rFonts w:hint="eastAsia" w:cs="宋体"/>
          <w:color w:val="auto"/>
          <w:highlight w:val="none"/>
          <w:lang w:eastAsia="zh-CN"/>
        </w:rPr>
        <w:t>从业规范</w:t>
      </w:r>
      <w:bookmarkEnd w:id="163"/>
      <w:bookmarkEnd w:id="164"/>
      <w:bookmarkEnd w:id="165"/>
      <w:bookmarkEnd w:id="166"/>
      <w:bookmarkEnd w:id="167"/>
      <w:bookmarkEnd w:id="168"/>
      <w:bookmarkEnd w:id="169"/>
      <w:bookmarkEnd w:id="170"/>
      <w:bookmarkEnd w:id="171"/>
    </w:p>
    <w:p w14:paraId="71C14718">
      <w:pPr>
        <w:spacing w:after="120" w:afterLines="0"/>
        <w:rPr>
          <w:rFonts w:hint="eastAsia" w:cs="宋体"/>
          <w:color w:val="auto"/>
          <w:highlight w:val="none"/>
        </w:rPr>
      </w:pPr>
      <w:bookmarkStart w:id="172" w:name="_Ref509043717"/>
      <w:r>
        <w:rPr>
          <w:rFonts w:hint="eastAsia" w:cs="宋体"/>
          <w:color w:val="auto"/>
          <w:highlight w:val="none"/>
          <w:lang w:eastAsia="zh-CN"/>
        </w:rPr>
        <w:t>履行法律法规、有关规定，恪守职业道德、依法从业、诚信从业、规范从业。</w:t>
      </w:r>
      <w:bookmarkEnd w:id="172"/>
    </w:p>
    <w:p w14:paraId="2BA4B3FC">
      <w:pPr>
        <w:pStyle w:val="70"/>
        <w:numPr>
          <w:ilvl w:val="0"/>
          <w:numId w:val="0"/>
        </w:numPr>
        <w:spacing w:after="120" w:afterLines="0"/>
        <w:ind w:left="567"/>
        <w:rPr>
          <w:rFonts w:hint="eastAsia" w:cs="宋体"/>
          <w:color w:val="auto"/>
          <w:highlight w:val="none"/>
        </w:rPr>
      </w:pPr>
      <w:bookmarkStart w:id="173" w:name="_Toc18155975"/>
      <w:bookmarkStart w:id="174" w:name="_Toc14798"/>
      <w:bookmarkStart w:id="175" w:name="_Toc897589582"/>
      <w:bookmarkStart w:id="176" w:name="_Toc15295"/>
      <w:bookmarkStart w:id="177" w:name="_Toc56155188"/>
      <w:bookmarkStart w:id="178" w:name="_Toc3079"/>
      <w:bookmarkStart w:id="179" w:name="_Toc31006"/>
      <w:r>
        <w:rPr>
          <w:rFonts w:hint="eastAsia" w:ascii="Times New Roman" w:hAnsi="Times New Roman" w:eastAsia="宋体" w:cs="Times New Roman"/>
          <w:b/>
          <w:color w:val="auto"/>
          <w:kern w:val="2"/>
          <w:sz w:val="24"/>
          <w:szCs w:val="24"/>
          <w:lang w:val="en-US" w:eastAsia="zh-CN"/>
        </w:rPr>
        <w:t>1.9</w:t>
      </w:r>
      <w:r>
        <w:rPr>
          <w:rFonts w:hint="eastAsia" w:ascii="Times New Roman" w:hAnsi="Times New Roman" w:cs="Times New Roman"/>
          <w:b/>
          <w:color w:val="auto"/>
          <w:kern w:val="2"/>
          <w:sz w:val="24"/>
          <w:szCs w:val="24"/>
          <w:lang w:val="en-US" w:eastAsia="zh-CN"/>
        </w:rPr>
        <w:t xml:space="preserve">  </w:t>
      </w:r>
      <w:r>
        <w:rPr>
          <w:rFonts w:hint="eastAsia" w:cs="宋体"/>
          <w:color w:val="auto"/>
          <w:highlight w:val="none"/>
        </w:rPr>
        <w:t>利益冲突</w:t>
      </w:r>
      <w:bookmarkEnd w:id="173"/>
      <w:bookmarkEnd w:id="174"/>
      <w:bookmarkEnd w:id="175"/>
      <w:bookmarkEnd w:id="176"/>
      <w:bookmarkEnd w:id="177"/>
      <w:bookmarkEnd w:id="178"/>
      <w:bookmarkEnd w:id="179"/>
    </w:p>
    <w:p w14:paraId="5BA7B69F">
      <w:pPr>
        <w:spacing w:after="120" w:afterLines="0"/>
        <w:rPr>
          <w:rFonts w:hint="eastAsia" w:cs="宋体"/>
          <w:color w:val="auto"/>
          <w:highlight w:val="none"/>
        </w:rPr>
      </w:pPr>
      <w:r>
        <w:rPr>
          <w:rFonts w:hint="eastAsia" w:cs="宋体"/>
          <w:color w:val="auto"/>
          <w:highlight w:val="none"/>
          <w:lang w:eastAsia="zh-CN"/>
        </w:rPr>
        <w:t>受托人</w:t>
      </w:r>
      <w:r>
        <w:rPr>
          <w:rFonts w:hint="eastAsia" w:cs="宋体"/>
          <w:color w:val="auto"/>
          <w:highlight w:val="none"/>
        </w:rPr>
        <w:t>不得与其他第三方串通损害委托人利益，除委托人另行书面同意外，不得参与和委托人利益相冲突的任何活动。</w:t>
      </w:r>
    </w:p>
    <w:p w14:paraId="3D5680C5">
      <w:pPr>
        <w:spacing w:after="120" w:afterLines="0"/>
        <w:rPr>
          <w:rFonts w:hint="eastAsia" w:cs="宋体"/>
          <w:color w:val="auto"/>
          <w:highlight w:val="none"/>
        </w:rPr>
      </w:pPr>
      <w:r>
        <w:rPr>
          <w:rFonts w:hint="eastAsia" w:cs="宋体"/>
          <w:color w:val="auto"/>
          <w:highlight w:val="none"/>
          <w:lang w:eastAsia="zh-CN"/>
        </w:rPr>
        <w:t>受托人</w:t>
      </w:r>
      <w:r>
        <w:rPr>
          <w:rFonts w:hint="eastAsia" w:cs="宋体"/>
          <w:color w:val="auto"/>
          <w:highlight w:val="none"/>
        </w:rPr>
        <w:t>声明，在合同签订之日不存在可能使其在履行合同义务时引起利益冲突的事项，包括与项目的工程总承包、施工、材料设备供应单位之间不存在利害关系。在合同履行期间发生利益冲突事项的，</w:t>
      </w:r>
      <w:r>
        <w:rPr>
          <w:rFonts w:hint="eastAsia" w:cs="宋体"/>
          <w:color w:val="auto"/>
          <w:highlight w:val="none"/>
          <w:lang w:eastAsia="zh-CN"/>
        </w:rPr>
        <w:t>受托人</w:t>
      </w:r>
      <w:r>
        <w:rPr>
          <w:rFonts w:hint="eastAsia" w:cs="宋体"/>
          <w:color w:val="auto"/>
          <w:highlight w:val="none"/>
        </w:rPr>
        <w:t>在得知该情况后应立即书面通知委托人，双方应根据诚信原则及相关法律规定就解决方法达成一致。</w:t>
      </w:r>
    </w:p>
    <w:p w14:paraId="37AA2ED5">
      <w:pPr>
        <w:pStyle w:val="70"/>
        <w:numPr>
          <w:ilvl w:val="0"/>
          <w:numId w:val="0"/>
        </w:numPr>
        <w:spacing w:after="120" w:afterLines="0"/>
        <w:ind w:left="567"/>
        <w:rPr>
          <w:rFonts w:hint="eastAsia" w:cs="宋体"/>
          <w:color w:val="auto"/>
          <w:highlight w:val="none"/>
        </w:rPr>
      </w:pPr>
      <w:bookmarkStart w:id="180" w:name="_Toc23211"/>
      <w:bookmarkStart w:id="181" w:name="_Toc9645"/>
      <w:bookmarkStart w:id="182" w:name="_Toc18155976"/>
      <w:bookmarkStart w:id="183" w:name="_Toc826412232"/>
      <w:bookmarkStart w:id="184" w:name="_Toc6281"/>
      <w:bookmarkStart w:id="185" w:name="_Toc28362"/>
      <w:bookmarkStart w:id="186" w:name="_Toc56155189"/>
      <w:r>
        <w:rPr>
          <w:rFonts w:hint="eastAsia" w:ascii="Times New Roman" w:hAnsi="Times New Roman" w:eastAsia="宋体" w:cs="Times New Roman"/>
          <w:b/>
          <w:color w:val="auto"/>
          <w:kern w:val="2"/>
          <w:sz w:val="24"/>
          <w:szCs w:val="24"/>
          <w:lang w:val="en-US" w:eastAsia="zh-CN"/>
        </w:rPr>
        <w:t>1.10</w:t>
      </w:r>
      <w:r>
        <w:rPr>
          <w:rFonts w:hint="default" w:ascii="Times New Roman" w:hAnsi="Times New Roman" w:cs="Times New Roman"/>
          <w:b/>
          <w:color w:val="auto"/>
          <w:kern w:val="2"/>
          <w:sz w:val="24"/>
          <w:szCs w:val="24"/>
          <w:lang w:val="en-US" w:eastAsia="zh-CN"/>
        </w:rPr>
        <w:t xml:space="preserve"> </w:t>
      </w:r>
      <w:r>
        <w:rPr>
          <w:rFonts w:hint="eastAsia" w:ascii="Times New Roman" w:hAnsi="Times New Roman" w:cs="Times New Roman"/>
          <w:b/>
          <w:color w:val="auto"/>
          <w:kern w:val="2"/>
          <w:sz w:val="24"/>
          <w:szCs w:val="24"/>
          <w:lang w:val="en-US" w:eastAsia="zh-CN"/>
        </w:rPr>
        <w:t xml:space="preserve"> </w:t>
      </w:r>
      <w:r>
        <w:rPr>
          <w:rFonts w:hint="eastAsia" w:cs="宋体"/>
          <w:color w:val="auto"/>
          <w:highlight w:val="none"/>
        </w:rPr>
        <w:t>合同变更或修改</w:t>
      </w:r>
      <w:bookmarkEnd w:id="180"/>
      <w:bookmarkEnd w:id="181"/>
      <w:bookmarkEnd w:id="182"/>
      <w:bookmarkEnd w:id="183"/>
      <w:bookmarkEnd w:id="184"/>
      <w:bookmarkEnd w:id="185"/>
      <w:bookmarkEnd w:id="186"/>
    </w:p>
    <w:p w14:paraId="35FEFA40">
      <w:pPr>
        <w:spacing w:after="120" w:afterLines="0"/>
        <w:rPr>
          <w:color w:val="auto"/>
          <w:highlight w:val="none"/>
        </w:rPr>
      </w:pPr>
      <w:r>
        <w:rPr>
          <w:rFonts w:hint="eastAsia" w:cs="宋体"/>
          <w:color w:val="auto"/>
          <w:highlight w:val="none"/>
        </w:rPr>
        <w:t>对合同的变更或修改应以书面形式做出并由合同当事人正式签署。</w:t>
      </w:r>
    </w:p>
    <w:p w14:paraId="0E848A94">
      <w:pPr>
        <w:spacing w:after="120" w:afterLines="0"/>
        <w:rPr>
          <w:color w:val="auto"/>
          <w:highlight w:val="none"/>
        </w:rPr>
      </w:pPr>
    </w:p>
    <w:p w14:paraId="711A2465">
      <w:pPr>
        <w:pStyle w:val="84"/>
        <w:numPr>
          <w:ilvl w:val="0"/>
          <w:numId w:val="0"/>
        </w:numPr>
        <w:spacing w:after="120" w:afterLines="0"/>
        <w:ind w:firstLine="562" w:firstLineChars="200"/>
        <w:rPr>
          <w:color w:val="auto"/>
          <w:highlight w:val="none"/>
        </w:rPr>
      </w:pPr>
      <w:bookmarkStart w:id="187" w:name="_Toc14527"/>
      <w:bookmarkStart w:id="188" w:name="_Toc27539"/>
      <w:bookmarkStart w:id="189" w:name="_Toc1487079735"/>
      <w:bookmarkStart w:id="190" w:name="_Toc25830"/>
      <w:bookmarkStart w:id="191" w:name="_Ref18058585"/>
      <w:bookmarkStart w:id="192" w:name="_Toc56155190"/>
      <w:bookmarkStart w:id="193" w:name="_Toc7396"/>
      <w:bookmarkStart w:id="194" w:name="_Ref17988456"/>
      <w:bookmarkStart w:id="195" w:name="_Ref17988369"/>
      <w:bookmarkStart w:id="196" w:name="_Toc18155977"/>
      <w:r>
        <w:rPr>
          <w:rFonts w:hint="default" w:ascii="Times New Roman" w:hAnsi="Times New Roman" w:eastAsia="宋体" w:cs="Times New Roman"/>
          <w:b/>
          <w:color w:val="auto"/>
          <w:kern w:val="2"/>
          <w:sz w:val="28"/>
          <w:szCs w:val="24"/>
          <w:lang w:val="en-US" w:eastAsia="zh-CN"/>
        </w:rPr>
        <w:t>第2条</w:t>
      </w:r>
      <w:r>
        <w:rPr>
          <w:rFonts w:hint="eastAsia"/>
          <w:color w:val="auto"/>
          <w:highlight w:val="none"/>
          <w:lang w:val="en-US" w:eastAsia="zh-CN"/>
        </w:rPr>
        <w:t xml:space="preserve"> </w:t>
      </w:r>
      <w:r>
        <w:rPr>
          <w:rFonts w:hint="eastAsia"/>
          <w:color w:val="auto"/>
          <w:highlight w:val="none"/>
        </w:rPr>
        <w:t>委托人</w:t>
      </w:r>
      <w:bookmarkEnd w:id="187"/>
      <w:bookmarkEnd w:id="188"/>
      <w:bookmarkEnd w:id="189"/>
      <w:bookmarkEnd w:id="190"/>
      <w:bookmarkEnd w:id="191"/>
      <w:bookmarkEnd w:id="192"/>
      <w:bookmarkEnd w:id="193"/>
      <w:bookmarkEnd w:id="194"/>
      <w:bookmarkEnd w:id="195"/>
      <w:bookmarkEnd w:id="196"/>
    </w:p>
    <w:p w14:paraId="0A5237B4">
      <w:pPr>
        <w:pStyle w:val="70"/>
        <w:numPr>
          <w:ilvl w:val="0"/>
          <w:numId w:val="0"/>
        </w:numPr>
        <w:spacing w:after="120" w:afterLines="0"/>
        <w:ind w:left="567"/>
        <w:rPr>
          <w:color w:val="auto"/>
          <w:highlight w:val="none"/>
        </w:rPr>
      </w:pPr>
      <w:bookmarkStart w:id="197" w:name="_Toc21926"/>
      <w:bookmarkStart w:id="198" w:name="_Toc387"/>
      <w:bookmarkStart w:id="199" w:name="_Toc3452"/>
      <w:bookmarkStart w:id="200" w:name="_Toc758837417"/>
      <w:bookmarkStart w:id="201" w:name="_Toc7627"/>
      <w:bookmarkStart w:id="202" w:name="_Ref509044118"/>
      <w:bookmarkStart w:id="203" w:name="_Ref509044114"/>
      <w:bookmarkStart w:id="204" w:name="_Toc56155191"/>
      <w:bookmarkStart w:id="205" w:name="_Toc18155978"/>
      <w:r>
        <w:rPr>
          <w:rFonts w:hint="default" w:ascii="Times New Roman" w:hAnsi="Times New Roman" w:eastAsia="宋体" w:cs="Times New Roman"/>
          <w:b/>
          <w:color w:val="auto"/>
          <w:kern w:val="2"/>
          <w:sz w:val="24"/>
          <w:szCs w:val="24"/>
          <w:lang w:val="en-US" w:eastAsia="zh-CN"/>
        </w:rPr>
        <w:t>2.1</w:t>
      </w:r>
      <w:r>
        <w:rPr>
          <w:rFonts w:hint="eastAsia" w:ascii="Times New Roman" w:hAnsi="Times New Roman" w:cs="Times New Roman"/>
          <w:b/>
          <w:color w:val="auto"/>
          <w:kern w:val="2"/>
          <w:sz w:val="24"/>
          <w:szCs w:val="24"/>
          <w:lang w:val="en-US" w:eastAsia="zh-CN"/>
        </w:rPr>
        <w:t xml:space="preserve">  </w:t>
      </w:r>
      <w:r>
        <w:rPr>
          <w:rFonts w:hint="eastAsia"/>
          <w:color w:val="auto"/>
          <w:highlight w:val="none"/>
        </w:rPr>
        <w:t>委托人一般义务</w:t>
      </w:r>
      <w:bookmarkEnd w:id="197"/>
      <w:bookmarkEnd w:id="198"/>
      <w:bookmarkEnd w:id="199"/>
      <w:bookmarkEnd w:id="200"/>
      <w:bookmarkEnd w:id="201"/>
      <w:bookmarkEnd w:id="202"/>
      <w:bookmarkEnd w:id="203"/>
      <w:bookmarkEnd w:id="204"/>
      <w:bookmarkEnd w:id="205"/>
    </w:p>
    <w:p w14:paraId="3A1D853B">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2.1.1</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委托人应遵守法律</w:t>
      </w:r>
      <w:r>
        <w:rPr>
          <w:rFonts w:hint="eastAsia"/>
          <w:color w:val="auto"/>
          <w:highlight w:val="none"/>
          <w:lang w:eastAsia="zh-CN"/>
        </w:rPr>
        <w:t>法规</w:t>
      </w:r>
      <w:r>
        <w:rPr>
          <w:rFonts w:hint="eastAsia"/>
          <w:color w:val="auto"/>
          <w:highlight w:val="none"/>
        </w:rPr>
        <w:t>，办理法律</w:t>
      </w:r>
      <w:r>
        <w:rPr>
          <w:rFonts w:hint="eastAsia"/>
          <w:color w:val="auto"/>
          <w:highlight w:val="none"/>
          <w:lang w:eastAsia="zh-CN"/>
        </w:rPr>
        <w:t>法规</w:t>
      </w:r>
      <w:r>
        <w:rPr>
          <w:rFonts w:hint="eastAsia"/>
          <w:color w:val="auto"/>
          <w:highlight w:val="none"/>
        </w:rPr>
        <w:t>规定由其办理的审批、核准或备案，并将与咨询服务有关的相应结果书面通知</w:t>
      </w:r>
      <w:r>
        <w:rPr>
          <w:rFonts w:hint="eastAsia"/>
          <w:color w:val="auto"/>
          <w:highlight w:val="none"/>
          <w:lang w:eastAsia="zh-CN"/>
        </w:rPr>
        <w:t>受托人</w:t>
      </w:r>
      <w:r>
        <w:rPr>
          <w:rFonts w:hint="eastAsia"/>
          <w:color w:val="auto"/>
          <w:highlight w:val="none"/>
        </w:rPr>
        <w:t>。因委托人原因未能及时办理完毕前述审批、核准或备案手续，导致服务开支增加和（或）服务期限延长时，由委托人承担责任，但因</w:t>
      </w:r>
      <w:r>
        <w:rPr>
          <w:rFonts w:hint="eastAsia"/>
          <w:color w:val="auto"/>
          <w:highlight w:val="none"/>
          <w:lang w:eastAsia="zh-CN"/>
        </w:rPr>
        <w:t>受托人</w:t>
      </w:r>
      <w:r>
        <w:rPr>
          <w:rFonts w:hint="eastAsia"/>
          <w:color w:val="auto"/>
          <w:highlight w:val="none"/>
        </w:rPr>
        <w:t>未能根据合同约定提供相应咨询成果而导致委托人不能按时办理前述审批、核准或备案手续的除外。</w:t>
      </w:r>
    </w:p>
    <w:p w14:paraId="39DDCF1C">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2.1.2</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除合同另有约定外，委托人应向</w:t>
      </w:r>
      <w:r>
        <w:rPr>
          <w:rFonts w:hint="eastAsia"/>
          <w:color w:val="auto"/>
          <w:highlight w:val="none"/>
          <w:lang w:eastAsia="zh-CN"/>
        </w:rPr>
        <w:t>受托人</w:t>
      </w:r>
      <w:r>
        <w:rPr>
          <w:rFonts w:hint="eastAsia"/>
          <w:color w:val="auto"/>
          <w:highlight w:val="none"/>
        </w:rPr>
        <w:t>提供咨询服务所涉及的必要外部关系的协调以及与其他组织联系的</w:t>
      </w:r>
      <w:r>
        <w:rPr>
          <w:rFonts w:hint="eastAsia"/>
          <w:color w:val="auto"/>
          <w:highlight w:val="none"/>
          <w:lang w:eastAsia="zh-CN"/>
        </w:rPr>
        <w:t>信息和方式</w:t>
      </w:r>
      <w:r>
        <w:rPr>
          <w:rFonts w:hint="eastAsia"/>
          <w:color w:val="auto"/>
          <w:highlight w:val="none"/>
        </w:rPr>
        <w:t>，以便</w:t>
      </w:r>
      <w:r>
        <w:rPr>
          <w:rFonts w:hint="eastAsia"/>
          <w:color w:val="auto"/>
          <w:highlight w:val="none"/>
          <w:lang w:eastAsia="zh-CN"/>
        </w:rPr>
        <w:t>受托人</w:t>
      </w:r>
      <w:r>
        <w:rPr>
          <w:rFonts w:hint="eastAsia"/>
          <w:color w:val="auto"/>
          <w:highlight w:val="none"/>
        </w:rPr>
        <w:t>收集需要的信息，为</w:t>
      </w:r>
      <w:r>
        <w:rPr>
          <w:rFonts w:hint="eastAsia"/>
          <w:color w:val="auto"/>
          <w:highlight w:val="none"/>
          <w:lang w:eastAsia="zh-CN"/>
        </w:rPr>
        <w:t>受托人</w:t>
      </w:r>
      <w:r>
        <w:rPr>
          <w:rFonts w:hint="eastAsia"/>
          <w:color w:val="auto"/>
          <w:highlight w:val="none"/>
        </w:rPr>
        <w:t>履行职责提供外部条件。委托人应在工程合同中或根据工程合同约定及时向相关承包商、供应商、其他咨询方等提供</w:t>
      </w:r>
      <w:r>
        <w:rPr>
          <w:rFonts w:hint="eastAsia"/>
          <w:color w:val="auto"/>
          <w:highlight w:val="none"/>
          <w:lang w:eastAsia="zh-CN"/>
        </w:rPr>
        <w:t>受托人</w:t>
      </w:r>
      <w:r>
        <w:rPr>
          <w:rFonts w:hint="eastAsia"/>
          <w:color w:val="auto"/>
          <w:highlight w:val="none"/>
        </w:rPr>
        <w:t>及咨询项目总负责人的名称或姓名、服务内容、权限及其他必要信息，并负责就</w:t>
      </w:r>
      <w:r>
        <w:rPr>
          <w:rFonts w:hint="eastAsia"/>
          <w:color w:val="auto"/>
          <w:highlight w:val="none"/>
          <w:lang w:eastAsia="zh-CN"/>
        </w:rPr>
        <w:t>受托人</w:t>
      </w:r>
      <w:r>
        <w:rPr>
          <w:rFonts w:hint="eastAsia"/>
          <w:color w:val="auto"/>
          <w:highlight w:val="none"/>
        </w:rPr>
        <w:t>与委托人以及委托人的相关承包商、供应商、其他咨询方等之间的职权边界予以协调和明确。</w:t>
      </w:r>
    </w:p>
    <w:p w14:paraId="410DA0C2">
      <w:pPr>
        <w:pStyle w:val="61"/>
        <w:numPr>
          <w:ilvl w:val="0"/>
          <w:numId w:val="0"/>
        </w:numPr>
        <w:spacing w:after="120" w:afterLines="0"/>
        <w:ind w:firstLine="480" w:firstLineChars="200"/>
        <w:rPr>
          <w:color w:val="auto"/>
          <w:highlight w:val="none"/>
        </w:rPr>
      </w:pPr>
      <w:bookmarkStart w:id="206" w:name="_Ref16211844"/>
      <w:bookmarkStart w:id="207" w:name="_Ref16213089"/>
      <w:r>
        <w:rPr>
          <w:rFonts w:hint="default" w:ascii="Times New Roman" w:hAnsi="Times New Roman" w:eastAsia="宋体" w:cs="Times New Roman"/>
          <w:color w:val="auto"/>
          <w:kern w:val="2"/>
          <w:sz w:val="24"/>
          <w:szCs w:val="24"/>
          <w:lang w:val="en-US" w:eastAsia="zh-CN"/>
        </w:rPr>
        <w:t>2.1.3</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委托人应在不影响</w:t>
      </w:r>
      <w:r>
        <w:rPr>
          <w:rFonts w:hint="eastAsia"/>
          <w:color w:val="auto"/>
          <w:highlight w:val="none"/>
          <w:lang w:eastAsia="zh-CN"/>
        </w:rPr>
        <w:t>受托人</w:t>
      </w:r>
      <w:r>
        <w:rPr>
          <w:rFonts w:hint="eastAsia"/>
          <w:color w:val="auto"/>
          <w:highlight w:val="none"/>
        </w:rPr>
        <w:t>根据服务进度计划开展咨询服务的时间内，按照专用合同条款约定，向</w:t>
      </w:r>
      <w:r>
        <w:rPr>
          <w:rFonts w:hint="eastAsia"/>
          <w:color w:val="auto"/>
          <w:highlight w:val="none"/>
          <w:lang w:eastAsia="zh-CN"/>
        </w:rPr>
        <w:t>受托人</w:t>
      </w:r>
      <w:r>
        <w:rPr>
          <w:rFonts w:hint="eastAsia"/>
          <w:color w:val="auto"/>
          <w:highlight w:val="none"/>
        </w:rPr>
        <w:t>提供相关资料、设备和设施。</w:t>
      </w:r>
      <w:bookmarkEnd w:id="206"/>
      <w:bookmarkStart w:id="208" w:name="_Ref16211853"/>
      <w:r>
        <w:rPr>
          <w:rFonts w:hint="eastAsia"/>
          <w:color w:val="auto"/>
          <w:highlight w:val="none"/>
        </w:rPr>
        <w:t>如果</w:t>
      </w:r>
      <w:r>
        <w:rPr>
          <w:rFonts w:hint="eastAsia"/>
          <w:color w:val="auto"/>
          <w:highlight w:val="none"/>
          <w:lang w:eastAsia="zh-CN"/>
        </w:rPr>
        <w:t>受托人</w:t>
      </w:r>
      <w:r>
        <w:rPr>
          <w:rFonts w:hint="eastAsia"/>
          <w:color w:val="auto"/>
          <w:highlight w:val="none"/>
        </w:rPr>
        <w:t>履行服务时另需其他人员的服务，委托人应按照专用合同条款约定，及时提供其他人员的服务，以保证咨询服务能够按服务进度计划进行。</w:t>
      </w:r>
      <w:bookmarkEnd w:id="207"/>
      <w:bookmarkEnd w:id="208"/>
    </w:p>
    <w:p w14:paraId="711061D0">
      <w:pPr>
        <w:pStyle w:val="61"/>
        <w:numPr>
          <w:ilvl w:val="0"/>
          <w:numId w:val="0"/>
        </w:numPr>
        <w:spacing w:after="120" w:afterLines="0"/>
        <w:ind w:firstLine="480" w:firstLineChars="200"/>
        <w:rPr>
          <w:color w:val="auto"/>
          <w:highlight w:val="none"/>
        </w:rPr>
      </w:pPr>
      <w:bookmarkStart w:id="209" w:name="_Ref523701422"/>
      <w:r>
        <w:rPr>
          <w:rFonts w:hint="default" w:ascii="Times New Roman" w:hAnsi="Times New Roman" w:eastAsia="宋体" w:cs="Times New Roman"/>
          <w:color w:val="auto"/>
          <w:kern w:val="2"/>
          <w:sz w:val="24"/>
          <w:szCs w:val="24"/>
          <w:lang w:val="en-US" w:eastAsia="zh-CN"/>
        </w:rPr>
        <w:t>2.1.4</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委托人应按合同约定向</w:t>
      </w:r>
      <w:r>
        <w:rPr>
          <w:rFonts w:hint="eastAsia"/>
          <w:color w:val="auto"/>
          <w:highlight w:val="none"/>
          <w:lang w:eastAsia="zh-CN"/>
        </w:rPr>
        <w:t>受托人</w:t>
      </w:r>
      <w:r>
        <w:rPr>
          <w:rFonts w:hint="eastAsia"/>
          <w:color w:val="auto"/>
          <w:highlight w:val="none"/>
        </w:rPr>
        <w:t>及时支付服务费用。</w:t>
      </w:r>
    </w:p>
    <w:p w14:paraId="3EA45DD9">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2.1.5</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合同当事人可在专用合同条款中约定委托人应承担的其他义务。</w:t>
      </w:r>
      <w:bookmarkEnd w:id="209"/>
    </w:p>
    <w:p w14:paraId="26660F5D">
      <w:pPr>
        <w:pStyle w:val="70"/>
        <w:numPr>
          <w:ilvl w:val="0"/>
          <w:numId w:val="0"/>
        </w:numPr>
        <w:spacing w:after="120" w:afterLines="0"/>
        <w:ind w:left="567"/>
        <w:rPr>
          <w:color w:val="auto"/>
          <w:highlight w:val="none"/>
        </w:rPr>
      </w:pPr>
      <w:bookmarkStart w:id="210" w:name="_Toc56155192"/>
      <w:bookmarkStart w:id="211" w:name="_Toc1700"/>
      <w:bookmarkStart w:id="212" w:name="_Toc2064176389"/>
      <w:bookmarkStart w:id="213" w:name="_Ref521288456"/>
      <w:bookmarkStart w:id="214" w:name="_Toc27071"/>
      <w:bookmarkStart w:id="215" w:name="_Toc4317"/>
      <w:bookmarkStart w:id="216" w:name="_Toc18155979"/>
      <w:bookmarkStart w:id="217" w:name="_Ref521288453"/>
      <w:bookmarkStart w:id="218" w:name="_Toc11785"/>
      <w:r>
        <w:rPr>
          <w:rFonts w:hint="default" w:ascii="Times New Roman" w:hAnsi="Times New Roman" w:eastAsia="宋体" w:cs="Times New Roman"/>
          <w:b/>
          <w:color w:val="auto"/>
          <w:kern w:val="2"/>
          <w:sz w:val="24"/>
          <w:szCs w:val="24"/>
          <w:lang w:val="en-US" w:eastAsia="zh-CN"/>
        </w:rPr>
        <w:t>2.2</w:t>
      </w:r>
      <w:r>
        <w:rPr>
          <w:rFonts w:hint="eastAsia" w:ascii="Times New Roman" w:hAnsi="Times New Roman" w:cs="Times New Roman"/>
          <w:b/>
          <w:color w:val="auto"/>
          <w:kern w:val="2"/>
          <w:sz w:val="24"/>
          <w:szCs w:val="24"/>
          <w:lang w:val="en-US" w:eastAsia="zh-CN"/>
        </w:rPr>
        <w:t xml:space="preserve">  </w:t>
      </w:r>
      <w:r>
        <w:rPr>
          <w:rFonts w:hint="eastAsia"/>
          <w:color w:val="auto"/>
          <w:highlight w:val="none"/>
        </w:rPr>
        <w:t>委托人决定</w:t>
      </w:r>
      <w:bookmarkEnd w:id="210"/>
      <w:bookmarkEnd w:id="211"/>
      <w:bookmarkEnd w:id="212"/>
      <w:bookmarkEnd w:id="213"/>
      <w:bookmarkEnd w:id="214"/>
      <w:bookmarkEnd w:id="215"/>
      <w:bookmarkEnd w:id="216"/>
      <w:bookmarkEnd w:id="217"/>
      <w:bookmarkEnd w:id="218"/>
    </w:p>
    <w:p w14:paraId="5B6CA5A5">
      <w:pPr>
        <w:spacing w:after="120" w:afterLines="0"/>
        <w:rPr>
          <w:color w:val="auto"/>
          <w:highlight w:val="none"/>
        </w:rPr>
      </w:pPr>
      <w:r>
        <w:rPr>
          <w:rFonts w:hint="eastAsia"/>
          <w:color w:val="auto"/>
          <w:highlight w:val="none"/>
        </w:rPr>
        <w:t>除合同另有约定外，</w:t>
      </w:r>
      <w:r>
        <w:rPr>
          <w:color w:val="auto"/>
          <w:highlight w:val="none"/>
        </w:rPr>
        <w:t>委托人应在</w:t>
      </w:r>
      <w:r>
        <w:rPr>
          <w:rFonts w:hint="eastAsia"/>
          <w:color w:val="auto"/>
          <w:highlight w:val="none"/>
        </w:rPr>
        <w:t>不影响</w:t>
      </w:r>
      <w:r>
        <w:rPr>
          <w:rFonts w:hint="eastAsia"/>
          <w:color w:val="auto"/>
          <w:highlight w:val="none"/>
          <w:lang w:eastAsia="zh-CN"/>
        </w:rPr>
        <w:t>受托人</w:t>
      </w:r>
      <w:r>
        <w:rPr>
          <w:rFonts w:hint="eastAsia"/>
          <w:color w:val="auto"/>
          <w:highlight w:val="none"/>
        </w:rPr>
        <w:t>根据服务进度计划开展咨询服务的时间内，对</w:t>
      </w:r>
      <w:r>
        <w:rPr>
          <w:rFonts w:hint="eastAsia"/>
          <w:color w:val="auto"/>
          <w:highlight w:val="none"/>
          <w:lang w:eastAsia="zh-CN"/>
        </w:rPr>
        <w:t>受托人</w:t>
      </w:r>
      <w:r>
        <w:rPr>
          <w:rFonts w:hint="eastAsia"/>
          <w:color w:val="auto"/>
          <w:highlight w:val="none"/>
        </w:rPr>
        <w:t>以书面形式提出的事项做出书面决定。</w:t>
      </w:r>
      <w:r>
        <w:rPr>
          <w:rFonts w:hint="eastAsia"/>
          <w:color w:val="auto"/>
          <w:highlight w:val="none"/>
          <w:lang w:eastAsia="zh-CN"/>
        </w:rPr>
        <w:t>受托人</w:t>
      </w:r>
      <w:r>
        <w:rPr>
          <w:color w:val="auto"/>
          <w:highlight w:val="none"/>
        </w:rPr>
        <w:t>在</w:t>
      </w:r>
      <w:r>
        <w:rPr>
          <w:rFonts w:hint="eastAsia"/>
          <w:color w:val="auto"/>
          <w:highlight w:val="none"/>
        </w:rPr>
        <w:t>执行委托人</w:t>
      </w:r>
      <w:r>
        <w:rPr>
          <w:color w:val="auto"/>
          <w:highlight w:val="none"/>
        </w:rPr>
        <w:t>意见时提出有关问题的</w:t>
      </w:r>
      <w:r>
        <w:rPr>
          <w:rFonts w:hint="eastAsia"/>
          <w:color w:val="auto"/>
          <w:highlight w:val="none"/>
        </w:rPr>
        <w:t>，委托人</w:t>
      </w:r>
      <w:r>
        <w:rPr>
          <w:color w:val="auto"/>
          <w:highlight w:val="none"/>
        </w:rPr>
        <w:t>应</w:t>
      </w:r>
      <w:r>
        <w:rPr>
          <w:rFonts w:hint="eastAsia"/>
          <w:color w:val="auto"/>
          <w:highlight w:val="none"/>
        </w:rPr>
        <w:t>及时</w:t>
      </w:r>
      <w:r>
        <w:rPr>
          <w:color w:val="auto"/>
          <w:highlight w:val="none"/>
        </w:rPr>
        <w:t>予以</w:t>
      </w:r>
      <w:r>
        <w:rPr>
          <w:rFonts w:hint="eastAsia"/>
          <w:color w:val="auto"/>
          <w:highlight w:val="none"/>
        </w:rPr>
        <w:t>解答</w:t>
      </w:r>
      <w:r>
        <w:rPr>
          <w:color w:val="auto"/>
          <w:highlight w:val="none"/>
        </w:rPr>
        <w:t>。</w:t>
      </w:r>
      <w:r>
        <w:rPr>
          <w:rFonts w:hint="eastAsia"/>
          <w:color w:val="auto"/>
          <w:highlight w:val="none"/>
        </w:rPr>
        <w:t>因委托人原因未能答复</w:t>
      </w:r>
      <w:r>
        <w:rPr>
          <w:color w:val="auto"/>
          <w:highlight w:val="none"/>
        </w:rPr>
        <w:t>或答复不及时</w:t>
      </w:r>
      <w:r>
        <w:rPr>
          <w:rFonts w:hint="eastAsia"/>
          <w:color w:val="auto"/>
          <w:highlight w:val="none"/>
        </w:rPr>
        <w:t>导致服务开支增加和（或）服务期限延长的，由</w:t>
      </w:r>
      <w:r>
        <w:rPr>
          <w:color w:val="auto"/>
          <w:highlight w:val="none"/>
        </w:rPr>
        <w:t>委托人承担</w:t>
      </w:r>
      <w:r>
        <w:rPr>
          <w:rFonts w:hint="eastAsia"/>
          <w:color w:val="auto"/>
          <w:highlight w:val="none"/>
        </w:rPr>
        <w:t>责任</w:t>
      </w:r>
      <w:r>
        <w:rPr>
          <w:color w:val="auto"/>
          <w:highlight w:val="none"/>
        </w:rPr>
        <w:t>。</w:t>
      </w:r>
    </w:p>
    <w:p w14:paraId="23FE7C46">
      <w:pPr>
        <w:pStyle w:val="70"/>
        <w:numPr>
          <w:ilvl w:val="0"/>
          <w:numId w:val="0"/>
        </w:numPr>
        <w:spacing w:after="120" w:afterLines="0"/>
        <w:ind w:left="567"/>
        <w:rPr>
          <w:color w:val="auto"/>
          <w:highlight w:val="none"/>
        </w:rPr>
      </w:pPr>
      <w:bookmarkStart w:id="219" w:name="_Ref521288631"/>
      <w:bookmarkStart w:id="220" w:name="_Toc8683"/>
      <w:bookmarkStart w:id="221" w:name="_Toc22124"/>
      <w:bookmarkStart w:id="222" w:name="_Toc18155981"/>
      <w:bookmarkStart w:id="223" w:name="_Toc56155194"/>
      <w:bookmarkStart w:id="224" w:name="_Toc15960"/>
      <w:bookmarkStart w:id="225" w:name="_Ref521288628"/>
      <w:bookmarkStart w:id="226" w:name="_Toc17226"/>
      <w:bookmarkStart w:id="227" w:name="_Toc21090430"/>
      <w:r>
        <w:rPr>
          <w:rFonts w:hint="default" w:ascii="Times New Roman" w:hAnsi="Times New Roman" w:eastAsia="宋体" w:cs="Times New Roman"/>
          <w:b/>
          <w:color w:val="auto"/>
          <w:kern w:val="2"/>
          <w:sz w:val="24"/>
          <w:szCs w:val="24"/>
          <w:lang w:val="en-US" w:eastAsia="zh-CN"/>
        </w:rPr>
        <w:t>2.3</w:t>
      </w:r>
      <w:r>
        <w:rPr>
          <w:rFonts w:hint="eastAsia" w:ascii="Times New Roman" w:hAnsi="Times New Roman" w:cs="Times New Roman"/>
          <w:b/>
          <w:color w:val="auto"/>
          <w:kern w:val="2"/>
          <w:sz w:val="24"/>
          <w:szCs w:val="24"/>
          <w:lang w:val="en-US" w:eastAsia="zh-CN"/>
        </w:rPr>
        <w:t xml:space="preserve">  </w:t>
      </w:r>
      <w:r>
        <w:rPr>
          <w:rFonts w:hint="eastAsia"/>
          <w:color w:val="auto"/>
          <w:highlight w:val="none"/>
        </w:rPr>
        <w:t>委托人代表</w:t>
      </w:r>
      <w:bookmarkEnd w:id="219"/>
      <w:bookmarkEnd w:id="220"/>
      <w:bookmarkEnd w:id="221"/>
      <w:bookmarkEnd w:id="222"/>
      <w:bookmarkEnd w:id="223"/>
      <w:bookmarkEnd w:id="224"/>
      <w:bookmarkEnd w:id="225"/>
      <w:bookmarkEnd w:id="226"/>
      <w:bookmarkEnd w:id="227"/>
    </w:p>
    <w:p w14:paraId="2F39B866">
      <w:pPr>
        <w:spacing w:after="120" w:afterLines="0"/>
        <w:rPr>
          <w:color w:val="auto"/>
          <w:highlight w:val="none"/>
        </w:rPr>
      </w:pPr>
      <w:r>
        <w:rPr>
          <w:rFonts w:hint="eastAsia"/>
          <w:color w:val="auto"/>
          <w:highlight w:val="none"/>
        </w:rPr>
        <w:t>委托人应指定一位有适当</w:t>
      </w:r>
      <w:r>
        <w:rPr>
          <w:rFonts w:hint="eastAsia"/>
          <w:color w:val="auto"/>
          <w:highlight w:val="none"/>
          <w:lang w:eastAsia="zh-CN"/>
        </w:rPr>
        <w:t>相关</w:t>
      </w:r>
      <w:r>
        <w:rPr>
          <w:rFonts w:hint="eastAsia"/>
          <w:color w:val="auto"/>
          <w:highlight w:val="none"/>
        </w:rPr>
        <w:t>资格</w:t>
      </w:r>
      <w:r>
        <w:rPr>
          <w:rFonts w:hint="eastAsia"/>
          <w:color w:val="auto"/>
          <w:highlight w:val="none"/>
          <w:lang w:eastAsia="zh-CN"/>
        </w:rPr>
        <w:t>或</w:t>
      </w:r>
      <w:r>
        <w:rPr>
          <w:rFonts w:hint="eastAsia"/>
          <w:color w:val="auto"/>
          <w:highlight w:val="none"/>
        </w:rPr>
        <w:t>经验的管理人员作为委托人代表，并</w:t>
      </w:r>
      <w:r>
        <w:rPr>
          <w:color w:val="auto"/>
          <w:highlight w:val="none"/>
        </w:rPr>
        <w:t>在专用合同条款中明确</w:t>
      </w:r>
      <w:r>
        <w:rPr>
          <w:rFonts w:hint="eastAsia"/>
          <w:color w:val="auto"/>
          <w:highlight w:val="none"/>
        </w:rPr>
        <w:t>其</w:t>
      </w:r>
      <w:r>
        <w:rPr>
          <w:color w:val="auto"/>
          <w:highlight w:val="none"/>
        </w:rPr>
        <w:t>姓名、职务、联系方式及授权范围等事项。委托人代表在委托人的授权范围内，负责处理合同履行过程中与委托人有关的具体事宜</w:t>
      </w:r>
      <w:r>
        <w:rPr>
          <w:rFonts w:hint="eastAsia"/>
          <w:color w:val="auto"/>
          <w:highlight w:val="none"/>
        </w:rPr>
        <w:t>，</w:t>
      </w:r>
      <w:bookmarkStart w:id="228" w:name="_Hlk56018891"/>
      <w:r>
        <w:rPr>
          <w:rFonts w:hint="eastAsia"/>
          <w:color w:val="auto"/>
          <w:highlight w:val="none"/>
        </w:rPr>
        <w:t>作为联系人就合同约定的咨询服务事项与</w:t>
      </w:r>
      <w:r>
        <w:rPr>
          <w:rFonts w:hint="eastAsia"/>
          <w:color w:val="auto"/>
          <w:highlight w:val="none"/>
          <w:lang w:eastAsia="zh-CN"/>
        </w:rPr>
        <w:t>受托人</w:t>
      </w:r>
      <w:r>
        <w:rPr>
          <w:rFonts w:hint="eastAsia"/>
          <w:color w:val="auto"/>
          <w:highlight w:val="none"/>
        </w:rPr>
        <w:t>进行联系</w:t>
      </w:r>
      <w:bookmarkEnd w:id="228"/>
      <w:r>
        <w:rPr>
          <w:color w:val="auto"/>
          <w:highlight w:val="none"/>
        </w:rPr>
        <w:t>。委托人更换委托人代表的，应</w:t>
      </w:r>
      <w:r>
        <w:rPr>
          <w:rFonts w:hint="eastAsia"/>
          <w:color w:val="auto"/>
          <w:highlight w:val="none"/>
        </w:rPr>
        <w:t>在专用合同条款约定的期限内</w:t>
      </w:r>
      <w:r>
        <w:rPr>
          <w:color w:val="auto"/>
          <w:highlight w:val="none"/>
        </w:rPr>
        <w:t>提前书面通知</w:t>
      </w:r>
      <w:r>
        <w:rPr>
          <w:rFonts w:hint="eastAsia"/>
          <w:color w:val="auto"/>
          <w:highlight w:val="none"/>
          <w:lang w:eastAsia="zh-CN"/>
        </w:rPr>
        <w:t>受托人</w:t>
      </w:r>
      <w:r>
        <w:rPr>
          <w:color w:val="auto"/>
          <w:highlight w:val="none"/>
        </w:rPr>
        <w:t>。</w:t>
      </w:r>
    </w:p>
    <w:p w14:paraId="362867CB">
      <w:pPr>
        <w:pStyle w:val="70"/>
        <w:numPr>
          <w:ilvl w:val="0"/>
          <w:numId w:val="0"/>
        </w:numPr>
        <w:spacing w:after="120" w:afterLines="0"/>
        <w:ind w:left="567"/>
        <w:rPr>
          <w:color w:val="auto"/>
          <w:highlight w:val="none"/>
        </w:rPr>
      </w:pPr>
      <w:bookmarkStart w:id="229" w:name="_Ref523742367"/>
      <w:bookmarkStart w:id="230" w:name="_Toc17893"/>
      <w:bookmarkStart w:id="231" w:name="_Toc1068724889"/>
      <w:bookmarkStart w:id="232" w:name="_Toc25912"/>
      <w:bookmarkStart w:id="233" w:name="_Toc18155982"/>
      <w:bookmarkStart w:id="234" w:name="_Ref523742369"/>
      <w:bookmarkStart w:id="235" w:name="_Toc23883"/>
      <w:bookmarkStart w:id="236" w:name="_Toc26907"/>
      <w:bookmarkStart w:id="237" w:name="_Toc56155195"/>
      <w:r>
        <w:rPr>
          <w:rFonts w:hint="default" w:ascii="Times New Roman" w:hAnsi="Times New Roman" w:eastAsia="宋体" w:cs="Times New Roman"/>
          <w:b/>
          <w:color w:val="auto"/>
          <w:kern w:val="2"/>
          <w:sz w:val="24"/>
          <w:szCs w:val="24"/>
          <w:lang w:val="en-US" w:eastAsia="zh-CN"/>
        </w:rPr>
        <w:t>2.4</w:t>
      </w:r>
      <w:r>
        <w:rPr>
          <w:rFonts w:hint="eastAsia" w:ascii="Times New Roman" w:hAnsi="Times New Roman" w:cs="Times New Roman"/>
          <w:b/>
          <w:color w:val="auto"/>
          <w:kern w:val="2"/>
          <w:sz w:val="24"/>
          <w:szCs w:val="24"/>
          <w:lang w:val="en-US" w:eastAsia="zh-CN"/>
        </w:rPr>
        <w:t xml:space="preserve">  </w:t>
      </w:r>
      <w:r>
        <w:rPr>
          <w:rFonts w:hint="eastAsia"/>
          <w:color w:val="auto"/>
          <w:highlight w:val="none"/>
        </w:rPr>
        <w:t>委托人员</w:t>
      </w:r>
      <w:bookmarkEnd w:id="229"/>
      <w:bookmarkEnd w:id="230"/>
      <w:bookmarkEnd w:id="231"/>
      <w:bookmarkEnd w:id="232"/>
      <w:bookmarkEnd w:id="233"/>
      <w:bookmarkEnd w:id="234"/>
      <w:bookmarkEnd w:id="235"/>
      <w:bookmarkEnd w:id="236"/>
      <w:bookmarkEnd w:id="237"/>
    </w:p>
    <w:p w14:paraId="79592B58">
      <w:pPr>
        <w:spacing w:after="120" w:afterLines="0"/>
        <w:rPr>
          <w:color w:val="auto"/>
          <w:highlight w:val="none"/>
        </w:rPr>
      </w:pPr>
      <w:r>
        <w:rPr>
          <w:rFonts w:hint="eastAsia"/>
          <w:color w:val="auto"/>
          <w:highlight w:val="none"/>
        </w:rPr>
        <w:t>委托人员包括委托人代表及其他由委托人派驻咨询服务现场的人员。委托人应要求委托人员在服务现场遵守法律</w:t>
      </w:r>
      <w:r>
        <w:rPr>
          <w:rFonts w:hint="eastAsia"/>
          <w:color w:val="auto"/>
          <w:highlight w:val="none"/>
          <w:lang w:eastAsia="zh-CN"/>
        </w:rPr>
        <w:t>法规</w:t>
      </w:r>
      <w:r>
        <w:rPr>
          <w:rFonts w:hint="eastAsia"/>
          <w:color w:val="auto"/>
          <w:highlight w:val="none"/>
        </w:rPr>
        <w:t>及有关安全、质量、环境保护等规定，不超越合同约定和授权范围向</w:t>
      </w:r>
      <w:r>
        <w:rPr>
          <w:rFonts w:hint="eastAsia"/>
          <w:color w:val="auto"/>
          <w:highlight w:val="none"/>
          <w:lang w:eastAsia="zh-CN"/>
        </w:rPr>
        <w:t>受托人</w:t>
      </w:r>
      <w:r>
        <w:rPr>
          <w:rFonts w:hint="eastAsia"/>
          <w:color w:val="auto"/>
          <w:highlight w:val="none"/>
        </w:rPr>
        <w:t>提出要求或发出指示，并保障</w:t>
      </w:r>
      <w:r>
        <w:rPr>
          <w:rFonts w:hint="eastAsia"/>
          <w:color w:val="auto"/>
          <w:highlight w:val="none"/>
          <w:lang w:eastAsia="zh-CN"/>
        </w:rPr>
        <w:t>受托人</w:t>
      </w:r>
      <w:r>
        <w:rPr>
          <w:rFonts w:hint="eastAsia"/>
          <w:color w:val="auto"/>
          <w:highlight w:val="none"/>
        </w:rPr>
        <w:t>免于承受因委托人员未遵守前述要求给</w:t>
      </w:r>
      <w:r>
        <w:rPr>
          <w:rFonts w:hint="eastAsia"/>
          <w:color w:val="auto"/>
          <w:highlight w:val="none"/>
          <w:lang w:eastAsia="zh-CN"/>
        </w:rPr>
        <w:t>受托人</w:t>
      </w:r>
      <w:r>
        <w:rPr>
          <w:rFonts w:hint="eastAsia"/>
          <w:color w:val="auto"/>
          <w:highlight w:val="none"/>
        </w:rPr>
        <w:t>造成的损失和责任。</w:t>
      </w:r>
    </w:p>
    <w:p w14:paraId="6429C690">
      <w:pPr>
        <w:spacing w:after="120" w:afterLines="0"/>
        <w:rPr>
          <w:color w:val="auto"/>
          <w:highlight w:val="none"/>
        </w:rPr>
      </w:pPr>
    </w:p>
    <w:p w14:paraId="6BD14116">
      <w:pPr>
        <w:pStyle w:val="84"/>
        <w:numPr>
          <w:ilvl w:val="0"/>
          <w:numId w:val="0"/>
        </w:numPr>
        <w:spacing w:after="120" w:afterLines="0"/>
        <w:ind w:firstLine="562" w:firstLineChars="200"/>
        <w:rPr>
          <w:color w:val="auto"/>
          <w:highlight w:val="none"/>
        </w:rPr>
      </w:pPr>
      <w:bookmarkStart w:id="238" w:name="_Toc25484"/>
      <w:r>
        <w:rPr>
          <w:rFonts w:hint="default" w:ascii="Times New Roman" w:hAnsi="Times New Roman" w:eastAsia="宋体" w:cs="Times New Roman"/>
          <w:b/>
          <w:color w:val="auto"/>
          <w:kern w:val="2"/>
          <w:sz w:val="28"/>
          <w:szCs w:val="24"/>
          <w:lang w:val="en-US" w:eastAsia="zh-CN"/>
        </w:rPr>
        <w:t>第3条</w:t>
      </w:r>
      <w:r>
        <w:rPr>
          <w:rFonts w:hint="eastAsia"/>
          <w:color w:val="auto"/>
          <w:highlight w:val="none"/>
          <w:lang w:val="en-US" w:eastAsia="zh-CN"/>
        </w:rPr>
        <w:t xml:space="preserve"> </w:t>
      </w:r>
      <w:r>
        <w:rPr>
          <w:rFonts w:hint="eastAsia"/>
          <w:color w:val="auto"/>
          <w:highlight w:val="none"/>
          <w:lang w:eastAsia="zh-CN"/>
        </w:rPr>
        <w:t>受托人</w:t>
      </w:r>
      <w:bookmarkEnd w:id="238"/>
    </w:p>
    <w:p w14:paraId="112C3157">
      <w:pPr>
        <w:pStyle w:val="70"/>
        <w:numPr>
          <w:ilvl w:val="0"/>
          <w:numId w:val="0"/>
        </w:numPr>
        <w:spacing w:after="120" w:afterLines="0"/>
        <w:ind w:left="567"/>
        <w:rPr>
          <w:color w:val="auto"/>
          <w:highlight w:val="none"/>
        </w:rPr>
      </w:pPr>
      <w:bookmarkStart w:id="239" w:name="_Toc24743"/>
      <w:bookmarkStart w:id="240" w:name="_Toc18155984"/>
      <w:bookmarkStart w:id="241" w:name="_Toc12321"/>
      <w:bookmarkStart w:id="242" w:name="_Toc10264"/>
      <w:bookmarkStart w:id="243" w:name="_Toc9731"/>
      <w:bookmarkStart w:id="244" w:name="_Ref522810097"/>
      <w:bookmarkStart w:id="245" w:name="_Toc56155197"/>
      <w:bookmarkStart w:id="246" w:name="_Toc598139967"/>
      <w:bookmarkStart w:id="247" w:name="_Ref522810094"/>
      <w:r>
        <w:rPr>
          <w:rFonts w:hint="default" w:ascii="Times New Roman" w:hAnsi="Times New Roman" w:eastAsia="宋体" w:cs="Times New Roman"/>
          <w:b/>
          <w:color w:val="auto"/>
          <w:kern w:val="2"/>
          <w:sz w:val="24"/>
          <w:szCs w:val="24"/>
          <w:lang w:val="en-US" w:eastAsia="zh-CN"/>
        </w:rPr>
        <w:t>3.1</w:t>
      </w:r>
      <w:r>
        <w:rPr>
          <w:rFonts w:hint="eastAsia" w:ascii="Times New Roman" w:hAnsi="Times New Roman" w:cs="Times New Roman"/>
          <w:b/>
          <w:color w:val="auto"/>
          <w:kern w:val="2"/>
          <w:sz w:val="24"/>
          <w:szCs w:val="24"/>
          <w:lang w:val="en-US" w:eastAsia="zh-CN"/>
        </w:rPr>
        <w:t xml:space="preserve">  </w:t>
      </w:r>
      <w:r>
        <w:rPr>
          <w:rFonts w:hint="eastAsia"/>
          <w:color w:val="auto"/>
          <w:highlight w:val="none"/>
          <w:lang w:eastAsia="zh-CN"/>
        </w:rPr>
        <w:t>受托人</w:t>
      </w:r>
      <w:r>
        <w:rPr>
          <w:rFonts w:hint="eastAsia"/>
          <w:color w:val="auto"/>
          <w:highlight w:val="none"/>
        </w:rPr>
        <w:t>一般义务</w:t>
      </w:r>
      <w:bookmarkEnd w:id="239"/>
      <w:bookmarkEnd w:id="240"/>
      <w:bookmarkEnd w:id="241"/>
      <w:bookmarkEnd w:id="242"/>
      <w:bookmarkEnd w:id="243"/>
      <w:bookmarkEnd w:id="244"/>
      <w:bookmarkEnd w:id="245"/>
      <w:bookmarkEnd w:id="246"/>
      <w:bookmarkEnd w:id="247"/>
    </w:p>
    <w:p w14:paraId="0248070D">
      <w:pPr>
        <w:pStyle w:val="61"/>
        <w:numPr>
          <w:ilvl w:val="0"/>
          <w:numId w:val="0"/>
        </w:numPr>
        <w:spacing w:after="120" w:afterLines="0"/>
        <w:ind w:firstLine="480" w:firstLineChars="200"/>
        <w:rPr>
          <w:color w:val="auto"/>
          <w:highlight w:val="none"/>
        </w:rPr>
      </w:pPr>
      <w:bookmarkStart w:id="248" w:name="_Ref523404805"/>
      <w:r>
        <w:rPr>
          <w:rFonts w:hint="default" w:ascii="Times New Roman" w:hAnsi="Times New Roman" w:eastAsia="宋体" w:cs="Times New Roman"/>
          <w:color w:val="auto"/>
          <w:kern w:val="2"/>
          <w:sz w:val="24"/>
          <w:szCs w:val="24"/>
          <w:lang w:val="en-US" w:eastAsia="zh-CN"/>
        </w:rPr>
        <w:t>3.1.1</w:t>
      </w:r>
      <w:r>
        <w:rPr>
          <w:rFonts w:hint="eastAsia" w:ascii="Times New Roman" w:hAnsi="Times New Roman" w:cs="Times New Roman"/>
          <w:color w:val="auto"/>
          <w:kern w:val="2"/>
          <w:sz w:val="24"/>
          <w:szCs w:val="24"/>
          <w:lang w:val="en-US" w:eastAsia="zh-CN"/>
        </w:rPr>
        <w:t xml:space="preserve"> </w:t>
      </w:r>
      <w:r>
        <w:rPr>
          <w:rFonts w:hint="eastAsia"/>
          <w:color w:val="auto"/>
          <w:highlight w:val="none"/>
          <w:lang w:eastAsia="zh-CN"/>
        </w:rPr>
        <w:t>受托人</w:t>
      </w:r>
      <w:r>
        <w:rPr>
          <w:rFonts w:hint="eastAsia"/>
          <w:color w:val="auto"/>
          <w:highlight w:val="none"/>
        </w:rPr>
        <w:t>应根据本合同约定的咨询服务内容和要求提供咨询服务。</w:t>
      </w:r>
      <w:bookmarkEnd w:id="248"/>
    </w:p>
    <w:p w14:paraId="550F4816">
      <w:pPr>
        <w:pStyle w:val="61"/>
        <w:numPr>
          <w:ilvl w:val="0"/>
          <w:numId w:val="0"/>
        </w:numPr>
        <w:spacing w:after="120" w:afterLines="0"/>
        <w:ind w:firstLine="480" w:firstLineChars="200"/>
        <w:rPr>
          <w:color w:val="auto"/>
          <w:highlight w:val="none"/>
        </w:rPr>
      </w:pPr>
      <w:bookmarkStart w:id="249" w:name="_Ref523404799"/>
      <w:bookmarkStart w:id="250" w:name="_Ref509054731"/>
      <w:r>
        <w:rPr>
          <w:rFonts w:hint="default" w:ascii="Times New Roman" w:hAnsi="Times New Roman" w:eastAsia="宋体" w:cs="Times New Roman"/>
          <w:color w:val="auto"/>
          <w:kern w:val="2"/>
          <w:sz w:val="24"/>
          <w:szCs w:val="24"/>
          <w:lang w:val="en-US" w:eastAsia="zh-CN"/>
        </w:rPr>
        <w:t>3.1.2</w:t>
      </w:r>
      <w:r>
        <w:rPr>
          <w:rFonts w:hint="eastAsia" w:ascii="Times New Roman" w:hAnsi="Times New Roman" w:cs="Times New Roman"/>
          <w:color w:val="auto"/>
          <w:kern w:val="2"/>
          <w:sz w:val="24"/>
          <w:szCs w:val="24"/>
          <w:lang w:val="en-US" w:eastAsia="zh-CN"/>
        </w:rPr>
        <w:t xml:space="preserve"> </w:t>
      </w:r>
      <w:r>
        <w:rPr>
          <w:rFonts w:hint="eastAsia"/>
          <w:color w:val="auto"/>
          <w:highlight w:val="none"/>
          <w:lang w:eastAsia="zh-CN"/>
        </w:rPr>
        <w:t>受托人</w:t>
      </w:r>
      <w:r>
        <w:rPr>
          <w:rFonts w:hint="eastAsia"/>
          <w:color w:val="auto"/>
          <w:highlight w:val="none"/>
        </w:rPr>
        <w:t>应按照本合同约定</w:t>
      </w:r>
      <w:r>
        <w:rPr>
          <w:color w:val="auto"/>
          <w:highlight w:val="none"/>
        </w:rPr>
        <w:t>组建能够满足咨询服务需要的咨询服务机构并</w:t>
      </w:r>
      <w:r>
        <w:rPr>
          <w:rFonts w:hint="eastAsia"/>
          <w:color w:val="auto"/>
          <w:highlight w:val="none"/>
        </w:rPr>
        <w:t>完成咨询服务。</w:t>
      </w:r>
      <w:bookmarkEnd w:id="249"/>
    </w:p>
    <w:p w14:paraId="3B5295A8">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3.1.3</w:t>
      </w:r>
      <w:r>
        <w:rPr>
          <w:rFonts w:hint="eastAsia" w:ascii="Times New Roman" w:hAnsi="Times New Roman" w:cs="Times New Roman"/>
          <w:color w:val="auto"/>
          <w:kern w:val="2"/>
          <w:sz w:val="24"/>
          <w:szCs w:val="24"/>
          <w:lang w:val="en-US" w:eastAsia="zh-CN"/>
        </w:rPr>
        <w:t xml:space="preserve"> </w:t>
      </w:r>
      <w:r>
        <w:rPr>
          <w:rFonts w:hint="eastAsia"/>
          <w:color w:val="auto"/>
          <w:highlight w:val="none"/>
          <w:lang w:eastAsia="zh-CN"/>
        </w:rPr>
        <w:t>受托人</w:t>
      </w:r>
      <w:r>
        <w:rPr>
          <w:rFonts w:hint="eastAsia"/>
          <w:color w:val="auto"/>
          <w:highlight w:val="none"/>
        </w:rPr>
        <w:t>在履行合同义务时，应严格按照法律</w:t>
      </w:r>
      <w:r>
        <w:rPr>
          <w:rFonts w:hint="eastAsia"/>
          <w:color w:val="auto"/>
          <w:highlight w:val="none"/>
          <w:lang w:eastAsia="zh-CN"/>
        </w:rPr>
        <w:t>法规</w:t>
      </w:r>
      <w:r>
        <w:rPr>
          <w:rFonts w:hint="eastAsia"/>
          <w:color w:val="auto"/>
          <w:highlight w:val="none"/>
        </w:rPr>
        <w:t>、强制性标准及合同约定，谨慎、勤勉地履行职责，维护委托人的合法利益，保证服务成果质量。</w:t>
      </w:r>
      <w:bookmarkEnd w:id="250"/>
    </w:p>
    <w:p w14:paraId="2C0DEAB6">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3.1.4</w:t>
      </w:r>
      <w:r>
        <w:rPr>
          <w:rFonts w:hint="eastAsia" w:ascii="Times New Roman" w:hAnsi="Times New Roman" w:cs="Times New Roman"/>
          <w:color w:val="auto"/>
          <w:kern w:val="2"/>
          <w:sz w:val="24"/>
          <w:szCs w:val="24"/>
          <w:lang w:val="en-US" w:eastAsia="zh-CN"/>
        </w:rPr>
        <w:t xml:space="preserve"> </w:t>
      </w:r>
      <w:r>
        <w:rPr>
          <w:rFonts w:hint="eastAsia" w:cs="宋体"/>
          <w:color w:val="auto"/>
          <w:highlight w:val="none"/>
          <w:shd w:val="clear" w:color="auto" w:fill="FFFFFF"/>
          <w:lang w:eastAsia="zh-CN"/>
        </w:rPr>
        <w:t>受托人</w:t>
      </w:r>
      <w:r>
        <w:rPr>
          <w:rFonts w:hint="eastAsia" w:cs="宋体"/>
          <w:color w:val="auto"/>
          <w:highlight w:val="none"/>
          <w:shd w:val="clear" w:color="auto" w:fill="FFFFFF"/>
        </w:rPr>
        <w:t>及其</w:t>
      </w:r>
      <w:r>
        <w:rPr>
          <w:rFonts w:hint="eastAsia" w:cs="宋体"/>
          <w:color w:val="auto"/>
          <w:highlight w:val="none"/>
          <w:shd w:val="clear" w:color="auto" w:fill="FFFFFF"/>
          <w:lang w:eastAsia="zh-CN"/>
        </w:rPr>
        <w:t>咨询人员</w:t>
      </w:r>
      <w:r>
        <w:rPr>
          <w:rFonts w:hint="eastAsia" w:cs="宋体"/>
          <w:color w:val="auto"/>
          <w:highlight w:val="none"/>
          <w:shd w:val="clear" w:color="auto" w:fill="FFFFFF"/>
        </w:rPr>
        <w:t>应</w:t>
      </w:r>
      <w:r>
        <w:rPr>
          <w:rFonts w:hint="eastAsia" w:cs="宋体"/>
          <w:color w:val="auto"/>
          <w:highlight w:val="none"/>
          <w:shd w:val="clear" w:color="auto" w:fill="FFFFFF"/>
          <w:lang w:eastAsia="zh-CN"/>
        </w:rPr>
        <w:t>满足</w:t>
      </w:r>
      <w:r>
        <w:rPr>
          <w:rFonts w:hint="eastAsia" w:cs="宋体"/>
          <w:color w:val="auto"/>
          <w:highlight w:val="none"/>
          <w:shd w:val="clear" w:color="auto" w:fill="FFFFFF"/>
        </w:rPr>
        <w:t>法律</w:t>
      </w:r>
      <w:r>
        <w:rPr>
          <w:rFonts w:hint="eastAsia" w:cs="宋体"/>
          <w:color w:val="auto"/>
          <w:highlight w:val="none"/>
          <w:shd w:val="clear" w:color="auto" w:fill="FFFFFF"/>
          <w:lang w:eastAsia="zh-CN"/>
        </w:rPr>
        <w:t>法规有关</w:t>
      </w:r>
      <w:r>
        <w:rPr>
          <w:rFonts w:hint="eastAsia" w:cs="宋体"/>
          <w:color w:val="auto"/>
          <w:highlight w:val="none"/>
          <w:shd w:val="clear" w:color="auto" w:fill="FFFFFF"/>
        </w:rPr>
        <w:t>规定。在保证整个工程项目完整性的前提下，由</w:t>
      </w:r>
      <w:r>
        <w:rPr>
          <w:rFonts w:hint="eastAsia" w:cs="宋体"/>
          <w:color w:val="auto"/>
          <w:highlight w:val="none"/>
          <w:shd w:val="clear" w:color="auto" w:fill="FFFFFF"/>
          <w:lang w:eastAsia="zh-CN"/>
        </w:rPr>
        <w:t>受托人</w:t>
      </w:r>
      <w:r>
        <w:rPr>
          <w:rFonts w:hint="eastAsia" w:cs="宋体"/>
          <w:color w:val="auto"/>
          <w:highlight w:val="none"/>
          <w:shd w:val="clear" w:color="auto" w:fill="FFFFFF"/>
        </w:rPr>
        <w:t>按照第3.4款［委托其他咨询单位实施咨询服务］的约定将自有资质证书许可范围外的咨询业务依法依规择优委托其他咨询单位实施的，该被委托的其他咨询单位应具有相应</w:t>
      </w:r>
      <w:r>
        <w:rPr>
          <w:rFonts w:hint="eastAsia" w:cs="宋体"/>
          <w:color w:val="auto"/>
          <w:highlight w:val="none"/>
          <w:shd w:val="clear" w:color="auto" w:fill="FFFFFF"/>
          <w:lang w:eastAsia="zh-CN"/>
        </w:rPr>
        <w:t>能力</w:t>
      </w:r>
      <w:r>
        <w:rPr>
          <w:rFonts w:hint="eastAsia" w:cs="宋体"/>
          <w:color w:val="auto"/>
          <w:highlight w:val="none"/>
          <w:shd w:val="clear" w:color="auto" w:fill="FFFFFF"/>
        </w:rPr>
        <w:t>或</w:t>
      </w:r>
      <w:r>
        <w:rPr>
          <w:rFonts w:hint="eastAsia" w:cs="宋体"/>
          <w:color w:val="auto"/>
          <w:highlight w:val="none"/>
          <w:shd w:val="clear" w:color="auto" w:fill="FFFFFF"/>
          <w:lang w:eastAsia="zh-CN"/>
        </w:rPr>
        <w:t>水平</w:t>
      </w:r>
      <w:r>
        <w:rPr>
          <w:rFonts w:hint="eastAsia" w:cs="宋体"/>
          <w:color w:val="auto"/>
          <w:highlight w:val="none"/>
          <w:shd w:val="clear" w:color="auto" w:fill="FFFFFF"/>
        </w:rPr>
        <w:t>。</w:t>
      </w:r>
    </w:p>
    <w:p w14:paraId="356A11D1">
      <w:pPr>
        <w:pStyle w:val="61"/>
        <w:numPr>
          <w:ilvl w:val="0"/>
          <w:numId w:val="0"/>
        </w:numPr>
        <w:spacing w:after="120" w:afterLines="0"/>
        <w:ind w:firstLine="480" w:firstLineChars="200"/>
        <w:rPr>
          <w:color w:val="auto"/>
          <w:highlight w:val="none"/>
        </w:rPr>
      </w:pPr>
      <w:bookmarkStart w:id="251" w:name="_Ref523690930"/>
      <w:r>
        <w:rPr>
          <w:rFonts w:hint="default" w:ascii="Times New Roman" w:hAnsi="Times New Roman" w:eastAsia="宋体" w:cs="Times New Roman"/>
          <w:color w:val="auto"/>
          <w:kern w:val="2"/>
          <w:sz w:val="24"/>
          <w:szCs w:val="24"/>
          <w:lang w:val="en-US" w:eastAsia="zh-CN"/>
        </w:rPr>
        <w:t>3.1.5</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在履行合同期间，</w:t>
      </w:r>
      <w:r>
        <w:rPr>
          <w:rFonts w:hint="eastAsia"/>
          <w:color w:val="auto"/>
          <w:highlight w:val="none"/>
          <w:lang w:eastAsia="zh-CN"/>
        </w:rPr>
        <w:t>受托人</w:t>
      </w:r>
      <w:r>
        <w:rPr>
          <w:rFonts w:hint="eastAsia"/>
          <w:color w:val="auto"/>
          <w:highlight w:val="none"/>
        </w:rPr>
        <w:t>应使委托人保持对咨询服务进展的了解，并定期向委托人报告咨询服务工作进展。</w:t>
      </w:r>
      <w:bookmarkEnd w:id="251"/>
    </w:p>
    <w:p w14:paraId="18C62286">
      <w:pPr>
        <w:pStyle w:val="61"/>
        <w:numPr>
          <w:ilvl w:val="0"/>
          <w:numId w:val="0"/>
        </w:numPr>
        <w:spacing w:after="120" w:afterLines="0"/>
        <w:ind w:firstLine="480" w:firstLineChars="200"/>
        <w:rPr>
          <w:color w:val="auto"/>
          <w:highlight w:val="none"/>
        </w:rPr>
      </w:pPr>
      <w:bookmarkStart w:id="252" w:name="_Ref521316754"/>
      <w:r>
        <w:rPr>
          <w:rFonts w:hint="default" w:ascii="Times New Roman" w:hAnsi="Times New Roman" w:eastAsia="宋体" w:cs="Times New Roman"/>
          <w:color w:val="auto"/>
          <w:kern w:val="2"/>
          <w:sz w:val="24"/>
          <w:szCs w:val="24"/>
          <w:lang w:val="en-US" w:eastAsia="zh-CN"/>
        </w:rPr>
        <w:t>3.1.6</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任何由委托人支付费用并提供给</w:t>
      </w:r>
      <w:r>
        <w:rPr>
          <w:rFonts w:hint="eastAsia"/>
          <w:color w:val="auto"/>
          <w:highlight w:val="none"/>
          <w:lang w:eastAsia="zh-CN"/>
        </w:rPr>
        <w:t>受托人</w:t>
      </w:r>
      <w:r>
        <w:rPr>
          <w:rFonts w:hint="eastAsia"/>
          <w:color w:val="auto"/>
          <w:highlight w:val="none"/>
        </w:rPr>
        <w:t>使用的物品均属于委托人财产。</w:t>
      </w:r>
      <w:r>
        <w:rPr>
          <w:rFonts w:hint="eastAsia"/>
          <w:color w:val="auto"/>
          <w:highlight w:val="none"/>
          <w:lang w:eastAsia="zh-CN"/>
        </w:rPr>
        <w:t>受托人</w:t>
      </w:r>
      <w:r>
        <w:rPr>
          <w:rFonts w:hint="eastAsia"/>
          <w:color w:val="auto"/>
          <w:highlight w:val="none"/>
        </w:rPr>
        <w:t>有权无偿使用第</w:t>
      </w:r>
      <w:r>
        <w:rPr>
          <w:color w:val="auto"/>
          <w:highlight w:val="none"/>
        </w:rPr>
        <w:fldChar w:fldCharType="begin"/>
      </w:r>
      <w:r>
        <w:rPr>
          <w:rFonts w:hint="eastAsia"/>
          <w:color w:val="auto"/>
          <w:highlight w:val="none"/>
        </w:rPr>
        <w:instrText xml:space="preserve">REF _Ref16213089 \r \h</w:instrText>
      </w:r>
      <w:r>
        <w:rPr>
          <w:color w:val="auto"/>
          <w:highlight w:val="none"/>
        </w:rPr>
        <w:fldChar w:fldCharType="separate"/>
      </w:r>
      <w:r>
        <w:rPr>
          <w:color w:val="auto"/>
          <w:highlight w:val="none"/>
        </w:rPr>
        <w:t>2.1.3</w:t>
      </w:r>
      <w:r>
        <w:rPr>
          <w:color w:val="auto"/>
          <w:highlight w:val="none"/>
        </w:rPr>
        <w:fldChar w:fldCharType="end"/>
      </w:r>
      <w:r>
        <w:rPr>
          <w:rFonts w:hint="eastAsia"/>
          <w:color w:val="auto"/>
          <w:highlight w:val="none"/>
        </w:rPr>
        <w:t>项</w:t>
      </w:r>
      <w:r>
        <w:rPr>
          <w:color w:val="auto"/>
          <w:highlight w:val="none"/>
        </w:rPr>
        <w:t>中由委托人提供的</w:t>
      </w:r>
      <w:r>
        <w:rPr>
          <w:rFonts w:hint="eastAsia"/>
          <w:color w:val="auto"/>
          <w:highlight w:val="none"/>
        </w:rPr>
        <w:t>设备、</w:t>
      </w:r>
      <w:r>
        <w:rPr>
          <w:color w:val="auto"/>
          <w:highlight w:val="none"/>
        </w:rPr>
        <w:t>设施</w:t>
      </w:r>
      <w:r>
        <w:rPr>
          <w:rFonts w:hint="eastAsia"/>
          <w:color w:val="auto"/>
          <w:highlight w:val="none"/>
          <w:lang w:eastAsia="zh-CN"/>
        </w:rPr>
        <w:t>、</w:t>
      </w:r>
      <w:r>
        <w:rPr>
          <w:rFonts w:hint="eastAsia"/>
          <w:color w:val="auto"/>
          <w:highlight w:val="none"/>
          <w:lang w:val="en-US" w:eastAsia="zh-CN"/>
        </w:rPr>
        <w:t>资料</w:t>
      </w:r>
      <w:r>
        <w:rPr>
          <w:color w:val="auto"/>
          <w:highlight w:val="none"/>
        </w:rPr>
        <w:t>。</w:t>
      </w:r>
      <w:r>
        <w:rPr>
          <w:rFonts w:hint="eastAsia"/>
          <w:color w:val="auto"/>
          <w:highlight w:val="none"/>
          <w:lang w:eastAsia="zh-CN"/>
        </w:rPr>
        <w:t>受托人</w:t>
      </w:r>
      <w:r>
        <w:rPr>
          <w:color w:val="auto"/>
          <w:highlight w:val="none"/>
        </w:rPr>
        <w:t>应采取合理的措施保护委托人</w:t>
      </w:r>
      <w:r>
        <w:rPr>
          <w:rFonts w:hint="eastAsia"/>
          <w:color w:val="auto"/>
          <w:highlight w:val="none"/>
        </w:rPr>
        <w:t>提供</w:t>
      </w:r>
      <w:r>
        <w:rPr>
          <w:color w:val="auto"/>
          <w:highlight w:val="none"/>
        </w:rPr>
        <w:t>的</w:t>
      </w:r>
      <w:r>
        <w:rPr>
          <w:rFonts w:hint="eastAsia"/>
          <w:color w:val="auto"/>
          <w:highlight w:val="none"/>
        </w:rPr>
        <w:t>设备、设施及其他</w:t>
      </w:r>
      <w:r>
        <w:rPr>
          <w:color w:val="auto"/>
          <w:highlight w:val="none"/>
        </w:rPr>
        <w:t>财产，直至</w:t>
      </w:r>
      <w:r>
        <w:rPr>
          <w:rFonts w:hint="eastAsia"/>
          <w:color w:val="auto"/>
          <w:highlight w:val="none"/>
        </w:rPr>
        <w:t>咨询</w:t>
      </w:r>
      <w:r>
        <w:rPr>
          <w:color w:val="auto"/>
          <w:highlight w:val="none"/>
        </w:rPr>
        <w:t>服务完成并将其退还给委托人。保护委托人财产所产生的</w:t>
      </w:r>
      <w:r>
        <w:rPr>
          <w:rFonts w:hint="eastAsia"/>
          <w:color w:val="auto"/>
          <w:highlight w:val="none"/>
        </w:rPr>
        <w:t>合理</w:t>
      </w:r>
      <w:r>
        <w:rPr>
          <w:color w:val="auto"/>
          <w:highlight w:val="none"/>
        </w:rPr>
        <w:t>费用应由委托人承担。</w:t>
      </w:r>
      <w:bookmarkEnd w:id="252"/>
    </w:p>
    <w:p w14:paraId="5D9D1EFB">
      <w:pPr>
        <w:pStyle w:val="61"/>
        <w:numPr>
          <w:ilvl w:val="0"/>
          <w:numId w:val="0"/>
        </w:numPr>
        <w:spacing w:after="120" w:afterLines="0"/>
        <w:ind w:firstLine="480" w:firstLineChars="200"/>
        <w:rPr>
          <w:color w:val="auto"/>
          <w:highlight w:val="none"/>
        </w:rPr>
      </w:pPr>
      <w:bookmarkStart w:id="253" w:name="_Ref523691950"/>
      <w:r>
        <w:rPr>
          <w:rFonts w:hint="default" w:ascii="Times New Roman" w:hAnsi="Times New Roman" w:eastAsia="宋体" w:cs="Times New Roman"/>
          <w:color w:val="auto"/>
          <w:kern w:val="2"/>
          <w:sz w:val="24"/>
          <w:szCs w:val="24"/>
          <w:lang w:val="en-US" w:eastAsia="zh-CN"/>
        </w:rPr>
        <w:t>3.1.7</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合同当事人可在专用合同条款约定</w:t>
      </w:r>
      <w:r>
        <w:rPr>
          <w:rFonts w:hint="eastAsia"/>
          <w:color w:val="auto"/>
          <w:highlight w:val="none"/>
          <w:lang w:eastAsia="zh-CN"/>
        </w:rPr>
        <w:t>受托人</w:t>
      </w:r>
      <w:r>
        <w:rPr>
          <w:rFonts w:hint="eastAsia"/>
          <w:color w:val="auto"/>
          <w:highlight w:val="none"/>
        </w:rPr>
        <w:t>应承担的其他义务。</w:t>
      </w:r>
      <w:bookmarkEnd w:id="253"/>
    </w:p>
    <w:p w14:paraId="4DC9C5D4">
      <w:pPr>
        <w:pStyle w:val="70"/>
        <w:numPr>
          <w:ilvl w:val="0"/>
          <w:numId w:val="0"/>
        </w:numPr>
        <w:spacing w:after="120" w:afterLines="0"/>
        <w:ind w:left="567"/>
        <w:rPr>
          <w:color w:val="auto"/>
          <w:highlight w:val="none"/>
        </w:rPr>
      </w:pPr>
      <w:bookmarkStart w:id="254" w:name="_Toc19168"/>
      <w:bookmarkStart w:id="255" w:name="_Toc27678"/>
      <w:bookmarkStart w:id="256" w:name="_Ref16234490"/>
      <w:bookmarkStart w:id="257" w:name="_Toc56155198"/>
      <w:bookmarkStart w:id="258" w:name="_Toc18155985"/>
      <w:bookmarkStart w:id="259" w:name="_Toc4873"/>
      <w:bookmarkStart w:id="260" w:name="_Toc21447"/>
      <w:bookmarkStart w:id="261" w:name="_Ref16234491"/>
      <w:bookmarkStart w:id="262" w:name="_Toc1285556105"/>
      <w:r>
        <w:rPr>
          <w:rFonts w:hint="default" w:ascii="Times New Roman" w:hAnsi="Times New Roman" w:eastAsia="宋体" w:cs="Times New Roman"/>
          <w:b/>
          <w:color w:val="auto"/>
          <w:kern w:val="2"/>
          <w:sz w:val="24"/>
          <w:szCs w:val="24"/>
          <w:lang w:val="en-US" w:eastAsia="zh-CN"/>
        </w:rPr>
        <w:t>3.2</w:t>
      </w:r>
      <w:r>
        <w:rPr>
          <w:rFonts w:hint="eastAsia" w:ascii="Times New Roman" w:hAnsi="Times New Roman" w:cs="Times New Roman"/>
          <w:b/>
          <w:color w:val="auto"/>
          <w:kern w:val="2"/>
          <w:sz w:val="24"/>
          <w:szCs w:val="24"/>
          <w:lang w:val="en-US" w:eastAsia="zh-CN"/>
        </w:rPr>
        <w:t xml:space="preserve">  </w:t>
      </w:r>
      <w:r>
        <w:rPr>
          <w:rFonts w:hint="eastAsia"/>
          <w:color w:val="auto"/>
          <w:highlight w:val="none"/>
        </w:rPr>
        <w:t>咨询项目总负责人</w:t>
      </w:r>
      <w:bookmarkEnd w:id="254"/>
      <w:bookmarkEnd w:id="255"/>
      <w:bookmarkEnd w:id="256"/>
      <w:bookmarkEnd w:id="257"/>
      <w:bookmarkEnd w:id="258"/>
      <w:bookmarkEnd w:id="259"/>
      <w:bookmarkEnd w:id="260"/>
      <w:bookmarkEnd w:id="261"/>
      <w:bookmarkEnd w:id="262"/>
    </w:p>
    <w:p w14:paraId="70BCB01A">
      <w:pPr>
        <w:pStyle w:val="61"/>
        <w:numPr>
          <w:ilvl w:val="0"/>
          <w:numId w:val="0"/>
        </w:numPr>
        <w:spacing w:after="120" w:afterLines="0"/>
        <w:ind w:firstLine="480" w:firstLineChars="200"/>
        <w:rPr>
          <w:color w:val="auto"/>
          <w:highlight w:val="none"/>
        </w:rPr>
      </w:pPr>
      <w:bookmarkStart w:id="263" w:name="_Ref523404758"/>
      <w:r>
        <w:rPr>
          <w:rFonts w:hint="default" w:ascii="Times New Roman" w:hAnsi="Times New Roman" w:eastAsia="宋体" w:cs="Times New Roman"/>
          <w:color w:val="auto"/>
          <w:kern w:val="2"/>
          <w:sz w:val="24"/>
          <w:szCs w:val="24"/>
          <w:lang w:val="en-US" w:eastAsia="zh-CN"/>
        </w:rPr>
        <w:t>3.2.1</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咨询项目总负责人应为合同协议书及专用合同条款中约定的人选，并应具有履行相应职责的资格、能力和经验。双方应在合同协议书及专用合同条款中明确咨询项目总负责人的基本信息及授权范围等事项。</w:t>
      </w:r>
      <w:bookmarkEnd w:id="263"/>
    </w:p>
    <w:p w14:paraId="76FDE689">
      <w:pPr>
        <w:pStyle w:val="61"/>
        <w:numPr>
          <w:ilvl w:val="0"/>
          <w:numId w:val="0"/>
        </w:numPr>
        <w:spacing w:after="120" w:afterLines="0"/>
        <w:ind w:firstLine="480" w:firstLineChars="200"/>
        <w:rPr>
          <w:color w:val="auto"/>
          <w:highlight w:val="none"/>
        </w:rPr>
      </w:pPr>
      <w:bookmarkStart w:id="264" w:name="_Ref523404753"/>
      <w:r>
        <w:rPr>
          <w:rFonts w:hint="default" w:ascii="Times New Roman" w:hAnsi="Times New Roman" w:eastAsia="宋体" w:cs="Times New Roman"/>
          <w:color w:val="auto"/>
          <w:kern w:val="2"/>
          <w:sz w:val="24"/>
          <w:szCs w:val="24"/>
          <w:lang w:val="en-US" w:eastAsia="zh-CN"/>
        </w:rPr>
        <w:t>3.2.2</w:t>
      </w:r>
      <w:r>
        <w:rPr>
          <w:rFonts w:hint="eastAsia" w:ascii="Times New Roman" w:hAnsi="Times New Roman" w:cs="Times New Roman"/>
          <w:color w:val="auto"/>
          <w:kern w:val="2"/>
          <w:sz w:val="24"/>
          <w:szCs w:val="24"/>
          <w:lang w:val="en-US" w:eastAsia="zh-CN"/>
        </w:rPr>
        <w:t xml:space="preserve"> </w:t>
      </w:r>
      <w:r>
        <w:rPr>
          <w:rFonts w:hint="eastAsia"/>
          <w:color w:val="auto"/>
          <w:highlight w:val="none"/>
          <w:lang w:eastAsia="zh-CN"/>
        </w:rPr>
        <w:t>受托人</w:t>
      </w:r>
      <w:r>
        <w:rPr>
          <w:rFonts w:hint="eastAsia"/>
          <w:color w:val="auto"/>
          <w:highlight w:val="none"/>
        </w:rPr>
        <w:t>需要更换咨询项目总负责人的，应在专用合同条款约定的期限内提前</w:t>
      </w:r>
      <w:r>
        <w:rPr>
          <w:color w:val="auto"/>
          <w:highlight w:val="none"/>
        </w:rPr>
        <w:t>书面通知委托人，并征得委托人书面同意。</w:t>
      </w:r>
      <w:r>
        <w:rPr>
          <w:rFonts w:hint="eastAsia"/>
          <w:color w:val="auto"/>
          <w:highlight w:val="none"/>
          <w:lang w:eastAsia="zh-CN"/>
        </w:rPr>
        <w:t>受托人</w:t>
      </w:r>
      <w:r>
        <w:rPr>
          <w:color w:val="auto"/>
          <w:highlight w:val="none"/>
        </w:rPr>
        <w:t>擅自更换咨询项目总负责人的，应按照</w:t>
      </w:r>
      <w:r>
        <w:rPr>
          <w:rFonts w:hint="eastAsia"/>
          <w:color w:val="auto"/>
          <w:highlight w:val="none"/>
        </w:rPr>
        <w:t>专用合同条款的约定承担违约责任。</w:t>
      </w:r>
      <w:bookmarkEnd w:id="264"/>
    </w:p>
    <w:p w14:paraId="0541B4FE">
      <w:pPr>
        <w:pStyle w:val="61"/>
        <w:numPr>
          <w:ilvl w:val="0"/>
          <w:numId w:val="0"/>
        </w:numPr>
        <w:spacing w:after="120" w:afterLines="0"/>
        <w:ind w:firstLine="480" w:firstLineChars="200"/>
        <w:rPr>
          <w:color w:val="auto"/>
          <w:highlight w:val="none"/>
        </w:rPr>
      </w:pPr>
      <w:bookmarkStart w:id="265" w:name="_Ref523404749"/>
      <w:r>
        <w:rPr>
          <w:rFonts w:hint="default" w:ascii="Times New Roman" w:hAnsi="Times New Roman" w:eastAsia="宋体" w:cs="Times New Roman"/>
          <w:color w:val="auto"/>
          <w:kern w:val="2"/>
          <w:sz w:val="24"/>
          <w:szCs w:val="24"/>
          <w:lang w:val="en-US" w:eastAsia="zh-CN"/>
        </w:rPr>
        <w:t>3.2.3</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委托人有权书面通知</w:t>
      </w:r>
      <w:r>
        <w:rPr>
          <w:rFonts w:hint="eastAsia"/>
          <w:color w:val="auto"/>
          <w:highlight w:val="none"/>
          <w:lang w:eastAsia="zh-CN"/>
        </w:rPr>
        <w:t>受托人</w:t>
      </w:r>
      <w:r>
        <w:rPr>
          <w:rFonts w:hint="eastAsia"/>
          <w:color w:val="auto"/>
          <w:highlight w:val="none"/>
        </w:rPr>
        <w:t>更换不称职的咨询项目总负责人，通知中</w:t>
      </w:r>
      <w:r>
        <w:rPr>
          <w:rFonts w:hint="eastAsia"/>
          <w:color w:val="auto"/>
          <w:highlight w:val="none"/>
          <w:lang w:eastAsia="zh-CN"/>
        </w:rPr>
        <w:t>应</w:t>
      </w:r>
      <w:r>
        <w:rPr>
          <w:rFonts w:hint="eastAsia"/>
          <w:color w:val="auto"/>
          <w:highlight w:val="none"/>
        </w:rPr>
        <w:t>载明要求更换的理由。</w:t>
      </w:r>
      <w:r>
        <w:rPr>
          <w:rFonts w:hint="eastAsia"/>
          <w:color w:val="auto"/>
          <w:highlight w:val="none"/>
          <w:lang w:eastAsia="zh-CN"/>
        </w:rPr>
        <w:t>受托人</w:t>
      </w:r>
      <w:r>
        <w:rPr>
          <w:rFonts w:hint="eastAsia"/>
          <w:color w:val="auto"/>
          <w:highlight w:val="none"/>
        </w:rPr>
        <w:t>无正当理由拒绝更换咨询项目总负责人的，应按照专用合同条款约定承担违约责任。</w:t>
      </w:r>
      <w:bookmarkEnd w:id="265"/>
    </w:p>
    <w:p w14:paraId="29A94581">
      <w:pPr>
        <w:pStyle w:val="70"/>
        <w:numPr>
          <w:ilvl w:val="0"/>
          <w:numId w:val="0"/>
        </w:numPr>
        <w:spacing w:after="120" w:afterLines="0"/>
        <w:ind w:left="567"/>
        <w:rPr>
          <w:color w:val="auto"/>
          <w:highlight w:val="none"/>
        </w:rPr>
      </w:pPr>
      <w:bookmarkStart w:id="266" w:name="_Toc771"/>
      <w:r>
        <w:rPr>
          <w:rFonts w:hint="default" w:ascii="Times New Roman" w:hAnsi="Times New Roman" w:eastAsia="宋体" w:cs="Times New Roman"/>
          <w:b/>
          <w:color w:val="auto"/>
          <w:kern w:val="2"/>
          <w:sz w:val="24"/>
          <w:szCs w:val="24"/>
          <w:lang w:val="en-US" w:eastAsia="zh-CN"/>
        </w:rPr>
        <w:t>3.3</w:t>
      </w:r>
      <w:r>
        <w:rPr>
          <w:rFonts w:hint="eastAsia" w:ascii="Times New Roman" w:hAnsi="Times New Roman" w:cs="Times New Roman"/>
          <w:b/>
          <w:color w:val="auto"/>
          <w:kern w:val="2"/>
          <w:sz w:val="24"/>
          <w:szCs w:val="24"/>
          <w:lang w:val="en-US" w:eastAsia="zh-CN"/>
        </w:rPr>
        <w:t xml:space="preserve">  </w:t>
      </w:r>
      <w:r>
        <w:rPr>
          <w:rFonts w:hint="eastAsia"/>
          <w:color w:val="auto"/>
          <w:highlight w:val="none"/>
          <w:lang w:eastAsia="zh-CN"/>
        </w:rPr>
        <w:t>咨询人员</w:t>
      </w:r>
      <w:bookmarkEnd w:id="266"/>
    </w:p>
    <w:p w14:paraId="3BC9B63E">
      <w:pPr>
        <w:pStyle w:val="61"/>
        <w:numPr>
          <w:ilvl w:val="0"/>
          <w:numId w:val="0"/>
        </w:numPr>
        <w:spacing w:after="120" w:afterLines="0"/>
        <w:ind w:firstLine="480" w:firstLineChars="200"/>
        <w:rPr>
          <w:color w:val="auto"/>
          <w:highlight w:val="none"/>
        </w:rPr>
      </w:pPr>
      <w:bookmarkStart w:id="267" w:name="_Ref17470212"/>
      <w:r>
        <w:rPr>
          <w:rFonts w:hint="default" w:ascii="Times New Roman" w:hAnsi="Times New Roman" w:eastAsia="宋体" w:cs="Times New Roman"/>
          <w:color w:val="auto"/>
          <w:kern w:val="2"/>
          <w:sz w:val="24"/>
          <w:szCs w:val="24"/>
          <w:lang w:val="en-US" w:eastAsia="zh-CN"/>
        </w:rPr>
        <w:t>3.3.1</w:t>
      </w:r>
      <w:r>
        <w:rPr>
          <w:rFonts w:hint="eastAsia" w:ascii="Times New Roman" w:hAnsi="Times New Roman" w:cs="Times New Roman"/>
          <w:color w:val="auto"/>
          <w:kern w:val="2"/>
          <w:sz w:val="24"/>
          <w:szCs w:val="24"/>
          <w:lang w:val="en-US" w:eastAsia="zh-CN"/>
        </w:rPr>
        <w:t xml:space="preserve"> </w:t>
      </w:r>
      <w:r>
        <w:rPr>
          <w:rFonts w:hint="eastAsia"/>
          <w:color w:val="auto"/>
          <w:highlight w:val="none"/>
          <w:lang w:eastAsia="zh-CN"/>
        </w:rPr>
        <w:t>咨询人员</w:t>
      </w:r>
      <w:r>
        <w:rPr>
          <w:rFonts w:hint="eastAsia"/>
          <w:color w:val="auto"/>
          <w:highlight w:val="none"/>
        </w:rPr>
        <w:t>包括</w:t>
      </w:r>
      <w:bookmarkStart w:id="268" w:name="_Hlk56020672"/>
      <w:r>
        <w:rPr>
          <w:color w:val="auto"/>
          <w:highlight w:val="none"/>
        </w:rPr>
        <w:t>咨询项目总负责人</w:t>
      </w:r>
      <w:bookmarkEnd w:id="268"/>
      <w:r>
        <w:rPr>
          <w:rFonts w:hint="eastAsia"/>
          <w:color w:val="auto"/>
          <w:highlight w:val="none"/>
        </w:rPr>
        <w:t>及其他由</w:t>
      </w:r>
      <w:r>
        <w:rPr>
          <w:rFonts w:hint="eastAsia"/>
          <w:color w:val="auto"/>
          <w:highlight w:val="none"/>
          <w:lang w:eastAsia="zh-CN"/>
        </w:rPr>
        <w:t>受托人</w:t>
      </w:r>
      <w:r>
        <w:rPr>
          <w:rFonts w:hint="eastAsia"/>
          <w:color w:val="auto"/>
          <w:highlight w:val="none"/>
        </w:rPr>
        <w:t>配备和派遣，提供咨询服务的人员。</w:t>
      </w:r>
      <w:r>
        <w:rPr>
          <w:rFonts w:hint="eastAsia"/>
          <w:color w:val="auto"/>
          <w:highlight w:val="none"/>
          <w:lang w:eastAsia="zh-CN"/>
        </w:rPr>
        <w:t>受托人</w:t>
      </w:r>
      <w:r>
        <w:rPr>
          <w:rFonts w:hint="eastAsia"/>
          <w:color w:val="auto"/>
          <w:highlight w:val="none"/>
        </w:rPr>
        <w:t>应按照合同约定，根据咨询服务需求配备和派遣具备相应能力和经验的各专项咨询负责人，以及其他专业技术人员和管理人员。双方应在专用合同条款中明确</w:t>
      </w:r>
      <w:r>
        <w:rPr>
          <w:rFonts w:hint="eastAsia"/>
          <w:color w:val="auto"/>
          <w:highlight w:val="none"/>
          <w:lang w:eastAsia="zh-CN"/>
        </w:rPr>
        <w:t>各专项咨询</w:t>
      </w:r>
      <w:r>
        <w:rPr>
          <w:rFonts w:hint="eastAsia"/>
          <w:color w:val="auto"/>
          <w:highlight w:val="none"/>
        </w:rPr>
        <w:t>负责人的基本信息及授权范围等事项。</w:t>
      </w:r>
    </w:p>
    <w:bookmarkEnd w:id="267"/>
    <w:p w14:paraId="3EDFE7B3">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3.3.2</w:t>
      </w:r>
      <w:r>
        <w:rPr>
          <w:rFonts w:hint="eastAsia" w:ascii="Times New Roman" w:hAnsi="Times New Roman" w:cs="Times New Roman"/>
          <w:color w:val="auto"/>
          <w:kern w:val="2"/>
          <w:sz w:val="24"/>
          <w:szCs w:val="24"/>
          <w:lang w:val="en-US" w:eastAsia="zh-CN"/>
        </w:rPr>
        <w:t xml:space="preserve"> </w:t>
      </w:r>
      <w:r>
        <w:rPr>
          <w:rFonts w:hint="eastAsia" w:eastAsia="宋体"/>
          <w:color w:val="auto"/>
          <w:highlight w:val="none"/>
          <w:lang w:eastAsia="zh-CN"/>
        </w:rPr>
        <w:t>受托人</w:t>
      </w:r>
      <w:r>
        <w:rPr>
          <w:rFonts w:hint="eastAsia" w:eastAsia="宋体"/>
          <w:color w:val="auto"/>
          <w:highlight w:val="none"/>
        </w:rPr>
        <w:t>应按照专用合同条</w:t>
      </w:r>
      <w:r>
        <w:rPr>
          <w:rFonts w:hint="eastAsia" w:eastAsia="宋体"/>
          <w:color w:val="auto"/>
          <w:highlight w:val="none"/>
          <w:lang w:eastAsia="zh-CN"/>
        </w:rPr>
        <w:t>款</w:t>
      </w:r>
      <w:r>
        <w:rPr>
          <w:rFonts w:hint="eastAsia" w:eastAsia="宋体"/>
          <w:color w:val="auto"/>
          <w:highlight w:val="none"/>
        </w:rPr>
        <w:t>的约定，根据项目管理需要配备和派遣能胜任本职工作及具备相应能力和经验、满足法律法规规定的相应执业资格的各</w:t>
      </w:r>
      <w:r>
        <w:rPr>
          <w:rFonts w:hint="eastAsia" w:eastAsia="宋体"/>
          <w:color w:val="auto"/>
          <w:highlight w:val="none"/>
          <w:lang w:eastAsia="zh-CN"/>
        </w:rPr>
        <w:t>专</w:t>
      </w:r>
      <w:r>
        <w:rPr>
          <w:rFonts w:hint="eastAsia" w:eastAsia="宋体"/>
          <w:color w:val="auto"/>
          <w:highlight w:val="none"/>
        </w:rPr>
        <w:t>项咨询负责人，以及其他专业技术人员和管理人员。对于已包含在投标文件、非招标项目响应文件和本合同中的</w:t>
      </w:r>
      <w:r>
        <w:rPr>
          <w:rFonts w:hint="eastAsia" w:eastAsia="宋体"/>
          <w:color w:val="auto"/>
          <w:highlight w:val="none"/>
          <w:lang w:eastAsia="zh-CN"/>
        </w:rPr>
        <w:t>咨询人员</w:t>
      </w:r>
      <w:r>
        <w:rPr>
          <w:rFonts w:hint="eastAsia" w:eastAsia="宋体"/>
          <w:color w:val="auto"/>
          <w:highlight w:val="none"/>
        </w:rPr>
        <w:t>，除委托人明确提出异议外，均应视为已被委托人认可。</w:t>
      </w:r>
      <w:bookmarkStart w:id="269" w:name="_Ref16209500"/>
      <w:bookmarkStart w:id="270" w:name="_Ref523702277"/>
      <w:r>
        <w:rPr>
          <w:rFonts w:hint="eastAsia"/>
          <w:color w:val="auto"/>
          <w:highlight w:val="none"/>
        </w:rPr>
        <w:t>合同履行过程中，</w:t>
      </w:r>
      <w:r>
        <w:rPr>
          <w:rFonts w:hint="eastAsia"/>
          <w:color w:val="auto"/>
          <w:highlight w:val="none"/>
          <w:lang w:eastAsia="zh-CN"/>
        </w:rPr>
        <w:t>受托人</w:t>
      </w:r>
      <w:r>
        <w:rPr>
          <w:rFonts w:hint="eastAsia"/>
          <w:color w:val="auto"/>
          <w:highlight w:val="none"/>
        </w:rPr>
        <w:t>委派的</w:t>
      </w:r>
      <w:r>
        <w:rPr>
          <w:rFonts w:hint="eastAsia"/>
          <w:color w:val="auto"/>
          <w:highlight w:val="none"/>
          <w:lang w:eastAsia="zh-CN"/>
        </w:rPr>
        <w:t>咨询人员</w:t>
      </w:r>
      <w:r>
        <w:rPr>
          <w:rFonts w:hint="eastAsia"/>
          <w:color w:val="auto"/>
          <w:highlight w:val="none"/>
        </w:rPr>
        <w:t>应相对稳定，以保证咨询</w:t>
      </w:r>
      <w:r>
        <w:rPr>
          <w:rFonts w:hint="eastAsia"/>
          <w:color w:val="auto"/>
          <w:highlight w:val="none"/>
          <w:lang w:eastAsia="zh-CN"/>
        </w:rPr>
        <w:t>服务</w:t>
      </w:r>
      <w:r>
        <w:rPr>
          <w:rFonts w:hint="eastAsia"/>
          <w:color w:val="auto"/>
          <w:highlight w:val="none"/>
        </w:rPr>
        <w:t>工作的顺利进行。</w:t>
      </w:r>
      <w:r>
        <w:rPr>
          <w:rFonts w:hint="eastAsia"/>
          <w:color w:val="auto"/>
          <w:highlight w:val="none"/>
          <w:lang w:eastAsia="zh-CN"/>
        </w:rPr>
        <w:t>受托人</w:t>
      </w:r>
      <w:r>
        <w:rPr>
          <w:rFonts w:hint="eastAsia"/>
          <w:color w:val="auto"/>
          <w:highlight w:val="none"/>
        </w:rPr>
        <w:t>更换专项咨询负责人、有执业资格要求的主要</w:t>
      </w:r>
      <w:r>
        <w:rPr>
          <w:rFonts w:hint="eastAsia"/>
          <w:color w:val="auto"/>
          <w:highlight w:val="none"/>
          <w:lang w:eastAsia="zh-CN"/>
        </w:rPr>
        <w:t>咨询人员</w:t>
      </w:r>
      <w:r>
        <w:rPr>
          <w:rFonts w:hint="eastAsia"/>
          <w:color w:val="auto"/>
          <w:highlight w:val="none"/>
        </w:rPr>
        <w:t>时，应提前</w:t>
      </w:r>
      <w:r>
        <w:rPr>
          <w:color w:val="auto"/>
          <w:highlight w:val="none"/>
        </w:rPr>
        <w:t>7天书面通知委托人</w:t>
      </w:r>
      <w:r>
        <w:rPr>
          <w:rFonts w:hint="eastAsia"/>
          <w:color w:val="auto"/>
          <w:highlight w:val="none"/>
        </w:rPr>
        <w:t>，征得委托人书面同意后，方可以同等资格和能力的人员替代。</w:t>
      </w:r>
      <w:bookmarkEnd w:id="269"/>
      <w:bookmarkEnd w:id="270"/>
      <w:r>
        <w:rPr>
          <w:rFonts w:hint="eastAsia"/>
          <w:color w:val="auto"/>
          <w:highlight w:val="none"/>
        </w:rPr>
        <w:t>受托人擅自更换咨询人员，应按照专用合同条件约定承担违约责任。委托人对于受托人咨询人员的资格或能力有异议的，受托人应提供资料证明被质疑人员有能力完成其岗位工作或不存在委托人所质疑的情形。委托人指示撤换不能按照合同约定履行职责及义务的咨询人员的，受托人</w:t>
      </w:r>
      <w:r>
        <w:rPr>
          <w:rFonts w:hint="eastAsia"/>
          <w:color w:val="auto"/>
          <w:highlight w:val="none"/>
          <w:lang w:eastAsia="zh-CN"/>
        </w:rPr>
        <w:t>应</w:t>
      </w:r>
      <w:r>
        <w:rPr>
          <w:rFonts w:hint="eastAsia"/>
          <w:color w:val="auto"/>
          <w:highlight w:val="none"/>
        </w:rPr>
        <w:t>撤换。受托人无正当理由拒绝撤换的，应按照专用合同条</w:t>
      </w:r>
      <w:r>
        <w:rPr>
          <w:rFonts w:hint="eastAsia"/>
          <w:color w:val="auto"/>
          <w:highlight w:val="none"/>
          <w:lang w:val="en-US" w:eastAsia="zh-CN"/>
        </w:rPr>
        <w:t>款</w:t>
      </w:r>
      <w:r>
        <w:rPr>
          <w:rFonts w:hint="eastAsia"/>
          <w:color w:val="auto"/>
          <w:highlight w:val="none"/>
        </w:rPr>
        <w:t>的约定承担违约责任。</w:t>
      </w:r>
    </w:p>
    <w:p w14:paraId="70216BCB">
      <w:pPr>
        <w:pStyle w:val="61"/>
        <w:numPr>
          <w:ilvl w:val="0"/>
          <w:numId w:val="0"/>
        </w:numPr>
        <w:spacing w:after="120" w:afterLines="0"/>
        <w:ind w:firstLine="480" w:firstLineChars="200"/>
        <w:rPr>
          <w:rFonts w:hint="eastAsia" w:ascii="黑体" w:hAnsi="黑体" w:eastAsia="黑体"/>
          <w:color w:val="auto"/>
          <w:highlight w:val="none"/>
        </w:rPr>
      </w:pPr>
      <w:bookmarkStart w:id="271" w:name="_Ref523404724"/>
      <w:r>
        <w:rPr>
          <w:rFonts w:hint="default" w:ascii="Times New Roman" w:hAnsi="Times New Roman" w:eastAsia="黑体" w:cs="Times New Roman"/>
          <w:color w:val="auto"/>
          <w:kern w:val="2"/>
          <w:sz w:val="24"/>
          <w:szCs w:val="24"/>
          <w:lang w:val="en-US" w:eastAsia="zh-CN"/>
        </w:rPr>
        <w:t>3.3.3</w:t>
      </w:r>
      <w:r>
        <w:rPr>
          <w:rFonts w:hint="eastAsia" w:ascii="Times New Roman" w:hAnsi="Times New Roman" w:eastAsia="黑体" w:cs="Times New Roman"/>
          <w:color w:val="auto"/>
          <w:kern w:val="2"/>
          <w:sz w:val="24"/>
          <w:szCs w:val="24"/>
          <w:lang w:val="en-US" w:eastAsia="zh-CN"/>
        </w:rPr>
        <w:t xml:space="preserve"> </w:t>
      </w:r>
      <w:r>
        <w:rPr>
          <w:rFonts w:hint="eastAsia" w:ascii="宋体" w:hAnsi="宋体" w:eastAsia="宋体"/>
          <w:color w:val="auto"/>
          <w:highlight w:val="none"/>
          <w:lang w:eastAsia="zh-CN"/>
        </w:rPr>
        <w:t>受托人</w:t>
      </w:r>
      <w:r>
        <w:rPr>
          <w:rFonts w:hint="eastAsia" w:ascii="宋体" w:hAnsi="宋体" w:eastAsia="宋体"/>
          <w:color w:val="auto"/>
          <w:highlight w:val="none"/>
        </w:rPr>
        <w:t>认为其</w:t>
      </w:r>
      <w:r>
        <w:rPr>
          <w:rFonts w:hint="eastAsia" w:ascii="宋体" w:hAnsi="宋体" w:eastAsia="宋体"/>
          <w:color w:val="auto"/>
          <w:highlight w:val="none"/>
          <w:lang w:eastAsia="zh-CN"/>
        </w:rPr>
        <w:t>咨询人员</w:t>
      </w:r>
      <w:r>
        <w:rPr>
          <w:rFonts w:hint="eastAsia" w:ascii="宋体" w:hAnsi="宋体" w:eastAsia="宋体"/>
          <w:color w:val="auto"/>
          <w:highlight w:val="none"/>
        </w:rPr>
        <w:t>的健康或安全保障</w:t>
      </w:r>
      <w:r>
        <w:rPr>
          <w:rFonts w:hint="eastAsia" w:ascii="宋体" w:hAnsi="宋体" w:eastAsia="宋体"/>
          <w:color w:val="auto"/>
          <w:highlight w:val="none"/>
          <w:lang w:eastAsia="zh-CN"/>
        </w:rPr>
        <w:t>可能</w:t>
      </w:r>
      <w:r>
        <w:rPr>
          <w:rFonts w:hint="eastAsia" w:ascii="宋体" w:hAnsi="宋体" w:eastAsia="宋体"/>
          <w:color w:val="auto"/>
          <w:highlight w:val="none"/>
        </w:rPr>
        <w:t>受到</w:t>
      </w:r>
      <w:r>
        <w:rPr>
          <w:rFonts w:hint="eastAsia" w:ascii="宋体" w:hAnsi="宋体" w:eastAsia="宋体"/>
          <w:color w:val="auto"/>
          <w:highlight w:val="none"/>
          <w:lang w:eastAsia="zh-CN"/>
        </w:rPr>
        <w:t>正在发生的</w:t>
      </w:r>
      <w:r>
        <w:rPr>
          <w:rFonts w:hint="eastAsia" w:ascii="宋体" w:hAnsi="宋体" w:eastAsia="宋体"/>
          <w:color w:val="auto"/>
          <w:highlight w:val="none"/>
        </w:rPr>
        <w:t>不可抗力或双方在专用合同条款中约定的其他事件影响的</w:t>
      </w:r>
      <w:r>
        <w:rPr>
          <w:rFonts w:hint="eastAsia" w:eastAsia="宋体"/>
          <w:color w:val="auto"/>
          <w:highlight w:val="none"/>
        </w:rPr>
        <w:t>，</w:t>
      </w:r>
      <w:r>
        <w:rPr>
          <w:rFonts w:hint="eastAsia" w:eastAsia="宋体"/>
          <w:color w:val="auto"/>
          <w:highlight w:val="none"/>
          <w:lang w:eastAsia="zh-CN"/>
        </w:rPr>
        <w:t>受</w:t>
      </w:r>
      <w:r>
        <w:rPr>
          <w:rFonts w:hint="eastAsia"/>
          <w:color w:val="auto"/>
          <w:highlight w:val="none"/>
          <w:lang w:eastAsia="zh-CN"/>
        </w:rPr>
        <w:t>托人</w:t>
      </w:r>
      <w:r>
        <w:rPr>
          <w:rFonts w:hint="eastAsia"/>
          <w:color w:val="auto"/>
          <w:highlight w:val="none"/>
        </w:rPr>
        <w:t>有权在将相应事件告知委托人后，暂停全部或部分咨询服务，直至不可抗力或其他事</w:t>
      </w:r>
      <w:r>
        <w:rPr>
          <w:rFonts w:hint="eastAsia"/>
          <w:color w:val="auto"/>
          <w:highlight w:val="none"/>
          <w:lang w:eastAsia="zh-CN"/>
        </w:rPr>
        <w:t>件</w:t>
      </w:r>
      <w:r>
        <w:rPr>
          <w:rFonts w:hint="eastAsia"/>
          <w:color w:val="auto"/>
          <w:highlight w:val="none"/>
        </w:rPr>
        <w:t>影响消失。</w:t>
      </w:r>
      <w:bookmarkEnd w:id="271"/>
    </w:p>
    <w:p w14:paraId="506E744A">
      <w:pPr>
        <w:pStyle w:val="70"/>
        <w:numPr>
          <w:ilvl w:val="0"/>
          <w:numId w:val="0"/>
        </w:numPr>
        <w:spacing w:after="120" w:afterLines="0"/>
        <w:ind w:left="567"/>
        <w:rPr>
          <w:color w:val="auto"/>
          <w:highlight w:val="none"/>
        </w:rPr>
      </w:pPr>
      <w:bookmarkStart w:id="272" w:name="_Toc18155987"/>
      <w:bookmarkStart w:id="273" w:name="_Ref16234288"/>
      <w:bookmarkStart w:id="274" w:name="_Toc1070663082"/>
      <w:bookmarkStart w:id="275" w:name="_Toc17321"/>
      <w:bookmarkStart w:id="276" w:name="_Toc22610"/>
      <w:bookmarkStart w:id="277" w:name="_Toc17933"/>
      <w:bookmarkStart w:id="278" w:name="_Toc32207"/>
      <w:bookmarkStart w:id="279" w:name="_Toc56155200"/>
      <w:r>
        <w:rPr>
          <w:rFonts w:hint="default" w:ascii="Times New Roman" w:hAnsi="Times New Roman" w:eastAsia="宋体" w:cs="Times New Roman"/>
          <w:b/>
          <w:color w:val="auto"/>
          <w:kern w:val="2"/>
          <w:sz w:val="24"/>
          <w:szCs w:val="24"/>
          <w:lang w:val="en-US" w:eastAsia="zh-CN"/>
        </w:rPr>
        <w:t>3.4</w:t>
      </w:r>
      <w:r>
        <w:rPr>
          <w:rFonts w:hint="eastAsia" w:ascii="Times New Roman" w:hAnsi="Times New Roman" w:cs="Times New Roman"/>
          <w:b/>
          <w:color w:val="auto"/>
          <w:kern w:val="2"/>
          <w:sz w:val="24"/>
          <w:szCs w:val="24"/>
          <w:lang w:val="en-US" w:eastAsia="zh-CN"/>
        </w:rPr>
        <w:t xml:space="preserve">  </w:t>
      </w:r>
      <w:r>
        <w:rPr>
          <w:rFonts w:hint="eastAsia"/>
          <w:color w:val="auto"/>
          <w:highlight w:val="none"/>
        </w:rPr>
        <w:t>委托其他咨询单位实施咨询服务</w:t>
      </w:r>
      <w:bookmarkEnd w:id="272"/>
      <w:bookmarkEnd w:id="273"/>
      <w:bookmarkEnd w:id="274"/>
      <w:bookmarkEnd w:id="275"/>
      <w:bookmarkEnd w:id="276"/>
      <w:bookmarkEnd w:id="277"/>
      <w:bookmarkEnd w:id="278"/>
      <w:bookmarkEnd w:id="279"/>
    </w:p>
    <w:p w14:paraId="20D6DA08">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3.4.1</w:t>
      </w:r>
      <w:r>
        <w:rPr>
          <w:rFonts w:hint="eastAsia" w:ascii="Times New Roman" w:hAnsi="Times New Roman" w:cs="Times New Roman"/>
          <w:color w:val="auto"/>
          <w:kern w:val="2"/>
          <w:sz w:val="24"/>
          <w:szCs w:val="24"/>
          <w:lang w:val="en-US" w:eastAsia="zh-CN"/>
        </w:rPr>
        <w:t xml:space="preserve"> </w:t>
      </w:r>
      <w:r>
        <w:rPr>
          <w:rFonts w:hint="eastAsia" w:cs="宋体"/>
          <w:color w:val="auto"/>
          <w:highlight w:val="none"/>
          <w:shd w:val="clear" w:color="auto" w:fill="FFFFFF"/>
        </w:rPr>
        <w:t>未经另一方书面同意，任何一方均不得转委托其合同义务</w:t>
      </w:r>
      <w:r>
        <w:rPr>
          <w:rFonts w:hint="eastAsia"/>
          <w:color w:val="auto"/>
          <w:highlight w:val="none"/>
        </w:rPr>
        <w:t>。</w:t>
      </w:r>
    </w:p>
    <w:p w14:paraId="763288B4">
      <w:pPr>
        <w:pStyle w:val="61"/>
        <w:numPr>
          <w:ilvl w:val="0"/>
          <w:numId w:val="0"/>
        </w:numPr>
        <w:spacing w:after="120" w:afterLines="0"/>
        <w:ind w:firstLine="480" w:firstLineChars="200"/>
        <w:rPr>
          <w:rFonts w:hint="eastAsia" w:ascii="黑体" w:hAnsi="黑体" w:eastAsia="黑体"/>
          <w:color w:val="auto"/>
          <w:highlight w:val="none"/>
        </w:rPr>
      </w:pPr>
      <w:r>
        <w:rPr>
          <w:rFonts w:hint="default" w:ascii="Times New Roman" w:hAnsi="Times New Roman" w:eastAsia="黑体" w:cs="Times New Roman"/>
          <w:color w:val="auto"/>
          <w:kern w:val="2"/>
          <w:sz w:val="24"/>
          <w:szCs w:val="24"/>
          <w:lang w:val="en-US" w:eastAsia="zh-CN"/>
        </w:rPr>
        <w:t>3.4.2</w:t>
      </w:r>
      <w:r>
        <w:rPr>
          <w:rFonts w:hint="eastAsia" w:ascii="Times New Roman" w:hAnsi="Times New Roman" w:eastAsia="黑体" w:cs="Times New Roman"/>
          <w:color w:val="auto"/>
          <w:kern w:val="2"/>
          <w:sz w:val="24"/>
          <w:szCs w:val="24"/>
          <w:lang w:val="en-US" w:eastAsia="zh-CN"/>
        </w:rPr>
        <w:t xml:space="preserve"> </w:t>
      </w:r>
      <w:r>
        <w:rPr>
          <w:rFonts w:hint="eastAsia" w:cs="宋体"/>
          <w:color w:val="auto"/>
          <w:highlight w:val="none"/>
          <w:shd w:val="clear" w:color="auto" w:fill="FFFFFF"/>
          <w:lang w:eastAsia="zh-CN"/>
        </w:rPr>
        <w:t>受托人</w:t>
      </w:r>
      <w:r>
        <w:rPr>
          <w:rFonts w:hint="eastAsia" w:cs="宋体"/>
          <w:color w:val="auto"/>
          <w:highlight w:val="none"/>
          <w:shd w:val="clear" w:color="auto" w:fill="FFFFFF"/>
        </w:rPr>
        <w:t>不得将其承担的全部咨询服务</w:t>
      </w:r>
      <w:r>
        <w:rPr>
          <w:rFonts w:hint="eastAsia" w:cs="宋体"/>
          <w:color w:val="auto"/>
          <w:highlight w:val="none"/>
          <w:shd w:val="clear" w:color="auto" w:fill="FFFFFF"/>
          <w:lang w:eastAsia="zh-CN"/>
        </w:rPr>
        <w:t>整体</w:t>
      </w:r>
      <w:r>
        <w:rPr>
          <w:rFonts w:hint="eastAsia" w:cs="宋体"/>
          <w:color w:val="auto"/>
          <w:highlight w:val="none"/>
          <w:shd w:val="clear" w:color="auto" w:fill="FFFFFF"/>
        </w:rPr>
        <w:t>委托给第三方实施</w:t>
      </w:r>
      <w:r>
        <w:rPr>
          <w:rFonts w:hint="eastAsia"/>
          <w:color w:val="auto"/>
          <w:highlight w:val="none"/>
        </w:rPr>
        <w:t>。</w:t>
      </w:r>
    </w:p>
    <w:p w14:paraId="1C6B7114">
      <w:pPr>
        <w:pStyle w:val="61"/>
        <w:numPr>
          <w:ilvl w:val="0"/>
          <w:numId w:val="0"/>
        </w:numPr>
        <w:spacing w:after="120" w:afterLines="0"/>
        <w:ind w:firstLine="480" w:firstLineChars="200"/>
        <w:rPr>
          <w:color w:val="auto"/>
          <w:highlight w:val="none"/>
        </w:rPr>
      </w:pPr>
      <w:bookmarkStart w:id="280" w:name="_Ref523404702"/>
      <w:r>
        <w:rPr>
          <w:rFonts w:hint="default" w:ascii="Times New Roman" w:hAnsi="Times New Roman" w:eastAsia="宋体" w:cs="Times New Roman"/>
          <w:color w:val="auto"/>
          <w:kern w:val="2"/>
          <w:sz w:val="24"/>
          <w:szCs w:val="24"/>
          <w:lang w:val="en-US" w:eastAsia="zh-CN"/>
        </w:rPr>
        <w:t>3.4.3</w:t>
      </w:r>
      <w:r>
        <w:rPr>
          <w:rFonts w:hint="eastAsia" w:ascii="Times New Roman" w:hAnsi="Times New Roman" w:cs="Times New Roman"/>
          <w:color w:val="auto"/>
          <w:kern w:val="2"/>
          <w:sz w:val="24"/>
          <w:szCs w:val="24"/>
          <w:lang w:val="en-US" w:eastAsia="zh-CN"/>
        </w:rPr>
        <w:t xml:space="preserve"> </w:t>
      </w:r>
      <w:r>
        <w:rPr>
          <w:rFonts w:hint="eastAsia"/>
          <w:color w:val="auto"/>
          <w:highlight w:val="none"/>
          <w:lang w:eastAsia="zh-CN"/>
        </w:rPr>
        <w:t>受托人</w:t>
      </w:r>
      <w:r>
        <w:rPr>
          <w:rFonts w:hint="eastAsia"/>
          <w:color w:val="auto"/>
          <w:highlight w:val="none"/>
        </w:rPr>
        <w:t>可按专用合同条款约定或经委托人书面同意，将自有资质证书许可范围外的咨询服务依法依规择优委托给具有相应资质或能力的其他咨询单位实施。</w:t>
      </w:r>
    </w:p>
    <w:p w14:paraId="24E09D6B">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3.4.4</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委托人同意</w:t>
      </w:r>
      <w:r>
        <w:rPr>
          <w:rFonts w:hint="eastAsia"/>
          <w:color w:val="auto"/>
          <w:highlight w:val="none"/>
          <w:lang w:eastAsia="zh-CN"/>
        </w:rPr>
        <w:t>受托人</w:t>
      </w:r>
      <w:r>
        <w:rPr>
          <w:rFonts w:hint="eastAsia"/>
          <w:color w:val="auto"/>
          <w:highlight w:val="none"/>
        </w:rPr>
        <w:t>将部分咨询服务交由其他咨询单位完成的，不减轻或免除</w:t>
      </w:r>
      <w:r>
        <w:rPr>
          <w:rFonts w:hint="eastAsia"/>
          <w:color w:val="auto"/>
          <w:highlight w:val="none"/>
          <w:lang w:eastAsia="zh-CN"/>
        </w:rPr>
        <w:t>受托人</w:t>
      </w:r>
      <w:r>
        <w:rPr>
          <w:rFonts w:hint="eastAsia"/>
          <w:color w:val="auto"/>
          <w:highlight w:val="none"/>
        </w:rPr>
        <w:t>就该部分咨询服务应承担的责任和义务。</w:t>
      </w:r>
      <w:r>
        <w:rPr>
          <w:rFonts w:hint="eastAsia"/>
          <w:color w:val="auto"/>
          <w:highlight w:val="none"/>
          <w:lang w:eastAsia="zh-CN"/>
        </w:rPr>
        <w:t>受托人</w:t>
      </w:r>
      <w:r>
        <w:rPr>
          <w:rFonts w:hint="eastAsia"/>
          <w:color w:val="auto"/>
          <w:highlight w:val="none"/>
        </w:rPr>
        <w:t>仍应对该部分咨询服务负总责，就其他咨询单位的行为、疏忽和违约承担相应责任。</w:t>
      </w:r>
      <w:bookmarkEnd w:id="280"/>
    </w:p>
    <w:p w14:paraId="7176F9A0">
      <w:pPr>
        <w:pStyle w:val="70"/>
        <w:numPr>
          <w:ilvl w:val="0"/>
          <w:numId w:val="0"/>
        </w:numPr>
        <w:spacing w:after="120" w:afterLines="0"/>
        <w:ind w:left="567"/>
        <w:rPr>
          <w:color w:val="auto"/>
          <w:highlight w:val="none"/>
        </w:rPr>
      </w:pPr>
      <w:bookmarkStart w:id="281" w:name="_Toc603395425"/>
      <w:bookmarkStart w:id="282" w:name="_Toc56155201"/>
      <w:bookmarkStart w:id="283" w:name="_Ref523404697"/>
      <w:bookmarkStart w:id="284" w:name="_Toc23042"/>
      <w:bookmarkStart w:id="285" w:name="_Toc18155988"/>
      <w:bookmarkStart w:id="286" w:name="_Toc7701"/>
      <w:bookmarkStart w:id="287" w:name="_Toc26394"/>
      <w:bookmarkStart w:id="288" w:name="_Ref523403829"/>
      <w:bookmarkStart w:id="289" w:name="_Toc32312"/>
      <w:r>
        <w:rPr>
          <w:rFonts w:hint="default" w:ascii="Times New Roman" w:hAnsi="Times New Roman" w:eastAsia="宋体" w:cs="Times New Roman"/>
          <w:b/>
          <w:color w:val="auto"/>
          <w:kern w:val="2"/>
          <w:sz w:val="24"/>
          <w:szCs w:val="24"/>
          <w:lang w:val="en-US" w:eastAsia="zh-CN"/>
        </w:rPr>
        <w:t>3.5</w:t>
      </w:r>
      <w:r>
        <w:rPr>
          <w:rFonts w:hint="eastAsia" w:ascii="Times New Roman" w:hAnsi="Times New Roman" w:cs="Times New Roman"/>
          <w:b/>
          <w:color w:val="auto"/>
          <w:kern w:val="2"/>
          <w:sz w:val="24"/>
          <w:szCs w:val="24"/>
          <w:lang w:val="en-US" w:eastAsia="zh-CN"/>
        </w:rPr>
        <w:t xml:space="preserve">  </w:t>
      </w:r>
      <w:r>
        <w:rPr>
          <w:rFonts w:hint="eastAsia"/>
          <w:color w:val="auto"/>
          <w:highlight w:val="none"/>
        </w:rPr>
        <w:t>联合体</w:t>
      </w:r>
      <w:bookmarkEnd w:id="281"/>
      <w:bookmarkEnd w:id="282"/>
      <w:bookmarkEnd w:id="283"/>
      <w:bookmarkEnd w:id="284"/>
      <w:bookmarkEnd w:id="285"/>
      <w:bookmarkEnd w:id="286"/>
      <w:bookmarkEnd w:id="287"/>
      <w:bookmarkEnd w:id="288"/>
      <w:bookmarkEnd w:id="289"/>
    </w:p>
    <w:p w14:paraId="7A37CA4F">
      <w:pPr>
        <w:pStyle w:val="61"/>
        <w:numPr>
          <w:ilvl w:val="0"/>
          <w:numId w:val="0"/>
        </w:numPr>
        <w:spacing w:after="120" w:afterLines="0"/>
        <w:ind w:firstLine="480" w:firstLineChars="200"/>
        <w:rPr>
          <w:color w:val="auto"/>
          <w:highlight w:val="none"/>
        </w:rPr>
      </w:pPr>
      <w:bookmarkStart w:id="290" w:name="_Ref14083930"/>
      <w:r>
        <w:rPr>
          <w:rFonts w:hint="default" w:ascii="Times New Roman" w:hAnsi="Times New Roman" w:eastAsia="宋体" w:cs="Times New Roman"/>
          <w:color w:val="auto"/>
          <w:kern w:val="2"/>
          <w:sz w:val="24"/>
          <w:szCs w:val="24"/>
          <w:lang w:val="en-US" w:eastAsia="zh-CN"/>
        </w:rPr>
        <w:t>3.5.1</w:t>
      </w:r>
      <w:r>
        <w:rPr>
          <w:rFonts w:hint="eastAsia" w:ascii="Times New Roman" w:hAnsi="Times New Roman" w:cs="Times New Roman"/>
          <w:color w:val="auto"/>
          <w:kern w:val="2"/>
          <w:sz w:val="24"/>
          <w:szCs w:val="24"/>
          <w:lang w:val="en-US" w:eastAsia="zh-CN"/>
        </w:rPr>
        <w:t xml:space="preserve"> </w:t>
      </w:r>
      <w:r>
        <w:rPr>
          <w:rFonts w:hint="eastAsia"/>
          <w:color w:val="auto"/>
          <w:highlight w:val="none"/>
          <w:lang w:eastAsia="zh-CN"/>
        </w:rPr>
        <w:t>受托人</w:t>
      </w:r>
      <w:r>
        <w:rPr>
          <w:rFonts w:hint="eastAsia"/>
          <w:color w:val="auto"/>
          <w:highlight w:val="none"/>
        </w:rPr>
        <w:t>为联合体的，联合体各方应共同与委托人签订合同。</w:t>
      </w:r>
    </w:p>
    <w:p w14:paraId="141A5086">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3.5.2</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联合体各方应在签订合同协议书前向委托人提交联合体协议，并在其中约定联合体的牵头人和各成员工作分工、权利、义务、责任，经委托人确认后作为合同附件。在合同履行过程中，未经委托人同意，不得</w:t>
      </w:r>
      <w:r>
        <w:rPr>
          <w:rFonts w:hint="eastAsia" w:cs="宋体"/>
          <w:color w:val="auto"/>
          <w:highlight w:val="none"/>
          <w:shd w:val="clear" w:color="auto" w:fill="FFFFFF"/>
        </w:rPr>
        <w:t>修改联合体协议、</w:t>
      </w:r>
      <w:r>
        <w:rPr>
          <w:rFonts w:hint="eastAsia"/>
          <w:color w:val="auto"/>
          <w:highlight w:val="none"/>
        </w:rPr>
        <w:t>变更联合体成员、各成员履行的咨询服务及联合体的法律性质。</w:t>
      </w:r>
    </w:p>
    <w:p w14:paraId="6AC9E556">
      <w:pPr>
        <w:pStyle w:val="61"/>
        <w:numPr>
          <w:ilvl w:val="0"/>
          <w:numId w:val="0"/>
        </w:numPr>
        <w:spacing w:after="120" w:afterLines="0"/>
        <w:ind w:firstLine="480" w:firstLineChars="200"/>
        <w:rPr>
          <w:color w:val="auto"/>
          <w:highlight w:val="none"/>
        </w:rPr>
      </w:pPr>
      <w:bookmarkStart w:id="291" w:name="_Ref16236687"/>
      <w:r>
        <w:rPr>
          <w:rFonts w:hint="default" w:ascii="Times New Roman" w:hAnsi="Times New Roman" w:eastAsia="宋体" w:cs="Times New Roman"/>
          <w:color w:val="auto"/>
          <w:kern w:val="2"/>
          <w:sz w:val="24"/>
          <w:szCs w:val="24"/>
          <w:lang w:val="en-US" w:eastAsia="zh-CN"/>
        </w:rPr>
        <w:t>3.5.3</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联合体各方应根据法律</w:t>
      </w:r>
      <w:r>
        <w:rPr>
          <w:rFonts w:hint="eastAsia"/>
          <w:color w:val="auto"/>
          <w:highlight w:val="none"/>
          <w:lang w:eastAsia="zh-CN"/>
        </w:rPr>
        <w:t>法规</w:t>
      </w:r>
      <w:r>
        <w:rPr>
          <w:rFonts w:hint="eastAsia"/>
          <w:color w:val="auto"/>
          <w:highlight w:val="none"/>
        </w:rPr>
        <w:t>规定和合同约定向委托人承担相应责任，并应在专用合同条款中明确联合体各方为履行合同应向委托人承担责任的方式。专用合同条款中未约定的，联合体各方应向委托人承担连带责任</w:t>
      </w:r>
      <w:bookmarkEnd w:id="290"/>
      <w:r>
        <w:rPr>
          <w:rFonts w:hint="eastAsia"/>
          <w:color w:val="auto"/>
          <w:highlight w:val="none"/>
        </w:rPr>
        <w:t>。</w:t>
      </w:r>
      <w:bookmarkEnd w:id="291"/>
    </w:p>
    <w:p w14:paraId="03AF1FD1">
      <w:pPr>
        <w:pStyle w:val="61"/>
        <w:numPr>
          <w:ilvl w:val="0"/>
          <w:numId w:val="0"/>
        </w:numPr>
        <w:spacing w:after="120" w:afterLines="0"/>
        <w:ind w:firstLine="480" w:firstLineChars="200"/>
        <w:rPr>
          <w:color w:val="auto"/>
          <w:highlight w:val="none"/>
        </w:rPr>
      </w:pPr>
      <w:bookmarkStart w:id="292" w:name="_Ref16236714"/>
      <w:r>
        <w:rPr>
          <w:rFonts w:hint="default" w:ascii="Times New Roman" w:hAnsi="Times New Roman" w:eastAsia="宋体" w:cs="Times New Roman"/>
          <w:color w:val="auto"/>
          <w:kern w:val="2"/>
          <w:sz w:val="24"/>
          <w:szCs w:val="24"/>
          <w:lang w:val="en-US" w:eastAsia="zh-CN"/>
        </w:rPr>
        <w:t>3.5.4</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委托人向联合体各方支付服务费用的方式</w:t>
      </w:r>
      <w:r>
        <w:rPr>
          <w:rFonts w:hint="eastAsia" w:cs="宋体"/>
          <w:color w:val="auto"/>
          <w:highlight w:val="none"/>
          <w:shd w:val="clear" w:color="auto" w:fill="FFFFFF"/>
        </w:rPr>
        <w:t>及其他关于联合体的约定</w:t>
      </w:r>
      <w:r>
        <w:rPr>
          <w:rFonts w:hint="eastAsia"/>
          <w:color w:val="auto"/>
          <w:highlight w:val="none"/>
        </w:rPr>
        <w:t>应在专用合同条款中约定。</w:t>
      </w:r>
      <w:bookmarkEnd w:id="292"/>
    </w:p>
    <w:p w14:paraId="433552CE">
      <w:pPr>
        <w:spacing w:after="120" w:afterLines="0"/>
        <w:rPr>
          <w:color w:val="auto"/>
          <w:highlight w:val="none"/>
        </w:rPr>
      </w:pPr>
    </w:p>
    <w:p w14:paraId="00111B11">
      <w:pPr>
        <w:pStyle w:val="84"/>
        <w:numPr>
          <w:ilvl w:val="0"/>
          <w:numId w:val="0"/>
        </w:numPr>
        <w:spacing w:after="120" w:afterLines="0"/>
        <w:ind w:firstLine="562" w:firstLineChars="200"/>
        <w:rPr>
          <w:color w:val="auto"/>
          <w:highlight w:val="none"/>
        </w:rPr>
      </w:pPr>
      <w:bookmarkStart w:id="293" w:name="_Toc14109"/>
      <w:bookmarkStart w:id="294" w:name="_Toc18155989"/>
      <w:bookmarkStart w:id="295" w:name="_Toc25446"/>
      <w:bookmarkStart w:id="296" w:name="_Toc1448289376"/>
      <w:bookmarkStart w:id="297" w:name="_Toc1273"/>
      <w:bookmarkStart w:id="298" w:name="_Toc56155202"/>
      <w:bookmarkStart w:id="299" w:name="_Ref521266664"/>
      <w:bookmarkStart w:id="300" w:name="_Toc23760"/>
      <w:r>
        <w:rPr>
          <w:rFonts w:hint="default" w:ascii="Times New Roman" w:hAnsi="Times New Roman" w:eastAsia="宋体" w:cs="Times New Roman"/>
          <w:b/>
          <w:color w:val="auto"/>
          <w:kern w:val="2"/>
          <w:sz w:val="28"/>
          <w:szCs w:val="24"/>
          <w:lang w:val="en-US" w:eastAsia="zh-CN"/>
        </w:rPr>
        <w:t>第4条</w:t>
      </w:r>
      <w:r>
        <w:rPr>
          <w:rFonts w:hint="eastAsia" w:ascii="Times New Roman" w:hAnsi="Times New Roman" w:cs="Times New Roman"/>
          <w:b/>
          <w:color w:val="auto"/>
          <w:kern w:val="2"/>
          <w:sz w:val="28"/>
          <w:szCs w:val="24"/>
          <w:lang w:val="en-US" w:eastAsia="zh-CN"/>
        </w:rPr>
        <w:t xml:space="preserve">  </w:t>
      </w:r>
      <w:r>
        <w:rPr>
          <w:rFonts w:hint="eastAsia"/>
          <w:color w:val="auto"/>
          <w:highlight w:val="none"/>
        </w:rPr>
        <w:t>咨询服务要求及成果</w:t>
      </w:r>
      <w:bookmarkEnd w:id="293"/>
      <w:bookmarkEnd w:id="294"/>
      <w:bookmarkEnd w:id="295"/>
      <w:bookmarkEnd w:id="296"/>
      <w:bookmarkEnd w:id="297"/>
      <w:bookmarkEnd w:id="298"/>
      <w:bookmarkEnd w:id="299"/>
      <w:bookmarkEnd w:id="300"/>
    </w:p>
    <w:p w14:paraId="3FBBFF2C">
      <w:pPr>
        <w:pStyle w:val="70"/>
        <w:numPr>
          <w:ilvl w:val="0"/>
          <w:numId w:val="0"/>
        </w:numPr>
        <w:spacing w:after="120" w:afterLines="0"/>
        <w:ind w:left="567"/>
        <w:rPr>
          <w:color w:val="auto"/>
          <w:highlight w:val="none"/>
        </w:rPr>
      </w:pPr>
      <w:bookmarkStart w:id="301" w:name="_Toc56155203"/>
      <w:bookmarkStart w:id="302" w:name="_Toc22696"/>
      <w:bookmarkStart w:id="303" w:name="_Toc6144"/>
      <w:bookmarkStart w:id="304" w:name="_Toc88260374"/>
      <w:bookmarkStart w:id="305" w:name="_Ref509052513"/>
      <w:bookmarkStart w:id="306" w:name="_Toc18155990"/>
      <w:bookmarkStart w:id="307" w:name="_Toc3646"/>
      <w:bookmarkStart w:id="308" w:name="_Ref509052510"/>
      <w:bookmarkStart w:id="309" w:name="_Toc1520"/>
      <w:r>
        <w:rPr>
          <w:rFonts w:hint="default" w:ascii="Times New Roman" w:hAnsi="Times New Roman" w:eastAsia="宋体" w:cs="Times New Roman"/>
          <w:b/>
          <w:color w:val="auto"/>
          <w:kern w:val="2"/>
          <w:sz w:val="24"/>
          <w:szCs w:val="24"/>
          <w:lang w:val="en-US" w:eastAsia="zh-CN"/>
        </w:rPr>
        <w:t>4.1</w:t>
      </w:r>
      <w:r>
        <w:rPr>
          <w:rFonts w:hint="eastAsia" w:ascii="Times New Roman" w:hAnsi="Times New Roman" w:cs="Times New Roman"/>
          <w:b/>
          <w:color w:val="auto"/>
          <w:kern w:val="2"/>
          <w:sz w:val="24"/>
          <w:szCs w:val="24"/>
          <w:lang w:val="en-US" w:eastAsia="zh-CN"/>
        </w:rPr>
        <w:t xml:space="preserve">  </w:t>
      </w:r>
      <w:r>
        <w:rPr>
          <w:rFonts w:hint="eastAsia"/>
          <w:color w:val="auto"/>
          <w:highlight w:val="none"/>
        </w:rPr>
        <w:t>咨询服务依据</w:t>
      </w:r>
      <w:bookmarkEnd w:id="301"/>
      <w:bookmarkEnd w:id="302"/>
      <w:bookmarkEnd w:id="303"/>
      <w:bookmarkEnd w:id="304"/>
      <w:bookmarkEnd w:id="305"/>
      <w:bookmarkEnd w:id="306"/>
      <w:bookmarkEnd w:id="307"/>
      <w:bookmarkEnd w:id="308"/>
      <w:bookmarkEnd w:id="309"/>
    </w:p>
    <w:p w14:paraId="1EBCD203">
      <w:pPr>
        <w:pStyle w:val="61"/>
        <w:numPr>
          <w:ilvl w:val="0"/>
          <w:numId w:val="0"/>
        </w:numPr>
        <w:spacing w:after="120" w:afterLines="0"/>
        <w:ind w:firstLine="480" w:firstLineChars="200"/>
        <w:rPr>
          <w:color w:val="auto"/>
          <w:highlight w:val="none"/>
        </w:rPr>
      </w:pPr>
      <w:bookmarkStart w:id="310" w:name="_Ref509046929"/>
      <w:r>
        <w:rPr>
          <w:rFonts w:hint="default" w:ascii="Times New Roman" w:hAnsi="Times New Roman" w:eastAsia="宋体" w:cs="Times New Roman"/>
          <w:color w:val="auto"/>
          <w:kern w:val="2"/>
          <w:sz w:val="24"/>
          <w:szCs w:val="24"/>
          <w:lang w:val="en-US" w:eastAsia="zh-CN"/>
        </w:rPr>
        <w:t>4.1.1</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委托人应根据合同约定，向</w:t>
      </w:r>
      <w:r>
        <w:rPr>
          <w:rFonts w:hint="eastAsia"/>
          <w:color w:val="auto"/>
          <w:highlight w:val="none"/>
          <w:lang w:eastAsia="zh-CN"/>
        </w:rPr>
        <w:t>受托人</w:t>
      </w:r>
      <w:r>
        <w:rPr>
          <w:rFonts w:hint="eastAsia"/>
          <w:color w:val="auto"/>
          <w:highlight w:val="none"/>
        </w:rPr>
        <w:t>提供与咨询服务有关的资料和信息。委托人提供上述资料和</w:t>
      </w:r>
      <w:r>
        <w:rPr>
          <w:color w:val="auto"/>
          <w:highlight w:val="none"/>
        </w:rPr>
        <w:t>信息</w:t>
      </w:r>
      <w:r>
        <w:rPr>
          <w:rFonts w:hint="eastAsia"/>
          <w:color w:val="auto"/>
          <w:highlight w:val="none"/>
        </w:rPr>
        <w:t>超过约定期限，导致服务开支增加和（或）服务期限延长的，由委托人承担责任。</w:t>
      </w:r>
    </w:p>
    <w:p w14:paraId="49D193DE">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4.1.2</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委托人应对所提供资料和</w:t>
      </w:r>
      <w:r>
        <w:rPr>
          <w:color w:val="auto"/>
          <w:highlight w:val="none"/>
        </w:rPr>
        <w:t>信息</w:t>
      </w:r>
      <w:r>
        <w:rPr>
          <w:rFonts w:hint="eastAsia"/>
          <w:color w:val="auto"/>
          <w:highlight w:val="none"/>
        </w:rPr>
        <w:t>的真实性、准确性、合法性与完整性负责。委托人未按照合同约定提供必要的资料和信息，影响服务成果质量或导致服务开支增加和（或）服务期限延长的，由委托人承担责任。</w:t>
      </w:r>
    </w:p>
    <w:p w14:paraId="1448A102">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4.1.3</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任何一方发现委托人所</w:t>
      </w:r>
      <w:r>
        <w:rPr>
          <w:color w:val="auto"/>
          <w:highlight w:val="none"/>
        </w:rPr>
        <w:t>提供的</w:t>
      </w:r>
      <w:r>
        <w:rPr>
          <w:rFonts w:hint="eastAsia"/>
          <w:color w:val="auto"/>
          <w:highlight w:val="none"/>
        </w:rPr>
        <w:t>资料和</w:t>
      </w:r>
      <w:r>
        <w:rPr>
          <w:color w:val="auto"/>
          <w:highlight w:val="none"/>
        </w:rPr>
        <w:t>信息</w:t>
      </w:r>
      <w:r>
        <w:rPr>
          <w:rFonts w:hint="eastAsia"/>
          <w:color w:val="auto"/>
          <w:highlight w:val="none"/>
        </w:rPr>
        <w:t>存在错误、疏漏或问题的，应及时通知另一方，但对上述错误、疏漏或问题的纠正应经委托人确认。</w:t>
      </w:r>
      <w:bookmarkEnd w:id="310"/>
    </w:p>
    <w:p w14:paraId="2651BF61">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4.1.4</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委托人应遵守法律</w:t>
      </w:r>
      <w:r>
        <w:rPr>
          <w:rFonts w:hint="eastAsia"/>
          <w:color w:val="auto"/>
          <w:highlight w:val="none"/>
          <w:lang w:eastAsia="zh-CN"/>
        </w:rPr>
        <w:t>法规</w:t>
      </w:r>
      <w:r>
        <w:rPr>
          <w:rFonts w:hint="eastAsia"/>
          <w:color w:val="auto"/>
          <w:highlight w:val="none"/>
        </w:rPr>
        <w:t>和技术标准，不得以任何理由要求</w:t>
      </w:r>
      <w:r>
        <w:rPr>
          <w:rFonts w:hint="eastAsia"/>
          <w:color w:val="auto"/>
          <w:highlight w:val="none"/>
          <w:lang w:eastAsia="zh-CN"/>
        </w:rPr>
        <w:t>受托人</w:t>
      </w:r>
      <w:r>
        <w:rPr>
          <w:rFonts w:hint="eastAsia"/>
          <w:color w:val="auto"/>
          <w:highlight w:val="none"/>
        </w:rPr>
        <w:t>违反法律</w:t>
      </w:r>
      <w:r>
        <w:rPr>
          <w:rFonts w:hint="eastAsia"/>
          <w:color w:val="auto"/>
          <w:highlight w:val="none"/>
          <w:lang w:eastAsia="zh-CN"/>
        </w:rPr>
        <w:t>法规</w:t>
      </w:r>
      <w:r>
        <w:rPr>
          <w:rFonts w:hint="eastAsia"/>
          <w:color w:val="auto"/>
          <w:highlight w:val="none"/>
        </w:rPr>
        <w:t>，压缩合理服务期限，降低技术标准和工程质量、安全标准提供咨询服务。咨询</w:t>
      </w:r>
      <w:r>
        <w:rPr>
          <w:color w:val="auto"/>
          <w:highlight w:val="none"/>
        </w:rPr>
        <w:t>服务</w:t>
      </w:r>
      <w:r>
        <w:rPr>
          <w:rFonts w:hint="eastAsia"/>
          <w:color w:val="auto"/>
          <w:highlight w:val="none"/>
        </w:rPr>
        <w:t>有关的特殊标准和要求由双方在专用合同条款中约定。</w:t>
      </w:r>
    </w:p>
    <w:p w14:paraId="2D6B7B06">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4.1.5</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委托人</w:t>
      </w:r>
      <w:r>
        <w:rPr>
          <w:rFonts w:hint="eastAsia"/>
          <w:color w:val="auto"/>
          <w:highlight w:val="none"/>
          <w:lang w:eastAsia="zh-CN"/>
        </w:rPr>
        <w:t>对</w:t>
      </w:r>
      <w:r>
        <w:rPr>
          <w:rFonts w:hint="eastAsia"/>
          <w:color w:val="auto"/>
          <w:highlight w:val="none"/>
        </w:rPr>
        <w:t>主要技术指标</w:t>
      </w:r>
      <w:r>
        <w:rPr>
          <w:rFonts w:hint="eastAsia"/>
          <w:color w:val="auto"/>
          <w:highlight w:val="none"/>
          <w:lang w:eastAsia="zh-CN"/>
        </w:rPr>
        <w:t>有要求</w:t>
      </w:r>
      <w:r>
        <w:rPr>
          <w:rFonts w:hint="eastAsia"/>
          <w:color w:val="auto"/>
          <w:highlight w:val="none"/>
        </w:rPr>
        <w:t>的，经委托人与</w:t>
      </w:r>
      <w:r>
        <w:rPr>
          <w:rFonts w:hint="eastAsia"/>
          <w:color w:val="auto"/>
          <w:highlight w:val="none"/>
          <w:lang w:eastAsia="zh-CN"/>
        </w:rPr>
        <w:t>受托人</w:t>
      </w:r>
      <w:r>
        <w:rPr>
          <w:rFonts w:hint="eastAsia"/>
          <w:color w:val="auto"/>
          <w:highlight w:val="none"/>
        </w:rPr>
        <w:t>协商一致后应在专用合同条款中约定。因委托人原因导致主要技术指标变更的，委托人应承担相应责任。因</w:t>
      </w:r>
      <w:r>
        <w:rPr>
          <w:rFonts w:hint="eastAsia"/>
          <w:color w:val="auto"/>
          <w:highlight w:val="none"/>
          <w:lang w:eastAsia="zh-CN"/>
        </w:rPr>
        <w:t>受托人</w:t>
      </w:r>
      <w:r>
        <w:rPr>
          <w:rFonts w:hint="eastAsia"/>
          <w:color w:val="auto"/>
          <w:highlight w:val="none"/>
        </w:rPr>
        <w:t>原因导致主要技术指</w:t>
      </w:r>
      <w:r>
        <w:rPr>
          <w:rFonts w:hint="eastAsia"/>
          <w:color w:val="auto"/>
          <w:highlight w:val="none"/>
          <w:lang w:val="en-US" w:eastAsia="zh-CN"/>
        </w:rPr>
        <w:t>标</w:t>
      </w:r>
      <w:r>
        <w:rPr>
          <w:rFonts w:hint="eastAsia"/>
          <w:color w:val="auto"/>
          <w:highlight w:val="none"/>
          <w:lang w:eastAsia="zh-CN"/>
        </w:rPr>
        <w:t>未达到合同要求的</w:t>
      </w:r>
      <w:r>
        <w:rPr>
          <w:rFonts w:hint="eastAsia"/>
          <w:color w:val="auto"/>
          <w:highlight w:val="none"/>
        </w:rPr>
        <w:t>，</w:t>
      </w:r>
      <w:r>
        <w:rPr>
          <w:rFonts w:hint="eastAsia"/>
          <w:color w:val="auto"/>
          <w:highlight w:val="none"/>
          <w:lang w:eastAsia="zh-CN"/>
        </w:rPr>
        <w:t>受托人</w:t>
      </w:r>
      <w:r>
        <w:rPr>
          <w:rFonts w:hint="eastAsia"/>
          <w:color w:val="auto"/>
          <w:highlight w:val="none"/>
        </w:rPr>
        <w:t>应承担相应违约责任。</w:t>
      </w:r>
    </w:p>
    <w:p w14:paraId="0F09B12E">
      <w:pPr>
        <w:pStyle w:val="70"/>
        <w:numPr>
          <w:ilvl w:val="0"/>
          <w:numId w:val="0"/>
        </w:numPr>
        <w:spacing w:after="120" w:afterLines="0"/>
        <w:ind w:left="567"/>
        <w:rPr>
          <w:color w:val="auto"/>
          <w:highlight w:val="none"/>
        </w:rPr>
      </w:pPr>
      <w:bookmarkStart w:id="311" w:name="_Toc8310"/>
      <w:bookmarkStart w:id="312" w:name="_Toc2524"/>
      <w:bookmarkStart w:id="313" w:name="_Toc3139"/>
      <w:bookmarkStart w:id="314" w:name="_Toc18155991"/>
      <w:bookmarkStart w:id="315" w:name="_Toc275"/>
      <w:bookmarkStart w:id="316" w:name="_Ref522810376"/>
      <w:bookmarkStart w:id="317" w:name="_Toc56155204"/>
      <w:bookmarkStart w:id="318" w:name="_Toc85299424"/>
      <w:bookmarkStart w:id="319" w:name="_Ref522810374"/>
      <w:r>
        <w:rPr>
          <w:rFonts w:hint="default" w:ascii="Times New Roman" w:hAnsi="Times New Roman" w:eastAsia="宋体" w:cs="Times New Roman"/>
          <w:b/>
          <w:color w:val="auto"/>
          <w:kern w:val="2"/>
          <w:sz w:val="24"/>
          <w:szCs w:val="24"/>
          <w:lang w:val="en-US" w:eastAsia="zh-CN"/>
        </w:rPr>
        <w:t>4.2</w:t>
      </w:r>
      <w:r>
        <w:rPr>
          <w:rFonts w:hint="eastAsia" w:ascii="Times New Roman" w:hAnsi="Times New Roman" w:cs="Times New Roman"/>
          <w:b/>
          <w:color w:val="auto"/>
          <w:kern w:val="2"/>
          <w:sz w:val="24"/>
          <w:szCs w:val="24"/>
          <w:lang w:val="en-US" w:eastAsia="zh-CN"/>
        </w:rPr>
        <w:t xml:space="preserve">  </w:t>
      </w:r>
      <w:r>
        <w:rPr>
          <w:rFonts w:hint="eastAsia"/>
          <w:color w:val="auto"/>
          <w:highlight w:val="none"/>
        </w:rPr>
        <w:t>咨询服务成果要求</w:t>
      </w:r>
      <w:bookmarkEnd w:id="311"/>
      <w:bookmarkEnd w:id="312"/>
      <w:bookmarkEnd w:id="313"/>
      <w:bookmarkEnd w:id="314"/>
      <w:bookmarkEnd w:id="315"/>
      <w:bookmarkEnd w:id="316"/>
      <w:bookmarkEnd w:id="317"/>
      <w:bookmarkEnd w:id="318"/>
      <w:bookmarkEnd w:id="319"/>
    </w:p>
    <w:p w14:paraId="5EC3EEB0">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4.2.1</w:t>
      </w:r>
      <w:r>
        <w:rPr>
          <w:rFonts w:hint="eastAsia" w:ascii="Times New Roman" w:hAnsi="Times New Roman" w:cs="Times New Roman"/>
          <w:color w:val="auto"/>
          <w:kern w:val="2"/>
          <w:sz w:val="24"/>
          <w:szCs w:val="24"/>
          <w:lang w:val="en-US" w:eastAsia="zh-CN"/>
        </w:rPr>
        <w:t xml:space="preserve"> </w:t>
      </w:r>
      <w:r>
        <w:rPr>
          <w:color w:val="auto"/>
          <w:highlight w:val="none"/>
        </w:rPr>
        <w:t>服务成果</w:t>
      </w:r>
      <w:r>
        <w:rPr>
          <w:rFonts w:hint="eastAsia"/>
          <w:color w:val="auto"/>
          <w:highlight w:val="none"/>
        </w:rPr>
        <w:t>应符合法律</w:t>
      </w:r>
      <w:r>
        <w:rPr>
          <w:rFonts w:hint="eastAsia"/>
          <w:color w:val="auto"/>
          <w:highlight w:val="none"/>
          <w:lang w:eastAsia="zh-CN"/>
        </w:rPr>
        <w:t>法规</w:t>
      </w:r>
      <w:r>
        <w:rPr>
          <w:rFonts w:hint="eastAsia"/>
          <w:color w:val="auto"/>
          <w:highlight w:val="none"/>
        </w:rPr>
        <w:t>、</w:t>
      </w:r>
      <w:r>
        <w:rPr>
          <w:rFonts w:hint="eastAsia"/>
          <w:color w:val="auto"/>
          <w:highlight w:val="none"/>
          <w:lang w:val="en-US" w:eastAsia="zh-CN"/>
        </w:rPr>
        <w:t>相关</w:t>
      </w:r>
      <w:r>
        <w:rPr>
          <w:rFonts w:hint="eastAsia"/>
          <w:color w:val="auto"/>
          <w:highlight w:val="none"/>
        </w:rPr>
        <w:t>标准及合同约定。咨询服务成果具体</w:t>
      </w:r>
      <w:r>
        <w:rPr>
          <w:color w:val="auto"/>
          <w:highlight w:val="none"/>
        </w:rPr>
        <w:t>内容</w:t>
      </w:r>
      <w:r>
        <w:rPr>
          <w:rFonts w:hint="eastAsia"/>
          <w:color w:val="auto"/>
          <w:highlight w:val="none"/>
        </w:rPr>
        <w:t>和</w:t>
      </w:r>
      <w:r>
        <w:rPr>
          <w:color w:val="auto"/>
          <w:highlight w:val="none"/>
        </w:rPr>
        <w:t>要求在</w:t>
      </w:r>
      <w:r>
        <w:rPr>
          <w:rFonts w:hint="eastAsia"/>
          <w:color w:val="auto"/>
          <w:highlight w:val="none"/>
        </w:rPr>
        <w:t>专用合同条款中</w:t>
      </w:r>
      <w:r>
        <w:rPr>
          <w:color w:val="auto"/>
          <w:highlight w:val="none"/>
        </w:rPr>
        <w:t>约定。</w:t>
      </w:r>
    </w:p>
    <w:p w14:paraId="04224FDF">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4.2.2</w:t>
      </w:r>
      <w:r>
        <w:rPr>
          <w:rFonts w:hint="eastAsia" w:ascii="Times New Roman" w:hAnsi="Times New Roman" w:cs="Times New Roman"/>
          <w:color w:val="auto"/>
          <w:kern w:val="2"/>
          <w:sz w:val="24"/>
          <w:szCs w:val="24"/>
          <w:lang w:val="en-US" w:eastAsia="zh-CN"/>
        </w:rPr>
        <w:t xml:space="preserve"> </w:t>
      </w:r>
      <w:r>
        <w:rPr>
          <w:rFonts w:hint="eastAsia"/>
          <w:color w:val="auto"/>
          <w:highlight w:val="none"/>
          <w:lang w:eastAsia="zh-CN"/>
        </w:rPr>
        <w:t>受托人</w:t>
      </w:r>
      <w:r>
        <w:rPr>
          <w:rFonts w:hint="eastAsia"/>
          <w:color w:val="auto"/>
          <w:highlight w:val="none"/>
        </w:rPr>
        <w:t>应对其咨询服务成果的真实性、有效性和科学性负责。</w:t>
      </w:r>
      <w:r>
        <w:rPr>
          <w:color w:val="auto"/>
          <w:highlight w:val="none"/>
        </w:rPr>
        <w:t>因</w:t>
      </w:r>
      <w:r>
        <w:rPr>
          <w:rFonts w:hint="eastAsia"/>
          <w:color w:val="auto"/>
          <w:highlight w:val="none"/>
          <w:lang w:eastAsia="zh-CN"/>
        </w:rPr>
        <w:t>受托人</w:t>
      </w:r>
      <w:r>
        <w:rPr>
          <w:color w:val="auto"/>
          <w:highlight w:val="none"/>
        </w:rPr>
        <w:t>原因造成</w:t>
      </w:r>
      <w:r>
        <w:rPr>
          <w:rFonts w:hint="eastAsia"/>
          <w:color w:val="auto"/>
          <w:highlight w:val="none"/>
        </w:rPr>
        <w:t>咨询</w:t>
      </w:r>
      <w:r>
        <w:rPr>
          <w:color w:val="auto"/>
          <w:highlight w:val="none"/>
        </w:rPr>
        <w:t>服务</w:t>
      </w:r>
      <w:r>
        <w:rPr>
          <w:rFonts w:hint="eastAsia"/>
          <w:color w:val="auto"/>
          <w:highlight w:val="none"/>
        </w:rPr>
        <w:t>成果</w:t>
      </w:r>
      <w:r>
        <w:rPr>
          <w:color w:val="auto"/>
          <w:highlight w:val="none"/>
        </w:rPr>
        <w:t>不合格的，委托人有权要求</w:t>
      </w:r>
      <w:r>
        <w:rPr>
          <w:rFonts w:hint="eastAsia"/>
          <w:color w:val="auto"/>
          <w:highlight w:val="none"/>
          <w:lang w:eastAsia="zh-CN"/>
        </w:rPr>
        <w:t>受托人</w:t>
      </w:r>
      <w:r>
        <w:rPr>
          <w:color w:val="auto"/>
          <w:highlight w:val="none"/>
        </w:rPr>
        <w:t>采取补救措施，直至达到合同要求的质量标准</w:t>
      </w:r>
      <w:r>
        <w:rPr>
          <w:rFonts w:hint="eastAsia"/>
          <w:color w:val="auto"/>
          <w:highlight w:val="none"/>
        </w:rPr>
        <w:t>，</w:t>
      </w:r>
      <w:r>
        <w:rPr>
          <w:rFonts w:hint="eastAsia"/>
          <w:color w:val="auto"/>
          <w:highlight w:val="none"/>
          <w:lang w:eastAsia="zh-CN"/>
        </w:rPr>
        <w:t>受托人</w:t>
      </w:r>
      <w:r>
        <w:rPr>
          <w:rFonts w:hint="eastAsia"/>
          <w:color w:val="auto"/>
          <w:highlight w:val="none"/>
        </w:rPr>
        <w:t>应按合同约定承担相应</w:t>
      </w:r>
      <w:r>
        <w:rPr>
          <w:color w:val="auto"/>
          <w:highlight w:val="none"/>
        </w:rPr>
        <w:t>违约</w:t>
      </w:r>
      <w:r>
        <w:rPr>
          <w:rFonts w:hint="eastAsia"/>
          <w:color w:val="auto"/>
          <w:highlight w:val="none"/>
        </w:rPr>
        <w:t>责任。</w:t>
      </w:r>
    </w:p>
    <w:p w14:paraId="28711BBF">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4.2.3</w:t>
      </w:r>
      <w:r>
        <w:rPr>
          <w:rFonts w:hint="eastAsia" w:ascii="Times New Roman" w:hAnsi="Times New Roman" w:cs="Times New Roman"/>
          <w:color w:val="auto"/>
          <w:kern w:val="2"/>
          <w:sz w:val="24"/>
          <w:szCs w:val="24"/>
          <w:lang w:val="en-US" w:eastAsia="zh-CN"/>
        </w:rPr>
        <w:t xml:space="preserve"> </w:t>
      </w:r>
      <w:r>
        <w:rPr>
          <w:color w:val="auto"/>
          <w:highlight w:val="none"/>
        </w:rPr>
        <w:t>因委托人原因造成</w:t>
      </w:r>
      <w:r>
        <w:rPr>
          <w:rFonts w:hint="eastAsia"/>
          <w:color w:val="auto"/>
          <w:highlight w:val="none"/>
        </w:rPr>
        <w:t>咨询</w:t>
      </w:r>
      <w:r>
        <w:rPr>
          <w:color w:val="auto"/>
          <w:highlight w:val="none"/>
        </w:rPr>
        <w:t>服务</w:t>
      </w:r>
      <w:r>
        <w:rPr>
          <w:rFonts w:hint="eastAsia"/>
          <w:color w:val="auto"/>
          <w:highlight w:val="none"/>
        </w:rPr>
        <w:t>成果</w:t>
      </w:r>
      <w:r>
        <w:rPr>
          <w:color w:val="auto"/>
          <w:highlight w:val="none"/>
        </w:rPr>
        <w:t>不合格的，</w:t>
      </w:r>
      <w:r>
        <w:rPr>
          <w:rFonts w:hint="eastAsia"/>
          <w:color w:val="auto"/>
          <w:highlight w:val="none"/>
          <w:lang w:eastAsia="zh-CN"/>
        </w:rPr>
        <w:t>受托人应</w:t>
      </w:r>
      <w:r>
        <w:rPr>
          <w:rFonts w:hint="eastAsia"/>
          <w:color w:val="auto"/>
          <w:highlight w:val="none"/>
        </w:rPr>
        <w:t>采取补救措施，直至达到合同要求的质量标准，由此导致费用增加和（或）服务期限延长的，由委托人承担责任</w:t>
      </w:r>
      <w:r>
        <w:rPr>
          <w:color w:val="auto"/>
          <w:highlight w:val="none"/>
        </w:rPr>
        <w:t>。</w:t>
      </w:r>
    </w:p>
    <w:p w14:paraId="68716CD9">
      <w:pPr>
        <w:pStyle w:val="70"/>
        <w:numPr>
          <w:ilvl w:val="0"/>
          <w:numId w:val="0"/>
        </w:numPr>
        <w:spacing w:after="120" w:afterLines="0"/>
        <w:ind w:left="567"/>
        <w:rPr>
          <w:color w:val="auto"/>
          <w:highlight w:val="none"/>
        </w:rPr>
      </w:pPr>
      <w:bookmarkStart w:id="320" w:name="_Toc16224"/>
      <w:bookmarkStart w:id="321" w:name="_Ref522136264"/>
      <w:bookmarkStart w:id="322" w:name="_Toc11455"/>
      <w:bookmarkStart w:id="323" w:name="_Toc11639"/>
      <w:bookmarkStart w:id="324" w:name="_Ref522136266"/>
      <w:bookmarkStart w:id="325" w:name="_Toc56155205"/>
      <w:bookmarkStart w:id="326" w:name="_Toc11328"/>
      <w:bookmarkStart w:id="327" w:name="_Toc18155992"/>
      <w:bookmarkStart w:id="328" w:name="_Toc1135854328"/>
      <w:r>
        <w:rPr>
          <w:rFonts w:hint="default" w:ascii="Times New Roman" w:hAnsi="Times New Roman" w:eastAsia="宋体" w:cs="Times New Roman"/>
          <w:b/>
          <w:color w:val="auto"/>
          <w:kern w:val="2"/>
          <w:sz w:val="24"/>
          <w:szCs w:val="24"/>
          <w:lang w:val="en-US" w:eastAsia="zh-CN"/>
        </w:rPr>
        <w:t>4.3</w:t>
      </w:r>
      <w:r>
        <w:rPr>
          <w:rFonts w:hint="eastAsia" w:ascii="Times New Roman" w:hAnsi="Times New Roman" w:cs="Times New Roman"/>
          <w:b/>
          <w:color w:val="auto"/>
          <w:kern w:val="2"/>
          <w:sz w:val="24"/>
          <w:szCs w:val="24"/>
          <w:lang w:val="en-US" w:eastAsia="zh-CN"/>
        </w:rPr>
        <w:t xml:space="preserve">  </w:t>
      </w:r>
      <w:r>
        <w:rPr>
          <w:rFonts w:hint="eastAsia"/>
          <w:color w:val="auto"/>
          <w:highlight w:val="none"/>
        </w:rPr>
        <w:t>咨询服务成果交付</w:t>
      </w:r>
      <w:bookmarkEnd w:id="320"/>
      <w:bookmarkEnd w:id="321"/>
      <w:bookmarkEnd w:id="322"/>
      <w:bookmarkEnd w:id="323"/>
      <w:bookmarkEnd w:id="324"/>
      <w:bookmarkEnd w:id="325"/>
      <w:bookmarkEnd w:id="326"/>
      <w:bookmarkEnd w:id="327"/>
      <w:bookmarkEnd w:id="328"/>
    </w:p>
    <w:p w14:paraId="5A6C6B04">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4.3.1</w:t>
      </w:r>
      <w:r>
        <w:rPr>
          <w:rFonts w:hint="eastAsia" w:ascii="Times New Roman" w:hAnsi="Times New Roman" w:cs="Times New Roman"/>
          <w:color w:val="auto"/>
          <w:kern w:val="2"/>
          <w:sz w:val="24"/>
          <w:szCs w:val="24"/>
          <w:lang w:val="en-US" w:eastAsia="zh-CN"/>
        </w:rPr>
        <w:t xml:space="preserve"> </w:t>
      </w:r>
      <w:r>
        <w:rPr>
          <w:rFonts w:hint="eastAsia"/>
          <w:color w:val="auto"/>
          <w:highlight w:val="none"/>
          <w:lang w:eastAsia="zh-CN"/>
        </w:rPr>
        <w:t>受托人</w:t>
      </w:r>
      <w:r>
        <w:rPr>
          <w:rFonts w:hint="eastAsia"/>
          <w:color w:val="auto"/>
          <w:highlight w:val="none"/>
        </w:rPr>
        <w:t>应按照合同约定的咨询</w:t>
      </w:r>
      <w:r>
        <w:rPr>
          <w:color w:val="auto"/>
          <w:highlight w:val="none"/>
        </w:rPr>
        <w:t>服务成果交付时间</w:t>
      </w:r>
      <w:r>
        <w:rPr>
          <w:rFonts w:hint="eastAsia"/>
          <w:color w:val="auto"/>
          <w:highlight w:val="none"/>
        </w:rPr>
        <w:t>向委托人交付咨询</w:t>
      </w:r>
      <w:r>
        <w:rPr>
          <w:color w:val="auto"/>
          <w:highlight w:val="none"/>
        </w:rPr>
        <w:t>服务成果，委托人应出具书面签收单。</w:t>
      </w:r>
    </w:p>
    <w:p w14:paraId="496A2CD1">
      <w:pPr>
        <w:pStyle w:val="61"/>
        <w:numPr>
          <w:ilvl w:val="0"/>
          <w:numId w:val="0"/>
        </w:numPr>
        <w:spacing w:after="120" w:afterLines="0"/>
        <w:ind w:firstLine="480" w:firstLineChars="200"/>
        <w:rPr>
          <w:color w:val="auto"/>
          <w:highlight w:val="none"/>
        </w:rPr>
      </w:pPr>
      <w:bookmarkStart w:id="329" w:name="_Ref523404630"/>
      <w:r>
        <w:rPr>
          <w:rFonts w:hint="default" w:ascii="Times New Roman" w:hAnsi="Times New Roman" w:eastAsia="宋体" w:cs="Times New Roman"/>
          <w:color w:val="auto"/>
          <w:kern w:val="2"/>
          <w:sz w:val="24"/>
          <w:szCs w:val="24"/>
          <w:lang w:val="en-US" w:eastAsia="zh-CN"/>
        </w:rPr>
        <w:t>4.3.2</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委托人要求</w:t>
      </w:r>
      <w:r>
        <w:rPr>
          <w:rFonts w:hint="eastAsia"/>
          <w:color w:val="auto"/>
          <w:highlight w:val="none"/>
          <w:lang w:eastAsia="zh-CN"/>
        </w:rPr>
        <w:t>受托人</w:t>
      </w:r>
      <w:r>
        <w:rPr>
          <w:rFonts w:hint="eastAsia"/>
          <w:color w:val="auto"/>
          <w:highlight w:val="none"/>
        </w:rPr>
        <w:t>提前交付咨询服务成果的，应向</w:t>
      </w:r>
      <w:r>
        <w:rPr>
          <w:rFonts w:hint="eastAsia"/>
          <w:color w:val="auto"/>
          <w:highlight w:val="none"/>
          <w:lang w:eastAsia="zh-CN"/>
        </w:rPr>
        <w:t>受托人</w:t>
      </w:r>
      <w:r>
        <w:rPr>
          <w:rFonts w:hint="eastAsia"/>
          <w:color w:val="auto"/>
          <w:highlight w:val="none"/>
        </w:rPr>
        <w:t>下达提前交付的书面通知并明确提前交付的内容，但委托人</w:t>
      </w:r>
      <w:r>
        <w:rPr>
          <w:color w:val="auto"/>
          <w:highlight w:val="none"/>
        </w:rPr>
        <w:t>不得压缩合理</w:t>
      </w:r>
      <w:r>
        <w:rPr>
          <w:rFonts w:hint="eastAsia"/>
          <w:color w:val="auto"/>
          <w:highlight w:val="none"/>
        </w:rPr>
        <w:t>服务期限。</w:t>
      </w:r>
      <w:r>
        <w:rPr>
          <w:rFonts w:hint="eastAsia"/>
          <w:color w:val="auto"/>
          <w:highlight w:val="none"/>
          <w:lang w:eastAsia="zh-CN"/>
        </w:rPr>
        <w:t>受托人</w:t>
      </w:r>
      <w:r>
        <w:rPr>
          <w:rFonts w:hint="eastAsia"/>
          <w:color w:val="auto"/>
          <w:highlight w:val="none"/>
        </w:rPr>
        <w:t>认为提前交付咨询服务成果无法执行的，应向委托人提出书面异议，委托人应在收到异议后</w:t>
      </w:r>
      <w:r>
        <w:rPr>
          <w:color w:val="auto"/>
          <w:highlight w:val="none"/>
        </w:rPr>
        <w:t>7天内予以答复</w:t>
      </w:r>
      <w:r>
        <w:rPr>
          <w:rFonts w:hint="eastAsia"/>
          <w:color w:val="auto"/>
          <w:highlight w:val="none"/>
        </w:rPr>
        <w:t>，7天内未予答复的，视为委托人认可</w:t>
      </w:r>
      <w:r>
        <w:rPr>
          <w:rFonts w:hint="eastAsia"/>
          <w:color w:val="auto"/>
          <w:highlight w:val="none"/>
          <w:lang w:eastAsia="zh-CN"/>
        </w:rPr>
        <w:t>受托人</w:t>
      </w:r>
      <w:r>
        <w:rPr>
          <w:rFonts w:hint="eastAsia"/>
          <w:color w:val="auto"/>
          <w:highlight w:val="none"/>
        </w:rPr>
        <w:t>的书面异议</w:t>
      </w:r>
      <w:r>
        <w:rPr>
          <w:color w:val="auto"/>
          <w:highlight w:val="none"/>
        </w:rPr>
        <w:t>。</w:t>
      </w:r>
      <w:bookmarkEnd w:id="329"/>
    </w:p>
    <w:p w14:paraId="6C0B36B1">
      <w:pPr>
        <w:pStyle w:val="61"/>
        <w:numPr>
          <w:ilvl w:val="0"/>
          <w:numId w:val="0"/>
        </w:numPr>
        <w:spacing w:after="120" w:afterLines="0"/>
        <w:ind w:firstLine="480" w:firstLineChars="200"/>
        <w:rPr>
          <w:color w:val="auto"/>
          <w:highlight w:val="none"/>
        </w:rPr>
      </w:pPr>
      <w:bookmarkStart w:id="330" w:name="_Ref523727848"/>
      <w:r>
        <w:rPr>
          <w:rFonts w:hint="default" w:ascii="Times New Roman" w:hAnsi="Times New Roman" w:eastAsia="宋体" w:cs="Times New Roman"/>
          <w:color w:val="auto"/>
          <w:kern w:val="2"/>
          <w:sz w:val="24"/>
          <w:szCs w:val="24"/>
          <w:lang w:val="en-US" w:eastAsia="zh-CN"/>
        </w:rPr>
        <w:t>4.3.3</w:t>
      </w:r>
      <w:r>
        <w:rPr>
          <w:rFonts w:hint="eastAsia" w:ascii="Times New Roman" w:hAnsi="Times New Roman" w:cs="Times New Roman"/>
          <w:color w:val="auto"/>
          <w:kern w:val="2"/>
          <w:sz w:val="24"/>
          <w:szCs w:val="24"/>
          <w:lang w:val="en-US" w:eastAsia="zh-CN"/>
        </w:rPr>
        <w:t xml:space="preserve"> </w:t>
      </w:r>
      <w:r>
        <w:rPr>
          <w:color w:val="auto"/>
          <w:highlight w:val="none"/>
        </w:rPr>
        <w:t>委托人要求</w:t>
      </w:r>
      <w:r>
        <w:rPr>
          <w:rFonts w:hint="eastAsia"/>
          <w:color w:val="auto"/>
          <w:highlight w:val="none"/>
          <w:lang w:eastAsia="zh-CN"/>
        </w:rPr>
        <w:t>受托人</w:t>
      </w:r>
      <w:r>
        <w:rPr>
          <w:color w:val="auto"/>
          <w:highlight w:val="none"/>
        </w:rPr>
        <w:t>提前交付</w:t>
      </w:r>
      <w:r>
        <w:rPr>
          <w:rFonts w:hint="eastAsia"/>
          <w:color w:val="auto"/>
          <w:highlight w:val="none"/>
        </w:rPr>
        <w:t>咨询</w:t>
      </w:r>
      <w:r>
        <w:rPr>
          <w:color w:val="auto"/>
          <w:highlight w:val="none"/>
        </w:rPr>
        <w:t>服务</w:t>
      </w:r>
      <w:r>
        <w:rPr>
          <w:rFonts w:hint="eastAsia"/>
          <w:color w:val="auto"/>
          <w:highlight w:val="none"/>
        </w:rPr>
        <w:t>成果的，或</w:t>
      </w:r>
      <w:r>
        <w:rPr>
          <w:rFonts w:hint="eastAsia"/>
          <w:color w:val="auto"/>
          <w:highlight w:val="none"/>
          <w:lang w:eastAsia="zh-CN"/>
        </w:rPr>
        <w:t>受托人</w:t>
      </w:r>
      <w:r>
        <w:rPr>
          <w:rFonts w:hint="eastAsia"/>
          <w:color w:val="auto"/>
          <w:highlight w:val="none"/>
        </w:rPr>
        <w:t>提出提前交付咨询服务成果的建议能够给委托人带来效益的，合同当事人可在合同关于服务</w:t>
      </w:r>
      <w:r>
        <w:rPr>
          <w:rFonts w:hint="eastAsia"/>
          <w:color w:val="auto"/>
          <w:highlight w:val="none"/>
        </w:rPr>
        <w:fldChar w:fldCharType="begin"/>
      </w:r>
      <w:r>
        <w:rPr>
          <w:color w:val="auto"/>
          <w:highlight w:val="none"/>
        </w:rPr>
        <w:instrText xml:space="preserve"> REF _Ref523405521 \h  \* MERGEFORMAT </w:instrText>
      </w:r>
      <w:r>
        <w:rPr>
          <w:color w:val="auto"/>
          <w:highlight w:val="none"/>
        </w:rPr>
        <w:fldChar w:fldCharType="separate"/>
      </w:r>
      <w:r>
        <w:rPr>
          <w:rFonts w:hint="eastAsia"/>
          <w:color w:val="auto"/>
          <w:highlight w:val="none"/>
          <w:lang w:eastAsia="zh-CN"/>
        </w:rPr>
        <w:t>费用</w:t>
      </w:r>
      <w:r>
        <w:rPr>
          <w:rFonts w:hint="eastAsia"/>
          <w:color w:val="auto"/>
          <w:highlight w:val="none"/>
        </w:rPr>
        <w:t>和支付</w:t>
      </w:r>
      <w:r>
        <w:rPr>
          <w:rFonts w:hint="eastAsia"/>
          <w:color w:val="auto"/>
          <w:highlight w:val="none"/>
        </w:rPr>
        <w:fldChar w:fldCharType="end"/>
      </w:r>
      <w:r>
        <w:rPr>
          <w:rFonts w:hint="eastAsia"/>
          <w:color w:val="auto"/>
          <w:highlight w:val="none"/>
        </w:rPr>
        <w:t>的条款中约定对提前交付咨询服务成果的奖励。</w:t>
      </w:r>
      <w:bookmarkEnd w:id="330"/>
    </w:p>
    <w:p w14:paraId="398362C8">
      <w:pPr>
        <w:pStyle w:val="70"/>
        <w:numPr>
          <w:ilvl w:val="0"/>
          <w:numId w:val="0"/>
        </w:numPr>
        <w:spacing w:after="120" w:afterLines="0"/>
        <w:ind w:left="567"/>
        <w:rPr>
          <w:color w:val="auto"/>
          <w:highlight w:val="none"/>
        </w:rPr>
      </w:pPr>
      <w:bookmarkStart w:id="331" w:name="_Ref523403707"/>
      <w:bookmarkStart w:id="332" w:name="_Ref523404676"/>
      <w:bookmarkStart w:id="333" w:name="_Toc6585"/>
      <w:bookmarkStart w:id="334" w:name="_Ref523403738"/>
      <w:bookmarkStart w:id="335" w:name="_Ref523403644"/>
      <w:bookmarkStart w:id="336" w:name="_Toc18155993"/>
      <w:bookmarkStart w:id="337" w:name="_Ref523403710"/>
      <w:bookmarkStart w:id="338" w:name="_Toc16770"/>
      <w:bookmarkStart w:id="339" w:name="_Toc56155206"/>
      <w:bookmarkStart w:id="340" w:name="_Toc3448"/>
      <w:bookmarkStart w:id="341" w:name="_Toc6825"/>
      <w:bookmarkStart w:id="342" w:name="_Toc866974265"/>
      <w:r>
        <w:rPr>
          <w:rFonts w:hint="default" w:ascii="Times New Roman" w:hAnsi="Times New Roman" w:eastAsia="宋体" w:cs="Times New Roman"/>
          <w:b/>
          <w:color w:val="auto"/>
          <w:kern w:val="2"/>
          <w:sz w:val="24"/>
          <w:szCs w:val="24"/>
          <w:lang w:val="en-US" w:eastAsia="zh-CN"/>
        </w:rPr>
        <w:t>4.4</w:t>
      </w:r>
      <w:r>
        <w:rPr>
          <w:rFonts w:hint="eastAsia" w:ascii="Times New Roman" w:hAnsi="Times New Roman" w:cs="Times New Roman"/>
          <w:b/>
          <w:color w:val="auto"/>
          <w:kern w:val="2"/>
          <w:sz w:val="24"/>
          <w:szCs w:val="24"/>
          <w:lang w:val="en-US" w:eastAsia="zh-CN"/>
        </w:rPr>
        <w:t xml:space="preserve">  </w:t>
      </w:r>
      <w:r>
        <w:rPr>
          <w:rFonts w:hint="eastAsia"/>
          <w:color w:val="auto"/>
          <w:highlight w:val="none"/>
        </w:rPr>
        <w:t>咨询服务成果审查</w:t>
      </w:r>
      <w:bookmarkEnd w:id="331"/>
      <w:bookmarkEnd w:id="332"/>
      <w:bookmarkEnd w:id="333"/>
      <w:bookmarkEnd w:id="334"/>
      <w:bookmarkEnd w:id="335"/>
      <w:bookmarkEnd w:id="336"/>
      <w:bookmarkEnd w:id="337"/>
      <w:bookmarkEnd w:id="338"/>
      <w:bookmarkEnd w:id="339"/>
      <w:bookmarkEnd w:id="340"/>
      <w:bookmarkEnd w:id="341"/>
      <w:bookmarkEnd w:id="342"/>
    </w:p>
    <w:p w14:paraId="16DB0709">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4.4.1</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除专用合同条款另有约定外，委托人收到</w:t>
      </w:r>
      <w:r>
        <w:rPr>
          <w:rFonts w:hint="eastAsia"/>
          <w:color w:val="auto"/>
          <w:highlight w:val="none"/>
          <w:lang w:eastAsia="zh-CN"/>
        </w:rPr>
        <w:t>受托人</w:t>
      </w:r>
      <w:r>
        <w:rPr>
          <w:rFonts w:hint="eastAsia"/>
          <w:color w:val="auto"/>
          <w:highlight w:val="none"/>
        </w:rPr>
        <w:t>提交的咨询服务成果后，应在</w:t>
      </w:r>
      <w:r>
        <w:rPr>
          <w:color w:val="auto"/>
          <w:highlight w:val="none"/>
        </w:rPr>
        <w:t>21</w:t>
      </w:r>
      <w:r>
        <w:rPr>
          <w:rFonts w:hint="eastAsia"/>
          <w:color w:val="auto"/>
          <w:highlight w:val="none"/>
        </w:rPr>
        <w:t>天内做出审查结论或提出异议。委托人对咨询服务成果有异议的，应以书面形式通知</w:t>
      </w:r>
      <w:r>
        <w:rPr>
          <w:rFonts w:hint="eastAsia"/>
          <w:color w:val="auto"/>
          <w:highlight w:val="none"/>
          <w:lang w:eastAsia="zh-CN"/>
        </w:rPr>
        <w:t>受托人</w:t>
      </w:r>
      <w:r>
        <w:rPr>
          <w:rFonts w:hint="eastAsia"/>
          <w:color w:val="auto"/>
          <w:highlight w:val="none"/>
        </w:rPr>
        <w:t>，并说明</w:t>
      </w:r>
      <w:r>
        <w:rPr>
          <w:rFonts w:hint="eastAsia"/>
          <w:color w:val="auto"/>
          <w:highlight w:val="none"/>
          <w:lang w:eastAsia="zh-CN"/>
        </w:rPr>
        <w:t>咨询服务成果</w:t>
      </w:r>
      <w:r>
        <w:rPr>
          <w:rFonts w:hint="eastAsia"/>
          <w:color w:val="auto"/>
          <w:highlight w:val="none"/>
        </w:rPr>
        <w:t>不符合合同要求的具体内容。</w:t>
      </w:r>
      <w:r>
        <w:rPr>
          <w:rFonts w:hint="eastAsia"/>
          <w:color w:val="auto"/>
          <w:highlight w:val="none"/>
          <w:lang w:eastAsia="zh-CN"/>
        </w:rPr>
        <w:t>受托人</w:t>
      </w:r>
      <w:r>
        <w:rPr>
          <w:rFonts w:hint="eastAsia"/>
          <w:color w:val="auto"/>
          <w:highlight w:val="none"/>
        </w:rPr>
        <w:t>应根据委托人的书面说明修改咨询服务成果后重新报送委托人审查，上述</w:t>
      </w:r>
      <w:r>
        <w:rPr>
          <w:color w:val="auto"/>
          <w:highlight w:val="none"/>
        </w:rPr>
        <w:t>21</w:t>
      </w:r>
      <w:r>
        <w:rPr>
          <w:rFonts w:hint="eastAsia"/>
          <w:color w:val="auto"/>
          <w:highlight w:val="none"/>
        </w:rPr>
        <w:t>天的答复期限应重新起算。</w:t>
      </w:r>
    </w:p>
    <w:p w14:paraId="405DB3D5">
      <w:pPr>
        <w:spacing w:after="120" w:afterLines="0"/>
        <w:rPr>
          <w:color w:val="auto"/>
          <w:highlight w:val="none"/>
        </w:rPr>
      </w:pPr>
      <w:r>
        <w:rPr>
          <w:rFonts w:hint="eastAsia"/>
          <w:color w:val="auto"/>
          <w:highlight w:val="none"/>
        </w:rPr>
        <w:t>合同约定的答复期限届满，委托人没有做出审查结论也没有提出异议的，除咨询服务成果需经政府有关部门审查</w:t>
      </w:r>
      <w:r>
        <w:rPr>
          <w:rFonts w:hint="eastAsia"/>
          <w:color w:val="auto"/>
          <w:highlight w:val="none"/>
          <w:lang w:eastAsia="zh-CN"/>
        </w:rPr>
        <w:t>或</w:t>
      </w:r>
      <w:r>
        <w:rPr>
          <w:rFonts w:hint="eastAsia"/>
          <w:color w:val="auto"/>
          <w:highlight w:val="none"/>
        </w:rPr>
        <w:t>批准外，视为咨询服务成果已获委托人同意。</w:t>
      </w:r>
    </w:p>
    <w:p w14:paraId="289ABFD4">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4.4.2</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委托人关于咨询服务成果的修改意见超出或更改合同约定的咨询服务范围的，应适用</w:t>
      </w:r>
      <w:r>
        <w:rPr>
          <w:rFonts w:hint="eastAsia"/>
          <w:color w:val="auto"/>
          <w:highlight w:val="none"/>
        </w:rPr>
        <w:fldChar w:fldCharType="begin"/>
      </w:r>
      <w:r>
        <w:rPr>
          <w:color w:val="auto"/>
          <w:highlight w:val="none"/>
        </w:rPr>
        <w:instrText xml:space="preserve"> REF _Ref521266679 \r \h  \* MERGEFORMAT </w:instrText>
      </w:r>
      <w:r>
        <w:rPr>
          <w:color w:val="auto"/>
          <w:highlight w:val="none"/>
        </w:rPr>
        <w:fldChar w:fldCharType="separate"/>
      </w:r>
      <w:r>
        <w:rPr>
          <w:color w:val="auto"/>
          <w:highlight w:val="none"/>
        </w:rPr>
        <w:t>第7条</w:t>
      </w:r>
      <w:r>
        <w:rPr>
          <w:color w:val="auto"/>
          <w:highlight w:val="none"/>
        </w:rPr>
        <w:fldChar w:fldCharType="end"/>
      </w:r>
      <w:r>
        <w:rPr>
          <w:rFonts w:hint="eastAsia"/>
          <w:color w:val="auto"/>
          <w:highlight w:val="none"/>
        </w:rPr>
        <w:t>［</w:t>
      </w:r>
      <w:r>
        <w:rPr>
          <w:color w:val="auto"/>
          <w:highlight w:val="none"/>
        </w:rPr>
        <w:fldChar w:fldCharType="begin"/>
      </w:r>
      <w:r>
        <w:rPr>
          <w:rFonts w:hint="eastAsia"/>
          <w:color w:val="auto"/>
          <w:highlight w:val="none"/>
        </w:rPr>
        <w:instrText xml:space="preserve">REF _Ref14106185 \h</w:instrText>
      </w:r>
      <w:r>
        <w:rPr>
          <w:color w:val="auto"/>
          <w:highlight w:val="none"/>
        </w:rPr>
        <w:instrText xml:space="preserve"> \* MERGEFORMAT </w:instrText>
      </w:r>
      <w:r>
        <w:rPr>
          <w:color w:val="auto"/>
          <w:highlight w:val="none"/>
        </w:rPr>
        <w:fldChar w:fldCharType="separate"/>
      </w:r>
      <w:r>
        <w:rPr>
          <w:rFonts w:hint="eastAsia"/>
          <w:color w:val="auto"/>
          <w:highlight w:val="none"/>
        </w:rPr>
        <w:t>变更和服务费用调整</w:t>
      </w:r>
      <w:r>
        <w:rPr>
          <w:color w:val="auto"/>
          <w:highlight w:val="none"/>
        </w:rPr>
        <w:fldChar w:fldCharType="end"/>
      </w:r>
      <w:r>
        <w:rPr>
          <w:rFonts w:hint="eastAsia"/>
          <w:color w:val="auto"/>
          <w:highlight w:val="none"/>
        </w:rPr>
        <w:t>］的约定。</w:t>
      </w:r>
    </w:p>
    <w:p w14:paraId="0D6EB2E6">
      <w:pPr>
        <w:pStyle w:val="61"/>
        <w:numPr>
          <w:ilvl w:val="0"/>
          <w:numId w:val="0"/>
        </w:numPr>
        <w:spacing w:after="120" w:afterLines="0"/>
        <w:ind w:firstLine="480" w:firstLineChars="200"/>
        <w:rPr>
          <w:color w:val="auto"/>
          <w:highlight w:val="none"/>
        </w:rPr>
      </w:pPr>
      <w:bookmarkStart w:id="343" w:name="_Ref523743499"/>
      <w:r>
        <w:rPr>
          <w:rFonts w:hint="default" w:ascii="Times New Roman" w:hAnsi="Times New Roman" w:eastAsia="宋体" w:cs="Times New Roman"/>
          <w:color w:val="auto"/>
          <w:kern w:val="2"/>
          <w:sz w:val="24"/>
          <w:szCs w:val="24"/>
          <w:lang w:val="en-US" w:eastAsia="zh-CN"/>
        </w:rPr>
        <w:t>4.4.3</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委托人需要组织审查会议对咨询服务成果进行审查的，审查会议的形式、组织方和时间安排，应在专用合同条款中约定。咨询服务成果审查会议费用及委托人上级单位、政府有关部门参加审查会议的人员费用由委托人承担。</w:t>
      </w:r>
      <w:bookmarkEnd w:id="343"/>
    </w:p>
    <w:p w14:paraId="117148BF">
      <w:pPr>
        <w:spacing w:after="120" w:afterLines="0"/>
        <w:rPr>
          <w:color w:val="auto"/>
          <w:highlight w:val="none"/>
        </w:rPr>
      </w:pPr>
      <w:r>
        <w:rPr>
          <w:rFonts w:hint="eastAsia"/>
          <w:color w:val="auto"/>
          <w:highlight w:val="none"/>
          <w:lang w:eastAsia="zh-CN"/>
        </w:rPr>
        <w:t>受托人</w:t>
      </w:r>
      <w:r>
        <w:rPr>
          <w:rFonts w:hint="eastAsia"/>
          <w:color w:val="auto"/>
          <w:highlight w:val="none"/>
          <w:lang w:val="en-US" w:eastAsia="zh-CN"/>
        </w:rPr>
        <w:t>应</w:t>
      </w:r>
      <w:r>
        <w:rPr>
          <w:rFonts w:hint="eastAsia"/>
          <w:color w:val="auto"/>
          <w:highlight w:val="none"/>
        </w:rPr>
        <w:t>参加委托人组织的审查会议，向审查</w:t>
      </w:r>
      <w:r>
        <w:rPr>
          <w:rFonts w:hint="eastAsia"/>
          <w:color w:val="auto"/>
          <w:highlight w:val="none"/>
          <w:lang w:eastAsia="zh-CN"/>
        </w:rPr>
        <w:t>人员</w:t>
      </w:r>
      <w:r>
        <w:rPr>
          <w:rFonts w:hint="eastAsia"/>
          <w:color w:val="auto"/>
          <w:highlight w:val="none"/>
        </w:rPr>
        <w:t>介绍、解答、解释其咨询服务成果，并提供有关补充资料。</w:t>
      </w:r>
    </w:p>
    <w:p w14:paraId="56F5BD5E">
      <w:pPr>
        <w:spacing w:after="120" w:afterLines="0"/>
        <w:rPr>
          <w:color w:val="auto"/>
          <w:highlight w:val="none"/>
        </w:rPr>
      </w:pPr>
      <w:r>
        <w:rPr>
          <w:rFonts w:ascii="Times New Roman" w:hAnsi="Times New Roman" w:cs="Times New Roman"/>
          <w:color w:val="auto"/>
          <w:highlight w:val="none"/>
        </w:rPr>
        <w:t>4.4.4 委托</w:t>
      </w:r>
      <w:r>
        <w:rPr>
          <w:rFonts w:hint="eastAsia"/>
          <w:color w:val="auto"/>
          <w:highlight w:val="none"/>
        </w:rPr>
        <w:t>人</w:t>
      </w:r>
      <w:r>
        <w:rPr>
          <w:rFonts w:hint="eastAsia"/>
          <w:color w:val="auto"/>
          <w:highlight w:val="none"/>
          <w:lang w:val="en-US" w:eastAsia="zh-CN"/>
        </w:rPr>
        <w:t>应</w:t>
      </w:r>
      <w:r>
        <w:rPr>
          <w:rFonts w:hint="eastAsia"/>
          <w:color w:val="auto"/>
          <w:highlight w:val="none"/>
        </w:rPr>
        <w:t>向</w:t>
      </w:r>
      <w:r>
        <w:rPr>
          <w:rFonts w:hint="eastAsia"/>
          <w:color w:val="auto"/>
          <w:highlight w:val="none"/>
          <w:lang w:eastAsia="zh-CN"/>
        </w:rPr>
        <w:t>受托人</w:t>
      </w:r>
      <w:r>
        <w:rPr>
          <w:rFonts w:hint="eastAsia"/>
          <w:color w:val="auto"/>
          <w:highlight w:val="none"/>
        </w:rPr>
        <w:t>提供审查会议的批准文件和纪要。</w:t>
      </w:r>
      <w:r>
        <w:rPr>
          <w:rFonts w:hint="eastAsia"/>
          <w:color w:val="auto"/>
          <w:highlight w:val="none"/>
          <w:lang w:eastAsia="zh-CN"/>
        </w:rPr>
        <w:t>受托人</w:t>
      </w:r>
      <w:r>
        <w:rPr>
          <w:rFonts w:hint="eastAsia"/>
          <w:color w:val="auto"/>
          <w:highlight w:val="none"/>
          <w:lang w:val="en-US" w:eastAsia="zh-CN"/>
        </w:rPr>
        <w:t>应</w:t>
      </w:r>
      <w:r>
        <w:rPr>
          <w:rFonts w:hint="eastAsia"/>
          <w:color w:val="auto"/>
          <w:highlight w:val="none"/>
        </w:rPr>
        <w:t>按照相关审查会议的批准文件和纪要，依据合同约定及相关标准，修改、补充和完善咨询</w:t>
      </w:r>
      <w:r>
        <w:rPr>
          <w:color w:val="auto"/>
          <w:highlight w:val="none"/>
        </w:rPr>
        <w:t>服务成果</w:t>
      </w:r>
      <w:r>
        <w:rPr>
          <w:rFonts w:hint="eastAsia"/>
          <w:color w:val="auto"/>
          <w:highlight w:val="none"/>
        </w:rPr>
        <w:t>。</w:t>
      </w:r>
    </w:p>
    <w:p w14:paraId="4F2B6141">
      <w:pPr>
        <w:pStyle w:val="61"/>
        <w:numPr>
          <w:ilvl w:val="2"/>
          <w:numId w:val="0"/>
        </w:numPr>
        <w:spacing w:after="120" w:afterLines="0"/>
        <w:ind w:firstLine="480"/>
        <w:rPr>
          <w:color w:val="auto"/>
          <w:highlight w:val="none"/>
        </w:rPr>
      </w:pPr>
      <w:r>
        <w:rPr>
          <w:rFonts w:ascii="Times New Roman" w:hAnsi="Times New Roman" w:cs="Times New Roman"/>
          <w:color w:val="auto"/>
          <w:highlight w:val="none"/>
        </w:rPr>
        <w:t>4.4.5</w:t>
      </w:r>
      <w:r>
        <w:rPr>
          <w:rFonts w:hint="eastAsia"/>
          <w:color w:val="auto"/>
          <w:highlight w:val="none"/>
        </w:rPr>
        <w:t xml:space="preserve"> 咨询服务成果需政府有关部门审查或批准的，委托人应在专用合同条款约定的期限内将审查同意的咨询服务成果报送政府有关部门，</w:t>
      </w:r>
      <w:r>
        <w:rPr>
          <w:rFonts w:hint="eastAsia"/>
          <w:color w:val="auto"/>
          <w:highlight w:val="none"/>
          <w:lang w:eastAsia="zh-CN"/>
        </w:rPr>
        <w:t>受托人</w:t>
      </w:r>
      <w:r>
        <w:rPr>
          <w:rFonts w:hint="eastAsia"/>
          <w:color w:val="auto"/>
          <w:highlight w:val="none"/>
        </w:rPr>
        <w:t>应予以协助。</w:t>
      </w:r>
    </w:p>
    <w:p w14:paraId="71AA0AAA">
      <w:pPr>
        <w:spacing w:after="120" w:afterLines="0"/>
        <w:rPr>
          <w:color w:val="auto"/>
          <w:highlight w:val="none"/>
        </w:rPr>
      </w:pPr>
      <w:r>
        <w:rPr>
          <w:rFonts w:hint="eastAsia"/>
          <w:color w:val="auto"/>
          <w:highlight w:val="none"/>
          <w:lang w:eastAsia="zh-CN"/>
        </w:rPr>
        <w:t>受托人</w:t>
      </w:r>
      <w:r>
        <w:rPr>
          <w:rFonts w:hint="eastAsia"/>
          <w:color w:val="auto"/>
          <w:highlight w:val="none"/>
          <w:lang w:val="en-US" w:eastAsia="zh-CN"/>
        </w:rPr>
        <w:t>应</w:t>
      </w:r>
      <w:r>
        <w:rPr>
          <w:rFonts w:hint="eastAsia"/>
          <w:color w:val="auto"/>
          <w:highlight w:val="none"/>
        </w:rPr>
        <w:t>按政府有关部门的审查意见修改咨询服务成果，构成对合同</w:t>
      </w:r>
      <w:r>
        <w:rPr>
          <w:color w:val="auto"/>
          <w:highlight w:val="none"/>
        </w:rPr>
        <w:t>约定的</w:t>
      </w:r>
      <w:r>
        <w:rPr>
          <w:rFonts w:hint="eastAsia"/>
          <w:color w:val="auto"/>
          <w:highlight w:val="none"/>
        </w:rPr>
        <w:t>咨询</w:t>
      </w:r>
      <w:r>
        <w:rPr>
          <w:color w:val="auto"/>
          <w:highlight w:val="none"/>
        </w:rPr>
        <w:t>服务范围变更的，委托人应根据</w:t>
      </w:r>
      <w:r>
        <w:rPr>
          <w:color w:val="auto"/>
          <w:highlight w:val="none"/>
        </w:rPr>
        <w:fldChar w:fldCharType="begin"/>
      </w:r>
      <w:r>
        <w:rPr>
          <w:color w:val="auto"/>
          <w:highlight w:val="none"/>
        </w:rPr>
        <w:instrText xml:space="preserve"> REF _Ref521266679 \r \h  \* MERGEFORMAT </w:instrText>
      </w:r>
      <w:r>
        <w:rPr>
          <w:color w:val="auto"/>
          <w:highlight w:val="none"/>
        </w:rPr>
        <w:fldChar w:fldCharType="separate"/>
      </w:r>
      <w:r>
        <w:rPr>
          <w:color w:val="auto"/>
          <w:highlight w:val="none"/>
        </w:rPr>
        <w:t>第7条</w:t>
      </w:r>
      <w:r>
        <w:rPr>
          <w:color w:val="auto"/>
          <w:highlight w:val="none"/>
        </w:rPr>
        <w:fldChar w:fldCharType="end"/>
      </w:r>
      <w:r>
        <w:rPr>
          <w:color w:val="auto"/>
          <w:highlight w:val="none"/>
        </w:rPr>
        <w:t>［</w:t>
      </w:r>
      <w:r>
        <w:rPr>
          <w:color w:val="auto"/>
          <w:highlight w:val="none"/>
        </w:rPr>
        <w:fldChar w:fldCharType="begin"/>
      </w:r>
      <w:r>
        <w:rPr>
          <w:rFonts w:hint="eastAsia"/>
          <w:color w:val="auto"/>
          <w:highlight w:val="none"/>
        </w:rPr>
        <w:instrText xml:space="preserve">REF _Ref14106185 \h</w:instrText>
      </w:r>
      <w:r>
        <w:rPr>
          <w:color w:val="auto"/>
          <w:highlight w:val="none"/>
        </w:rPr>
        <w:instrText xml:space="preserve"> \* MERGEFORMAT </w:instrText>
      </w:r>
      <w:r>
        <w:rPr>
          <w:color w:val="auto"/>
          <w:highlight w:val="none"/>
        </w:rPr>
        <w:fldChar w:fldCharType="separate"/>
      </w:r>
      <w:r>
        <w:rPr>
          <w:rFonts w:hint="eastAsia"/>
          <w:color w:val="auto"/>
          <w:highlight w:val="none"/>
        </w:rPr>
        <w:t>变更和服务费用调整</w:t>
      </w:r>
      <w:r>
        <w:rPr>
          <w:color w:val="auto"/>
          <w:highlight w:val="none"/>
        </w:rPr>
        <w:fldChar w:fldCharType="end"/>
      </w:r>
      <w:r>
        <w:rPr>
          <w:color w:val="auto"/>
          <w:highlight w:val="none"/>
        </w:rPr>
        <w:t>］向</w:t>
      </w:r>
      <w:r>
        <w:rPr>
          <w:rFonts w:hint="eastAsia"/>
          <w:color w:val="auto"/>
          <w:highlight w:val="none"/>
          <w:lang w:eastAsia="zh-CN"/>
        </w:rPr>
        <w:t>受托人</w:t>
      </w:r>
      <w:r>
        <w:rPr>
          <w:rFonts w:hint="eastAsia"/>
          <w:color w:val="auto"/>
          <w:highlight w:val="none"/>
        </w:rPr>
        <w:t>另行支付服务费用。</w:t>
      </w:r>
    </w:p>
    <w:p w14:paraId="5140BAB3">
      <w:pPr>
        <w:pStyle w:val="61"/>
        <w:numPr>
          <w:ilvl w:val="2"/>
          <w:numId w:val="0"/>
        </w:numPr>
        <w:spacing w:after="120" w:afterLines="0"/>
        <w:ind w:firstLine="480"/>
        <w:rPr>
          <w:color w:val="auto"/>
          <w:highlight w:val="none"/>
        </w:rPr>
      </w:pPr>
      <w:r>
        <w:rPr>
          <w:rFonts w:ascii="Times New Roman" w:hAnsi="Times New Roman" w:cs="Times New Roman"/>
          <w:color w:val="auto"/>
          <w:highlight w:val="none"/>
        </w:rPr>
        <w:t xml:space="preserve">4.4.6 </w:t>
      </w:r>
      <w:r>
        <w:rPr>
          <w:rFonts w:hint="eastAsia"/>
          <w:color w:val="auto"/>
          <w:highlight w:val="none"/>
        </w:rPr>
        <w:t>因</w:t>
      </w:r>
      <w:r>
        <w:rPr>
          <w:rFonts w:hint="eastAsia"/>
          <w:color w:val="auto"/>
          <w:highlight w:val="none"/>
          <w:lang w:eastAsia="zh-CN"/>
        </w:rPr>
        <w:t>受托人</w:t>
      </w:r>
      <w:r>
        <w:rPr>
          <w:rFonts w:hint="eastAsia"/>
          <w:color w:val="auto"/>
          <w:highlight w:val="none"/>
        </w:rPr>
        <w:t>原因，未能按第</w:t>
      </w:r>
      <w:r>
        <w:rPr>
          <w:rFonts w:hint="eastAsia"/>
          <w:color w:val="auto"/>
          <w:highlight w:val="none"/>
        </w:rPr>
        <w:fldChar w:fldCharType="begin"/>
      </w:r>
      <w:r>
        <w:rPr>
          <w:color w:val="auto"/>
          <w:highlight w:val="none"/>
        </w:rPr>
        <w:instrText xml:space="preserve"> REF _Ref522136264 \r \h  \* MERGEFORMAT </w:instrText>
      </w:r>
      <w:r>
        <w:rPr>
          <w:color w:val="auto"/>
          <w:highlight w:val="none"/>
        </w:rPr>
        <w:fldChar w:fldCharType="separate"/>
      </w:r>
      <w:r>
        <w:rPr>
          <w:color w:val="auto"/>
          <w:highlight w:val="none"/>
        </w:rPr>
        <w:t>4.3</w:t>
      </w:r>
      <w:r>
        <w:rPr>
          <w:color w:val="auto"/>
          <w:highlight w:val="none"/>
        </w:rPr>
        <w:fldChar w:fldCharType="end"/>
      </w:r>
      <w:r>
        <w:rPr>
          <w:rFonts w:hint="eastAsia"/>
          <w:color w:val="auto"/>
          <w:highlight w:val="none"/>
        </w:rPr>
        <w:t>款［咨询</w:t>
      </w:r>
      <w:r>
        <w:rPr>
          <w:rFonts w:hint="eastAsia"/>
          <w:color w:val="auto"/>
          <w:highlight w:val="none"/>
        </w:rPr>
        <w:fldChar w:fldCharType="begin"/>
      </w:r>
      <w:r>
        <w:rPr>
          <w:color w:val="auto"/>
          <w:highlight w:val="none"/>
        </w:rPr>
        <w:instrText xml:space="preserve"> REF _Ref522136266 \h  \* MERGEFORMAT </w:instrText>
      </w:r>
      <w:r>
        <w:rPr>
          <w:color w:val="auto"/>
          <w:highlight w:val="none"/>
        </w:rPr>
        <w:fldChar w:fldCharType="separate"/>
      </w:r>
      <w:r>
        <w:rPr>
          <w:rFonts w:hint="eastAsia"/>
          <w:color w:val="auto"/>
          <w:highlight w:val="none"/>
        </w:rPr>
        <w:t>服务成果交付</w:t>
      </w:r>
      <w:r>
        <w:rPr>
          <w:rFonts w:hint="eastAsia"/>
          <w:color w:val="auto"/>
          <w:highlight w:val="none"/>
        </w:rPr>
        <w:fldChar w:fldCharType="end"/>
      </w:r>
      <w:r>
        <w:rPr>
          <w:rFonts w:hint="eastAsia"/>
          <w:color w:val="auto"/>
          <w:highlight w:val="none"/>
        </w:rPr>
        <w:t>］约定的时间向委托人提交咨询服务成果，致使审查无法进行或无法按期进行，造成服务进度计划延误、窝工损失及委托人服务开支增加的，</w:t>
      </w:r>
      <w:r>
        <w:rPr>
          <w:rFonts w:hint="eastAsia"/>
          <w:color w:val="auto"/>
          <w:highlight w:val="none"/>
          <w:lang w:eastAsia="zh-CN"/>
        </w:rPr>
        <w:t>受托人</w:t>
      </w:r>
      <w:r>
        <w:rPr>
          <w:rFonts w:hint="eastAsia"/>
          <w:color w:val="auto"/>
          <w:highlight w:val="none"/>
        </w:rPr>
        <w:t>应按</w:t>
      </w:r>
      <w:r>
        <w:rPr>
          <w:rFonts w:hint="eastAsia"/>
          <w:color w:val="auto"/>
          <w:highlight w:val="none"/>
        </w:rPr>
        <w:fldChar w:fldCharType="begin"/>
      </w:r>
      <w:r>
        <w:rPr>
          <w:color w:val="auto"/>
          <w:highlight w:val="none"/>
        </w:rPr>
        <w:instrText xml:space="preserve"> REF _Ref521268028 \r \h  \* MERGEFORMAT </w:instrText>
      </w:r>
      <w:r>
        <w:rPr>
          <w:color w:val="auto"/>
          <w:highlight w:val="none"/>
        </w:rPr>
        <w:fldChar w:fldCharType="separate"/>
      </w:r>
      <w:r>
        <w:rPr>
          <w:color w:val="auto"/>
          <w:highlight w:val="none"/>
        </w:rPr>
        <w:t>第11条</w:t>
      </w:r>
      <w:r>
        <w:rPr>
          <w:color w:val="auto"/>
          <w:highlight w:val="none"/>
        </w:rPr>
        <w:fldChar w:fldCharType="end"/>
      </w:r>
      <w:r>
        <w:rPr>
          <w:rFonts w:hint="eastAsia"/>
          <w:color w:val="auto"/>
          <w:highlight w:val="none"/>
        </w:rPr>
        <w:t>［</w:t>
      </w:r>
      <w:r>
        <w:rPr>
          <w:rFonts w:hint="eastAsia"/>
          <w:color w:val="auto"/>
          <w:highlight w:val="none"/>
        </w:rPr>
        <w:fldChar w:fldCharType="begin"/>
      </w:r>
      <w:r>
        <w:rPr>
          <w:color w:val="auto"/>
          <w:highlight w:val="none"/>
        </w:rPr>
        <w:instrText xml:space="preserve"> REF _Ref521268028 \h  \* MERGEFORMAT </w:instrText>
      </w:r>
      <w:r>
        <w:rPr>
          <w:color w:val="auto"/>
          <w:highlight w:val="none"/>
        </w:rPr>
        <w:fldChar w:fldCharType="separate"/>
      </w:r>
      <w:r>
        <w:rPr>
          <w:rFonts w:hint="eastAsia"/>
          <w:color w:val="auto"/>
          <w:highlight w:val="none"/>
        </w:rPr>
        <w:t>违约责任</w:t>
      </w:r>
      <w:r>
        <w:rPr>
          <w:rFonts w:hint="eastAsia"/>
          <w:color w:val="auto"/>
          <w:highlight w:val="none"/>
        </w:rPr>
        <w:fldChar w:fldCharType="end"/>
      </w:r>
      <w:r>
        <w:rPr>
          <w:rFonts w:hint="eastAsia"/>
          <w:color w:val="auto"/>
          <w:highlight w:val="none"/>
        </w:rPr>
        <w:t>］的约定承担责任。</w:t>
      </w:r>
    </w:p>
    <w:p w14:paraId="514F7C5C">
      <w:pPr>
        <w:spacing w:after="120" w:afterLines="0"/>
        <w:rPr>
          <w:color w:val="auto"/>
          <w:highlight w:val="none"/>
        </w:rPr>
      </w:pPr>
      <w:r>
        <w:rPr>
          <w:rFonts w:hint="eastAsia"/>
          <w:color w:val="auto"/>
          <w:highlight w:val="none"/>
        </w:rPr>
        <w:t>因委托人原因，致使咨询</w:t>
      </w:r>
      <w:r>
        <w:rPr>
          <w:color w:val="auto"/>
          <w:highlight w:val="none"/>
        </w:rPr>
        <w:t>服务成果</w:t>
      </w:r>
      <w:r>
        <w:rPr>
          <w:rFonts w:hint="eastAsia"/>
          <w:color w:val="auto"/>
          <w:highlight w:val="none"/>
        </w:rPr>
        <w:t>审查无法进行或无法按期进行，导致服务开支增加和（或）服务期限延长的，由委托人承担责任。</w:t>
      </w:r>
    </w:p>
    <w:p w14:paraId="49989274">
      <w:pPr>
        <w:pStyle w:val="61"/>
        <w:numPr>
          <w:ilvl w:val="2"/>
          <w:numId w:val="0"/>
        </w:numPr>
        <w:spacing w:after="120" w:afterLines="0"/>
        <w:ind w:firstLine="480"/>
        <w:rPr>
          <w:color w:val="auto"/>
          <w:highlight w:val="none"/>
        </w:rPr>
      </w:pPr>
      <w:r>
        <w:rPr>
          <w:rFonts w:ascii="Times New Roman" w:hAnsi="Times New Roman" w:cs="Times New Roman"/>
          <w:color w:val="auto"/>
          <w:highlight w:val="none"/>
        </w:rPr>
        <w:t>4.4.7</w:t>
      </w:r>
      <w:r>
        <w:rPr>
          <w:rFonts w:hint="eastAsia" w:ascii="Times New Roman" w:hAnsi="Times New Roman" w:cs="Times New Roman"/>
          <w:color w:val="auto"/>
          <w:highlight w:val="none"/>
          <w:lang w:val="en-US" w:eastAsia="zh-CN"/>
        </w:rPr>
        <w:t xml:space="preserve"> </w:t>
      </w:r>
      <w:r>
        <w:rPr>
          <w:rFonts w:hint="eastAsia"/>
          <w:color w:val="auto"/>
          <w:highlight w:val="none"/>
        </w:rPr>
        <w:t>委托人对咨询服务成果的审查，不减轻或免除</w:t>
      </w:r>
      <w:r>
        <w:rPr>
          <w:rFonts w:hint="eastAsia"/>
          <w:color w:val="auto"/>
          <w:highlight w:val="none"/>
          <w:lang w:eastAsia="zh-CN"/>
        </w:rPr>
        <w:t>受托人</w:t>
      </w:r>
      <w:r>
        <w:rPr>
          <w:rFonts w:hint="eastAsia"/>
          <w:color w:val="auto"/>
          <w:highlight w:val="none"/>
        </w:rPr>
        <w:t>依据法律</w:t>
      </w:r>
      <w:r>
        <w:rPr>
          <w:rFonts w:hint="eastAsia"/>
          <w:color w:val="auto"/>
          <w:highlight w:val="none"/>
          <w:lang w:eastAsia="zh-CN"/>
        </w:rPr>
        <w:t>法规</w:t>
      </w:r>
      <w:r>
        <w:rPr>
          <w:rFonts w:hint="eastAsia"/>
          <w:color w:val="auto"/>
          <w:highlight w:val="none"/>
        </w:rPr>
        <w:t>应承担的责任。</w:t>
      </w:r>
    </w:p>
    <w:p w14:paraId="61AA209D">
      <w:pPr>
        <w:pStyle w:val="70"/>
        <w:numPr>
          <w:ilvl w:val="0"/>
          <w:numId w:val="0"/>
        </w:numPr>
        <w:spacing w:after="120" w:afterLines="0"/>
        <w:ind w:left="567"/>
        <w:rPr>
          <w:color w:val="auto"/>
          <w:highlight w:val="none"/>
        </w:rPr>
      </w:pPr>
      <w:bookmarkStart w:id="344" w:name="_Toc18155994"/>
      <w:bookmarkStart w:id="345" w:name="_Toc28306"/>
      <w:bookmarkStart w:id="346" w:name="_Toc56155207"/>
      <w:bookmarkStart w:id="347" w:name="_Ref523404669"/>
      <w:bookmarkStart w:id="348" w:name="_Toc545"/>
      <w:bookmarkStart w:id="349" w:name="_Toc2179"/>
      <w:bookmarkStart w:id="350" w:name="_Ref523403844"/>
      <w:bookmarkStart w:id="351" w:name="_Toc1394"/>
      <w:bookmarkStart w:id="352" w:name="_Toc1597568833"/>
      <w:r>
        <w:rPr>
          <w:rFonts w:hint="default" w:ascii="Times New Roman" w:hAnsi="Times New Roman" w:eastAsia="宋体" w:cs="Times New Roman"/>
          <w:b/>
          <w:color w:val="auto"/>
          <w:kern w:val="2"/>
          <w:sz w:val="24"/>
          <w:szCs w:val="24"/>
          <w:lang w:val="en-US" w:eastAsia="zh-CN"/>
        </w:rPr>
        <w:t>4.5</w:t>
      </w:r>
      <w:r>
        <w:rPr>
          <w:rFonts w:hint="eastAsia" w:ascii="Times New Roman" w:hAnsi="Times New Roman" w:cs="Times New Roman"/>
          <w:b/>
          <w:color w:val="auto"/>
          <w:kern w:val="2"/>
          <w:sz w:val="24"/>
          <w:szCs w:val="24"/>
          <w:lang w:val="en-US" w:eastAsia="zh-CN"/>
        </w:rPr>
        <w:t xml:space="preserve">  </w:t>
      </w:r>
      <w:r>
        <w:rPr>
          <w:rFonts w:hint="eastAsia"/>
          <w:color w:val="auto"/>
          <w:highlight w:val="none"/>
        </w:rPr>
        <w:t>管理和配合服务</w:t>
      </w:r>
      <w:bookmarkEnd w:id="344"/>
      <w:bookmarkEnd w:id="345"/>
      <w:bookmarkEnd w:id="346"/>
      <w:bookmarkEnd w:id="347"/>
      <w:bookmarkEnd w:id="348"/>
      <w:bookmarkEnd w:id="349"/>
      <w:bookmarkEnd w:id="350"/>
      <w:bookmarkEnd w:id="351"/>
      <w:bookmarkEnd w:id="352"/>
    </w:p>
    <w:p w14:paraId="26C697BF">
      <w:pPr>
        <w:pStyle w:val="61"/>
        <w:numPr>
          <w:ilvl w:val="0"/>
          <w:numId w:val="0"/>
        </w:numPr>
        <w:spacing w:after="120" w:afterLines="0"/>
        <w:ind w:firstLine="480" w:firstLineChars="200"/>
        <w:rPr>
          <w:color w:val="auto"/>
          <w:highlight w:val="none"/>
        </w:rPr>
      </w:pPr>
      <w:bookmarkStart w:id="353" w:name="_Ref523696599"/>
      <w:r>
        <w:rPr>
          <w:rFonts w:hint="default" w:ascii="Times New Roman" w:hAnsi="Times New Roman" w:eastAsia="宋体" w:cs="Times New Roman"/>
          <w:color w:val="auto"/>
          <w:kern w:val="2"/>
          <w:sz w:val="24"/>
          <w:szCs w:val="24"/>
          <w:lang w:val="en-US" w:eastAsia="zh-CN"/>
        </w:rPr>
        <w:t>4.5.1</w:t>
      </w:r>
      <w:r>
        <w:rPr>
          <w:rFonts w:hint="eastAsia" w:ascii="Times New Roman" w:hAnsi="Times New Roman" w:cs="Times New Roman"/>
          <w:color w:val="auto"/>
          <w:kern w:val="2"/>
          <w:sz w:val="24"/>
          <w:szCs w:val="24"/>
          <w:lang w:val="en-US" w:eastAsia="zh-CN"/>
        </w:rPr>
        <w:t xml:space="preserve"> </w:t>
      </w:r>
      <w:r>
        <w:rPr>
          <w:rFonts w:hint="eastAsia"/>
          <w:color w:val="auto"/>
          <w:highlight w:val="none"/>
          <w:lang w:eastAsia="zh-CN"/>
        </w:rPr>
        <w:t>受托人</w:t>
      </w:r>
      <w:r>
        <w:rPr>
          <w:rFonts w:hint="eastAsia"/>
          <w:color w:val="auto"/>
          <w:highlight w:val="none"/>
        </w:rPr>
        <w:t>应根据合同约定及相关法律法规规定，对工程合同相关的承包商、供应商、其他咨询方或委托人在工程合同下的其他相对方进行管理和配合服务。此类管理和配合服务包括但不限于：</w:t>
      </w:r>
      <w:bookmarkEnd w:id="353"/>
    </w:p>
    <w:p w14:paraId="10736A64">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（1）</w:t>
      </w:r>
      <w:r>
        <w:rPr>
          <w:rFonts w:hint="eastAsia"/>
          <w:color w:val="auto"/>
          <w:highlight w:val="none"/>
        </w:rPr>
        <w:t>招标代理人</w:t>
      </w:r>
      <w:r>
        <w:rPr>
          <w:rFonts w:hint="eastAsia"/>
          <w:color w:val="auto"/>
          <w:highlight w:val="none"/>
          <w:lang w:eastAsia="zh-CN"/>
        </w:rPr>
        <w:t>应</w:t>
      </w:r>
      <w:r>
        <w:rPr>
          <w:rFonts w:hint="eastAsia"/>
          <w:color w:val="auto"/>
          <w:highlight w:val="none"/>
        </w:rPr>
        <w:t>根据招标采购需要，与投标人、评标人、政府</w:t>
      </w:r>
      <w:r>
        <w:rPr>
          <w:rFonts w:hint="eastAsia"/>
          <w:color w:val="auto"/>
          <w:highlight w:val="none"/>
          <w:lang w:val="en-US" w:eastAsia="zh-CN"/>
        </w:rPr>
        <w:t>有关部门</w:t>
      </w:r>
      <w:r>
        <w:rPr>
          <w:rFonts w:hint="eastAsia"/>
          <w:color w:val="auto"/>
          <w:highlight w:val="none"/>
        </w:rPr>
        <w:t>等相关方进行联系协调；</w:t>
      </w:r>
    </w:p>
    <w:p w14:paraId="27D7CC77">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（2）</w:t>
      </w:r>
      <w:r>
        <w:rPr>
          <w:color w:val="auto"/>
          <w:highlight w:val="none"/>
        </w:rPr>
        <w:t>勘察人</w:t>
      </w:r>
      <w:r>
        <w:rPr>
          <w:rFonts w:hint="eastAsia"/>
          <w:color w:val="auto"/>
          <w:highlight w:val="none"/>
          <w:lang w:eastAsia="zh-CN"/>
        </w:rPr>
        <w:t>应</w:t>
      </w:r>
      <w:r>
        <w:rPr>
          <w:color w:val="auto"/>
          <w:highlight w:val="none"/>
        </w:rPr>
        <w:t>积极提供勘察配合服务，进行勘察技术交底，</w:t>
      </w:r>
      <w:r>
        <w:rPr>
          <w:rFonts w:hint="eastAsia"/>
          <w:color w:val="auto"/>
          <w:highlight w:val="none"/>
          <w:lang w:eastAsia="zh-CN"/>
        </w:rPr>
        <w:t>参与施工验槽，</w:t>
      </w:r>
      <w:r>
        <w:rPr>
          <w:color w:val="auto"/>
          <w:highlight w:val="none"/>
        </w:rPr>
        <w:t>委派专业人员及时配合解决与勘察有关的问题，参与</w:t>
      </w:r>
      <w:r>
        <w:rPr>
          <w:rFonts w:hint="eastAsia"/>
          <w:color w:val="auto"/>
          <w:highlight w:val="none"/>
        </w:rPr>
        <w:t>地基基础</w:t>
      </w:r>
      <w:r>
        <w:rPr>
          <w:color w:val="auto"/>
          <w:highlight w:val="none"/>
        </w:rPr>
        <w:t>验收和工程竣工验收等工作</w:t>
      </w:r>
      <w:r>
        <w:rPr>
          <w:rFonts w:hint="eastAsia"/>
          <w:color w:val="auto"/>
          <w:highlight w:val="none"/>
        </w:rPr>
        <w:t>；</w:t>
      </w:r>
    </w:p>
    <w:p w14:paraId="7FA944E9">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（3）</w:t>
      </w:r>
      <w:r>
        <w:rPr>
          <w:rFonts w:hint="eastAsia"/>
          <w:color w:val="auto"/>
          <w:highlight w:val="none"/>
        </w:rPr>
        <w:t>设计人</w:t>
      </w:r>
      <w:r>
        <w:rPr>
          <w:rFonts w:hint="eastAsia"/>
          <w:color w:val="auto"/>
          <w:highlight w:val="none"/>
          <w:lang w:eastAsia="zh-CN"/>
        </w:rPr>
        <w:t>应</w:t>
      </w:r>
      <w:r>
        <w:rPr>
          <w:rFonts w:hint="eastAsia"/>
          <w:color w:val="auto"/>
          <w:highlight w:val="none"/>
        </w:rPr>
        <w:t>积极提供设计配合服务，进行设计技术交底、施工现场服务，参与施工过程验收、</w:t>
      </w:r>
      <w:r>
        <w:rPr>
          <w:rFonts w:hint="eastAsia"/>
          <w:color w:val="auto"/>
          <w:highlight w:val="none"/>
          <w:lang w:eastAsia="zh-CN"/>
        </w:rPr>
        <w:t>试运行</w:t>
      </w:r>
      <w:r>
        <w:rPr>
          <w:rFonts w:hint="eastAsia"/>
          <w:color w:val="auto"/>
          <w:highlight w:val="none"/>
        </w:rPr>
        <w:t>、工程竣工验收等工作；</w:t>
      </w:r>
    </w:p>
    <w:p w14:paraId="6D354C88">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（4）</w:t>
      </w:r>
      <w:r>
        <w:rPr>
          <w:rFonts w:hint="eastAsia"/>
          <w:color w:val="auto"/>
          <w:highlight w:val="none"/>
        </w:rPr>
        <w:t>监理人</w:t>
      </w:r>
      <w:r>
        <w:rPr>
          <w:rFonts w:hint="eastAsia"/>
          <w:color w:val="auto"/>
          <w:highlight w:val="none"/>
          <w:lang w:eastAsia="zh-CN"/>
        </w:rPr>
        <w:t>应</w:t>
      </w:r>
      <w:r>
        <w:rPr>
          <w:rFonts w:hint="eastAsia"/>
          <w:color w:val="auto"/>
          <w:highlight w:val="none"/>
        </w:rPr>
        <w:t>根据法律</w:t>
      </w:r>
      <w:r>
        <w:rPr>
          <w:rFonts w:hint="eastAsia"/>
          <w:color w:val="auto"/>
          <w:highlight w:val="none"/>
          <w:lang w:eastAsia="zh-CN"/>
        </w:rPr>
        <w:t>法规</w:t>
      </w:r>
      <w:r>
        <w:rPr>
          <w:rFonts w:hint="eastAsia"/>
          <w:color w:val="auto"/>
          <w:highlight w:val="none"/>
        </w:rPr>
        <w:t>、工程建设标准、勘察设计文件及合同，在施工阶段对建设工程质量、造价、进度进行控制，对合同、信息进行管理，对工程建设相关方的关系进行协调，并履行建设工程安全生产管理法定职责；</w:t>
      </w:r>
    </w:p>
    <w:p w14:paraId="5B0FFF23">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（5）</w:t>
      </w:r>
      <w:r>
        <w:rPr>
          <w:rFonts w:hint="eastAsia"/>
          <w:color w:val="auto"/>
          <w:highlight w:val="none"/>
        </w:rPr>
        <w:t>造价</w:t>
      </w:r>
      <w:r>
        <w:rPr>
          <w:rFonts w:hint="eastAsia"/>
          <w:color w:val="auto"/>
          <w:highlight w:val="none"/>
          <w:lang w:val="en-US" w:eastAsia="zh-CN"/>
        </w:rPr>
        <w:t>咨询</w:t>
      </w:r>
      <w:r>
        <w:rPr>
          <w:rFonts w:hint="eastAsia"/>
          <w:color w:val="auto"/>
          <w:highlight w:val="none"/>
          <w:lang w:eastAsia="zh-CN"/>
        </w:rPr>
        <w:t>受托人应</w:t>
      </w:r>
      <w:r>
        <w:rPr>
          <w:rFonts w:hint="eastAsia" w:cs="黑体"/>
          <w:color w:val="auto"/>
          <w:highlight w:val="none"/>
        </w:rPr>
        <w:t>与承包商等项目各参与方就项目资金使用、</w:t>
      </w:r>
      <w:r>
        <w:rPr>
          <w:rFonts w:hint="eastAsia" w:cs="黑体"/>
          <w:color w:val="auto"/>
          <w:highlight w:val="none"/>
          <w:lang w:eastAsia="zh-CN"/>
        </w:rPr>
        <w:t>价款的确定和调整、</w:t>
      </w:r>
      <w:r>
        <w:rPr>
          <w:rFonts w:hint="eastAsia" w:cs="黑体"/>
          <w:color w:val="auto"/>
          <w:highlight w:val="none"/>
        </w:rPr>
        <w:t>竣工结算等工程造价相关事宜进行联系与沟通，</w:t>
      </w:r>
      <w:r>
        <w:rPr>
          <w:rFonts w:hint="eastAsia"/>
          <w:color w:val="auto"/>
          <w:highlight w:val="none"/>
        </w:rPr>
        <w:t>协调项目参与各方的关系</w:t>
      </w:r>
      <w:r>
        <w:rPr>
          <w:rFonts w:hint="eastAsia"/>
          <w:color w:val="auto"/>
          <w:highlight w:val="none"/>
          <w:lang w:eastAsia="zh-CN"/>
        </w:rPr>
        <w:t>，确保项目投资控制目标的实现</w:t>
      </w:r>
      <w:r>
        <w:rPr>
          <w:rFonts w:hint="eastAsia"/>
          <w:color w:val="auto"/>
          <w:highlight w:val="none"/>
        </w:rPr>
        <w:t>；</w:t>
      </w:r>
    </w:p>
    <w:p w14:paraId="4ECAF257">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（6）</w:t>
      </w:r>
      <w:r>
        <w:rPr>
          <w:rFonts w:hint="eastAsia"/>
          <w:color w:val="auto"/>
          <w:highlight w:val="none"/>
        </w:rPr>
        <w:t>项目管理人</w:t>
      </w:r>
      <w:r>
        <w:rPr>
          <w:rFonts w:hint="eastAsia"/>
          <w:color w:val="auto"/>
          <w:highlight w:val="none"/>
          <w:lang w:eastAsia="zh-CN"/>
        </w:rPr>
        <w:t>应</w:t>
      </w:r>
      <w:r>
        <w:rPr>
          <w:rFonts w:hint="eastAsia"/>
          <w:color w:val="auto"/>
          <w:highlight w:val="none"/>
        </w:rPr>
        <w:t>对招标代理、勘察、设计、监理、造价咨询等服务及相关活动进行统筹管理工作。</w:t>
      </w:r>
    </w:p>
    <w:p w14:paraId="08777902">
      <w:pPr>
        <w:pStyle w:val="61"/>
        <w:numPr>
          <w:ilvl w:val="0"/>
          <w:numId w:val="0"/>
        </w:numPr>
        <w:spacing w:after="120" w:afterLines="0"/>
        <w:ind w:firstLine="480" w:firstLineChars="200"/>
        <w:rPr>
          <w:color w:val="auto"/>
          <w:highlight w:val="none"/>
        </w:rPr>
      </w:pPr>
      <w:bookmarkStart w:id="354" w:name="_Ref523696443"/>
      <w:r>
        <w:rPr>
          <w:rFonts w:hint="default" w:ascii="Times New Roman" w:hAnsi="Times New Roman" w:eastAsia="宋体" w:cs="Times New Roman"/>
          <w:color w:val="auto"/>
          <w:kern w:val="2"/>
          <w:sz w:val="24"/>
          <w:szCs w:val="24"/>
          <w:lang w:val="en-US" w:eastAsia="zh-CN"/>
        </w:rPr>
        <w:t>4.5.2</w:t>
      </w:r>
      <w:r>
        <w:rPr>
          <w:rFonts w:hint="eastAsia" w:ascii="Times New Roman" w:hAnsi="Times New Roman" w:cs="Times New Roman"/>
          <w:color w:val="auto"/>
          <w:kern w:val="2"/>
          <w:sz w:val="24"/>
          <w:szCs w:val="24"/>
          <w:lang w:val="en-US" w:eastAsia="zh-CN"/>
        </w:rPr>
        <w:t xml:space="preserve"> </w:t>
      </w:r>
      <w:r>
        <w:rPr>
          <w:rFonts w:hint="eastAsia"/>
          <w:color w:val="auto"/>
          <w:highlight w:val="none"/>
          <w:lang w:eastAsia="zh-CN"/>
        </w:rPr>
        <w:t>受托人</w:t>
      </w:r>
      <w:r>
        <w:rPr>
          <w:rFonts w:hint="eastAsia"/>
          <w:color w:val="auto"/>
          <w:highlight w:val="none"/>
        </w:rPr>
        <w:t>应根据委托人授权及合同约定提供管理</w:t>
      </w:r>
      <w:r>
        <w:rPr>
          <w:color w:val="auto"/>
          <w:highlight w:val="none"/>
        </w:rPr>
        <w:t>和配合</w:t>
      </w:r>
      <w:r>
        <w:rPr>
          <w:rFonts w:hint="eastAsia"/>
          <w:color w:val="auto"/>
          <w:highlight w:val="none"/>
        </w:rPr>
        <w:t>服务，具体授权范围在专用合同条款中约定，且委托人应将对</w:t>
      </w:r>
      <w:r>
        <w:rPr>
          <w:rFonts w:hint="eastAsia"/>
          <w:color w:val="auto"/>
          <w:highlight w:val="none"/>
          <w:lang w:eastAsia="zh-CN"/>
        </w:rPr>
        <w:t>受托人</w:t>
      </w:r>
      <w:r>
        <w:rPr>
          <w:rFonts w:hint="eastAsia"/>
          <w:color w:val="auto"/>
          <w:highlight w:val="none"/>
        </w:rPr>
        <w:t>的授权范围在工程合同中写明或书面告知委托人在工程合同下的相对方。</w:t>
      </w:r>
      <w:bookmarkEnd w:id="354"/>
    </w:p>
    <w:p w14:paraId="373389CF">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4.5.3</w:t>
      </w:r>
      <w:r>
        <w:rPr>
          <w:rFonts w:hint="eastAsia" w:ascii="Times New Roman" w:hAnsi="Times New Roman" w:cs="Times New Roman"/>
          <w:color w:val="auto"/>
          <w:kern w:val="2"/>
          <w:sz w:val="24"/>
          <w:szCs w:val="24"/>
          <w:lang w:val="en-US" w:eastAsia="zh-CN"/>
        </w:rPr>
        <w:t xml:space="preserve"> </w:t>
      </w:r>
      <w:r>
        <w:rPr>
          <w:rFonts w:hint="eastAsia"/>
          <w:color w:val="auto"/>
          <w:highlight w:val="none"/>
          <w:lang w:eastAsia="zh-CN"/>
        </w:rPr>
        <w:t>受托人</w:t>
      </w:r>
      <w:r>
        <w:rPr>
          <w:rFonts w:hint="eastAsia"/>
          <w:color w:val="auto"/>
          <w:highlight w:val="none"/>
        </w:rPr>
        <w:t>在做出任何影响工程合同相对方义务的指示和决定前，对于可能对费用、质量或时间产生重大影响的任何变更，须事先得到委托人批准。因情况紧急，难以与委托人取得联系的，</w:t>
      </w:r>
      <w:r>
        <w:rPr>
          <w:rFonts w:hint="eastAsia"/>
          <w:color w:val="auto"/>
          <w:highlight w:val="none"/>
          <w:lang w:eastAsia="zh-CN"/>
        </w:rPr>
        <w:t>受托人</w:t>
      </w:r>
      <w:r>
        <w:rPr>
          <w:rFonts w:hint="eastAsia"/>
          <w:color w:val="auto"/>
          <w:highlight w:val="none"/>
        </w:rPr>
        <w:t>应妥善处理委托事务，但事后应尽快将该情况通知委托人。</w:t>
      </w:r>
    </w:p>
    <w:p w14:paraId="0C12670C">
      <w:pPr>
        <w:spacing w:after="120" w:afterLines="0"/>
        <w:rPr>
          <w:color w:val="auto"/>
          <w:highlight w:val="none"/>
        </w:rPr>
      </w:pPr>
      <w:r>
        <w:rPr>
          <w:rFonts w:ascii="Times New Roman" w:hAnsi="Times New Roman" w:cs="Times New Roman"/>
          <w:color w:val="auto"/>
          <w:highlight w:val="none"/>
        </w:rPr>
        <w:t>4.5.4</w:t>
      </w:r>
      <w:r>
        <w:rPr>
          <w:rFonts w:hint="eastAsia"/>
          <w:color w:val="auto"/>
          <w:highlight w:val="none"/>
        </w:rPr>
        <w:t xml:space="preserve"> 在委托人与工程合同相对方之间提供证明、行使决定权或处理权时，</w:t>
      </w:r>
      <w:r>
        <w:rPr>
          <w:rFonts w:hint="eastAsia"/>
          <w:color w:val="auto"/>
          <w:highlight w:val="none"/>
          <w:lang w:eastAsia="zh-CN"/>
        </w:rPr>
        <w:t>受托人</w:t>
      </w:r>
      <w:r>
        <w:rPr>
          <w:rFonts w:hint="eastAsia"/>
          <w:color w:val="auto"/>
          <w:highlight w:val="none"/>
        </w:rPr>
        <w:t>应作为独立的专业人员，根据自己的专业技能和判断进行工作，并提供必要的证明资料。</w:t>
      </w:r>
    </w:p>
    <w:p w14:paraId="739DC6CD">
      <w:pPr>
        <w:spacing w:after="120" w:afterLines="0"/>
        <w:rPr>
          <w:rFonts w:hint="eastAsia"/>
          <w:color w:val="auto"/>
          <w:highlight w:val="none"/>
        </w:rPr>
      </w:pPr>
    </w:p>
    <w:p w14:paraId="0F31491F">
      <w:pPr>
        <w:pStyle w:val="84"/>
        <w:numPr>
          <w:ilvl w:val="0"/>
          <w:numId w:val="0"/>
        </w:numPr>
        <w:spacing w:after="120" w:afterLines="0"/>
        <w:ind w:firstLine="562" w:firstLineChars="200"/>
        <w:rPr>
          <w:color w:val="auto"/>
          <w:highlight w:val="none"/>
        </w:rPr>
      </w:pPr>
      <w:bookmarkStart w:id="355" w:name="_Toc18155995"/>
      <w:bookmarkStart w:id="356" w:name="_Toc20394"/>
      <w:bookmarkStart w:id="357" w:name="_Toc2204"/>
      <w:bookmarkStart w:id="358" w:name="_Ref508998009"/>
      <w:bookmarkStart w:id="359" w:name="_Toc30186"/>
      <w:bookmarkStart w:id="360" w:name="_Toc24304"/>
      <w:bookmarkStart w:id="361" w:name="_Toc56155208"/>
      <w:bookmarkStart w:id="362" w:name="_Toc965282588"/>
      <w:r>
        <w:rPr>
          <w:rFonts w:hint="default" w:ascii="Times New Roman" w:hAnsi="Times New Roman" w:eastAsia="宋体" w:cs="Times New Roman"/>
          <w:b/>
          <w:color w:val="auto"/>
          <w:kern w:val="2"/>
          <w:sz w:val="28"/>
          <w:szCs w:val="24"/>
          <w:lang w:val="en-US" w:eastAsia="zh-CN"/>
        </w:rPr>
        <w:t>第5条</w:t>
      </w:r>
      <w:r>
        <w:rPr>
          <w:rFonts w:hint="eastAsia" w:ascii="Times New Roman" w:hAnsi="Times New Roman" w:cs="Times New Roman"/>
          <w:b/>
          <w:color w:val="auto"/>
          <w:kern w:val="2"/>
          <w:sz w:val="28"/>
          <w:szCs w:val="24"/>
          <w:lang w:val="en-US" w:eastAsia="zh-CN"/>
        </w:rPr>
        <w:t xml:space="preserve">  </w:t>
      </w:r>
      <w:r>
        <w:rPr>
          <w:rFonts w:hint="eastAsia"/>
          <w:color w:val="auto"/>
          <w:highlight w:val="none"/>
        </w:rPr>
        <w:t>进度计划、延误和暂停</w:t>
      </w:r>
      <w:bookmarkEnd w:id="355"/>
      <w:bookmarkEnd w:id="356"/>
      <w:bookmarkEnd w:id="357"/>
      <w:bookmarkEnd w:id="358"/>
      <w:bookmarkEnd w:id="359"/>
      <w:bookmarkEnd w:id="360"/>
      <w:bookmarkEnd w:id="361"/>
      <w:bookmarkEnd w:id="362"/>
    </w:p>
    <w:p w14:paraId="41F5BDAA">
      <w:pPr>
        <w:pStyle w:val="70"/>
        <w:numPr>
          <w:ilvl w:val="0"/>
          <w:numId w:val="0"/>
        </w:numPr>
        <w:spacing w:after="120" w:afterLines="0"/>
        <w:ind w:left="567"/>
        <w:rPr>
          <w:color w:val="auto"/>
          <w:highlight w:val="none"/>
        </w:rPr>
      </w:pPr>
      <w:bookmarkStart w:id="363" w:name="_Toc4036"/>
      <w:bookmarkStart w:id="364" w:name="_Toc18155996"/>
      <w:bookmarkStart w:id="365" w:name="_Toc56155209"/>
      <w:bookmarkStart w:id="366" w:name="_Ref509051550"/>
      <w:bookmarkStart w:id="367" w:name="_Toc24474"/>
      <w:bookmarkStart w:id="368" w:name="_Toc12173"/>
      <w:bookmarkStart w:id="369" w:name="_Toc576847582"/>
      <w:bookmarkStart w:id="370" w:name="_Ref509051546"/>
      <w:bookmarkStart w:id="371" w:name="_Toc28072"/>
      <w:r>
        <w:rPr>
          <w:rFonts w:hint="default" w:ascii="Times New Roman" w:hAnsi="Times New Roman" w:eastAsia="宋体" w:cs="Times New Roman"/>
          <w:b/>
          <w:color w:val="auto"/>
          <w:kern w:val="2"/>
          <w:sz w:val="24"/>
          <w:szCs w:val="24"/>
          <w:lang w:val="en-US" w:eastAsia="zh-CN"/>
        </w:rPr>
        <w:t>5.1</w:t>
      </w:r>
      <w:r>
        <w:rPr>
          <w:rFonts w:hint="eastAsia" w:ascii="Times New Roman" w:hAnsi="Times New Roman" w:cs="Times New Roman"/>
          <w:b/>
          <w:color w:val="auto"/>
          <w:kern w:val="2"/>
          <w:sz w:val="24"/>
          <w:szCs w:val="24"/>
          <w:lang w:val="en-US" w:eastAsia="zh-CN"/>
        </w:rPr>
        <w:t xml:space="preserve">  </w:t>
      </w:r>
      <w:r>
        <w:rPr>
          <w:rFonts w:hint="eastAsia"/>
          <w:color w:val="auto"/>
          <w:highlight w:val="none"/>
        </w:rPr>
        <w:t>服务开始和完成</w:t>
      </w:r>
      <w:bookmarkEnd w:id="363"/>
      <w:bookmarkEnd w:id="364"/>
      <w:bookmarkEnd w:id="365"/>
      <w:bookmarkEnd w:id="366"/>
      <w:bookmarkEnd w:id="367"/>
      <w:bookmarkEnd w:id="368"/>
      <w:bookmarkEnd w:id="369"/>
      <w:bookmarkEnd w:id="370"/>
      <w:bookmarkEnd w:id="371"/>
    </w:p>
    <w:p w14:paraId="531B4513">
      <w:pPr>
        <w:pStyle w:val="61"/>
        <w:numPr>
          <w:ilvl w:val="0"/>
          <w:numId w:val="0"/>
        </w:numPr>
        <w:spacing w:after="120" w:afterLines="0"/>
        <w:ind w:firstLine="480" w:firstLineChars="200"/>
        <w:rPr>
          <w:color w:val="auto"/>
          <w:highlight w:val="none"/>
        </w:rPr>
      </w:pPr>
      <w:bookmarkStart w:id="372" w:name="_Ref523706568"/>
      <w:bookmarkStart w:id="373" w:name="_Ref509051553"/>
      <w:r>
        <w:rPr>
          <w:rFonts w:hint="default" w:ascii="Times New Roman" w:hAnsi="Times New Roman" w:eastAsia="宋体" w:cs="Times New Roman"/>
          <w:color w:val="auto"/>
          <w:kern w:val="2"/>
          <w:sz w:val="24"/>
          <w:szCs w:val="24"/>
          <w:lang w:val="en-US" w:eastAsia="zh-CN"/>
        </w:rPr>
        <w:t>5.1.1</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委托人应在计划开始服务日期</w:t>
      </w:r>
      <w:r>
        <w:rPr>
          <w:color w:val="auto"/>
          <w:highlight w:val="none"/>
        </w:rPr>
        <w:t>7</w:t>
      </w:r>
      <w:r>
        <w:rPr>
          <w:rFonts w:hint="eastAsia"/>
          <w:color w:val="auto"/>
          <w:highlight w:val="none"/>
        </w:rPr>
        <w:t>天前向</w:t>
      </w:r>
      <w:r>
        <w:rPr>
          <w:rFonts w:hint="eastAsia"/>
          <w:color w:val="auto"/>
          <w:highlight w:val="none"/>
          <w:lang w:eastAsia="zh-CN"/>
        </w:rPr>
        <w:t>受托人</w:t>
      </w:r>
      <w:r>
        <w:rPr>
          <w:rFonts w:hint="eastAsia"/>
          <w:color w:val="auto"/>
          <w:highlight w:val="none"/>
        </w:rPr>
        <w:t>发出开始服务工作通知，服务期限自开始服务通知中载明的日期或按照专用合同条款约定的日期起算。</w:t>
      </w:r>
    </w:p>
    <w:p w14:paraId="076AD65E">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5.1.2</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咨询服务应在专用合同条款约定的时间或期限内开始和完成，</w:t>
      </w:r>
      <w:r>
        <w:rPr>
          <w:rFonts w:hint="eastAsia"/>
          <w:color w:val="auto"/>
          <w:highlight w:val="none"/>
          <w:lang w:val="en-US" w:eastAsia="zh-CN"/>
        </w:rPr>
        <w:t>按照</w:t>
      </w:r>
      <w:r>
        <w:rPr>
          <w:rFonts w:hint="eastAsia"/>
          <w:color w:val="auto"/>
          <w:highlight w:val="none"/>
        </w:rPr>
        <w:t>合同约定延期的除外。</w:t>
      </w:r>
      <w:bookmarkEnd w:id="372"/>
      <w:bookmarkEnd w:id="373"/>
    </w:p>
    <w:p w14:paraId="00139E3C">
      <w:pPr>
        <w:pStyle w:val="70"/>
        <w:numPr>
          <w:ilvl w:val="0"/>
          <w:numId w:val="0"/>
        </w:numPr>
        <w:spacing w:after="120" w:afterLines="0"/>
        <w:ind w:left="567"/>
        <w:rPr>
          <w:color w:val="auto"/>
          <w:highlight w:val="none"/>
        </w:rPr>
      </w:pPr>
      <w:bookmarkStart w:id="374" w:name="_Toc964386035"/>
      <w:bookmarkStart w:id="375" w:name="_Toc3716"/>
      <w:bookmarkStart w:id="376" w:name="_Toc56155210"/>
      <w:bookmarkStart w:id="377" w:name="_Ref509052003"/>
      <w:bookmarkStart w:id="378" w:name="_Toc10094"/>
      <w:bookmarkStart w:id="379" w:name="_Toc18155997"/>
      <w:bookmarkStart w:id="380" w:name="_Toc30718"/>
      <w:bookmarkStart w:id="381" w:name="_Ref522613970"/>
      <w:bookmarkStart w:id="382" w:name="_Toc24164"/>
      <w:bookmarkStart w:id="383" w:name="_Ref509052006"/>
      <w:r>
        <w:rPr>
          <w:rFonts w:hint="default" w:ascii="Times New Roman" w:hAnsi="Times New Roman" w:eastAsia="宋体" w:cs="Times New Roman"/>
          <w:b/>
          <w:color w:val="auto"/>
          <w:kern w:val="2"/>
          <w:sz w:val="24"/>
          <w:szCs w:val="24"/>
          <w:lang w:val="en-US" w:eastAsia="zh-CN"/>
        </w:rPr>
        <w:t>5.2</w:t>
      </w:r>
      <w:r>
        <w:rPr>
          <w:rFonts w:hint="eastAsia" w:ascii="Times New Roman" w:hAnsi="Times New Roman" w:cs="Times New Roman"/>
          <w:b/>
          <w:color w:val="auto"/>
          <w:kern w:val="2"/>
          <w:sz w:val="24"/>
          <w:szCs w:val="24"/>
          <w:lang w:val="en-US" w:eastAsia="zh-CN"/>
        </w:rPr>
        <w:t xml:space="preserve">  </w:t>
      </w:r>
      <w:r>
        <w:rPr>
          <w:rFonts w:hint="eastAsia"/>
          <w:color w:val="auto"/>
          <w:highlight w:val="none"/>
        </w:rPr>
        <w:t>服务进度计划</w:t>
      </w:r>
      <w:bookmarkEnd w:id="374"/>
      <w:bookmarkEnd w:id="375"/>
      <w:bookmarkEnd w:id="376"/>
      <w:bookmarkEnd w:id="377"/>
      <w:bookmarkEnd w:id="378"/>
      <w:bookmarkEnd w:id="379"/>
      <w:bookmarkEnd w:id="380"/>
      <w:bookmarkEnd w:id="381"/>
      <w:bookmarkEnd w:id="382"/>
      <w:bookmarkEnd w:id="383"/>
    </w:p>
    <w:p w14:paraId="59AE11C1">
      <w:pPr>
        <w:pStyle w:val="61"/>
        <w:numPr>
          <w:ilvl w:val="0"/>
          <w:numId w:val="0"/>
        </w:numPr>
        <w:spacing w:after="120" w:afterLines="0"/>
        <w:ind w:firstLine="480" w:firstLineChars="200"/>
        <w:rPr>
          <w:color w:val="auto"/>
          <w:highlight w:val="none"/>
        </w:rPr>
      </w:pPr>
      <w:bookmarkStart w:id="384" w:name="_Ref523404652"/>
      <w:r>
        <w:rPr>
          <w:rFonts w:hint="default" w:ascii="Times New Roman" w:hAnsi="Times New Roman" w:eastAsia="宋体" w:cs="Times New Roman"/>
          <w:color w:val="auto"/>
          <w:kern w:val="2"/>
          <w:sz w:val="24"/>
          <w:szCs w:val="24"/>
          <w:lang w:val="en-US" w:eastAsia="zh-CN"/>
        </w:rPr>
        <w:t>5.2.1</w:t>
      </w:r>
      <w:r>
        <w:rPr>
          <w:rFonts w:hint="eastAsia" w:ascii="Times New Roman" w:hAnsi="Times New Roman" w:cs="Times New Roman"/>
          <w:color w:val="auto"/>
          <w:kern w:val="2"/>
          <w:sz w:val="24"/>
          <w:szCs w:val="24"/>
          <w:lang w:val="en-US" w:eastAsia="zh-CN"/>
        </w:rPr>
        <w:t xml:space="preserve"> </w:t>
      </w:r>
      <w:r>
        <w:rPr>
          <w:rFonts w:hint="eastAsia"/>
          <w:color w:val="auto"/>
          <w:highlight w:val="none"/>
          <w:lang w:eastAsia="zh-CN"/>
        </w:rPr>
        <w:t>受托人</w:t>
      </w:r>
      <w:r>
        <w:rPr>
          <w:rFonts w:hint="eastAsia"/>
          <w:color w:val="auto"/>
          <w:highlight w:val="none"/>
        </w:rPr>
        <w:t>应按照专用合同条款约定，提交服务进度计划。服务</w:t>
      </w:r>
      <w:r>
        <w:rPr>
          <w:color w:val="auto"/>
          <w:highlight w:val="none"/>
        </w:rPr>
        <w:t>进度</w:t>
      </w:r>
      <w:r>
        <w:rPr>
          <w:rFonts w:hint="eastAsia"/>
          <w:color w:val="auto"/>
          <w:highlight w:val="none"/>
        </w:rPr>
        <w:t>计划应至少包括下列</w:t>
      </w:r>
      <w:r>
        <w:rPr>
          <w:color w:val="auto"/>
          <w:highlight w:val="none"/>
        </w:rPr>
        <w:t>内容</w:t>
      </w:r>
      <w:r>
        <w:rPr>
          <w:rFonts w:hint="eastAsia"/>
          <w:color w:val="auto"/>
          <w:highlight w:val="none"/>
        </w:rPr>
        <w:t>：</w:t>
      </w:r>
      <w:bookmarkEnd w:id="384"/>
    </w:p>
    <w:p w14:paraId="6F4D35E2">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（1）</w:t>
      </w:r>
      <w:r>
        <w:rPr>
          <w:rFonts w:hint="eastAsia"/>
          <w:color w:val="auto"/>
          <w:highlight w:val="none"/>
          <w:lang w:eastAsia="zh-CN"/>
        </w:rPr>
        <w:t>受托人</w:t>
      </w:r>
      <w:r>
        <w:rPr>
          <w:rFonts w:hint="eastAsia"/>
          <w:color w:val="auto"/>
          <w:highlight w:val="none"/>
        </w:rPr>
        <w:t>为按时完成所有咨询服务而计划开展的各项咨询服务顺序和时</w:t>
      </w:r>
      <w:r>
        <w:rPr>
          <w:rFonts w:hint="eastAsia"/>
          <w:color w:val="auto"/>
          <w:highlight w:val="none"/>
          <w:lang w:eastAsia="zh-CN"/>
        </w:rPr>
        <w:t>间</w:t>
      </w:r>
      <w:r>
        <w:rPr>
          <w:rFonts w:hint="eastAsia"/>
          <w:color w:val="auto"/>
          <w:highlight w:val="none"/>
        </w:rPr>
        <w:t>；</w:t>
      </w:r>
    </w:p>
    <w:p w14:paraId="7F8CFD11">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（2）</w:t>
      </w:r>
      <w:r>
        <w:rPr>
          <w:rFonts w:hint="eastAsia"/>
          <w:color w:val="auto"/>
          <w:highlight w:val="none"/>
        </w:rPr>
        <w:t>合同约定的各项咨询服务成果交付委托人的关键日期；</w:t>
      </w:r>
    </w:p>
    <w:p w14:paraId="35B56514">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（3）</w:t>
      </w:r>
      <w:r>
        <w:rPr>
          <w:rFonts w:hint="eastAsia"/>
          <w:color w:val="auto"/>
          <w:highlight w:val="none"/>
        </w:rPr>
        <w:t>需要委托人或第三方提供决策、同意、批准或资料的关键日期；</w:t>
      </w:r>
    </w:p>
    <w:p w14:paraId="08AA5D00">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（4）</w:t>
      </w:r>
      <w:r>
        <w:rPr>
          <w:rFonts w:hint="eastAsia"/>
          <w:color w:val="auto"/>
          <w:highlight w:val="none"/>
        </w:rPr>
        <w:t>合同关于</w:t>
      </w:r>
      <w:r>
        <w:rPr>
          <w:color w:val="auto"/>
          <w:highlight w:val="none"/>
        </w:rPr>
        <w:fldChar w:fldCharType="begin"/>
      </w:r>
      <w:r>
        <w:rPr>
          <w:rFonts w:hint="eastAsia"/>
          <w:color w:val="auto"/>
          <w:highlight w:val="none"/>
        </w:rPr>
        <w:instrText xml:space="preserve">REF _Ref18241628 \h</w:instrText>
      </w:r>
      <w:r>
        <w:rPr>
          <w:color w:val="auto"/>
          <w:highlight w:val="none"/>
        </w:rPr>
        <w:instrText xml:space="preserve"> \* MERGEFORMAT </w:instrText>
      </w:r>
      <w:r>
        <w:rPr>
          <w:color w:val="auto"/>
          <w:highlight w:val="none"/>
        </w:rPr>
        <w:fldChar w:fldCharType="separate"/>
      </w:r>
      <w:r>
        <w:rPr>
          <w:rFonts w:hint="eastAsia"/>
          <w:color w:val="auto"/>
          <w:highlight w:val="none"/>
        </w:rPr>
        <w:t>进度计划</w:t>
      </w:r>
      <w:r>
        <w:rPr>
          <w:color w:val="auto"/>
          <w:highlight w:val="none"/>
        </w:rPr>
        <w:fldChar w:fldCharType="end"/>
      </w:r>
      <w:r>
        <w:rPr>
          <w:rFonts w:hint="eastAsia"/>
          <w:color w:val="auto"/>
          <w:highlight w:val="none"/>
        </w:rPr>
        <w:t>条款约定的其他要求。</w:t>
      </w:r>
    </w:p>
    <w:p w14:paraId="2CAD26EA">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5.2.2</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除专用合同条款另有约定外，</w:t>
      </w:r>
      <w:bookmarkStart w:id="385" w:name="_Ref17459431"/>
      <w:r>
        <w:rPr>
          <w:rFonts w:hint="eastAsia"/>
          <w:color w:val="auto"/>
          <w:highlight w:val="none"/>
        </w:rPr>
        <w:t>委托人应在收到</w:t>
      </w:r>
      <w:r>
        <w:rPr>
          <w:rFonts w:hint="eastAsia"/>
          <w:color w:val="auto"/>
          <w:highlight w:val="none"/>
          <w:lang w:eastAsia="zh-CN"/>
        </w:rPr>
        <w:t>受托人</w:t>
      </w:r>
      <w:r>
        <w:rPr>
          <w:rFonts w:hint="eastAsia"/>
          <w:color w:val="auto"/>
          <w:highlight w:val="none"/>
        </w:rPr>
        <w:t>提交的服务进度计划后</w:t>
      </w:r>
      <w:r>
        <w:rPr>
          <w:color w:val="auto"/>
          <w:highlight w:val="none"/>
        </w:rPr>
        <w:t>14天内完成审批或提出异议</w:t>
      </w:r>
      <w:r>
        <w:rPr>
          <w:rFonts w:hint="eastAsia"/>
          <w:color w:val="auto"/>
          <w:highlight w:val="none"/>
        </w:rPr>
        <w:t>。</w:t>
      </w:r>
      <w:r>
        <w:rPr>
          <w:color w:val="auto"/>
          <w:highlight w:val="none"/>
        </w:rPr>
        <w:t>逾期未审批或提出异议的，视为委托人认可该服务进度计划。</w:t>
      </w:r>
      <w:bookmarkEnd w:id="385"/>
    </w:p>
    <w:p w14:paraId="26C692C0">
      <w:pPr>
        <w:pStyle w:val="61"/>
        <w:numPr>
          <w:ilvl w:val="0"/>
          <w:numId w:val="0"/>
        </w:numPr>
        <w:spacing w:after="120" w:afterLines="0"/>
        <w:ind w:firstLine="480" w:firstLineChars="200"/>
        <w:rPr>
          <w:color w:val="auto"/>
          <w:highlight w:val="none"/>
        </w:rPr>
      </w:pPr>
      <w:bookmarkStart w:id="386" w:name="_Ref523429993"/>
      <w:r>
        <w:rPr>
          <w:rFonts w:hint="default" w:ascii="Times New Roman" w:hAnsi="Times New Roman" w:eastAsia="宋体" w:cs="Times New Roman"/>
          <w:color w:val="auto"/>
          <w:kern w:val="2"/>
          <w:sz w:val="24"/>
          <w:szCs w:val="24"/>
          <w:lang w:val="en-US" w:eastAsia="zh-CN"/>
        </w:rPr>
        <w:t>5.2.3</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项目实际进度与服务进度计划不一致的，</w:t>
      </w:r>
      <w:r>
        <w:rPr>
          <w:rFonts w:hint="eastAsia"/>
          <w:color w:val="auto"/>
          <w:highlight w:val="none"/>
          <w:lang w:eastAsia="zh-CN"/>
        </w:rPr>
        <w:t>受托人</w:t>
      </w:r>
      <w:r>
        <w:rPr>
          <w:rFonts w:hint="eastAsia"/>
          <w:color w:val="auto"/>
          <w:highlight w:val="none"/>
        </w:rPr>
        <w:t>应及时向委托人提交修订的服务进度计划，并附相关措施和资料。除专用合同条款另有约定外，委托人应在收到修订的服务进度计划后</w:t>
      </w:r>
      <w:r>
        <w:rPr>
          <w:color w:val="auto"/>
          <w:highlight w:val="none"/>
        </w:rPr>
        <w:t>7天内完成审批或提出</w:t>
      </w:r>
      <w:r>
        <w:rPr>
          <w:rFonts w:hint="eastAsia"/>
          <w:color w:val="auto"/>
          <w:highlight w:val="none"/>
          <w:lang w:eastAsia="zh-CN"/>
        </w:rPr>
        <w:t>异议</w:t>
      </w:r>
      <w:r>
        <w:rPr>
          <w:rFonts w:hint="eastAsia"/>
          <w:color w:val="auto"/>
          <w:highlight w:val="none"/>
        </w:rPr>
        <w:t>。</w:t>
      </w:r>
      <w:r>
        <w:rPr>
          <w:color w:val="auto"/>
          <w:highlight w:val="none"/>
        </w:rPr>
        <w:t>逾期未审批或提出异议的，视为委托人认可修订</w:t>
      </w:r>
      <w:r>
        <w:rPr>
          <w:rFonts w:hint="eastAsia"/>
          <w:color w:val="auto"/>
          <w:highlight w:val="none"/>
        </w:rPr>
        <w:t>后</w:t>
      </w:r>
      <w:r>
        <w:rPr>
          <w:color w:val="auto"/>
          <w:highlight w:val="none"/>
        </w:rPr>
        <w:t>的服务进度计划。</w:t>
      </w:r>
      <w:bookmarkEnd w:id="386"/>
    </w:p>
    <w:p w14:paraId="241C0749">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5.2.4</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对于任何可能对服务产生不利影响、导致费用增加或服务进度计划延误的事件或情况，任何一方在得知上述事件或情况后应立即向另一方发出通知。</w:t>
      </w:r>
    </w:p>
    <w:p w14:paraId="19C820E4">
      <w:pPr>
        <w:pStyle w:val="70"/>
        <w:numPr>
          <w:ilvl w:val="0"/>
          <w:numId w:val="0"/>
        </w:numPr>
        <w:spacing w:after="120" w:afterLines="0"/>
        <w:ind w:left="567"/>
        <w:rPr>
          <w:color w:val="auto"/>
          <w:highlight w:val="none"/>
        </w:rPr>
      </w:pPr>
      <w:bookmarkStart w:id="387" w:name="_Toc28841"/>
      <w:bookmarkStart w:id="388" w:name="_Toc1840057445"/>
      <w:bookmarkStart w:id="389" w:name="_Toc20375"/>
      <w:bookmarkStart w:id="390" w:name="_Toc56155211"/>
      <w:bookmarkStart w:id="391" w:name="_Toc17454"/>
      <w:bookmarkStart w:id="392" w:name="_Ref508800118"/>
      <w:bookmarkStart w:id="393" w:name="_Ref508800113"/>
      <w:bookmarkStart w:id="394" w:name="_Toc23952"/>
      <w:bookmarkStart w:id="395" w:name="_Toc18155998"/>
      <w:r>
        <w:rPr>
          <w:rFonts w:hint="default" w:ascii="Times New Roman" w:hAnsi="Times New Roman" w:eastAsia="宋体" w:cs="Times New Roman"/>
          <w:b/>
          <w:color w:val="auto"/>
          <w:kern w:val="2"/>
          <w:sz w:val="24"/>
          <w:szCs w:val="24"/>
          <w:lang w:val="en-US" w:eastAsia="zh-CN"/>
        </w:rPr>
        <w:t>5.3</w:t>
      </w:r>
      <w:r>
        <w:rPr>
          <w:rFonts w:hint="eastAsia" w:ascii="Times New Roman" w:hAnsi="Times New Roman" w:cs="Times New Roman"/>
          <w:b/>
          <w:color w:val="auto"/>
          <w:kern w:val="2"/>
          <w:sz w:val="24"/>
          <w:szCs w:val="24"/>
          <w:lang w:val="en-US" w:eastAsia="zh-CN"/>
        </w:rPr>
        <w:t xml:space="preserve">  </w:t>
      </w:r>
      <w:r>
        <w:rPr>
          <w:rFonts w:hint="eastAsia"/>
          <w:color w:val="auto"/>
          <w:highlight w:val="none"/>
        </w:rPr>
        <w:t>服务进度延误</w:t>
      </w:r>
      <w:bookmarkEnd w:id="387"/>
      <w:bookmarkEnd w:id="388"/>
      <w:bookmarkEnd w:id="389"/>
      <w:bookmarkEnd w:id="390"/>
      <w:bookmarkEnd w:id="391"/>
      <w:bookmarkEnd w:id="392"/>
      <w:bookmarkEnd w:id="393"/>
      <w:bookmarkEnd w:id="394"/>
      <w:bookmarkEnd w:id="395"/>
    </w:p>
    <w:p w14:paraId="362C786E">
      <w:pPr>
        <w:pStyle w:val="61"/>
        <w:numPr>
          <w:ilvl w:val="0"/>
          <w:numId w:val="0"/>
        </w:numPr>
        <w:spacing w:after="120" w:afterLines="0"/>
        <w:ind w:firstLine="480" w:firstLineChars="200"/>
        <w:rPr>
          <w:color w:val="auto"/>
          <w:highlight w:val="none"/>
        </w:rPr>
      </w:pPr>
      <w:bookmarkStart w:id="396" w:name="_Hlk521939549"/>
      <w:r>
        <w:rPr>
          <w:rFonts w:hint="default" w:ascii="Times New Roman" w:hAnsi="Times New Roman" w:eastAsia="宋体" w:cs="Times New Roman"/>
          <w:color w:val="auto"/>
          <w:kern w:val="2"/>
          <w:sz w:val="24"/>
          <w:szCs w:val="24"/>
          <w:lang w:val="en-US" w:eastAsia="zh-CN"/>
        </w:rPr>
        <w:t>5.3.1</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合同</w:t>
      </w:r>
      <w:r>
        <w:rPr>
          <w:rFonts w:hint="eastAsia"/>
          <w:color w:val="auto"/>
          <w:highlight w:val="none"/>
          <w:lang w:val="en-US" w:eastAsia="zh-CN"/>
        </w:rPr>
        <w:t>履行</w:t>
      </w:r>
      <w:r>
        <w:rPr>
          <w:color w:val="auto"/>
          <w:highlight w:val="none"/>
        </w:rPr>
        <w:t>过程中，</w:t>
      </w:r>
      <w:r>
        <w:rPr>
          <w:rFonts w:hint="eastAsia"/>
          <w:color w:val="auto"/>
          <w:highlight w:val="none"/>
        </w:rPr>
        <w:t>因</w:t>
      </w:r>
      <w:r>
        <w:rPr>
          <w:color w:val="auto"/>
          <w:highlight w:val="none"/>
        </w:rPr>
        <w:t>发生</w:t>
      </w:r>
      <w:r>
        <w:rPr>
          <w:rFonts w:hint="eastAsia"/>
          <w:color w:val="auto"/>
          <w:highlight w:val="none"/>
        </w:rPr>
        <w:t>下列</w:t>
      </w:r>
      <w:r>
        <w:rPr>
          <w:color w:val="auto"/>
          <w:highlight w:val="none"/>
        </w:rPr>
        <w:t>情形造成</w:t>
      </w:r>
      <w:r>
        <w:rPr>
          <w:rFonts w:hint="eastAsia"/>
          <w:color w:val="auto"/>
          <w:highlight w:val="none"/>
        </w:rPr>
        <w:t>咨询服务进度延误，</w:t>
      </w:r>
      <w:r>
        <w:rPr>
          <w:color w:val="auto"/>
          <w:highlight w:val="none"/>
        </w:rPr>
        <w:t>属于</w:t>
      </w:r>
      <w:r>
        <w:rPr>
          <w:rFonts w:hint="eastAsia"/>
          <w:color w:val="auto"/>
          <w:highlight w:val="none"/>
        </w:rPr>
        <w:t>非</w:t>
      </w:r>
      <w:r>
        <w:rPr>
          <w:rFonts w:hint="eastAsia"/>
          <w:color w:val="auto"/>
          <w:highlight w:val="none"/>
          <w:lang w:eastAsia="zh-CN"/>
        </w:rPr>
        <w:t>受托人</w:t>
      </w:r>
      <w:r>
        <w:rPr>
          <w:rFonts w:hint="eastAsia"/>
          <w:color w:val="auto"/>
          <w:highlight w:val="none"/>
        </w:rPr>
        <w:t>原因导致的咨询服务进度延误</w:t>
      </w:r>
      <w:bookmarkEnd w:id="396"/>
      <w:r>
        <w:rPr>
          <w:rFonts w:hint="eastAsia"/>
          <w:color w:val="auto"/>
          <w:highlight w:val="none"/>
        </w:rPr>
        <w:t>：</w:t>
      </w:r>
    </w:p>
    <w:p w14:paraId="2FA81A08">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（1）</w:t>
      </w:r>
      <w:r>
        <w:rPr>
          <w:rFonts w:hint="eastAsia"/>
          <w:color w:val="auto"/>
          <w:highlight w:val="none"/>
        </w:rPr>
        <w:t>委托人未能按合同约定提供有关资料或所提供的有关资料不符合合同约定或存在错误或疏漏的；</w:t>
      </w:r>
    </w:p>
    <w:p w14:paraId="1B665A97">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（2）</w:t>
      </w:r>
      <w:r>
        <w:rPr>
          <w:rFonts w:hint="eastAsia"/>
          <w:color w:val="auto"/>
          <w:highlight w:val="none"/>
        </w:rPr>
        <w:t>委托人未能按合同约定提供咨询服务工作条件、设施场地、人员服务的；</w:t>
      </w:r>
    </w:p>
    <w:p w14:paraId="32F13A6E">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（3）</w:t>
      </w:r>
      <w:r>
        <w:rPr>
          <w:rFonts w:hint="eastAsia"/>
          <w:color w:val="auto"/>
          <w:highlight w:val="none"/>
        </w:rPr>
        <w:t>委托人对咨询服务进行变更的；</w:t>
      </w:r>
    </w:p>
    <w:p w14:paraId="7B87048F">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（4）</w:t>
      </w:r>
      <w:r>
        <w:rPr>
          <w:rFonts w:hint="eastAsia"/>
          <w:color w:val="auto"/>
          <w:highlight w:val="none"/>
        </w:rPr>
        <w:t>委托人或委托人的承包商、供应商、其他咨询方等使咨询服务受到障碍或延误的；</w:t>
      </w:r>
    </w:p>
    <w:p w14:paraId="24D91E1E">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（5）</w:t>
      </w:r>
      <w:r>
        <w:rPr>
          <w:rFonts w:hint="eastAsia"/>
          <w:color w:val="auto"/>
          <w:highlight w:val="none"/>
        </w:rPr>
        <w:t>委托人未按合同约定日期足额付款的；</w:t>
      </w:r>
    </w:p>
    <w:p w14:paraId="0413414A">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（6）</w:t>
      </w:r>
      <w:r>
        <w:rPr>
          <w:rFonts w:hint="eastAsia"/>
          <w:color w:val="auto"/>
          <w:highlight w:val="none"/>
        </w:rPr>
        <w:t>不可抗力；</w:t>
      </w:r>
    </w:p>
    <w:p w14:paraId="313E5BC9">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（7）</w:t>
      </w:r>
      <w:r>
        <w:rPr>
          <w:rFonts w:hint="eastAsia"/>
          <w:color w:val="auto"/>
          <w:highlight w:val="none"/>
        </w:rPr>
        <w:t>专用合同条款中约定的其他情形。</w:t>
      </w:r>
    </w:p>
    <w:p w14:paraId="54CF6195">
      <w:pPr>
        <w:spacing w:after="120" w:afterLines="0"/>
        <w:rPr>
          <w:color w:val="auto"/>
          <w:highlight w:val="none"/>
        </w:rPr>
      </w:pPr>
      <w:r>
        <w:rPr>
          <w:rFonts w:ascii="Times New Roman" w:hAnsi="Times New Roman" w:cs="Times New Roman"/>
          <w:color w:val="auto"/>
          <w:highlight w:val="none"/>
        </w:rPr>
        <w:t xml:space="preserve">5.3.2 </w:t>
      </w:r>
      <w:r>
        <w:rPr>
          <w:rFonts w:hint="eastAsia"/>
          <w:color w:val="auto"/>
          <w:highlight w:val="none"/>
        </w:rPr>
        <w:t>除专用合同条款另有约定外，因非</w:t>
      </w:r>
      <w:r>
        <w:rPr>
          <w:rFonts w:hint="eastAsia"/>
          <w:color w:val="auto"/>
          <w:highlight w:val="none"/>
          <w:lang w:eastAsia="zh-CN"/>
        </w:rPr>
        <w:t>受托人</w:t>
      </w:r>
      <w:r>
        <w:rPr>
          <w:rFonts w:hint="eastAsia"/>
          <w:color w:val="auto"/>
          <w:highlight w:val="none"/>
        </w:rPr>
        <w:t>原因导致咨询服务进度延误后</w:t>
      </w:r>
      <w:r>
        <w:rPr>
          <w:color w:val="auto"/>
          <w:highlight w:val="none"/>
        </w:rPr>
        <w:t>7天内</w:t>
      </w:r>
      <w:r>
        <w:rPr>
          <w:rFonts w:hint="eastAsia"/>
          <w:color w:val="auto"/>
          <w:highlight w:val="none"/>
        </w:rPr>
        <w:t>，</w:t>
      </w:r>
      <w:r>
        <w:rPr>
          <w:rFonts w:hint="eastAsia"/>
          <w:color w:val="auto"/>
          <w:highlight w:val="none"/>
          <w:lang w:eastAsia="zh-CN"/>
        </w:rPr>
        <w:t>受托人</w:t>
      </w:r>
      <w:r>
        <w:rPr>
          <w:rFonts w:hint="eastAsia"/>
          <w:color w:val="auto"/>
          <w:highlight w:val="none"/>
        </w:rPr>
        <w:t>应</w:t>
      </w:r>
      <w:r>
        <w:rPr>
          <w:color w:val="auto"/>
          <w:highlight w:val="none"/>
        </w:rPr>
        <w:t>向委托人发出要求延期的书面通知，并在</w:t>
      </w:r>
      <w:r>
        <w:rPr>
          <w:rFonts w:hint="eastAsia"/>
          <w:color w:val="auto"/>
          <w:highlight w:val="none"/>
        </w:rPr>
        <w:t>咨询服务进度延误</w:t>
      </w:r>
      <w:r>
        <w:rPr>
          <w:color w:val="auto"/>
          <w:highlight w:val="none"/>
        </w:rPr>
        <w:t>后14天内提交要求延期的</w:t>
      </w:r>
      <w:r>
        <w:rPr>
          <w:rFonts w:hint="eastAsia"/>
          <w:color w:val="auto"/>
          <w:highlight w:val="none"/>
        </w:rPr>
        <w:t>书面</w:t>
      </w:r>
      <w:r>
        <w:rPr>
          <w:color w:val="auto"/>
          <w:highlight w:val="none"/>
        </w:rPr>
        <w:t>说明供委托人审查。</w:t>
      </w:r>
      <w:r>
        <w:rPr>
          <w:rFonts w:hint="eastAsia"/>
          <w:color w:val="auto"/>
          <w:highlight w:val="none"/>
        </w:rPr>
        <w:t>委托人收到</w:t>
      </w:r>
      <w:r>
        <w:rPr>
          <w:rFonts w:hint="eastAsia"/>
          <w:color w:val="auto"/>
          <w:highlight w:val="none"/>
          <w:lang w:eastAsia="zh-CN"/>
        </w:rPr>
        <w:t>受托人</w:t>
      </w:r>
      <w:r>
        <w:rPr>
          <w:rFonts w:hint="eastAsia"/>
          <w:color w:val="auto"/>
          <w:highlight w:val="none"/>
        </w:rPr>
        <w:t>要求延期的说明后，应在</w:t>
      </w:r>
      <w:r>
        <w:rPr>
          <w:color w:val="auto"/>
          <w:highlight w:val="none"/>
        </w:rPr>
        <w:t>7天内进行审查并就是否延长服务</w:t>
      </w:r>
      <w:r>
        <w:rPr>
          <w:rFonts w:hint="eastAsia"/>
          <w:color w:val="auto"/>
          <w:highlight w:val="none"/>
        </w:rPr>
        <w:t>期限、修订服务进度计划</w:t>
      </w:r>
      <w:r>
        <w:rPr>
          <w:color w:val="auto"/>
          <w:highlight w:val="none"/>
        </w:rPr>
        <w:t>及延期天数向</w:t>
      </w:r>
      <w:r>
        <w:rPr>
          <w:rFonts w:hint="eastAsia"/>
          <w:color w:val="auto"/>
          <w:highlight w:val="none"/>
          <w:lang w:eastAsia="zh-CN"/>
        </w:rPr>
        <w:t>受托人</w:t>
      </w:r>
      <w:r>
        <w:rPr>
          <w:color w:val="auto"/>
          <w:highlight w:val="none"/>
        </w:rPr>
        <w:t>进行书面答复。</w:t>
      </w:r>
    </w:p>
    <w:p w14:paraId="73512FC2">
      <w:pPr>
        <w:spacing w:after="120" w:afterLines="0"/>
        <w:rPr>
          <w:color w:val="auto"/>
          <w:highlight w:val="none"/>
        </w:rPr>
      </w:pPr>
      <w:r>
        <w:rPr>
          <w:rFonts w:hint="eastAsia"/>
          <w:color w:val="auto"/>
          <w:highlight w:val="none"/>
        </w:rPr>
        <w:t>委托人在收到</w:t>
      </w:r>
      <w:r>
        <w:rPr>
          <w:rFonts w:hint="eastAsia"/>
          <w:color w:val="auto"/>
          <w:highlight w:val="none"/>
          <w:lang w:eastAsia="zh-CN"/>
        </w:rPr>
        <w:t>受托人</w:t>
      </w:r>
      <w:r>
        <w:rPr>
          <w:rFonts w:hint="eastAsia"/>
          <w:color w:val="auto"/>
          <w:highlight w:val="none"/>
        </w:rPr>
        <w:t>提交要求延期的说明后未在约定的期限内给予答复的，视为</w:t>
      </w:r>
      <w:r>
        <w:rPr>
          <w:rFonts w:hint="eastAsia"/>
          <w:color w:val="auto"/>
          <w:highlight w:val="none"/>
          <w:lang w:eastAsia="zh-CN"/>
        </w:rPr>
        <w:t>受托人</w:t>
      </w:r>
      <w:r>
        <w:rPr>
          <w:rFonts w:hint="eastAsia"/>
          <w:color w:val="auto"/>
          <w:highlight w:val="none"/>
        </w:rPr>
        <w:t>要求的延期已被委托人批准。</w:t>
      </w:r>
    </w:p>
    <w:p w14:paraId="71A4C6F2">
      <w:pPr>
        <w:spacing w:after="120" w:afterLines="0"/>
        <w:rPr>
          <w:color w:val="auto"/>
          <w:highlight w:val="none"/>
        </w:rPr>
      </w:pPr>
      <w:r>
        <w:rPr>
          <w:rFonts w:hint="eastAsia"/>
          <w:color w:val="auto"/>
          <w:highlight w:val="none"/>
        </w:rPr>
        <w:t>因非</w:t>
      </w:r>
      <w:r>
        <w:rPr>
          <w:rFonts w:hint="eastAsia"/>
          <w:color w:val="auto"/>
          <w:highlight w:val="none"/>
          <w:lang w:eastAsia="zh-CN"/>
        </w:rPr>
        <w:t>受托人</w:t>
      </w:r>
      <w:r>
        <w:rPr>
          <w:rFonts w:hint="eastAsia"/>
          <w:color w:val="auto"/>
          <w:highlight w:val="none"/>
        </w:rPr>
        <w:t>原因导致服务进度延误，致使费用增加的，委托人应按照</w:t>
      </w:r>
      <w:r>
        <w:rPr>
          <w:rFonts w:hint="eastAsia"/>
          <w:color w:val="auto"/>
          <w:highlight w:val="none"/>
        </w:rPr>
        <w:fldChar w:fldCharType="begin"/>
      </w:r>
      <w:r>
        <w:rPr>
          <w:color w:val="auto"/>
          <w:highlight w:val="none"/>
        </w:rPr>
        <w:instrText xml:space="preserve"> REF _Ref521266679 \r \h  \* MERGEFORMAT </w:instrText>
      </w:r>
      <w:r>
        <w:rPr>
          <w:color w:val="auto"/>
          <w:highlight w:val="none"/>
        </w:rPr>
        <w:fldChar w:fldCharType="separate"/>
      </w:r>
      <w:r>
        <w:rPr>
          <w:color w:val="auto"/>
          <w:highlight w:val="none"/>
        </w:rPr>
        <w:t>第7条</w:t>
      </w:r>
      <w:r>
        <w:rPr>
          <w:color w:val="auto"/>
          <w:highlight w:val="none"/>
        </w:rPr>
        <w:fldChar w:fldCharType="end"/>
      </w:r>
      <w:r>
        <w:rPr>
          <w:rFonts w:hint="eastAsia"/>
          <w:color w:val="auto"/>
          <w:highlight w:val="none"/>
        </w:rPr>
        <w:t>［</w:t>
      </w:r>
      <w:r>
        <w:rPr>
          <w:color w:val="auto"/>
          <w:highlight w:val="none"/>
        </w:rPr>
        <w:fldChar w:fldCharType="begin"/>
      </w:r>
      <w:r>
        <w:rPr>
          <w:rFonts w:hint="eastAsia"/>
          <w:color w:val="auto"/>
          <w:highlight w:val="none"/>
        </w:rPr>
        <w:instrText xml:space="preserve">REF _Ref14106185 \h</w:instrText>
      </w:r>
      <w:r>
        <w:rPr>
          <w:color w:val="auto"/>
          <w:highlight w:val="none"/>
        </w:rPr>
        <w:instrText xml:space="preserve"> \* MERGEFORMAT </w:instrText>
      </w:r>
      <w:r>
        <w:rPr>
          <w:color w:val="auto"/>
          <w:highlight w:val="none"/>
        </w:rPr>
        <w:fldChar w:fldCharType="separate"/>
      </w:r>
      <w:r>
        <w:rPr>
          <w:rFonts w:hint="eastAsia"/>
          <w:color w:val="auto"/>
          <w:highlight w:val="none"/>
        </w:rPr>
        <w:t>变更和服务费用调整</w:t>
      </w:r>
      <w:r>
        <w:rPr>
          <w:color w:val="auto"/>
          <w:highlight w:val="none"/>
        </w:rPr>
        <w:fldChar w:fldCharType="end"/>
      </w:r>
      <w:r>
        <w:rPr>
          <w:rFonts w:hint="eastAsia"/>
          <w:color w:val="auto"/>
          <w:highlight w:val="none"/>
        </w:rPr>
        <w:t>］调整服务费用。</w:t>
      </w:r>
    </w:p>
    <w:p w14:paraId="5088C2C7">
      <w:pPr>
        <w:spacing w:after="120" w:afterLines="0"/>
        <w:rPr>
          <w:color w:val="auto"/>
          <w:highlight w:val="none"/>
        </w:rPr>
      </w:pPr>
      <w:r>
        <w:rPr>
          <w:rFonts w:ascii="Times New Roman" w:hAnsi="Times New Roman" w:cs="Times New Roman"/>
          <w:color w:val="auto"/>
          <w:highlight w:val="none"/>
        </w:rPr>
        <w:t xml:space="preserve">5.3.3 </w:t>
      </w:r>
      <w:r>
        <w:rPr>
          <w:rFonts w:hint="eastAsia"/>
          <w:color w:val="auto"/>
          <w:highlight w:val="none"/>
        </w:rPr>
        <w:t>因</w:t>
      </w:r>
      <w:r>
        <w:rPr>
          <w:rFonts w:hint="eastAsia"/>
          <w:color w:val="auto"/>
          <w:highlight w:val="none"/>
          <w:lang w:eastAsia="zh-CN"/>
        </w:rPr>
        <w:t>受托人</w:t>
      </w:r>
      <w:r>
        <w:rPr>
          <w:rFonts w:hint="eastAsia"/>
          <w:color w:val="auto"/>
          <w:highlight w:val="none"/>
        </w:rPr>
        <w:t>原因导致咨询服务进度延误的，</w:t>
      </w:r>
      <w:r>
        <w:rPr>
          <w:rFonts w:hint="eastAsia"/>
          <w:color w:val="auto"/>
          <w:highlight w:val="none"/>
          <w:lang w:eastAsia="zh-CN"/>
        </w:rPr>
        <w:t>受托人</w:t>
      </w:r>
      <w:r>
        <w:rPr>
          <w:rFonts w:hint="eastAsia"/>
          <w:color w:val="auto"/>
          <w:highlight w:val="none"/>
        </w:rPr>
        <w:t>应按照第</w:t>
      </w:r>
      <w:r>
        <w:rPr>
          <w:color w:val="auto"/>
          <w:highlight w:val="none"/>
        </w:rPr>
        <w:fldChar w:fldCharType="begin"/>
      </w:r>
      <w:r>
        <w:rPr>
          <w:rFonts w:hint="eastAsia"/>
          <w:color w:val="auto"/>
          <w:highlight w:val="none"/>
        </w:rPr>
        <w:instrText xml:space="preserve">REF _Ref16249374 \r \h</w:instrText>
      </w:r>
      <w:r>
        <w:rPr>
          <w:color w:val="auto"/>
          <w:highlight w:val="none"/>
        </w:rPr>
        <w:fldChar w:fldCharType="separate"/>
      </w:r>
      <w:r>
        <w:rPr>
          <w:color w:val="auto"/>
          <w:highlight w:val="none"/>
        </w:rPr>
        <w:t>11.2.3</w:t>
      </w:r>
      <w:r>
        <w:rPr>
          <w:color w:val="auto"/>
          <w:highlight w:val="none"/>
        </w:rPr>
        <w:fldChar w:fldCharType="end"/>
      </w:r>
      <w:r>
        <w:rPr>
          <w:color w:val="auto"/>
          <w:highlight w:val="none"/>
        </w:rPr>
        <w:t>项</w:t>
      </w:r>
      <w:r>
        <w:rPr>
          <w:rFonts w:hint="eastAsia"/>
          <w:color w:val="auto"/>
          <w:highlight w:val="none"/>
        </w:rPr>
        <w:t>的约定承担违约责任。专用合同条款约定逾期违约金的，</w:t>
      </w:r>
      <w:r>
        <w:rPr>
          <w:rFonts w:hint="eastAsia"/>
          <w:color w:val="auto"/>
          <w:highlight w:val="none"/>
          <w:lang w:eastAsia="zh-CN"/>
        </w:rPr>
        <w:t>受托人</w:t>
      </w:r>
      <w:r>
        <w:rPr>
          <w:rFonts w:hint="eastAsia"/>
          <w:color w:val="auto"/>
          <w:highlight w:val="none"/>
        </w:rPr>
        <w:t>还应根据约定的逾期违约金计算方法和最高限额支付逾期违约金。</w:t>
      </w:r>
      <w:r>
        <w:rPr>
          <w:rFonts w:hint="eastAsia"/>
          <w:color w:val="auto"/>
          <w:highlight w:val="none"/>
          <w:lang w:eastAsia="zh-CN"/>
        </w:rPr>
        <w:t>受托人</w:t>
      </w:r>
      <w:r>
        <w:rPr>
          <w:rFonts w:hint="eastAsia"/>
          <w:color w:val="auto"/>
          <w:highlight w:val="none"/>
        </w:rPr>
        <w:t>支付逾期违约金后，</w:t>
      </w:r>
      <w:r>
        <w:rPr>
          <w:color w:val="auto"/>
          <w:highlight w:val="none"/>
        </w:rPr>
        <w:t>不免除</w:t>
      </w:r>
      <w:r>
        <w:rPr>
          <w:rFonts w:hint="eastAsia"/>
          <w:color w:val="auto"/>
          <w:highlight w:val="none"/>
          <w:lang w:eastAsia="zh-CN"/>
        </w:rPr>
        <w:t>受托人</w:t>
      </w:r>
      <w:r>
        <w:rPr>
          <w:color w:val="auto"/>
          <w:highlight w:val="none"/>
        </w:rPr>
        <w:t>继续完成</w:t>
      </w:r>
      <w:r>
        <w:rPr>
          <w:rFonts w:hint="eastAsia"/>
          <w:color w:val="auto"/>
          <w:highlight w:val="none"/>
        </w:rPr>
        <w:t>咨询服务</w:t>
      </w:r>
      <w:r>
        <w:rPr>
          <w:color w:val="auto"/>
          <w:highlight w:val="none"/>
        </w:rPr>
        <w:t>的义务。</w:t>
      </w:r>
    </w:p>
    <w:p w14:paraId="700737DA">
      <w:pPr>
        <w:pStyle w:val="70"/>
        <w:numPr>
          <w:ilvl w:val="0"/>
          <w:numId w:val="0"/>
        </w:numPr>
        <w:spacing w:after="120" w:afterLines="0"/>
        <w:ind w:left="567"/>
        <w:rPr>
          <w:color w:val="auto"/>
          <w:highlight w:val="none"/>
        </w:rPr>
      </w:pPr>
      <w:bookmarkStart w:id="397" w:name="_Ref523404626"/>
      <w:bookmarkStart w:id="398" w:name="_Toc25218"/>
      <w:bookmarkStart w:id="399" w:name="_Ref523405899"/>
      <w:bookmarkStart w:id="400" w:name="_Toc18155999"/>
      <w:bookmarkStart w:id="401" w:name="_Toc13140"/>
      <w:bookmarkStart w:id="402" w:name="_Toc16727"/>
      <w:bookmarkStart w:id="403" w:name="_Toc56155212"/>
      <w:bookmarkStart w:id="404" w:name="_Toc4525"/>
      <w:bookmarkStart w:id="405" w:name="_Ref523403899"/>
      <w:bookmarkStart w:id="406" w:name="_Toc349915345"/>
      <w:r>
        <w:rPr>
          <w:rFonts w:hint="default" w:ascii="Times New Roman" w:hAnsi="Times New Roman" w:eastAsia="宋体" w:cs="Times New Roman"/>
          <w:b/>
          <w:color w:val="auto"/>
          <w:kern w:val="2"/>
          <w:sz w:val="24"/>
          <w:szCs w:val="24"/>
          <w:lang w:val="en-US" w:eastAsia="zh-CN"/>
        </w:rPr>
        <w:t>5.4</w:t>
      </w:r>
      <w:r>
        <w:rPr>
          <w:rFonts w:hint="eastAsia" w:ascii="Times New Roman" w:hAnsi="Times New Roman" w:cs="Times New Roman"/>
          <w:b/>
          <w:color w:val="auto"/>
          <w:kern w:val="2"/>
          <w:sz w:val="24"/>
          <w:szCs w:val="24"/>
          <w:lang w:val="en-US" w:eastAsia="zh-CN"/>
        </w:rPr>
        <w:t xml:space="preserve">  </w:t>
      </w:r>
      <w:r>
        <w:rPr>
          <w:rFonts w:hint="eastAsia"/>
          <w:color w:val="auto"/>
          <w:highlight w:val="none"/>
        </w:rPr>
        <w:t>服务暂停</w:t>
      </w:r>
      <w:bookmarkEnd w:id="397"/>
      <w:bookmarkEnd w:id="398"/>
      <w:bookmarkEnd w:id="399"/>
      <w:bookmarkEnd w:id="400"/>
      <w:bookmarkEnd w:id="401"/>
      <w:bookmarkEnd w:id="402"/>
      <w:bookmarkEnd w:id="403"/>
      <w:bookmarkEnd w:id="404"/>
      <w:bookmarkEnd w:id="405"/>
      <w:bookmarkEnd w:id="406"/>
    </w:p>
    <w:p w14:paraId="5B800547">
      <w:pPr>
        <w:pStyle w:val="61"/>
        <w:numPr>
          <w:ilvl w:val="0"/>
          <w:numId w:val="0"/>
        </w:numPr>
        <w:spacing w:after="120" w:afterLines="0"/>
        <w:ind w:firstLine="480" w:firstLineChars="200"/>
        <w:rPr>
          <w:color w:val="auto"/>
          <w:highlight w:val="none"/>
        </w:rPr>
      </w:pPr>
      <w:bookmarkStart w:id="407" w:name="_Ref521316191"/>
      <w:r>
        <w:rPr>
          <w:rFonts w:hint="default" w:ascii="Times New Roman" w:hAnsi="Times New Roman" w:eastAsia="宋体" w:cs="Times New Roman"/>
          <w:color w:val="auto"/>
          <w:kern w:val="2"/>
          <w:sz w:val="24"/>
          <w:szCs w:val="24"/>
          <w:lang w:val="en-US" w:eastAsia="zh-CN"/>
        </w:rPr>
        <w:t>5.4.1</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委</w:t>
      </w:r>
      <w:bookmarkEnd w:id="407"/>
      <w:r>
        <w:rPr>
          <w:color w:val="auto"/>
          <w:highlight w:val="none"/>
        </w:rPr>
        <w:t>托人可根据项目</w:t>
      </w:r>
      <w:r>
        <w:rPr>
          <w:rFonts w:hint="eastAsia"/>
          <w:color w:val="auto"/>
          <w:highlight w:val="none"/>
        </w:rPr>
        <w:t>进展</w:t>
      </w:r>
      <w:r>
        <w:rPr>
          <w:color w:val="auto"/>
          <w:highlight w:val="none"/>
        </w:rPr>
        <w:t>情况</w:t>
      </w:r>
      <w:r>
        <w:rPr>
          <w:rFonts w:hint="eastAsia"/>
          <w:color w:val="auto"/>
          <w:highlight w:val="none"/>
        </w:rPr>
        <w:t>，以书面通知方式指示</w:t>
      </w:r>
      <w:r>
        <w:rPr>
          <w:rFonts w:hint="eastAsia"/>
          <w:color w:val="auto"/>
          <w:highlight w:val="none"/>
          <w:lang w:eastAsia="zh-CN"/>
        </w:rPr>
        <w:t>受托人</w:t>
      </w:r>
      <w:r>
        <w:rPr>
          <w:rFonts w:hint="eastAsia"/>
          <w:color w:val="auto"/>
          <w:highlight w:val="none"/>
        </w:rPr>
        <w:t>暂停部分或全部咨询服务</w:t>
      </w:r>
      <w:r>
        <w:rPr>
          <w:color w:val="auto"/>
          <w:highlight w:val="none"/>
        </w:rPr>
        <w:t>工作</w:t>
      </w:r>
      <w:r>
        <w:rPr>
          <w:rFonts w:hint="eastAsia"/>
          <w:color w:val="auto"/>
          <w:highlight w:val="none"/>
        </w:rPr>
        <w:t>，并在通知中列明暂停的日期及预计暂停的期限</w:t>
      </w:r>
      <w:r>
        <w:rPr>
          <w:color w:val="auto"/>
          <w:highlight w:val="none"/>
        </w:rPr>
        <w:t>。</w:t>
      </w:r>
    </w:p>
    <w:p w14:paraId="3F4A5373">
      <w:pPr>
        <w:pStyle w:val="61"/>
        <w:numPr>
          <w:ilvl w:val="0"/>
          <w:numId w:val="0"/>
        </w:numPr>
        <w:spacing w:after="120" w:afterLines="0"/>
        <w:ind w:firstLine="480" w:firstLineChars="200"/>
        <w:rPr>
          <w:color w:val="auto"/>
          <w:highlight w:val="none"/>
        </w:rPr>
      </w:pPr>
      <w:bookmarkStart w:id="408" w:name="_Ref521316199"/>
      <w:r>
        <w:rPr>
          <w:rFonts w:hint="default" w:ascii="Times New Roman" w:hAnsi="Times New Roman" w:eastAsia="宋体" w:cs="Times New Roman"/>
          <w:color w:val="auto"/>
          <w:kern w:val="2"/>
          <w:sz w:val="24"/>
          <w:szCs w:val="24"/>
          <w:lang w:val="en-US" w:eastAsia="zh-CN"/>
        </w:rPr>
        <w:t>5.4.2</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发生</w:t>
      </w:r>
      <w:bookmarkEnd w:id="408"/>
      <w:r>
        <w:rPr>
          <w:rFonts w:hint="eastAsia"/>
          <w:color w:val="auto"/>
          <w:highlight w:val="none"/>
        </w:rPr>
        <w:t>下列情形</w:t>
      </w:r>
      <w:r>
        <w:rPr>
          <w:color w:val="auto"/>
          <w:highlight w:val="none"/>
        </w:rPr>
        <w:t>时</w:t>
      </w:r>
      <w:r>
        <w:rPr>
          <w:rFonts w:hint="eastAsia"/>
          <w:color w:val="auto"/>
          <w:highlight w:val="none"/>
        </w:rPr>
        <w:t>，</w:t>
      </w:r>
      <w:r>
        <w:rPr>
          <w:rFonts w:hint="eastAsia"/>
          <w:color w:val="auto"/>
          <w:highlight w:val="none"/>
          <w:lang w:eastAsia="zh-CN"/>
        </w:rPr>
        <w:t>受托人</w:t>
      </w:r>
      <w:r>
        <w:rPr>
          <w:rFonts w:hint="eastAsia"/>
          <w:color w:val="auto"/>
          <w:highlight w:val="none"/>
        </w:rPr>
        <w:t>可暂停全部或部分咨询服务：</w:t>
      </w:r>
    </w:p>
    <w:p w14:paraId="51737999">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（1）</w:t>
      </w:r>
      <w:r>
        <w:rPr>
          <w:rFonts w:hint="eastAsia"/>
          <w:color w:val="auto"/>
          <w:highlight w:val="none"/>
        </w:rPr>
        <w:t>委托人未能按期支付款项，且委托人未根据第</w:t>
      </w:r>
      <w:r>
        <w:rPr>
          <w:color w:val="auto"/>
          <w:highlight w:val="none"/>
        </w:rPr>
        <w:fldChar w:fldCharType="begin"/>
      </w:r>
      <w:r>
        <w:rPr>
          <w:rFonts w:hint="eastAsia"/>
          <w:color w:val="auto"/>
          <w:highlight w:val="none"/>
        </w:rPr>
        <w:instrText xml:space="preserve">REF _Ref523727998 \r \h</w:instrText>
      </w:r>
      <w:r>
        <w:rPr>
          <w:color w:val="auto"/>
          <w:highlight w:val="none"/>
        </w:rPr>
        <w:fldChar w:fldCharType="separate"/>
      </w:r>
      <w:r>
        <w:rPr>
          <w:color w:val="auto"/>
          <w:highlight w:val="none"/>
        </w:rPr>
        <w:t>6.3</w:t>
      </w:r>
      <w:r>
        <w:rPr>
          <w:color w:val="auto"/>
          <w:highlight w:val="none"/>
        </w:rPr>
        <w:fldChar w:fldCharType="end"/>
      </w:r>
      <w:r>
        <w:rPr>
          <w:rFonts w:hint="eastAsia"/>
          <w:color w:val="auto"/>
          <w:highlight w:val="none"/>
        </w:rPr>
        <w:t>款［</w:t>
      </w:r>
      <w:r>
        <w:rPr>
          <w:color w:val="auto"/>
          <w:highlight w:val="none"/>
        </w:rPr>
        <w:fldChar w:fldCharType="begin"/>
      </w:r>
      <w:r>
        <w:rPr>
          <w:color w:val="auto"/>
          <w:highlight w:val="none"/>
        </w:rPr>
        <w:instrText xml:space="preserve"> REF _Ref523728002 \h </w:instrText>
      </w:r>
      <w:r>
        <w:rPr>
          <w:color w:val="auto"/>
          <w:highlight w:val="none"/>
        </w:rPr>
        <w:fldChar w:fldCharType="separate"/>
      </w:r>
      <w:r>
        <w:rPr>
          <w:rFonts w:hint="eastAsia"/>
          <w:color w:val="auto"/>
          <w:highlight w:val="none"/>
        </w:rPr>
        <w:t>有争议部分的付款</w:t>
      </w:r>
      <w:r>
        <w:rPr>
          <w:color w:val="auto"/>
          <w:highlight w:val="none"/>
        </w:rPr>
        <w:fldChar w:fldCharType="end"/>
      </w:r>
      <w:r>
        <w:rPr>
          <w:rFonts w:hint="eastAsia"/>
          <w:color w:val="auto"/>
          <w:highlight w:val="none"/>
        </w:rPr>
        <w:t>］就未付款项发出异议通知的。</w:t>
      </w:r>
      <w:r>
        <w:rPr>
          <w:rFonts w:hint="eastAsia"/>
          <w:color w:val="auto"/>
          <w:highlight w:val="none"/>
          <w:lang w:eastAsia="zh-CN"/>
        </w:rPr>
        <w:t>受托人</w:t>
      </w:r>
      <w:r>
        <w:rPr>
          <w:rFonts w:hint="eastAsia"/>
          <w:color w:val="auto"/>
          <w:highlight w:val="none"/>
        </w:rPr>
        <w:t>应提前28</w:t>
      </w:r>
      <w:r>
        <w:rPr>
          <w:color w:val="auto"/>
          <w:highlight w:val="none"/>
        </w:rPr>
        <w:t>天</w:t>
      </w:r>
      <w:r>
        <w:rPr>
          <w:rFonts w:hint="eastAsia"/>
          <w:color w:val="auto"/>
          <w:highlight w:val="none"/>
        </w:rPr>
        <w:t>向委托人发出暂停通知；</w:t>
      </w:r>
    </w:p>
    <w:p w14:paraId="695D0978">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（2）</w:t>
      </w:r>
      <w:r>
        <w:rPr>
          <w:rFonts w:hint="eastAsia"/>
          <w:color w:val="auto"/>
          <w:highlight w:val="none"/>
        </w:rPr>
        <w:t>发生不可抗力。</w:t>
      </w:r>
      <w:r>
        <w:rPr>
          <w:rFonts w:hint="eastAsia"/>
          <w:color w:val="auto"/>
          <w:highlight w:val="none"/>
          <w:lang w:eastAsia="zh-CN"/>
        </w:rPr>
        <w:t>受托人</w:t>
      </w:r>
      <w:r>
        <w:rPr>
          <w:rFonts w:hint="eastAsia"/>
          <w:color w:val="auto"/>
          <w:highlight w:val="none"/>
        </w:rPr>
        <w:t>应根据第</w:t>
      </w:r>
      <w:r>
        <w:rPr>
          <w:rFonts w:hint="eastAsia"/>
          <w:color w:val="auto"/>
          <w:highlight w:val="none"/>
        </w:rPr>
        <w:fldChar w:fldCharType="begin"/>
      </w:r>
      <w:r>
        <w:rPr>
          <w:color w:val="auto"/>
          <w:highlight w:val="none"/>
        </w:rPr>
        <w:instrText xml:space="preserve"> REF _Ref522799271 \r \h  \* MERGEFORMAT </w:instrText>
      </w:r>
      <w:r>
        <w:rPr>
          <w:color w:val="auto"/>
          <w:highlight w:val="none"/>
        </w:rPr>
        <w:fldChar w:fldCharType="separate"/>
      </w:r>
      <w:r>
        <w:rPr>
          <w:color w:val="auto"/>
          <w:highlight w:val="none"/>
        </w:rPr>
        <w:t>10.2</w:t>
      </w:r>
      <w:r>
        <w:rPr>
          <w:color w:val="auto"/>
          <w:highlight w:val="none"/>
        </w:rPr>
        <w:fldChar w:fldCharType="end"/>
      </w:r>
      <w:r>
        <w:rPr>
          <w:rFonts w:hint="eastAsia"/>
          <w:color w:val="auto"/>
          <w:highlight w:val="none"/>
        </w:rPr>
        <w:t>款［</w:t>
      </w:r>
      <w:r>
        <w:rPr>
          <w:rFonts w:hint="eastAsia"/>
          <w:color w:val="auto"/>
          <w:highlight w:val="none"/>
        </w:rPr>
        <w:fldChar w:fldCharType="begin"/>
      </w:r>
      <w:r>
        <w:rPr>
          <w:color w:val="auto"/>
          <w:highlight w:val="none"/>
        </w:rPr>
        <w:instrText xml:space="preserve"> REF _Ref522799274 \h  \* MERGEFORMAT </w:instrText>
      </w:r>
      <w:r>
        <w:rPr>
          <w:color w:val="auto"/>
          <w:highlight w:val="none"/>
        </w:rPr>
        <w:fldChar w:fldCharType="separate"/>
      </w:r>
      <w:r>
        <w:rPr>
          <w:rFonts w:hint="eastAsia"/>
          <w:color w:val="auto"/>
          <w:highlight w:val="none"/>
        </w:rPr>
        <w:t>不可抗力的通知</w:t>
      </w:r>
      <w:r>
        <w:rPr>
          <w:rFonts w:hint="eastAsia"/>
          <w:color w:val="auto"/>
          <w:highlight w:val="none"/>
        </w:rPr>
        <w:fldChar w:fldCharType="end"/>
      </w:r>
      <w:r>
        <w:rPr>
          <w:rFonts w:hint="eastAsia"/>
          <w:color w:val="auto"/>
          <w:highlight w:val="none"/>
        </w:rPr>
        <w:t>］尽快向委托人发出通知，且应尽力避免或减少咨询服务的暂停；</w:t>
      </w:r>
    </w:p>
    <w:p w14:paraId="04A75143">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（3）</w:t>
      </w:r>
      <w:r>
        <w:rPr>
          <w:rFonts w:hint="eastAsia"/>
          <w:color w:val="auto"/>
          <w:highlight w:val="none"/>
        </w:rPr>
        <w:t>专用合同条款约定的其他情形。</w:t>
      </w:r>
    </w:p>
    <w:p w14:paraId="7E326622">
      <w:pPr>
        <w:pStyle w:val="61"/>
        <w:numPr>
          <w:ilvl w:val="0"/>
          <w:numId w:val="0"/>
        </w:numPr>
        <w:tabs>
          <w:tab w:val="left" w:pos="1134"/>
          <w:tab w:val="clear" w:pos="709"/>
        </w:tabs>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5.4.3</w:t>
      </w:r>
      <w:r>
        <w:rPr>
          <w:rFonts w:hint="eastAsia"/>
          <w:color w:val="auto"/>
          <w:highlight w:val="none"/>
          <w:lang w:val="en-US" w:eastAsia="zh-CN"/>
        </w:rPr>
        <w:t xml:space="preserve"> </w:t>
      </w:r>
      <w:r>
        <w:rPr>
          <w:rFonts w:hint="eastAsia"/>
          <w:color w:val="auto"/>
          <w:highlight w:val="none"/>
        </w:rPr>
        <w:t>委托人要求</w:t>
      </w:r>
      <w:r>
        <w:rPr>
          <w:rFonts w:hint="eastAsia"/>
          <w:color w:val="auto"/>
          <w:highlight w:val="none"/>
          <w:lang w:eastAsia="zh-CN"/>
        </w:rPr>
        <w:t>受托人</w:t>
      </w:r>
      <w:r>
        <w:rPr>
          <w:rFonts w:hint="eastAsia"/>
          <w:color w:val="auto"/>
          <w:highlight w:val="none"/>
        </w:rPr>
        <w:t>暂停咨询服务的，</w:t>
      </w:r>
      <w:r>
        <w:rPr>
          <w:rFonts w:hint="eastAsia"/>
          <w:color w:val="auto"/>
          <w:highlight w:val="none"/>
          <w:lang w:eastAsia="zh-CN"/>
        </w:rPr>
        <w:t>受托人</w:t>
      </w:r>
      <w:r>
        <w:rPr>
          <w:rFonts w:hint="eastAsia"/>
          <w:color w:val="auto"/>
          <w:highlight w:val="none"/>
        </w:rPr>
        <w:t>应在收到委托人恢复通知后</w:t>
      </w:r>
      <w:r>
        <w:rPr>
          <w:color w:val="auto"/>
          <w:highlight w:val="none"/>
        </w:rPr>
        <w:t>28天</w:t>
      </w:r>
      <w:r>
        <w:rPr>
          <w:rFonts w:hint="eastAsia"/>
          <w:color w:val="auto"/>
          <w:highlight w:val="none"/>
        </w:rPr>
        <w:t>内恢复咨询服务。</w:t>
      </w:r>
      <w:r>
        <w:rPr>
          <w:rFonts w:hint="eastAsia"/>
          <w:color w:val="auto"/>
          <w:highlight w:val="none"/>
          <w:lang w:eastAsia="zh-CN"/>
        </w:rPr>
        <w:t>受托人</w:t>
      </w:r>
      <w:r>
        <w:rPr>
          <w:rFonts w:hint="eastAsia"/>
          <w:color w:val="auto"/>
          <w:highlight w:val="none"/>
        </w:rPr>
        <w:t>根据第</w:t>
      </w:r>
      <w:r>
        <w:rPr>
          <w:rFonts w:hint="eastAsia"/>
          <w:color w:val="auto"/>
          <w:highlight w:val="none"/>
        </w:rPr>
        <w:fldChar w:fldCharType="begin"/>
      </w:r>
      <w:r>
        <w:rPr>
          <w:color w:val="auto"/>
          <w:highlight w:val="none"/>
        </w:rPr>
        <w:instrText xml:space="preserve"> REF _Ref521316199 \r \h  \* MERGEFORMAT </w:instrText>
      </w:r>
      <w:r>
        <w:rPr>
          <w:color w:val="auto"/>
          <w:highlight w:val="none"/>
        </w:rPr>
        <w:fldChar w:fldCharType="separate"/>
      </w:r>
      <w:r>
        <w:rPr>
          <w:color w:val="auto"/>
          <w:highlight w:val="none"/>
        </w:rPr>
        <w:t>5.4.2</w:t>
      </w:r>
      <w:r>
        <w:rPr>
          <w:color w:val="auto"/>
          <w:highlight w:val="none"/>
        </w:rPr>
        <w:fldChar w:fldCharType="end"/>
      </w:r>
      <w:r>
        <w:rPr>
          <w:rFonts w:hint="eastAsia"/>
          <w:color w:val="auto"/>
          <w:highlight w:val="none"/>
        </w:rPr>
        <w:t>项暂停咨询服务的，应在导致暂停的事项终止后尽快恢复咨询服务。</w:t>
      </w:r>
    </w:p>
    <w:p w14:paraId="57B1CBEF">
      <w:pPr>
        <w:pStyle w:val="61"/>
        <w:numPr>
          <w:ilvl w:val="0"/>
          <w:numId w:val="0"/>
        </w:numPr>
        <w:spacing w:after="120" w:afterLines="0"/>
        <w:ind w:firstLine="480" w:firstLineChars="200"/>
        <w:rPr>
          <w:rFonts w:cs="Times New Roman"/>
          <w:color w:val="auto"/>
          <w:highlight w:val="none"/>
        </w:rPr>
      </w:pPr>
      <w:r>
        <w:rPr>
          <w:rFonts w:hint="default" w:ascii="Times New Roman" w:hAnsi="Times New Roman" w:eastAsia="宋体" w:cs="Times New Roman"/>
          <w:color w:val="auto"/>
          <w:kern w:val="2"/>
          <w:sz w:val="24"/>
          <w:szCs w:val="24"/>
          <w:lang w:val="en-US" w:eastAsia="zh-CN"/>
        </w:rPr>
        <w:t>5.4.4</w:t>
      </w:r>
      <w:r>
        <w:rPr>
          <w:rFonts w:hint="eastAsia"/>
          <w:color w:val="auto"/>
          <w:highlight w:val="none"/>
          <w:lang w:val="en-US" w:eastAsia="zh-CN"/>
        </w:rPr>
        <w:t xml:space="preserve"> </w:t>
      </w:r>
      <w:r>
        <w:rPr>
          <w:rFonts w:hint="eastAsia"/>
          <w:color w:val="auto"/>
          <w:highlight w:val="none"/>
        </w:rPr>
        <w:t>服务暂停相关</w:t>
      </w:r>
      <w:r>
        <w:rPr>
          <w:color w:val="auto"/>
          <w:highlight w:val="none"/>
        </w:rPr>
        <w:t>事项应按以下方式</w:t>
      </w:r>
      <w:r>
        <w:rPr>
          <w:rFonts w:hint="eastAsia" w:cs="Times New Roman"/>
          <w:color w:val="auto"/>
          <w:highlight w:val="none"/>
        </w:rPr>
        <w:t>处理</w:t>
      </w:r>
      <w:r>
        <w:rPr>
          <w:rFonts w:cs="Times New Roman"/>
          <w:color w:val="auto"/>
          <w:highlight w:val="none"/>
        </w:rPr>
        <w:t>：</w:t>
      </w:r>
    </w:p>
    <w:p w14:paraId="4F2C2F63">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（1）</w:t>
      </w:r>
      <w:r>
        <w:rPr>
          <w:rFonts w:hint="eastAsia"/>
          <w:color w:val="auto"/>
          <w:highlight w:val="none"/>
        </w:rPr>
        <w:t>对于</w:t>
      </w:r>
      <w:r>
        <w:rPr>
          <w:rFonts w:hint="eastAsia"/>
          <w:color w:val="auto"/>
          <w:highlight w:val="none"/>
          <w:lang w:eastAsia="zh-CN"/>
        </w:rPr>
        <w:t>受托人</w:t>
      </w:r>
      <w:r>
        <w:rPr>
          <w:rFonts w:hint="eastAsia"/>
          <w:color w:val="auto"/>
          <w:highlight w:val="none"/>
        </w:rPr>
        <w:t>在服务暂停前根据合同约定已经履行的咨询服务，委托人应支付相应的服务费用。</w:t>
      </w:r>
    </w:p>
    <w:p w14:paraId="2B06399D">
      <w:pPr>
        <w:pStyle w:val="85"/>
        <w:numPr>
          <w:ilvl w:val="0"/>
          <w:numId w:val="0"/>
        </w:numPr>
        <w:kinsoku/>
        <w:spacing w:after="120" w:afterLines="0"/>
        <w:ind w:firstLine="480" w:firstLineChars="200"/>
        <w:rPr>
          <w:rFonts w:hint="eastAsia" w:eastAsia="宋体" w:cs="Times New Roman"/>
          <w:color w:val="auto"/>
          <w:highlight w:val="none"/>
        </w:rPr>
      </w:pPr>
      <w:r>
        <w:rPr>
          <w:rFonts w:hint="default" w:ascii="宋体" w:hAnsi="宋体" w:eastAsia="宋体" w:cs="Times New Roman"/>
          <w:b w:val="0"/>
          <w:bCs w:val="0"/>
          <w:color w:val="auto"/>
          <w:kern w:val="2"/>
          <w:sz w:val="24"/>
          <w:szCs w:val="24"/>
          <w:lang w:val="en-US" w:eastAsia="zh-CN"/>
        </w:rPr>
        <w:t>（2）</w:t>
      </w:r>
      <w:r>
        <w:rPr>
          <w:rFonts w:hint="eastAsia" w:eastAsia="宋体" w:cs="Times New Roman"/>
          <w:color w:val="auto"/>
          <w:highlight w:val="none"/>
          <w:lang w:eastAsia="zh-CN"/>
        </w:rPr>
        <w:t>受托人</w:t>
      </w:r>
      <w:r>
        <w:rPr>
          <w:rFonts w:hint="eastAsia" w:eastAsia="宋体" w:cs="Times New Roman"/>
          <w:color w:val="auto"/>
          <w:highlight w:val="none"/>
        </w:rPr>
        <w:t>应在服务暂停期间做好服务成果的保管，采取合理的措施保证服务成果的安全、完整，以避免毁损。</w:t>
      </w:r>
    </w:p>
    <w:p w14:paraId="75B5C581">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（3）</w:t>
      </w:r>
      <w:r>
        <w:rPr>
          <w:rFonts w:hint="eastAsia"/>
          <w:color w:val="auto"/>
          <w:highlight w:val="none"/>
        </w:rPr>
        <w:t>服务暂停导致的延误应根据第</w:t>
      </w:r>
      <w:r>
        <w:rPr>
          <w:rFonts w:hint="eastAsia"/>
          <w:color w:val="auto"/>
          <w:highlight w:val="none"/>
        </w:rPr>
        <w:fldChar w:fldCharType="begin"/>
      </w:r>
      <w:r>
        <w:rPr>
          <w:color w:val="auto"/>
          <w:highlight w:val="none"/>
        </w:rPr>
        <w:instrText xml:space="preserve">REF _Ref508800118 \r \h \* MERGEFORMAT </w:instrText>
      </w:r>
      <w:r>
        <w:rPr>
          <w:color w:val="auto"/>
          <w:highlight w:val="none"/>
        </w:rPr>
        <w:fldChar w:fldCharType="separate"/>
      </w:r>
      <w:r>
        <w:rPr>
          <w:color w:val="auto"/>
          <w:highlight w:val="none"/>
        </w:rPr>
        <w:t>5.3</w:t>
      </w:r>
      <w:r>
        <w:rPr>
          <w:color w:val="auto"/>
          <w:highlight w:val="none"/>
        </w:rPr>
        <w:fldChar w:fldCharType="end"/>
      </w:r>
      <w:r>
        <w:rPr>
          <w:rFonts w:hint="eastAsia"/>
          <w:color w:val="auto"/>
          <w:highlight w:val="none"/>
        </w:rPr>
        <w:t>款［</w:t>
      </w:r>
      <w:r>
        <w:rPr>
          <w:rFonts w:hint="eastAsia"/>
          <w:color w:val="auto"/>
          <w:highlight w:val="none"/>
        </w:rPr>
        <w:fldChar w:fldCharType="begin"/>
      </w:r>
      <w:r>
        <w:rPr>
          <w:color w:val="auto"/>
          <w:highlight w:val="none"/>
        </w:rPr>
        <w:instrText xml:space="preserve"> REF _Ref508800118 \h  \* MERGEFORMAT </w:instrText>
      </w:r>
      <w:r>
        <w:rPr>
          <w:color w:val="auto"/>
          <w:highlight w:val="none"/>
        </w:rPr>
        <w:fldChar w:fldCharType="separate"/>
      </w:r>
      <w:r>
        <w:rPr>
          <w:rFonts w:hint="eastAsia"/>
          <w:color w:val="auto"/>
          <w:highlight w:val="none"/>
        </w:rPr>
        <w:t>服务进度延误</w:t>
      </w:r>
      <w:r>
        <w:rPr>
          <w:rFonts w:hint="eastAsia"/>
          <w:color w:val="auto"/>
          <w:highlight w:val="none"/>
        </w:rPr>
        <w:fldChar w:fldCharType="end"/>
      </w:r>
      <w:r>
        <w:rPr>
          <w:rFonts w:hint="eastAsia"/>
          <w:color w:val="auto"/>
          <w:highlight w:val="none"/>
        </w:rPr>
        <w:t>］修订服务</w:t>
      </w:r>
      <w:r>
        <w:rPr>
          <w:color w:val="auto"/>
          <w:highlight w:val="none"/>
        </w:rPr>
        <w:t>进度计划</w:t>
      </w:r>
      <w:r>
        <w:rPr>
          <w:rFonts w:hint="eastAsia"/>
          <w:color w:val="auto"/>
          <w:highlight w:val="none"/>
        </w:rPr>
        <w:t>。</w:t>
      </w:r>
    </w:p>
    <w:p w14:paraId="726FB166">
      <w:pPr>
        <w:pStyle w:val="85"/>
        <w:numPr>
          <w:ilvl w:val="0"/>
          <w:numId w:val="0"/>
        </w:numPr>
        <w:kinsoku/>
        <w:spacing w:after="120" w:afterLines="0"/>
        <w:ind w:firstLine="480" w:firstLineChars="200"/>
        <w:rPr>
          <w:rFonts w:hint="eastAsia"/>
          <w:color w:val="auto"/>
          <w:highlight w:val="none"/>
        </w:rPr>
      </w:pPr>
      <w:r>
        <w:rPr>
          <w:rFonts w:hint="default" w:ascii="宋体" w:hAnsi="宋体" w:eastAsia="宋体" w:cs="黑体"/>
          <w:b w:val="0"/>
          <w:bCs w:val="0"/>
          <w:color w:val="auto"/>
          <w:kern w:val="2"/>
          <w:sz w:val="24"/>
          <w:szCs w:val="24"/>
          <w:lang w:val="en-US" w:eastAsia="zh-CN"/>
        </w:rPr>
        <w:t>（4）</w:t>
      </w:r>
      <w:r>
        <w:rPr>
          <w:rFonts w:hint="eastAsia"/>
          <w:color w:val="auto"/>
          <w:highlight w:val="none"/>
        </w:rPr>
        <w:t>除不可抗力及</w:t>
      </w:r>
      <w:r>
        <w:rPr>
          <w:rFonts w:hint="eastAsia"/>
          <w:color w:val="auto"/>
          <w:highlight w:val="none"/>
          <w:lang w:eastAsia="zh-CN"/>
        </w:rPr>
        <w:t>受托人</w:t>
      </w:r>
      <w:r>
        <w:rPr>
          <w:rFonts w:hint="eastAsia"/>
          <w:color w:val="auto"/>
          <w:highlight w:val="none"/>
        </w:rPr>
        <w:t>原因导致的服务暂停外，服务暂停和恢复所产生的费用应由委托人承担。因委托人原因导致服务暂停的，委托人应向</w:t>
      </w:r>
      <w:r>
        <w:rPr>
          <w:rFonts w:hint="eastAsia"/>
          <w:color w:val="auto"/>
          <w:highlight w:val="none"/>
          <w:lang w:eastAsia="zh-CN"/>
        </w:rPr>
        <w:t>受托人</w:t>
      </w:r>
      <w:r>
        <w:rPr>
          <w:rFonts w:hint="eastAsia"/>
          <w:color w:val="auto"/>
          <w:highlight w:val="none"/>
        </w:rPr>
        <w:t>支付合理的费用。双方应根据第</w:t>
      </w:r>
      <w:r>
        <w:rPr>
          <w:rFonts w:hint="eastAsia"/>
          <w:color w:val="auto"/>
          <w:highlight w:val="none"/>
        </w:rPr>
        <w:fldChar w:fldCharType="begin"/>
      </w:r>
      <w:r>
        <w:rPr>
          <w:color w:val="auto"/>
          <w:highlight w:val="none"/>
        </w:rPr>
        <w:instrText xml:space="preserve"> REF _Ref521316312 \r \h  \* MERGEFORMAT </w:instrText>
      </w:r>
      <w:r>
        <w:rPr>
          <w:color w:val="auto"/>
          <w:highlight w:val="none"/>
        </w:rPr>
        <w:fldChar w:fldCharType="separate"/>
      </w:r>
      <w:r>
        <w:rPr>
          <w:color w:val="auto"/>
          <w:highlight w:val="none"/>
        </w:rPr>
        <w:t>6.2</w:t>
      </w:r>
      <w:r>
        <w:rPr>
          <w:color w:val="auto"/>
          <w:highlight w:val="none"/>
        </w:rPr>
        <w:fldChar w:fldCharType="end"/>
      </w:r>
      <w:r>
        <w:rPr>
          <w:rFonts w:hint="eastAsia"/>
          <w:color w:val="auto"/>
          <w:highlight w:val="none"/>
        </w:rPr>
        <w:t>款［</w:t>
      </w:r>
      <w:r>
        <w:rPr>
          <w:rFonts w:hint="eastAsia"/>
          <w:color w:val="auto"/>
          <w:highlight w:val="none"/>
        </w:rPr>
        <w:fldChar w:fldCharType="begin"/>
      </w:r>
      <w:r>
        <w:rPr>
          <w:color w:val="auto"/>
          <w:highlight w:val="none"/>
        </w:rPr>
        <w:instrText xml:space="preserve"> REF _Ref521316315 \h  \* MERGEFORMAT </w:instrText>
      </w:r>
      <w:r>
        <w:rPr>
          <w:color w:val="auto"/>
          <w:highlight w:val="none"/>
        </w:rPr>
        <w:fldChar w:fldCharType="separate"/>
      </w:r>
      <w:r>
        <w:rPr>
          <w:rFonts w:hint="eastAsia"/>
          <w:color w:val="auto"/>
          <w:highlight w:val="none"/>
        </w:rPr>
        <w:t>支付</w:t>
      </w:r>
      <w:r>
        <w:rPr>
          <w:rFonts w:hint="eastAsia"/>
          <w:color w:val="auto"/>
          <w:highlight w:val="none"/>
        </w:rPr>
        <w:fldChar w:fldCharType="end"/>
      </w:r>
      <w:r>
        <w:rPr>
          <w:rFonts w:hint="eastAsia"/>
          <w:color w:val="auto"/>
          <w:highlight w:val="none"/>
        </w:rPr>
        <w:t>程序和</w:t>
      </w:r>
      <w:r>
        <w:rPr>
          <w:color w:val="auto"/>
          <w:highlight w:val="none"/>
        </w:rPr>
        <w:t>方式</w:t>
      </w:r>
      <w:r>
        <w:rPr>
          <w:rFonts w:hint="eastAsia"/>
          <w:color w:val="auto"/>
          <w:highlight w:val="none"/>
        </w:rPr>
        <w:t>］调整</w:t>
      </w:r>
      <w:r>
        <w:rPr>
          <w:rFonts w:hint="eastAsia"/>
          <w:color w:val="auto"/>
          <w:highlight w:val="none"/>
          <w:lang w:eastAsia="zh-CN"/>
        </w:rPr>
        <w:t>受托人</w:t>
      </w:r>
      <w:r>
        <w:rPr>
          <w:rFonts w:hint="eastAsia"/>
          <w:color w:val="auto"/>
          <w:highlight w:val="none"/>
        </w:rPr>
        <w:t>的服务费用支付。</w:t>
      </w:r>
    </w:p>
    <w:p w14:paraId="1210C369">
      <w:pPr>
        <w:spacing w:after="120" w:afterLines="0"/>
        <w:rPr>
          <w:color w:val="auto"/>
          <w:highlight w:val="none"/>
        </w:rPr>
      </w:pPr>
    </w:p>
    <w:p w14:paraId="37B1E1F3">
      <w:pPr>
        <w:pStyle w:val="84"/>
        <w:numPr>
          <w:ilvl w:val="0"/>
          <w:numId w:val="0"/>
        </w:numPr>
        <w:spacing w:after="120" w:afterLines="0"/>
        <w:ind w:firstLine="562" w:firstLineChars="200"/>
        <w:rPr>
          <w:color w:val="auto"/>
          <w:highlight w:val="none"/>
        </w:rPr>
      </w:pPr>
      <w:bookmarkStart w:id="409" w:name="_Toc2650"/>
      <w:bookmarkStart w:id="410" w:name="_Toc16505"/>
      <w:bookmarkStart w:id="411" w:name="_Toc11609"/>
      <w:r>
        <w:rPr>
          <w:rFonts w:hint="default" w:ascii="Times New Roman" w:hAnsi="Times New Roman" w:eastAsia="宋体" w:cs="Times New Roman"/>
          <w:b/>
          <w:color w:val="auto"/>
          <w:kern w:val="2"/>
          <w:sz w:val="28"/>
          <w:szCs w:val="24"/>
          <w:lang w:val="en-US" w:eastAsia="zh-CN"/>
        </w:rPr>
        <w:t>第6条</w:t>
      </w:r>
      <w:r>
        <w:rPr>
          <w:rFonts w:hint="eastAsia" w:ascii="Times New Roman" w:hAnsi="Times New Roman" w:cs="Times New Roman"/>
          <w:b/>
          <w:color w:val="auto"/>
          <w:kern w:val="2"/>
          <w:sz w:val="28"/>
          <w:szCs w:val="24"/>
          <w:lang w:val="en-US" w:eastAsia="zh-CN"/>
        </w:rPr>
        <w:t xml:space="preserve">  </w:t>
      </w:r>
      <w:r>
        <w:rPr>
          <w:rFonts w:hint="eastAsia"/>
          <w:color w:val="auto"/>
          <w:highlight w:val="none"/>
        </w:rPr>
        <w:t>服务费用和支付</w:t>
      </w:r>
      <w:bookmarkEnd w:id="409"/>
      <w:bookmarkEnd w:id="410"/>
      <w:bookmarkEnd w:id="411"/>
    </w:p>
    <w:p w14:paraId="359FAA4B">
      <w:pPr>
        <w:pStyle w:val="70"/>
        <w:numPr>
          <w:ilvl w:val="0"/>
          <w:numId w:val="0"/>
        </w:numPr>
        <w:spacing w:after="120" w:afterLines="0"/>
        <w:ind w:left="567"/>
        <w:rPr>
          <w:color w:val="auto"/>
          <w:highlight w:val="none"/>
        </w:rPr>
      </w:pPr>
      <w:bookmarkStart w:id="412" w:name="_Toc9882"/>
      <w:bookmarkStart w:id="413" w:name="_Toc29828"/>
      <w:bookmarkStart w:id="414" w:name="_Toc17664"/>
      <w:r>
        <w:rPr>
          <w:rFonts w:hint="default" w:ascii="Times New Roman" w:hAnsi="Times New Roman" w:eastAsia="宋体" w:cs="Times New Roman"/>
          <w:b/>
          <w:color w:val="auto"/>
          <w:kern w:val="2"/>
          <w:sz w:val="24"/>
          <w:szCs w:val="24"/>
          <w:lang w:val="en-US" w:eastAsia="zh-CN"/>
        </w:rPr>
        <w:t>6.1</w:t>
      </w:r>
      <w:r>
        <w:rPr>
          <w:rFonts w:hint="eastAsia" w:ascii="Times New Roman" w:hAnsi="Times New Roman" w:cs="Times New Roman"/>
          <w:b/>
          <w:color w:val="auto"/>
          <w:kern w:val="2"/>
          <w:sz w:val="24"/>
          <w:szCs w:val="24"/>
          <w:lang w:val="en-US" w:eastAsia="zh-CN"/>
        </w:rPr>
        <w:t xml:space="preserve">  </w:t>
      </w:r>
      <w:r>
        <w:rPr>
          <w:rFonts w:hint="eastAsia"/>
          <w:color w:val="auto"/>
          <w:highlight w:val="none"/>
        </w:rPr>
        <w:t>服务费用</w:t>
      </w:r>
      <w:bookmarkEnd w:id="412"/>
      <w:bookmarkEnd w:id="413"/>
      <w:bookmarkEnd w:id="414"/>
    </w:p>
    <w:p w14:paraId="7A46BE31">
      <w:pPr>
        <w:pStyle w:val="61"/>
        <w:numPr>
          <w:ilvl w:val="0"/>
          <w:numId w:val="0"/>
        </w:numPr>
        <w:spacing w:after="120" w:afterLines="0"/>
        <w:ind w:firstLine="480" w:firstLineChars="200"/>
        <w:rPr>
          <w:color w:val="auto"/>
          <w:highlight w:val="none"/>
        </w:rPr>
      </w:pPr>
      <w:bookmarkStart w:id="415" w:name="_Ref523404579"/>
      <w:bookmarkStart w:id="416" w:name="_Ref521315412"/>
      <w:r>
        <w:rPr>
          <w:rFonts w:hint="default" w:ascii="Times New Roman" w:hAnsi="Times New Roman" w:eastAsia="宋体" w:cs="Times New Roman"/>
          <w:color w:val="auto"/>
          <w:kern w:val="2"/>
          <w:sz w:val="24"/>
          <w:szCs w:val="24"/>
          <w:lang w:val="en-US" w:eastAsia="zh-CN"/>
        </w:rPr>
        <w:t>6.1.1</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委托人和</w:t>
      </w:r>
      <w:r>
        <w:rPr>
          <w:rFonts w:hint="eastAsia"/>
          <w:color w:val="auto"/>
          <w:highlight w:val="none"/>
          <w:lang w:eastAsia="zh-CN"/>
        </w:rPr>
        <w:t>受托人</w:t>
      </w:r>
      <w:r>
        <w:rPr>
          <w:rFonts w:hint="eastAsia"/>
          <w:color w:val="auto"/>
          <w:highlight w:val="none"/>
        </w:rPr>
        <w:t>应在合同中明确约定服务费用的组成和计取方式</w:t>
      </w:r>
      <w:bookmarkEnd w:id="415"/>
      <w:r>
        <w:rPr>
          <w:rFonts w:hint="eastAsia"/>
          <w:color w:val="auto"/>
          <w:highlight w:val="none"/>
        </w:rPr>
        <w:t>，包括变更和调整的计取方式。</w:t>
      </w:r>
    </w:p>
    <w:p w14:paraId="1746E79A">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6.1.2</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除合同另有约定外，合同约定的服务费用均已包含国家规定的增值税税金。</w:t>
      </w:r>
    </w:p>
    <w:p w14:paraId="36049638">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6.1.3</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委托人和</w:t>
      </w:r>
      <w:r>
        <w:rPr>
          <w:rFonts w:hint="eastAsia"/>
          <w:color w:val="auto"/>
          <w:highlight w:val="none"/>
          <w:lang w:eastAsia="zh-CN"/>
        </w:rPr>
        <w:t>受托人</w:t>
      </w:r>
      <w:r>
        <w:rPr>
          <w:rFonts w:hint="eastAsia"/>
          <w:color w:val="auto"/>
          <w:highlight w:val="none"/>
        </w:rPr>
        <w:t>应在合同中明确约定</w:t>
      </w:r>
      <w:r>
        <w:rPr>
          <w:rFonts w:hint="eastAsia"/>
          <w:color w:val="auto"/>
          <w:highlight w:val="none"/>
          <w:lang w:eastAsia="zh-CN"/>
        </w:rPr>
        <w:t>受托人</w:t>
      </w:r>
      <w:r>
        <w:rPr>
          <w:rFonts w:hint="eastAsia"/>
          <w:color w:val="auto"/>
          <w:highlight w:val="none"/>
        </w:rPr>
        <w:t>为履行合同发生的差旅费</w:t>
      </w:r>
      <w:r>
        <w:rPr>
          <w:color w:val="auto"/>
          <w:highlight w:val="none"/>
        </w:rPr>
        <w:t>、通讯费、复印费</w:t>
      </w:r>
      <w:r>
        <w:rPr>
          <w:rFonts w:hint="eastAsia"/>
          <w:color w:val="auto"/>
          <w:highlight w:val="none"/>
        </w:rPr>
        <w:t>、材料和设备检测费等服务开支是否已包含在服务费用内，以及服务费用中未包括的服务开支的计取和支付方式。</w:t>
      </w:r>
    </w:p>
    <w:p w14:paraId="466940B0">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6.1.4</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对于</w:t>
      </w:r>
      <w:r>
        <w:rPr>
          <w:rFonts w:hint="eastAsia"/>
          <w:color w:val="auto"/>
          <w:highlight w:val="none"/>
          <w:lang w:eastAsia="zh-CN"/>
        </w:rPr>
        <w:t>受托人</w:t>
      </w:r>
      <w:r>
        <w:rPr>
          <w:rFonts w:hint="eastAsia"/>
          <w:color w:val="auto"/>
          <w:highlight w:val="none"/>
        </w:rPr>
        <w:t>在咨询服务过程中提出合理化建议并被委托人采纳，以及</w:t>
      </w:r>
      <w:r>
        <w:rPr>
          <w:rFonts w:hint="eastAsia"/>
          <w:color w:val="auto"/>
          <w:highlight w:val="none"/>
          <w:lang w:eastAsia="zh-CN"/>
        </w:rPr>
        <w:t>受托人</w:t>
      </w:r>
      <w:r>
        <w:rPr>
          <w:rFonts w:hint="eastAsia"/>
          <w:color w:val="auto"/>
          <w:highlight w:val="none"/>
        </w:rPr>
        <w:t>提供咨询服务节约项目投资额、</w:t>
      </w:r>
      <w:r>
        <w:rPr>
          <w:rFonts w:hint="eastAsia"/>
          <w:color w:val="auto"/>
          <w:highlight w:val="none"/>
          <w:lang w:eastAsia="zh-CN"/>
        </w:rPr>
        <w:t>受托人</w:t>
      </w:r>
      <w:r>
        <w:rPr>
          <w:rFonts w:hint="eastAsia"/>
          <w:color w:val="auto"/>
          <w:highlight w:val="none"/>
        </w:rPr>
        <w:t>提前交付服务成果等使委托人获得效益或规避潜在风险的情形，双方可在合同中约定奖励</w:t>
      </w:r>
      <w:r>
        <w:rPr>
          <w:rFonts w:hint="eastAsia"/>
          <w:color w:val="auto"/>
          <w:highlight w:val="none"/>
          <w:lang w:eastAsia="zh-CN"/>
        </w:rPr>
        <w:t>机制和奖励费用的计取、支付方式</w:t>
      </w:r>
      <w:r>
        <w:rPr>
          <w:rFonts w:hint="eastAsia"/>
          <w:color w:val="auto"/>
          <w:highlight w:val="none"/>
        </w:rPr>
        <w:t>。</w:t>
      </w:r>
      <w:bookmarkEnd w:id="416"/>
    </w:p>
    <w:p w14:paraId="4A63F7B8">
      <w:pPr>
        <w:pStyle w:val="70"/>
        <w:numPr>
          <w:ilvl w:val="0"/>
          <w:numId w:val="0"/>
        </w:numPr>
        <w:spacing w:after="120" w:afterLines="0"/>
        <w:ind w:left="567"/>
        <w:rPr>
          <w:color w:val="auto"/>
          <w:highlight w:val="none"/>
        </w:rPr>
      </w:pPr>
      <w:bookmarkStart w:id="417" w:name="_Ref521315399"/>
      <w:bookmarkStart w:id="418" w:name="_Ref521316312"/>
      <w:bookmarkStart w:id="419" w:name="_Ref521316315"/>
      <w:bookmarkStart w:id="420" w:name="_Ref523405711"/>
      <w:bookmarkStart w:id="421" w:name="_Ref13950651"/>
      <w:bookmarkStart w:id="422" w:name="_Toc19636"/>
      <w:bookmarkStart w:id="423" w:name="_Toc4707"/>
      <w:bookmarkStart w:id="424" w:name="_Toc18156002"/>
      <w:bookmarkStart w:id="425" w:name="_Toc56155215"/>
      <w:bookmarkStart w:id="426" w:name="_Toc26911"/>
      <w:bookmarkStart w:id="427" w:name="_Toc1088070507"/>
      <w:bookmarkStart w:id="428" w:name="_Toc24796"/>
      <w:r>
        <w:rPr>
          <w:rFonts w:hint="default" w:ascii="Times New Roman" w:hAnsi="Times New Roman" w:eastAsia="宋体" w:cs="Times New Roman"/>
          <w:b/>
          <w:color w:val="auto"/>
          <w:kern w:val="2"/>
          <w:sz w:val="24"/>
          <w:szCs w:val="24"/>
          <w:lang w:val="en-US" w:eastAsia="zh-CN"/>
        </w:rPr>
        <w:t>6.2</w:t>
      </w:r>
      <w:r>
        <w:rPr>
          <w:rFonts w:hint="eastAsia" w:ascii="Times New Roman" w:hAnsi="Times New Roman" w:cs="Times New Roman"/>
          <w:b/>
          <w:color w:val="auto"/>
          <w:kern w:val="2"/>
          <w:sz w:val="24"/>
          <w:szCs w:val="24"/>
          <w:lang w:val="en-US" w:eastAsia="zh-CN"/>
        </w:rPr>
        <w:t xml:space="preserve">  </w:t>
      </w:r>
      <w:r>
        <w:rPr>
          <w:rFonts w:hint="eastAsia"/>
          <w:color w:val="auto"/>
          <w:highlight w:val="none"/>
        </w:rPr>
        <w:t>支付</w:t>
      </w:r>
      <w:bookmarkEnd w:id="417"/>
      <w:bookmarkEnd w:id="418"/>
      <w:bookmarkEnd w:id="419"/>
      <w:r>
        <w:rPr>
          <w:rFonts w:hint="eastAsia"/>
          <w:color w:val="auto"/>
          <w:highlight w:val="none"/>
        </w:rPr>
        <w:t>程序</w:t>
      </w:r>
      <w:bookmarkEnd w:id="420"/>
      <w:r>
        <w:rPr>
          <w:rFonts w:hint="eastAsia"/>
          <w:color w:val="auto"/>
          <w:highlight w:val="none"/>
        </w:rPr>
        <w:t>和方式</w:t>
      </w:r>
      <w:bookmarkEnd w:id="421"/>
      <w:bookmarkEnd w:id="422"/>
      <w:bookmarkEnd w:id="423"/>
      <w:bookmarkEnd w:id="424"/>
      <w:bookmarkEnd w:id="425"/>
      <w:bookmarkEnd w:id="426"/>
      <w:bookmarkEnd w:id="427"/>
      <w:bookmarkEnd w:id="428"/>
    </w:p>
    <w:p w14:paraId="2DD7365F">
      <w:pPr>
        <w:pStyle w:val="61"/>
        <w:numPr>
          <w:ilvl w:val="0"/>
          <w:numId w:val="0"/>
        </w:numPr>
        <w:spacing w:after="120" w:afterLines="0"/>
        <w:ind w:firstLine="480" w:firstLineChars="200"/>
        <w:rPr>
          <w:color w:val="auto"/>
          <w:highlight w:val="none"/>
        </w:rPr>
      </w:pPr>
      <w:bookmarkStart w:id="429" w:name="_Ref14113093"/>
      <w:r>
        <w:rPr>
          <w:rFonts w:hint="default" w:ascii="Times New Roman" w:hAnsi="Times New Roman" w:eastAsia="宋体" w:cs="Times New Roman"/>
          <w:color w:val="auto"/>
          <w:kern w:val="2"/>
          <w:sz w:val="24"/>
          <w:szCs w:val="24"/>
          <w:lang w:val="en-US" w:eastAsia="zh-CN"/>
        </w:rPr>
        <w:t>6.2.1</w:t>
      </w:r>
      <w:r>
        <w:rPr>
          <w:rFonts w:hint="eastAsia" w:ascii="Times New Roman" w:hAnsi="Times New Roman" w:cs="Times New Roman"/>
          <w:color w:val="auto"/>
          <w:kern w:val="2"/>
          <w:sz w:val="24"/>
          <w:szCs w:val="24"/>
          <w:lang w:val="en-US" w:eastAsia="zh-CN"/>
        </w:rPr>
        <w:t xml:space="preserve"> </w:t>
      </w:r>
      <w:r>
        <w:rPr>
          <w:rFonts w:hint="eastAsia"/>
          <w:color w:val="auto"/>
          <w:highlight w:val="none"/>
          <w:lang w:eastAsia="zh-CN"/>
        </w:rPr>
        <w:t>受托人</w:t>
      </w:r>
      <w:r>
        <w:rPr>
          <w:rFonts w:hint="eastAsia"/>
          <w:color w:val="auto"/>
          <w:highlight w:val="none"/>
        </w:rPr>
        <w:t>应在合同约定的每一个应付款日的至少</w:t>
      </w:r>
      <w:r>
        <w:rPr>
          <w:color w:val="auto"/>
          <w:highlight w:val="none"/>
        </w:rPr>
        <w:t>7天前，向委托人提交支付申请书</w:t>
      </w:r>
      <w:r>
        <w:rPr>
          <w:rFonts w:hint="eastAsia"/>
          <w:color w:val="auto"/>
          <w:highlight w:val="none"/>
        </w:rPr>
        <w:t>，</w:t>
      </w:r>
      <w:r>
        <w:rPr>
          <w:color w:val="auto"/>
          <w:highlight w:val="none"/>
        </w:rPr>
        <w:t>并附</w:t>
      </w:r>
      <w:r>
        <w:rPr>
          <w:rFonts w:hint="eastAsia"/>
          <w:color w:val="auto"/>
          <w:highlight w:val="none"/>
        </w:rPr>
        <w:t>必要的证明材料复印件。</w:t>
      </w:r>
      <w:r>
        <w:rPr>
          <w:color w:val="auto"/>
          <w:highlight w:val="none"/>
        </w:rPr>
        <w:t>支付申请书应包括下列款项的金额及明细：</w:t>
      </w:r>
      <w:bookmarkEnd w:id="429"/>
    </w:p>
    <w:p w14:paraId="09751ABA">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（1）</w:t>
      </w:r>
      <w:r>
        <w:rPr>
          <w:rFonts w:hint="eastAsia"/>
          <w:color w:val="auto"/>
          <w:highlight w:val="none"/>
        </w:rPr>
        <w:t>当期已完成咨询服务对应的服务费用；</w:t>
      </w:r>
    </w:p>
    <w:p w14:paraId="13A2495A">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（2）</w:t>
      </w:r>
      <w:r>
        <w:rPr>
          <w:rFonts w:hint="eastAsia"/>
          <w:color w:val="auto"/>
          <w:highlight w:val="none"/>
          <w:lang w:eastAsia="zh-CN"/>
        </w:rPr>
        <w:t>受托人</w:t>
      </w:r>
      <w:r>
        <w:rPr>
          <w:color w:val="auto"/>
          <w:highlight w:val="none"/>
        </w:rPr>
        <w:t>为提供咨询服务所产生的</w:t>
      </w:r>
      <w:r>
        <w:rPr>
          <w:rFonts w:hint="eastAsia"/>
          <w:color w:val="auto"/>
          <w:highlight w:val="none"/>
        </w:rPr>
        <w:t>、</w:t>
      </w:r>
      <w:r>
        <w:rPr>
          <w:color w:val="auto"/>
          <w:highlight w:val="none"/>
        </w:rPr>
        <w:t>不包含在</w:t>
      </w:r>
      <w:r>
        <w:rPr>
          <w:rFonts w:hint="eastAsia"/>
          <w:color w:val="auto"/>
          <w:highlight w:val="none"/>
        </w:rPr>
        <w:t>服务费用</w:t>
      </w:r>
      <w:r>
        <w:rPr>
          <w:color w:val="auto"/>
          <w:highlight w:val="none"/>
        </w:rPr>
        <w:t>内的合理</w:t>
      </w:r>
      <w:r>
        <w:rPr>
          <w:rFonts w:hint="eastAsia"/>
          <w:color w:val="auto"/>
          <w:highlight w:val="none"/>
        </w:rPr>
        <w:t>服务开支；</w:t>
      </w:r>
    </w:p>
    <w:p w14:paraId="3BE48F91">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（3）</w:t>
      </w:r>
      <w:r>
        <w:rPr>
          <w:rFonts w:hint="eastAsia"/>
          <w:color w:val="auto"/>
          <w:highlight w:val="none"/>
          <w:lang w:eastAsia="zh-CN"/>
        </w:rPr>
        <w:t>受托人</w:t>
      </w:r>
      <w:r>
        <w:rPr>
          <w:color w:val="auto"/>
          <w:highlight w:val="none"/>
        </w:rPr>
        <w:t>提供咨询服务节约</w:t>
      </w:r>
      <w:r>
        <w:rPr>
          <w:rFonts w:hint="eastAsia"/>
          <w:color w:val="auto"/>
          <w:highlight w:val="none"/>
        </w:rPr>
        <w:t>项目</w:t>
      </w:r>
      <w:r>
        <w:rPr>
          <w:color w:val="auto"/>
          <w:highlight w:val="none"/>
        </w:rPr>
        <w:t>投资额</w:t>
      </w:r>
      <w:r>
        <w:rPr>
          <w:rFonts w:hint="eastAsia"/>
          <w:color w:val="auto"/>
          <w:highlight w:val="none"/>
        </w:rPr>
        <w:t>等，</w:t>
      </w:r>
      <w:r>
        <w:rPr>
          <w:color w:val="auto"/>
          <w:highlight w:val="none"/>
        </w:rPr>
        <w:t>根据合同约定</w:t>
      </w:r>
      <w:r>
        <w:rPr>
          <w:rFonts w:hint="eastAsia"/>
          <w:color w:val="auto"/>
          <w:highlight w:val="none"/>
        </w:rPr>
        <w:t>应</w:t>
      </w:r>
      <w:r>
        <w:rPr>
          <w:color w:val="auto"/>
          <w:highlight w:val="none"/>
        </w:rPr>
        <w:t>对</w:t>
      </w:r>
      <w:r>
        <w:rPr>
          <w:rFonts w:hint="eastAsia"/>
          <w:color w:val="auto"/>
          <w:highlight w:val="none"/>
          <w:lang w:eastAsia="zh-CN"/>
        </w:rPr>
        <w:t>受托人</w:t>
      </w:r>
      <w:r>
        <w:rPr>
          <w:color w:val="auto"/>
          <w:highlight w:val="none"/>
        </w:rPr>
        <w:t>进行奖励的金额；</w:t>
      </w:r>
    </w:p>
    <w:p w14:paraId="71B2F7AA">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（4）</w:t>
      </w:r>
      <w:r>
        <w:rPr>
          <w:color w:val="auto"/>
          <w:highlight w:val="none"/>
        </w:rPr>
        <w:t>应增加或扣减的变更调整金额；</w:t>
      </w:r>
    </w:p>
    <w:p w14:paraId="12951BE0">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（5）</w:t>
      </w:r>
      <w:r>
        <w:rPr>
          <w:color w:val="auto"/>
          <w:highlight w:val="none"/>
        </w:rPr>
        <w:t>根据</w:t>
      </w:r>
      <w:r>
        <w:rPr>
          <w:color w:val="auto"/>
          <w:highlight w:val="none"/>
        </w:rPr>
        <w:fldChar w:fldCharType="begin"/>
      </w:r>
      <w:r>
        <w:rPr>
          <w:color w:val="auto"/>
          <w:highlight w:val="none"/>
        </w:rPr>
        <w:instrText xml:space="preserve"> REF _Ref521268028 \r \h  \* MERGEFORMAT </w:instrText>
      </w:r>
      <w:r>
        <w:rPr>
          <w:color w:val="auto"/>
          <w:highlight w:val="none"/>
        </w:rPr>
        <w:fldChar w:fldCharType="separate"/>
      </w:r>
      <w:r>
        <w:rPr>
          <w:color w:val="auto"/>
          <w:highlight w:val="none"/>
        </w:rPr>
        <w:t>第11条</w:t>
      </w:r>
      <w:r>
        <w:rPr>
          <w:color w:val="auto"/>
          <w:highlight w:val="none"/>
        </w:rPr>
        <w:fldChar w:fldCharType="end"/>
      </w:r>
      <w:r>
        <w:rPr>
          <w:rFonts w:hint="eastAsia"/>
          <w:color w:val="auto"/>
          <w:highlight w:val="none"/>
        </w:rPr>
        <w:t>［</w:t>
      </w:r>
      <w:r>
        <w:rPr>
          <w:rFonts w:hint="eastAsia"/>
          <w:color w:val="auto"/>
          <w:highlight w:val="none"/>
        </w:rPr>
        <w:fldChar w:fldCharType="begin"/>
      </w:r>
      <w:r>
        <w:rPr>
          <w:color w:val="auto"/>
          <w:highlight w:val="none"/>
        </w:rPr>
        <w:instrText xml:space="preserve"> REF _Ref521268028 \h  \* MERGEFORMAT </w:instrText>
      </w:r>
      <w:r>
        <w:rPr>
          <w:color w:val="auto"/>
          <w:highlight w:val="none"/>
        </w:rPr>
        <w:fldChar w:fldCharType="separate"/>
      </w:r>
      <w:r>
        <w:rPr>
          <w:rFonts w:hint="eastAsia"/>
          <w:color w:val="auto"/>
          <w:highlight w:val="none"/>
        </w:rPr>
        <w:t>违约责任</w:t>
      </w:r>
      <w:r>
        <w:rPr>
          <w:rFonts w:hint="eastAsia"/>
          <w:color w:val="auto"/>
          <w:highlight w:val="none"/>
        </w:rPr>
        <w:fldChar w:fldCharType="end"/>
      </w:r>
      <w:r>
        <w:rPr>
          <w:color w:val="auto"/>
          <w:highlight w:val="none"/>
        </w:rPr>
        <w:t>］约定应增加或扣减的索赔或违约金额；</w:t>
      </w:r>
    </w:p>
    <w:p w14:paraId="524C1F0D">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（6）</w:t>
      </w:r>
      <w:r>
        <w:rPr>
          <w:color w:val="auto"/>
          <w:highlight w:val="none"/>
        </w:rPr>
        <w:t>对已付款中出现的错误</w:t>
      </w:r>
      <w:r>
        <w:rPr>
          <w:rFonts w:hint="eastAsia"/>
          <w:color w:val="auto"/>
          <w:highlight w:val="none"/>
        </w:rPr>
        <w:t>、遗漏或重复的修订，应在当期付款中支付或扣除的金额；</w:t>
      </w:r>
    </w:p>
    <w:p w14:paraId="46184D54">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（7）</w:t>
      </w:r>
      <w:r>
        <w:rPr>
          <w:rFonts w:hint="eastAsia"/>
          <w:color w:val="auto"/>
          <w:highlight w:val="none"/>
        </w:rPr>
        <w:t>合同</w:t>
      </w:r>
      <w:r>
        <w:rPr>
          <w:color w:val="auto"/>
          <w:highlight w:val="none"/>
        </w:rPr>
        <w:t>约定应增加和扣减的其他金额。</w:t>
      </w:r>
    </w:p>
    <w:p w14:paraId="64A93D86">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6.2.2</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支付申请书中的服务费用、服务开支和奖励金额等款项应分列，报送委托人审核并支付。对于合同约定的服务费用以外发生的服务开支，应随服务开支发生的该月或该阶段的服务费用一并在支付申请书中提交，</w:t>
      </w:r>
      <w:r>
        <w:rPr>
          <w:color w:val="auto"/>
          <w:highlight w:val="none"/>
        </w:rPr>
        <w:t>并经委托人审核后</w:t>
      </w:r>
      <w:r>
        <w:rPr>
          <w:rFonts w:hint="eastAsia"/>
          <w:color w:val="auto"/>
          <w:highlight w:val="none"/>
        </w:rPr>
        <w:t>支付。</w:t>
      </w:r>
    </w:p>
    <w:p w14:paraId="4F07A200">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6.2.3</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在对已付款进行汇总和复核过程中发现错误、遗漏或重复的，委托人和</w:t>
      </w:r>
      <w:r>
        <w:rPr>
          <w:rFonts w:hint="eastAsia"/>
          <w:color w:val="auto"/>
          <w:highlight w:val="none"/>
          <w:lang w:eastAsia="zh-CN"/>
        </w:rPr>
        <w:t>受托人</w:t>
      </w:r>
      <w:r>
        <w:rPr>
          <w:rFonts w:hint="eastAsia"/>
          <w:color w:val="auto"/>
          <w:highlight w:val="none"/>
        </w:rPr>
        <w:t>均有权提出修正申请。经</w:t>
      </w:r>
      <w:r>
        <w:rPr>
          <w:rFonts w:hint="eastAsia"/>
          <w:color w:val="auto"/>
          <w:highlight w:val="none"/>
          <w:lang w:eastAsia="zh-CN"/>
        </w:rPr>
        <w:t>对方</w:t>
      </w:r>
      <w:r>
        <w:rPr>
          <w:rFonts w:hint="eastAsia"/>
          <w:color w:val="auto"/>
          <w:highlight w:val="none"/>
        </w:rPr>
        <w:t>同意的修正，应在下期付款中支付或扣除。</w:t>
      </w:r>
    </w:p>
    <w:p w14:paraId="27BF4026">
      <w:pPr>
        <w:pStyle w:val="61"/>
        <w:numPr>
          <w:ilvl w:val="0"/>
          <w:numId w:val="0"/>
        </w:numPr>
        <w:spacing w:after="120" w:afterLines="0"/>
        <w:ind w:firstLine="480" w:firstLineChars="200"/>
        <w:rPr>
          <w:color w:val="auto"/>
          <w:highlight w:val="none"/>
        </w:rPr>
      </w:pPr>
      <w:bookmarkStart w:id="430" w:name="_Ref523404047"/>
      <w:r>
        <w:rPr>
          <w:rFonts w:hint="default" w:ascii="Times New Roman" w:hAnsi="Times New Roman" w:eastAsia="宋体" w:cs="Times New Roman"/>
          <w:color w:val="auto"/>
          <w:kern w:val="2"/>
          <w:sz w:val="24"/>
          <w:szCs w:val="24"/>
          <w:lang w:val="en-US" w:eastAsia="zh-CN"/>
        </w:rPr>
        <w:t>6.2.4</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委托人未能按期支付款项的，应按照专用合同条款约定向</w:t>
      </w:r>
      <w:r>
        <w:rPr>
          <w:rFonts w:hint="eastAsia"/>
          <w:color w:val="auto"/>
          <w:highlight w:val="none"/>
          <w:lang w:eastAsia="zh-CN"/>
        </w:rPr>
        <w:t>受托人</w:t>
      </w:r>
      <w:r>
        <w:rPr>
          <w:rFonts w:hint="eastAsia"/>
          <w:color w:val="auto"/>
          <w:highlight w:val="none"/>
        </w:rPr>
        <w:t>支付逾期付款违约金</w:t>
      </w:r>
      <w:r>
        <w:rPr>
          <w:color w:val="auto"/>
          <w:highlight w:val="none"/>
        </w:rPr>
        <w:t>。</w:t>
      </w:r>
      <w:bookmarkEnd w:id="430"/>
      <w:r>
        <w:rPr>
          <w:rFonts w:hint="eastAsia"/>
          <w:color w:val="auto"/>
          <w:highlight w:val="none"/>
        </w:rPr>
        <w:t>委托人支付逾期付款违约金不影响</w:t>
      </w:r>
      <w:r>
        <w:rPr>
          <w:rFonts w:hint="eastAsia"/>
          <w:color w:val="auto"/>
          <w:highlight w:val="none"/>
          <w:lang w:eastAsia="zh-CN"/>
        </w:rPr>
        <w:t>受托人</w:t>
      </w:r>
      <w:r>
        <w:rPr>
          <w:rFonts w:hint="eastAsia"/>
          <w:color w:val="auto"/>
          <w:highlight w:val="none"/>
        </w:rPr>
        <w:t>按合同约定行使暂停或终止咨询服务的权利。</w:t>
      </w:r>
    </w:p>
    <w:p w14:paraId="61E76FCB">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6.2.5</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未经</w:t>
      </w:r>
      <w:r>
        <w:rPr>
          <w:rFonts w:hint="eastAsia"/>
          <w:color w:val="auto"/>
          <w:highlight w:val="none"/>
          <w:lang w:eastAsia="zh-CN"/>
        </w:rPr>
        <w:t>受托人</w:t>
      </w:r>
      <w:r>
        <w:rPr>
          <w:rFonts w:hint="eastAsia"/>
          <w:color w:val="auto"/>
          <w:highlight w:val="none"/>
        </w:rPr>
        <w:t>书面同意，委托人不应以存在针对</w:t>
      </w:r>
      <w:r>
        <w:rPr>
          <w:rFonts w:hint="eastAsia"/>
          <w:color w:val="auto"/>
          <w:highlight w:val="none"/>
          <w:lang w:eastAsia="zh-CN"/>
        </w:rPr>
        <w:t>受托人</w:t>
      </w:r>
      <w:r>
        <w:rPr>
          <w:rFonts w:hint="eastAsia"/>
          <w:color w:val="auto"/>
          <w:highlight w:val="none"/>
        </w:rPr>
        <w:t>的索赔等原因，扣留其应付款项，除非仲裁</w:t>
      </w:r>
      <w:r>
        <w:rPr>
          <w:rFonts w:hint="eastAsia"/>
          <w:color w:val="auto"/>
          <w:highlight w:val="none"/>
          <w:lang w:val="en-US" w:eastAsia="zh-CN"/>
        </w:rPr>
        <w:t>委员会</w:t>
      </w:r>
      <w:r>
        <w:rPr>
          <w:rFonts w:hint="eastAsia"/>
          <w:color w:val="auto"/>
          <w:highlight w:val="none"/>
        </w:rPr>
        <w:t>或法院根据第</w:t>
      </w:r>
      <w:r>
        <w:rPr>
          <w:rFonts w:hint="eastAsia"/>
          <w:color w:val="auto"/>
          <w:highlight w:val="none"/>
        </w:rPr>
        <w:fldChar w:fldCharType="begin"/>
      </w:r>
      <w:r>
        <w:rPr>
          <w:color w:val="auto"/>
          <w:highlight w:val="none"/>
        </w:rPr>
        <w:instrText xml:space="preserve"> REF _Ref523303396 \r \h  \* MERGEFORMAT </w:instrText>
      </w:r>
      <w:r>
        <w:rPr>
          <w:color w:val="auto"/>
          <w:highlight w:val="none"/>
        </w:rPr>
        <w:fldChar w:fldCharType="separate"/>
      </w:r>
      <w:r>
        <w:rPr>
          <w:color w:val="auto"/>
          <w:highlight w:val="none"/>
        </w:rPr>
        <w:t>13.4</w:t>
      </w:r>
      <w:r>
        <w:rPr>
          <w:color w:val="auto"/>
          <w:highlight w:val="none"/>
        </w:rPr>
        <w:fldChar w:fldCharType="end"/>
      </w:r>
      <w:r>
        <w:rPr>
          <w:rFonts w:hint="eastAsia"/>
          <w:color w:val="auto"/>
          <w:highlight w:val="none"/>
        </w:rPr>
        <w:t>款［</w:t>
      </w:r>
      <w:r>
        <w:rPr>
          <w:rFonts w:hint="eastAsia"/>
          <w:color w:val="auto"/>
          <w:highlight w:val="none"/>
        </w:rPr>
        <w:fldChar w:fldCharType="begin"/>
      </w:r>
      <w:r>
        <w:rPr>
          <w:color w:val="auto"/>
          <w:highlight w:val="none"/>
        </w:rPr>
        <w:instrText xml:space="preserve"> REF _Ref523405686 \h  \* MERGEFORMAT </w:instrText>
      </w:r>
      <w:r>
        <w:rPr>
          <w:color w:val="auto"/>
          <w:highlight w:val="none"/>
        </w:rPr>
        <w:fldChar w:fldCharType="separate"/>
      </w:r>
      <w:r>
        <w:rPr>
          <w:rFonts w:hint="eastAsia"/>
          <w:color w:val="auto"/>
          <w:highlight w:val="none"/>
        </w:rPr>
        <w:t>仲裁或诉讼</w:t>
      </w:r>
      <w:r>
        <w:rPr>
          <w:rFonts w:hint="eastAsia"/>
          <w:color w:val="auto"/>
          <w:highlight w:val="none"/>
        </w:rPr>
        <w:fldChar w:fldCharType="end"/>
      </w:r>
      <w:r>
        <w:rPr>
          <w:rFonts w:hint="eastAsia"/>
          <w:color w:val="auto"/>
          <w:highlight w:val="none"/>
        </w:rPr>
        <w:t>］将应付款项</w:t>
      </w:r>
      <w:r>
        <w:rPr>
          <w:rFonts w:hint="eastAsia"/>
          <w:color w:val="auto"/>
          <w:highlight w:val="none"/>
          <w:lang w:val="en-US" w:eastAsia="zh-CN"/>
        </w:rPr>
        <w:t>裁决</w:t>
      </w:r>
      <w:r>
        <w:rPr>
          <w:color w:val="auto"/>
          <w:highlight w:val="none"/>
        </w:rPr>
        <w:t>或判决</w:t>
      </w:r>
      <w:r>
        <w:rPr>
          <w:rFonts w:hint="eastAsia"/>
          <w:color w:val="auto"/>
          <w:highlight w:val="none"/>
        </w:rPr>
        <w:t>给委托人。</w:t>
      </w:r>
    </w:p>
    <w:p w14:paraId="40EBBA50">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6.2.6</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合同终止时，即使未到支付服务费用的日期，</w:t>
      </w:r>
      <w:r>
        <w:rPr>
          <w:rFonts w:hint="eastAsia"/>
          <w:color w:val="auto"/>
          <w:highlight w:val="none"/>
          <w:lang w:eastAsia="zh-CN"/>
        </w:rPr>
        <w:t>受托人</w:t>
      </w:r>
      <w:r>
        <w:rPr>
          <w:rFonts w:hint="eastAsia"/>
          <w:color w:val="auto"/>
          <w:highlight w:val="none"/>
        </w:rPr>
        <w:t>有权获得已完成咨询服务的相应付款。</w:t>
      </w:r>
    </w:p>
    <w:p w14:paraId="2D0A676C">
      <w:pPr>
        <w:pStyle w:val="61"/>
        <w:numPr>
          <w:ilvl w:val="0"/>
          <w:numId w:val="0"/>
        </w:numPr>
        <w:spacing w:after="120" w:afterLines="0"/>
        <w:ind w:firstLine="480" w:firstLineChars="200"/>
        <w:rPr>
          <w:color w:val="auto"/>
          <w:highlight w:val="none"/>
        </w:rPr>
      </w:pPr>
      <w:bookmarkStart w:id="431" w:name="_Ref523404111"/>
      <w:r>
        <w:rPr>
          <w:rFonts w:hint="default" w:ascii="Times New Roman" w:hAnsi="Times New Roman" w:eastAsia="宋体" w:cs="Times New Roman"/>
          <w:color w:val="auto"/>
          <w:kern w:val="2"/>
          <w:sz w:val="24"/>
          <w:szCs w:val="24"/>
          <w:lang w:val="en-US" w:eastAsia="zh-CN"/>
        </w:rPr>
        <w:t>6.2.7</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除专用合同条款另有约定外，服务费用均以人民币支付。涉及其他货币支付的，所采用的货币种类、比例和汇率应在专用合同条款中约定。</w:t>
      </w:r>
      <w:bookmarkEnd w:id="431"/>
    </w:p>
    <w:p w14:paraId="1FB1C188">
      <w:pPr>
        <w:pStyle w:val="70"/>
        <w:numPr>
          <w:ilvl w:val="0"/>
          <w:numId w:val="0"/>
        </w:numPr>
        <w:spacing w:after="120" w:afterLines="0"/>
        <w:ind w:left="567"/>
        <w:rPr>
          <w:color w:val="auto"/>
          <w:highlight w:val="none"/>
        </w:rPr>
      </w:pPr>
      <w:bookmarkStart w:id="432" w:name="_Toc56155216"/>
      <w:bookmarkStart w:id="433" w:name="_Toc1723409605"/>
      <w:bookmarkStart w:id="434" w:name="_Ref523727998"/>
      <w:bookmarkStart w:id="435" w:name="_Toc22153"/>
      <w:bookmarkStart w:id="436" w:name="_Toc25738"/>
      <w:bookmarkStart w:id="437" w:name="_Ref523728002"/>
      <w:bookmarkStart w:id="438" w:name="_Toc18156003"/>
      <w:bookmarkStart w:id="439" w:name="_Toc24468"/>
      <w:bookmarkStart w:id="440" w:name="_Toc24419"/>
      <w:r>
        <w:rPr>
          <w:rFonts w:hint="default" w:ascii="Times New Roman" w:hAnsi="Times New Roman" w:eastAsia="宋体" w:cs="Times New Roman"/>
          <w:b/>
          <w:color w:val="auto"/>
          <w:kern w:val="2"/>
          <w:sz w:val="24"/>
          <w:szCs w:val="24"/>
          <w:lang w:val="en-US" w:eastAsia="zh-CN"/>
        </w:rPr>
        <w:t>6.3</w:t>
      </w:r>
      <w:r>
        <w:rPr>
          <w:rFonts w:hint="eastAsia" w:ascii="Times New Roman" w:hAnsi="Times New Roman" w:cs="Times New Roman"/>
          <w:b/>
          <w:color w:val="auto"/>
          <w:kern w:val="2"/>
          <w:sz w:val="24"/>
          <w:szCs w:val="24"/>
          <w:lang w:val="en-US" w:eastAsia="zh-CN"/>
        </w:rPr>
        <w:t xml:space="preserve">  </w:t>
      </w:r>
      <w:r>
        <w:rPr>
          <w:rFonts w:hint="eastAsia"/>
          <w:color w:val="auto"/>
          <w:highlight w:val="none"/>
        </w:rPr>
        <w:t>有争议部分的付款</w:t>
      </w:r>
      <w:bookmarkEnd w:id="432"/>
      <w:bookmarkEnd w:id="433"/>
      <w:bookmarkEnd w:id="434"/>
      <w:bookmarkEnd w:id="435"/>
      <w:bookmarkEnd w:id="436"/>
      <w:bookmarkEnd w:id="437"/>
      <w:bookmarkEnd w:id="438"/>
      <w:bookmarkEnd w:id="439"/>
      <w:bookmarkEnd w:id="440"/>
    </w:p>
    <w:p w14:paraId="232986E6">
      <w:pPr>
        <w:spacing w:after="120" w:afterLines="0"/>
        <w:rPr>
          <w:color w:val="auto"/>
          <w:highlight w:val="none"/>
        </w:rPr>
      </w:pPr>
      <w:r>
        <w:rPr>
          <w:rFonts w:hint="eastAsia"/>
          <w:color w:val="auto"/>
          <w:highlight w:val="none"/>
        </w:rPr>
        <w:t>委托人对</w:t>
      </w:r>
      <w:r>
        <w:rPr>
          <w:rFonts w:hint="eastAsia"/>
          <w:color w:val="auto"/>
          <w:highlight w:val="none"/>
          <w:lang w:eastAsia="zh-CN"/>
        </w:rPr>
        <w:t>受托人</w:t>
      </w:r>
      <w:r>
        <w:rPr>
          <w:rFonts w:hint="eastAsia"/>
          <w:color w:val="auto"/>
          <w:highlight w:val="none"/>
        </w:rPr>
        <w:t>提交的支付申请书有异议时，应在收到</w:t>
      </w:r>
      <w:r>
        <w:rPr>
          <w:rFonts w:hint="eastAsia"/>
          <w:color w:val="auto"/>
          <w:highlight w:val="none"/>
          <w:lang w:eastAsia="zh-CN"/>
        </w:rPr>
        <w:t>受托人</w:t>
      </w:r>
      <w:r>
        <w:rPr>
          <w:rFonts w:hint="eastAsia"/>
          <w:color w:val="auto"/>
          <w:highlight w:val="none"/>
        </w:rPr>
        <w:t>提交的支付申请书后</w:t>
      </w:r>
      <w:r>
        <w:rPr>
          <w:color w:val="auto"/>
          <w:highlight w:val="none"/>
        </w:rPr>
        <w:t>7天</w:t>
      </w:r>
      <w:r>
        <w:rPr>
          <w:rFonts w:hint="eastAsia"/>
          <w:color w:val="auto"/>
          <w:highlight w:val="none"/>
        </w:rPr>
        <w:t>内，以书面形式向</w:t>
      </w:r>
      <w:r>
        <w:rPr>
          <w:rFonts w:hint="eastAsia"/>
          <w:color w:val="auto"/>
          <w:highlight w:val="none"/>
          <w:lang w:eastAsia="zh-CN"/>
        </w:rPr>
        <w:t>受托人</w:t>
      </w:r>
      <w:r>
        <w:rPr>
          <w:rFonts w:hint="eastAsia"/>
          <w:color w:val="auto"/>
          <w:highlight w:val="none"/>
        </w:rPr>
        <w:t>发出异议通知，并说明有异议部分款项的数额及理由。无异议部分的款项应按期支付，有异议部分的款项按</w:t>
      </w:r>
      <w:r>
        <w:rPr>
          <w:color w:val="auto"/>
          <w:highlight w:val="none"/>
        </w:rPr>
        <w:fldChar w:fldCharType="begin"/>
      </w:r>
      <w:r>
        <w:rPr>
          <w:rFonts w:hint="eastAsia"/>
          <w:color w:val="auto"/>
          <w:highlight w:val="none"/>
        </w:rPr>
        <w:instrText xml:space="preserve">REF _Ref521268016 \r \h</w:instrText>
      </w:r>
      <w:r>
        <w:rPr>
          <w:color w:val="auto"/>
          <w:highlight w:val="none"/>
        </w:rPr>
        <w:fldChar w:fldCharType="separate"/>
      </w:r>
      <w:r>
        <w:rPr>
          <w:rFonts w:hint="eastAsia"/>
          <w:color w:val="auto"/>
          <w:highlight w:val="none"/>
        </w:rPr>
        <w:t>第</w:t>
      </w:r>
      <w:r>
        <w:rPr>
          <w:color w:val="auto"/>
          <w:highlight w:val="none"/>
        </w:rPr>
        <w:t>13条</w:t>
      </w:r>
      <w:r>
        <w:rPr>
          <w:color w:val="auto"/>
          <w:highlight w:val="none"/>
        </w:rPr>
        <w:fldChar w:fldCharType="end"/>
      </w:r>
      <w:r>
        <w:rPr>
          <w:rFonts w:hint="eastAsia"/>
          <w:color w:val="auto"/>
          <w:highlight w:val="none"/>
        </w:rPr>
        <w:t>［</w:t>
      </w:r>
      <w:r>
        <w:rPr>
          <w:rFonts w:hint="eastAsia"/>
          <w:color w:val="auto"/>
          <w:highlight w:val="none"/>
        </w:rPr>
        <w:fldChar w:fldCharType="begin"/>
      </w:r>
      <w:r>
        <w:rPr>
          <w:color w:val="auto"/>
          <w:highlight w:val="none"/>
        </w:rPr>
        <w:instrText xml:space="preserve"> REF _Ref521268016 \h  \* MERGEFORMAT </w:instrText>
      </w:r>
      <w:r>
        <w:rPr>
          <w:color w:val="auto"/>
          <w:highlight w:val="none"/>
        </w:rPr>
        <w:fldChar w:fldCharType="separate"/>
      </w:r>
      <w:r>
        <w:rPr>
          <w:rFonts w:hint="eastAsia"/>
          <w:color w:val="auto"/>
          <w:highlight w:val="none"/>
        </w:rPr>
        <w:t>争议解决</w:t>
      </w:r>
      <w:r>
        <w:rPr>
          <w:rFonts w:hint="eastAsia"/>
          <w:color w:val="auto"/>
          <w:highlight w:val="none"/>
        </w:rPr>
        <w:fldChar w:fldCharType="end"/>
      </w:r>
      <w:r>
        <w:rPr>
          <w:rFonts w:hint="eastAsia"/>
          <w:color w:val="auto"/>
          <w:highlight w:val="none"/>
        </w:rPr>
        <w:t>］约定办理。对双方最终确定应支付给</w:t>
      </w:r>
      <w:r>
        <w:rPr>
          <w:rFonts w:hint="eastAsia"/>
          <w:color w:val="auto"/>
          <w:highlight w:val="none"/>
          <w:lang w:eastAsia="zh-CN"/>
        </w:rPr>
        <w:t>受托人</w:t>
      </w:r>
      <w:r>
        <w:rPr>
          <w:rFonts w:hint="eastAsia"/>
          <w:color w:val="auto"/>
          <w:highlight w:val="none"/>
        </w:rPr>
        <w:t>的有异议款项，仍应适用第</w:t>
      </w:r>
      <w:r>
        <w:rPr>
          <w:rFonts w:hint="eastAsia"/>
          <w:color w:val="auto"/>
          <w:highlight w:val="none"/>
        </w:rPr>
        <w:fldChar w:fldCharType="begin"/>
      </w:r>
      <w:r>
        <w:rPr>
          <w:color w:val="auto"/>
          <w:highlight w:val="none"/>
        </w:rPr>
        <w:instrText xml:space="preserve"> REF _Ref523405711 \r \h  \* MERGEFORMAT </w:instrText>
      </w:r>
      <w:r>
        <w:rPr>
          <w:color w:val="auto"/>
          <w:highlight w:val="none"/>
        </w:rPr>
        <w:fldChar w:fldCharType="separate"/>
      </w:r>
      <w:r>
        <w:rPr>
          <w:color w:val="auto"/>
          <w:highlight w:val="none"/>
        </w:rPr>
        <w:t>6.2</w:t>
      </w:r>
      <w:r>
        <w:rPr>
          <w:color w:val="auto"/>
          <w:highlight w:val="none"/>
        </w:rPr>
        <w:fldChar w:fldCharType="end"/>
      </w:r>
      <w:r>
        <w:rPr>
          <w:color w:val="auto"/>
          <w:highlight w:val="none"/>
        </w:rPr>
        <w:t>款</w:t>
      </w:r>
      <w:r>
        <w:rPr>
          <w:rFonts w:hint="eastAsia"/>
          <w:color w:val="auto"/>
          <w:highlight w:val="none"/>
        </w:rPr>
        <w:t>［</w:t>
      </w:r>
      <w:r>
        <w:rPr>
          <w:rFonts w:hint="eastAsia"/>
          <w:color w:val="auto"/>
          <w:highlight w:val="none"/>
        </w:rPr>
        <w:fldChar w:fldCharType="begin"/>
      </w:r>
      <w:r>
        <w:rPr>
          <w:color w:val="auto"/>
          <w:highlight w:val="none"/>
        </w:rPr>
        <w:instrText xml:space="preserve">REF _Ref13950651 \h \* MERGEFORMAT </w:instrText>
      </w:r>
      <w:r>
        <w:rPr>
          <w:color w:val="auto"/>
          <w:highlight w:val="none"/>
        </w:rPr>
        <w:fldChar w:fldCharType="separate"/>
      </w:r>
      <w:r>
        <w:rPr>
          <w:rFonts w:hint="eastAsia"/>
          <w:color w:val="auto"/>
          <w:highlight w:val="none"/>
        </w:rPr>
        <w:t>支付程序和方式</w:t>
      </w:r>
      <w:r>
        <w:rPr>
          <w:rFonts w:hint="eastAsia"/>
          <w:color w:val="auto"/>
          <w:highlight w:val="none"/>
        </w:rPr>
        <w:fldChar w:fldCharType="end"/>
      </w:r>
      <w:r>
        <w:rPr>
          <w:rFonts w:hint="eastAsia"/>
          <w:color w:val="auto"/>
          <w:highlight w:val="none"/>
        </w:rPr>
        <w:t>］</w:t>
      </w:r>
      <w:r>
        <w:rPr>
          <w:color w:val="auto"/>
          <w:highlight w:val="none"/>
        </w:rPr>
        <w:t>的约定。</w:t>
      </w:r>
    </w:p>
    <w:p w14:paraId="058E95B2">
      <w:pPr>
        <w:pStyle w:val="70"/>
        <w:numPr>
          <w:ilvl w:val="0"/>
          <w:numId w:val="0"/>
        </w:numPr>
        <w:spacing w:after="120" w:afterLines="0"/>
        <w:ind w:left="567"/>
        <w:rPr>
          <w:color w:val="auto"/>
          <w:highlight w:val="none"/>
        </w:rPr>
      </w:pPr>
      <w:bookmarkStart w:id="441" w:name="_Toc18156004"/>
      <w:bookmarkStart w:id="442" w:name="_Toc32611"/>
      <w:bookmarkStart w:id="443" w:name="_Toc283710736"/>
      <w:bookmarkStart w:id="444" w:name="_Toc4473"/>
      <w:bookmarkStart w:id="445" w:name="_Toc30103"/>
      <w:bookmarkStart w:id="446" w:name="_Toc16548"/>
      <w:bookmarkStart w:id="447" w:name="_Toc56155217"/>
      <w:r>
        <w:rPr>
          <w:rFonts w:hint="default" w:ascii="Times New Roman" w:hAnsi="Times New Roman" w:eastAsia="宋体" w:cs="Times New Roman"/>
          <w:b/>
          <w:color w:val="auto"/>
          <w:kern w:val="2"/>
          <w:sz w:val="24"/>
          <w:szCs w:val="24"/>
          <w:lang w:val="en-US" w:eastAsia="zh-CN"/>
        </w:rPr>
        <w:t>6.4</w:t>
      </w:r>
      <w:r>
        <w:rPr>
          <w:rFonts w:hint="eastAsia" w:ascii="Times New Roman" w:hAnsi="Times New Roman" w:cs="Times New Roman"/>
          <w:b/>
          <w:color w:val="auto"/>
          <w:kern w:val="2"/>
          <w:sz w:val="24"/>
          <w:szCs w:val="24"/>
          <w:lang w:val="en-US" w:eastAsia="zh-CN"/>
        </w:rPr>
        <w:t xml:space="preserve">  </w:t>
      </w:r>
      <w:r>
        <w:rPr>
          <w:rFonts w:hint="eastAsia"/>
          <w:color w:val="auto"/>
          <w:highlight w:val="none"/>
        </w:rPr>
        <w:t>结算和</w:t>
      </w:r>
      <w:bookmarkEnd w:id="441"/>
      <w:r>
        <w:rPr>
          <w:rFonts w:hint="eastAsia"/>
          <w:color w:val="auto"/>
          <w:highlight w:val="none"/>
        </w:rPr>
        <w:t>审核</w:t>
      </w:r>
      <w:bookmarkEnd w:id="442"/>
      <w:bookmarkEnd w:id="443"/>
      <w:bookmarkEnd w:id="444"/>
      <w:bookmarkEnd w:id="445"/>
      <w:bookmarkEnd w:id="446"/>
      <w:bookmarkEnd w:id="447"/>
    </w:p>
    <w:p w14:paraId="7F98867F">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6.4.1</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委托人与</w:t>
      </w:r>
      <w:r>
        <w:rPr>
          <w:rFonts w:hint="eastAsia"/>
          <w:color w:val="auto"/>
          <w:highlight w:val="none"/>
          <w:lang w:eastAsia="zh-CN"/>
        </w:rPr>
        <w:t>受托人</w:t>
      </w:r>
      <w:r>
        <w:rPr>
          <w:rFonts w:hint="eastAsia"/>
          <w:color w:val="auto"/>
          <w:highlight w:val="none"/>
        </w:rPr>
        <w:t>应按合同约定及时进行服务费用和其他费用的结算</w:t>
      </w:r>
      <w:r>
        <w:rPr>
          <w:rFonts w:hint="eastAsia"/>
          <w:color w:val="auto"/>
          <w:highlight w:val="none"/>
          <w:lang w:eastAsia="zh-CN"/>
        </w:rPr>
        <w:t>及</w:t>
      </w:r>
      <w:r>
        <w:rPr>
          <w:rFonts w:hint="eastAsia"/>
          <w:color w:val="auto"/>
          <w:highlight w:val="none"/>
        </w:rPr>
        <w:t>合同尾款支付。</w:t>
      </w:r>
    </w:p>
    <w:p w14:paraId="330B795D">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6.4.2</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对于按照服务时间计取的服务费用及按照实际发生计取的服务开支，</w:t>
      </w:r>
      <w:r>
        <w:rPr>
          <w:rFonts w:hint="eastAsia"/>
          <w:color w:val="auto"/>
          <w:highlight w:val="none"/>
          <w:lang w:eastAsia="zh-CN"/>
        </w:rPr>
        <w:t>受托人</w:t>
      </w:r>
      <w:r>
        <w:rPr>
          <w:rFonts w:hint="eastAsia"/>
          <w:color w:val="auto"/>
          <w:highlight w:val="none"/>
        </w:rPr>
        <w:t>应保存能够明确有关服务时间和服务开支的完整记录，并根据委托人的合理要求提供上述记录。</w:t>
      </w:r>
    </w:p>
    <w:p w14:paraId="231A6756">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6.4.3</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在咨询服务期限内和咨询服务完成或终止后的一年内，委托人可向</w:t>
      </w:r>
      <w:r>
        <w:rPr>
          <w:rFonts w:hint="eastAsia"/>
          <w:color w:val="auto"/>
          <w:highlight w:val="none"/>
          <w:lang w:eastAsia="zh-CN"/>
        </w:rPr>
        <w:t>受托人</w:t>
      </w:r>
      <w:r>
        <w:rPr>
          <w:rFonts w:hint="eastAsia"/>
          <w:color w:val="auto"/>
          <w:highlight w:val="none"/>
        </w:rPr>
        <w:t>提前不少于14天发出通知，要求由委托人或其指定的第三方审</w:t>
      </w:r>
      <w:r>
        <w:rPr>
          <w:rFonts w:hint="eastAsia"/>
          <w:color w:val="auto"/>
          <w:highlight w:val="none"/>
          <w:lang w:eastAsia="zh-CN"/>
        </w:rPr>
        <w:t>核受托人</w:t>
      </w:r>
      <w:r>
        <w:rPr>
          <w:rFonts w:hint="eastAsia"/>
          <w:color w:val="auto"/>
          <w:highlight w:val="none"/>
        </w:rPr>
        <w:t>提出的与咨询服务相关的服务时间和服务开支记录。审核应在正常的营业时间、保存记录的办公场所开展，</w:t>
      </w:r>
      <w:r>
        <w:rPr>
          <w:rFonts w:hint="eastAsia"/>
          <w:color w:val="auto"/>
          <w:highlight w:val="none"/>
          <w:lang w:eastAsia="zh-CN"/>
        </w:rPr>
        <w:t>受托人</w:t>
      </w:r>
      <w:r>
        <w:rPr>
          <w:rFonts w:hint="eastAsia"/>
          <w:color w:val="auto"/>
          <w:highlight w:val="none"/>
        </w:rPr>
        <w:t>应给予合理配合，审核费用应由委托人承担。委托人不得以审</w:t>
      </w:r>
      <w:r>
        <w:rPr>
          <w:rFonts w:hint="eastAsia"/>
          <w:color w:val="auto"/>
          <w:highlight w:val="none"/>
          <w:lang w:eastAsia="zh-CN"/>
        </w:rPr>
        <w:t>核</w:t>
      </w:r>
      <w:r>
        <w:rPr>
          <w:rFonts w:hint="eastAsia"/>
          <w:color w:val="auto"/>
          <w:highlight w:val="none"/>
        </w:rPr>
        <w:t>为由拖延支付和结算服务费用。</w:t>
      </w:r>
    </w:p>
    <w:p w14:paraId="2A1A5277">
      <w:pPr>
        <w:spacing w:after="120" w:afterLines="0"/>
        <w:rPr>
          <w:color w:val="auto"/>
          <w:highlight w:val="none"/>
        </w:rPr>
      </w:pPr>
    </w:p>
    <w:p w14:paraId="0E4D27DA">
      <w:pPr>
        <w:pStyle w:val="84"/>
        <w:numPr>
          <w:ilvl w:val="0"/>
          <w:numId w:val="0"/>
        </w:numPr>
        <w:spacing w:after="120" w:afterLines="0"/>
        <w:ind w:firstLine="482"/>
        <w:rPr>
          <w:color w:val="auto"/>
          <w:highlight w:val="none"/>
        </w:rPr>
      </w:pPr>
      <w:bookmarkStart w:id="448" w:name="_Ref521266679"/>
      <w:bookmarkStart w:id="449" w:name="_Toc56155218"/>
      <w:bookmarkStart w:id="450" w:name="_Toc3388"/>
      <w:bookmarkStart w:id="451" w:name="_Toc18156005"/>
      <w:bookmarkStart w:id="452" w:name="_Ref14106185"/>
      <w:bookmarkStart w:id="453" w:name="_Toc5310"/>
      <w:bookmarkStart w:id="454" w:name="_Toc1514201116"/>
      <w:bookmarkStart w:id="455" w:name="_Toc31291"/>
      <w:bookmarkStart w:id="456" w:name="_Toc18727"/>
      <w:r>
        <w:rPr>
          <w:rFonts w:hint="default" w:ascii="Times New Roman" w:hAnsi="Times New Roman" w:eastAsia="宋体" w:cs="Times New Roman"/>
          <w:b/>
          <w:color w:val="auto"/>
          <w:kern w:val="2"/>
          <w:sz w:val="28"/>
          <w:szCs w:val="24"/>
          <w:lang w:val="en-US" w:eastAsia="zh-CN"/>
        </w:rPr>
        <w:t>第7条</w:t>
      </w:r>
      <w:r>
        <w:rPr>
          <w:rFonts w:hint="eastAsia" w:ascii="Times New Roman" w:hAnsi="Times New Roman" w:cs="Times New Roman"/>
          <w:b/>
          <w:color w:val="auto"/>
          <w:kern w:val="2"/>
          <w:sz w:val="28"/>
          <w:szCs w:val="24"/>
          <w:lang w:val="en-US" w:eastAsia="zh-CN"/>
        </w:rPr>
        <w:t xml:space="preserve">  </w:t>
      </w:r>
      <w:r>
        <w:rPr>
          <w:rFonts w:hint="eastAsia"/>
          <w:color w:val="auto"/>
          <w:highlight w:val="none"/>
        </w:rPr>
        <w:t>变更</w:t>
      </w:r>
      <w:bookmarkEnd w:id="448"/>
      <w:r>
        <w:rPr>
          <w:rFonts w:hint="eastAsia"/>
          <w:color w:val="auto"/>
          <w:highlight w:val="none"/>
        </w:rPr>
        <w:t>和服务费用调整</w:t>
      </w:r>
      <w:bookmarkEnd w:id="449"/>
      <w:bookmarkEnd w:id="450"/>
      <w:bookmarkEnd w:id="451"/>
      <w:bookmarkEnd w:id="452"/>
      <w:bookmarkEnd w:id="453"/>
      <w:bookmarkEnd w:id="454"/>
      <w:bookmarkEnd w:id="455"/>
      <w:bookmarkEnd w:id="456"/>
    </w:p>
    <w:p w14:paraId="27178A5F">
      <w:pPr>
        <w:pStyle w:val="70"/>
        <w:numPr>
          <w:ilvl w:val="0"/>
          <w:numId w:val="0"/>
        </w:numPr>
        <w:spacing w:after="120" w:afterLines="0"/>
        <w:ind w:left="567"/>
        <w:rPr>
          <w:color w:val="auto"/>
          <w:highlight w:val="none"/>
        </w:rPr>
      </w:pPr>
      <w:bookmarkStart w:id="457" w:name="_Toc18156006"/>
      <w:bookmarkStart w:id="458" w:name="_Toc17855"/>
      <w:bookmarkStart w:id="459" w:name="_Ref521315773"/>
      <w:bookmarkStart w:id="460" w:name="_Toc11446"/>
      <w:bookmarkStart w:id="461" w:name="_Toc473515539"/>
      <w:bookmarkStart w:id="462" w:name="_Toc10191"/>
      <w:bookmarkStart w:id="463" w:name="_Toc56155219"/>
      <w:bookmarkStart w:id="464" w:name="_Toc4155"/>
      <w:bookmarkStart w:id="465" w:name="_Ref521315776"/>
      <w:r>
        <w:rPr>
          <w:rFonts w:hint="default" w:ascii="Times New Roman" w:hAnsi="Times New Roman" w:eastAsia="宋体" w:cs="Times New Roman"/>
          <w:b/>
          <w:color w:val="auto"/>
          <w:kern w:val="2"/>
          <w:sz w:val="24"/>
          <w:szCs w:val="24"/>
          <w:lang w:val="en-US" w:eastAsia="zh-CN"/>
        </w:rPr>
        <w:t>7.1</w:t>
      </w:r>
      <w:r>
        <w:rPr>
          <w:rFonts w:hint="eastAsia" w:ascii="Times New Roman" w:hAnsi="Times New Roman" w:cs="Times New Roman"/>
          <w:b/>
          <w:color w:val="auto"/>
          <w:kern w:val="2"/>
          <w:sz w:val="24"/>
          <w:szCs w:val="24"/>
          <w:lang w:val="en-US" w:eastAsia="zh-CN"/>
        </w:rPr>
        <w:t xml:space="preserve">  </w:t>
      </w:r>
      <w:r>
        <w:rPr>
          <w:rFonts w:hint="eastAsia"/>
          <w:color w:val="auto"/>
          <w:highlight w:val="none"/>
        </w:rPr>
        <w:t>变更情形</w:t>
      </w:r>
      <w:bookmarkEnd w:id="457"/>
      <w:bookmarkEnd w:id="458"/>
      <w:bookmarkEnd w:id="459"/>
      <w:bookmarkEnd w:id="460"/>
      <w:bookmarkEnd w:id="461"/>
      <w:bookmarkEnd w:id="462"/>
      <w:bookmarkEnd w:id="463"/>
      <w:bookmarkEnd w:id="464"/>
      <w:bookmarkEnd w:id="465"/>
    </w:p>
    <w:p w14:paraId="09E640CF">
      <w:pPr>
        <w:pStyle w:val="61"/>
        <w:numPr>
          <w:ilvl w:val="2"/>
          <w:numId w:val="0"/>
        </w:numPr>
        <w:spacing w:after="120" w:afterLines="0"/>
        <w:ind w:leftChars="0" w:firstLine="480" w:firstLineChars="200"/>
        <w:rPr>
          <w:color w:val="auto"/>
          <w:highlight w:val="none"/>
        </w:rPr>
      </w:pPr>
      <w:r>
        <w:rPr>
          <w:rFonts w:hint="eastAsia"/>
          <w:color w:val="auto"/>
          <w:highlight w:val="none"/>
        </w:rPr>
        <w:t>除专用合同条款另有约定外，合同履行过程中发生下列情形的，应按合同约定进行服务变更：</w:t>
      </w:r>
    </w:p>
    <w:p w14:paraId="3C58E2F9">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（1）</w:t>
      </w:r>
      <w:r>
        <w:rPr>
          <w:rFonts w:hint="eastAsia"/>
          <w:color w:val="auto"/>
          <w:highlight w:val="none"/>
        </w:rPr>
        <w:t>因非</w:t>
      </w:r>
      <w:r>
        <w:rPr>
          <w:rFonts w:hint="eastAsia"/>
          <w:color w:val="auto"/>
          <w:highlight w:val="none"/>
          <w:lang w:eastAsia="zh-CN"/>
        </w:rPr>
        <w:t>受托人</w:t>
      </w:r>
      <w:r>
        <w:rPr>
          <w:rFonts w:hint="eastAsia"/>
          <w:color w:val="auto"/>
          <w:highlight w:val="none"/>
        </w:rPr>
        <w:t>原因导致项目的内容、规模、功能、条件、投资额发生变化的；</w:t>
      </w:r>
    </w:p>
    <w:p w14:paraId="3ACBCE11">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（2）</w:t>
      </w:r>
      <w:r>
        <w:rPr>
          <w:rFonts w:hint="eastAsia"/>
          <w:color w:val="auto"/>
          <w:highlight w:val="none"/>
        </w:rPr>
        <w:t>委托人提供的资料及根据合同应提供的设备、设施和人员发生变化的；</w:t>
      </w:r>
    </w:p>
    <w:p w14:paraId="46B5F80C">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（3）</w:t>
      </w:r>
      <w:r>
        <w:rPr>
          <w:rFonts w:hint="eastAsia"/>
          <w:color w:val="auto"/>
          <w:highlight w:val="none"/>
        </w:rPr>
        <w:t>委托人改变咨询服务范围、内容、方式的；</w:t>
      </w:r>
    </w:p>
    <w:p w14:paraId="477BD736">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（4）</w:t>
      </w:r>
      <w:r>
        <w:rPr>
          <w:rFonts w:hint="eastAsia"/>
          <w:color w:val="auto"/>
          <w:highlight w:val="none"/>
        </w:rPr>
        <w:t>委托人改变咨询服务的履行顺序和服务期限的；</w:t>
      </w:r>
    </w:p>
    <w:p w14:paraId="732E9359">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（5）</w:t>
      </w:r>
      <w:r>
        <w:rPr>
          <w:rFonts w:hint="eastAsia"/>
          <w:color w:val="auto"/>
          <w:highlight w:val="none"/>
        </w:rPr>
        <w:t>基准日期后，因项目所在地及提供咨询服务所在地的法律法规发生变动、强制性标准的颁布和修改而引起服务费用和（或）服务期限改变的；</w:t>
      </w:r>
    </w:p>
    <w:p w14:paraId="14D8AC4D">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（6）</w:t>
      </w:r>
      <w:r>
        <w:rPr>
          <w:rFonts w:hint="eastAsia"/>
          <w:color w:val="auto"/>
          <w:highlight w:val="none"/>
        </w:rPr>
        <w:t>委托人或委托人的承包商、供应商、其他咨询方等使咨询服务受到障碍或延长的；</w:t>
      </w:r>
    </w:p>
    <w:p w14:paraId="78D4EB79">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（7）</w:t>
      </w:r>
      <w:r>
        <w:rPr>
          <w:rFonts w:hint="eastAsia"/>
          <w:color w:val="auto"/>
          <w:highlight w:val="none"/>
        </w:rPr>
        <w:t>专用合同条款约定的其他服务变更情形。</w:t>
      </w:r>
    </w:p>
    <w:p w14:paraId="57FC055A">
      <w:pPr>
        <w:spacing w:after="120" w:afterLines="0"/>
        <w:rPr>
          <w:color w:val="auto"/>
          <w:highlight w:val="none"/>
        </w:rPr>
      </w:pPr>
      <w:r>
        <w:rPr>
          <w:rFonts w:hint="eastAsia"/>
          <w:color w:val="auto"/>
          <w:highlight w:val="none"/>
        </w:rPr>
        <w:t>上述服务变更不应实质性地改变咨询服务</w:t>
      </w:r>
      <w:r>
        <w:rPr>
          <w:color w:val="auto"/>
          <w:highlight w:val="none"/>
        </w:rPr>
        <w:t>合同</w:t>
      </w:r>
      <w:r>
        <w:rPr>
          <w:rFonts w:hint="eastAsia"/>
          <w:color w:val="auto"/>
          <w:highlight w:val="none"/>
        </w:rPr>
        <w:t>性质。</w:t>
      </w:r>
    </w:p>
    <w:p w14:paraId="5E311A3D">
      <w:pPr>
        <w:pStyle w:val="70"/>
        <w:numPr>
          <w:ilvl w:val="0"/>
          <w:numId w:val="0"/>
        </w:numPr>
        <w:spacing w:after="120" w:afterLines="0"/>
        <w:ind w:left="567"/>
        <w:rPr>
          <w:color w:val="auto"/>
          <w:highlight w:val="none"/>
        </w:rPr>
      </w:pPr>
      <w:bookmarkStart w:id="466" w:name="_Ref523403931"/>
      <w:bookmarkStart w:id="467" w:name="_Toc56155220"/>
      <w:bookmarkStart w:id="468" w:name="_Toc17647"/>
      <w:bookmarkStart w:id="469" w:name="_Ref523404607"/>
      <w:bookmarkStart w:id="470" w:name="_Toc12607"/>
      <w:bookmarkStart w:id="471" w:name="_Toc1110122968"/>
      <w:bookmarkStart w:id="472" w:name="_Toc16529"/>
      <w:bookmarkStart w:id="473" w:name="_Toc18156007"/>
      <w:bookmarkStart w:id="474" w:name="_Toc13247"/>
      <w:r>
        <w:rPr>
          <w:rFonts w:hint="default" w:ascii="Times New Roman" w:hAnsi="Times New Roman" w:eastAsia="宋体" w:cs="Times New Roman"/>
          <w:b/>
          <w:color w:val="auto"/>
          <w:kern w:val="2"/>
          <w:sz w:val="24"/>
          <w:szCs w:val="24"/>
          <w:lang w:val="en-US" w:eastAsia="zh-CN"/>
        </w:rPr>
        <w:t>7.2</w:t>
      </w:r>
      <w:r>
        <w:rPr>
          <w:rFonts w:hint="eastAsia" w:ascii="Times New Roman" w:hAnsi="Times New Roman" w:cs="Times New Roman"/>
          <w:b/>
          <w:color w:val="auto"/>
          <w:kern w:val="2"/>
          <w:sz w:val="24"/>
          <w:szCs w:val="24"/>
          <w:lang w:val="en-US" w:eastAsia="zh-CN"/>
        </w:rPr>
        <w:t xml:space="preserve">  </w:t>
      </w:r>
      <w:r>
        <w:rPr>
          <w:rFonts w:hint="eastAsia"/>
          <w:color w:val="auto"/>
          <w:highlight w:val="none"/>
        </w:rPr>
        <w:t>变更程序</w:t>
      </w:r>
      <w:bookmarkEnd w:id="466"/>
      <w:bookmarkEnd w:id="467"/>
      <w:bookmarkEnd w:id="468"/>
      <w:bookmarkEnd w:id="469"/>
      <w:bookmarkEnd w:id="470"/>
      <w:bookmarkEnd w:id="471"/>
      <w:bookmarkEnd w:id="472"/>
      <w:bookmarkEnd w:id="473"/>
      <w:bookmarkEnd w:id="474"/>
    </w:p>
    <w:p w14:paraId="64F9DF1D">
      <w:pPr>
        <w:pStyle w:val="61"/>
        <w:numPr>
          <w:ilvl w:val="0"/>
          <w:numId w:val="0"/>
        </w:numPr>
        <w:spacing w:after="120" w:afterLines="0"/>
        <w:ind w:firstLine="480" w:firstLineChars="200"/>
        <w:rPr>
          <w:color w:val="auto"/>
          <w:highlight w:val="none"/>
        </w:rPr>
      </w:pPr>
      <w:bookmarkStart w:id="475" w:name="_Ref523404593"/>
      <w:r>
        <w:rPr>
          <w:rFonts w:hint="default" w:ascii="Times New Roman" w:hAnsi="Times New Roman" w:eastAsia="宋体" w:cs="Times New Roman"/>
          <w:color w:val="auto"/>
          <w:kern w:val="2"/>
          <w:sz w:val="24"/>
          <w:szCs w:val="24"/>
          <w:lang w:val="en-US" w:eastAsia="zh-CN"/>
        </w:rPr>
        <w:t>7.2.1</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咨询服务完成前，委托人可通过签发服务变更通知发起对咨询服务的变更。委托人也可先要求</w:t>
      </w:r>
      <w:r>
        <w:rPr>
          <w:rFonts w:hint="eastAsia"/>
          <w:color w:val="auto"/>
          <w:highlight w:val="none"/>
          <w:lang w:eastAsia="zh-CN"/>
        </w:rPr>
        <w:t>受托人</w:t>
      </w:r>
      <w:r>
        <w:rPr>
          <w:rFonts w:hint="eastAsia"/>
          <w:color w:val="auto"/>
          <w:highlight w:val="none"/>
        </w:rPr>
        <w:t>就即将采取的服务变更拟定建议书。委托人接受服务变更建议书后，应签发服务变更通知以确认该服务变更。</w:t>
      </w:r>
      <w:bookmarkEnd w:id="475"/>
    </w:p>
    <w:p w14:paraId="4C31FEE2">
      <w:pPr>
        <w:pStyle w:val="61"/>
        <w:numPr>
          <w:ilvl w:val="0"/>
          <w:numId w:val="0"/>
        </w:numPr>
        <w:spacing w:after="120" w:afterLines="0"/>
        <w:ind w:firstLine="480" w:firstLineChars="200"/>
        <w:rPr>
          <w:color w:val="auto"/>
          <w:highlight w:val="none"/>
        </w:rPr>
      </w:pPr>
      <w:bookmarkStart w:id="476" w:name="_Ref523430127"/>
      <w:r>
        <w:rPr>
          <w:rFonts w:hint="default" w:ascii="Times New Roman" w:hAnsi="Times New Roman" w:eastAsia="宋体" w:cs="Times New Roman"/>
          <w:color w:val="auto"/>
          <w:kern w:val="2"/>
          <w:sz w:val="24"/>
          <w:szCs w:val="24"/>
          <w:lang w:val="en-US" w:eastAsia="zh-CN"/>
        </w:rPr>
        <w:t>7.2.2</w:t>
      </w:r>
      <w:r>
        <w:rPr>
          <w:rFonts w:hint="eastAsia" w:ascii="Times New Roman" w:hAnsi="Times New Roman" w:cs="Times New Roman"/>
          <w:color w:val="auto"/>
          <w:kern w:val="2"/>
          <w:sz w:val="24"/>
          <w:szCs w:val="24"/>
          <w:lang w:val="en-US" w:eastAsia="zh-CN"/>
        </w:rPr>
        <w:t xml:space="preserve"> </w:t>
      </w:r>
      <w:r>
        <w:rPr>
          <w:rFonts w:hint="eastAsia"/>
          <w:color w:val="auto"/>
          <w:highlight w:val="none"/>
          <w:lang w:eastAsia="zh-CN"/>
        </w:rPr>
        <w:t>受托人</w:t>
      </w:r>
      <w:r>
        <w:rPr>
          <w:rFonts w:hint="eastAsia"/>
          <w:color w:val="auto"/>
          <w:highlight w:val="none"/>
        </w:rPr>
        <w:t>认为委托人发出的指示或其他事件构成服务变更的，应在合理可行的情况下尽快将该事件对服务进度计划、相关服务费用的影响通知委托人。除专用合同条款另有约定外，委托人应在收到通知</w:t>
      </w:r>
      <w:r>
        <w:rPr>
          <w:color w:val="auto"/>
          <w:highlight w:val="none"/>
        </w:rPr>
        <w:t>14天</w:t>
      </w:r>
      <w:r>
        <w:rPr>
          <w:rFonts w:hint="eastAsia"/>
          <w:color w:val="auto"/>
          <w:highlight w:val="none"/>
        </w:rPr>
        <w:t>内签发服务变更通知或取消该指示，或</w:t>
      </w:r>
      <w:r>
        <w:rPr>
          <w:rFonts w:hint="eastAsia"/>
          <w:color w:val="auto"/>
          <w:highlight w:val="none"/>
          <w:lang w:eastAsia="zh-CN"/>
        </w:rPr>
        <w:t>作出</w:t>
      </w:r>
      <w:r>
        <w:rPr>
          <w:rFonts w:hint="eastAsia"/>
          <w:color w:val="auto"/>
          <w:highlight w:val="none"/>
        </w:rPr>
        <w:t>该指示或事件不会导致服务变更的解释。</w:t>
      </w:r>
      <w:r>
        <w:rPr>
          <w:rFonts w:hint="eastAsia"/>
          <w:color w:val="auto"/>
          <w:highlight w:val="none"/>
          <w:lang w:eastAsia="zh-CN"/>
        </w:rPr>
        <w:t>受托人</w:t>
      </w:r>
      <w:r>
        <w:rPr>
          <w:rFonts w:hint="eastAsia"/>
          <w:color w:val="auto"/>
          <w:highlight w:val="none"/>
        </w:rPr>
        <w:t>可在收到进一步的通知后</w:t>
      </w:r>
      <w:r>
        <w:rPr>
          <w:color w:val="auto"/>
          <w:highlight w:val="none"/>
        </w:rPr>
        <w:t>7天</w:t>
      </w:r>
      <w:r>
        <w:rPr>
          <w:rFonts w:hint="eastAsia"/>
          <w:color w:val="auto"/>
          <w:highlight w:val="none"/>
        </w:rPr>
        <w:t>内根据</w:t>
      </w:r>
      <w:r>
        <w:rPr>
          <w:rFonts w:hint="eastAsia"/>
          <w:color w:val="auto"/>
          <w:highlight w:val="none"/>
        </w:rPr>
        <w:fldChar w:fldCharType="begin"/>
      </w:r>
      <w:r>
        <w:rPr>
          <w:color w:val="auto"/>
          <w:highlight w:val="none"/>
        </w:rPr>
        <w:instrText xml:space="preserve"> REF _Ref521316367 \r \h  \* MERGEFORMAT </w:instrText>
      </w:r>
      <w:r>
        <w:rPr>
          <w:color w:val="auto"/>
          <w:highlight w:val="none"/>
        </w:rPr>
        <w:fldChar w:fldCharType="separate"/>
      </w:r>
      <w:r>
        <w:rPr>
          <w:color w:val="auto"/>
          <w:highlight w:val="none"/>
        </w:rPr>
        <w:t>第13条</w:t>
      </w:r>
      <w:r>
        <w:rPr>
          <w:color w:val="auto"/>
          <w:highlight w:val="none"/>
        </w:rPr>
        <w:fldChar w:fldCharType="end"/>
      </w:r>
      <w:r>
        <w:rPr>
          <w:rFonts w:hint="eastAsia"/>
          <w:color w:val="auto"/>
          <w:highlight w:val="none"/>
        </w:rPr>
        <w:t>［</w:t>
      </w:r>
      <w:r>
        <w:rPr>
          <w:rFonts w:hint="eastAsia"/>
          <w:color w:val="auto"/>
          <w:highlight w:val="none"/>
        </w:rPr>
        <w:fldChar w:fldCharType="begin"/>
      </w:r>
      <w:r>
        <w:rPr>
          <w:color w:val="auto"/>
          <w:highlight w:val="none"/>
        </w:rPr>
        <w:instrText xml:space="preserve"> REF _Ref521316370 \h  \* MERGEFORMAT </w:instrText>
      </w:r>
      <w:r>
        <w:rPr>
          <w:color w:val="auto"/>
          <w:highlight w:val="none"/>
        </w:rPr>
        <w:fldChar w:fldCharType="separate"/>
      </w:r>
      <w:r>
        <w:rPr>
          <w:rFonts w:hint="eastAsia"/>
          <w:color w:val="auto"/>
          <w:highlight w:val="none"/>
        </w:rPr>
        <w:t>争议解决</w:t>
      </w:r>
      <w:r>
        <w:rPr>
          <w:rFonts w:hint="eastAsia"/>
          <w:color w:val="auto"/>
          <w:highlight w:val="none"/>
        </w:rPr>
        <w:fldChar w:fldCharType="end"/>
      </w:r>
      <w:r>
        <w:rPr>
          <w:rFonts w:hint="eastAsia"/>
          <w:color w:val="auto"/>
          <w:highlight w:val="none"/>
        </w:rPr>
        <w:t>］将该事件作为争议提交，否则</w:t>
      </w:r>
      <w:r>
        <w:rPr>
          <w:rFonts w:hint="eastAsia"/>
          <w:color w:val="auto"/>
          <w:highlight w:val="none"/>
          <w:lang w:eastAsia="zh-CN"/>
        </w:rPr>
        <w:t>受托人</w:t>
      </w:r>
      <w:r>
        <w:rPr>
          <w:rFonts w:hint="eastAsia"/>
          <w:color w:val="auto"/>
          <w:highlight w:val="none"/>
        </w:rPr>
        <w:t>应遵守委托人的进一步通知。</w:t>
      </w:r>
      <w:bookmarkEnd w:id="476"/>
      <w:r>
        <w:rPr>
          <w:rFonts w:hint="eastAsia"/>
          <w:color w:val="auto"/>
          <w:highlight w:val="none"/>
        </w:rPr>
        <w:t>委托人逾期签发服务变更通知、进一步通知或其他意见的，视为委托人认可该指示或事件构成服务变更。</w:t>
      </w:r>
    </w:p>
    <w:p w14:paraId="500DDDE8">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7.2.3</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委托人签发服务变更通知后，</w:t>
      </w:r>
      <w:r>
        <w:rPr>
          <w:rFonts w:hint="eastAsia"/>
          <w:color w:val="auto"/>
          <w:highlight w:val="none"/>
          <w:lang w:eastAsia="zh-CN"/>
        </w:rPr>
        <w:t>受托人</w:t>
      </w:r>
      <w:r>
        <w:rPr>
          <w:rFonts w:hint="eastAsia"/>
          <w:color w:val="auto"/>
          <w:highlight w:val="none"/>
        </w:rPr>
        <w:t>应受到该通知的约束，除非</w:t>
      </w:r>
      <w:r>
        <w:rPr>
          <w:rFonts w:hint="eastAsia"/>
          <w:color w:val="auto"/>
          <w:highlight w:val="none"/>
          <w:lang w:eastAsia="zh-CN"/>
        </w:rPr>
        <w:t>受托人</w:t>
      </w:r>
      <w:r>
        <w:rPr>
          <w:rFonts w:hint="eastAsia"/>
          <w:color w:val="auto"/>
          <w:highlight w:val="none"/>
        </w:rPr>
        <w:t>向委托人发出以下有证据支持的通知：</w:t>
      </w:r>
    </w:p>
    <w:p w14:paraId="2C07877F">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（1）</w:t>
      </w:r>
      <w:r>
        <w:rPr>
          <w:rFonts w:hint="eastAsia"/>
          <w:color w:val="auto"/>
          <w:highlight w:val="none"/>
          <w:lang w:eastAsia="zh-CN"/>
        </w:rPr>
        <w:t>受托人</w:t>
      </w:r>
      <w:r>
        <w:rPr>
          <w:rFonts w:hint="eastAsia"/>
          <w:color w:val="auto"/>
          <w:highlight w:val="none"/>
        </w:rPr>
        <w:t>不具备实施服务变更的技术和资源；</w:t>
      </w:r>
    </w:p>
    <w:p w14:paraId="66ACF4EC">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（2）</w:t>
      </w:r>
      <w:r>
        <w:rPr>
          <w:rFonts w:hint="eastAsia"/>
          <w:color w:val="auto"/>
          <w:highlight w:val="none"/>
          <w:lang w:eastAsia="zh-CN"/>
        </w:rPr>
        <w:t>受托人</w:t>
      </w:r>
      <w:r>
        <w:rPr>
          <w:rFonts w:hint="eastAsia"/>
          <w:color w:val="auto"/>
          <w:highlight w:val="none"/>
        </w:rPr>
        <w:t>认为服务变更将实质性地改变咨询服务的程度或性质；</w:t>
      </w:r>
    </w:p>
    <w:p w14:paraId="1ABCE93B">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（3）</w:t>
      </w:r>
      <w:r>
        <w:rPr>
          <w:rFonts w:hint="eastAsia"/>
          <w:color w:val="auto"/>
          <w:highlight w:val="none"/>
        </w:rPr>
        <w:t>委托人签发的服务变更通知存在违反法律法规或</w:t>
      </w:r>
      <w:r>
        <w:rPr>
          <w:rFonts w:hint="eastAsia"/>
          <w:color w:val="auto"/>
          <w:highlight w:val="none"/>
          <w:lang w:val="en-US" w:eastAsia="zh-CN"/>
        </w:rPr>
        <w:t>强制性</w:t>
      </w:r>
      <w:r>
        <w:rPr>
          <w:rFonts w:hint="eastAsia"/>
          <w:color w:val="auto"/>
          <w:highlight w:val="none"/>
        </w:rPr>
        <w:t>标准的情形。</w:t>
      </w:r>
    </w:p>
    <w:p w14:paraId="0783BA83">
      <w:pPr>
        <w:pStyle w:val="70"/>
        <w:numPr>
          <w:ilvl w:val="0"/>
          <w:numId w:val="0"/>
        </w:numPr>
        <w:spacing w:after="120" w:afterLines="0"/>
        <w:ind w:left="567"/>
        <w:rPr>
          <w:color w:val="auto"/>
          <w:highlight w:val="none"/>
        </w:rPr>
      </w:pPr>
      <w:bookmarkStart w:id="477" w:name="_Ref523403958"/>
      <w:bookmarkStart w:id="478" w:name="_Toc8164"/>
      <w:bookmarkStart w:id="479" w:name="_Toc1727"/>
      <w:bookmarkStart w:id="480" w:name="_Toc853797203"/>
      <w:bookmarkStart w:id="481" w:name="_Ref523403960"/>
      <w:bookmarkStart w:id="482" w:name="_Toc19332"/>
      <w:bookmarkStart w:id="483" w:name="_Toc15461"/>
      <w:bookmarkStart w:id="484" w:name="_Toc18156008"/>
      <w:bookmarkStart w:id="485" w:name="_Ref523404602"/>
      <w:bookmarkStart w:id="486" w:name="_Toc56155221"/>
      <w:r>
        <w:rPr>
          <w:rFonts w:hint="default" w:ascii="Times New Roman" w:hAnsi="Times New Roman" w:eastAsia="宋体" w:cs="Times New Roman"/>
          <w:b/>
          <w:color w:val="auto"/>
          <w:kern w:val="2"/>
          <w:sz w:val="24"/>
          <w:szCs w:val="24"/>
          <w:lang w:val="en-US" w:eastAsia="zh-CN"/>
        </w:rPr>
        <w:t>7.3</w:t>
      </w:r>
      <w:r>
        <w:rPr>
          <w:rFonts w:hint="eastAsia" w:ascii="Times New Roman" w:hAnsi="Times New Roman" w:cs="Times New Roman"/>
          <w:b/>
          <w:color w:val="auto"/>
          <w:kern w:val="2"/>
          <w:sz w:val="24"/>
          <w:szCs w:val="24"/>
          <w:lang w:val="en-US" w:eastAsia="zh-CN"/>
        </w:rPr>
        <w:t xml:space="preserve">  </w:t>
      </w:r>
      <w:r>
        <w:rPr>
          <w:rFonts w:hint="eastAsia"/>
          <w:color w:val="auto"/>
          <w:highlight w:val="none"/>
        </w:rPr>
        <w:t>价格调整和变更影响</w:t>
      </w:r>
      <w:bookmarkEnd w:id="477"/>
      <w:bookmarkEnd w:id="478"/>
      <w:bookmarkEnd w:id="479"/>
      <w:bookmarkEnd w:id="480"/>
      <w:bookmarkEnd w:id="481"/>
      <w:bookmarkEnd w:id="482"/>
      <w:bookmarkEnd w:id="483"/>
      <w:bookmarkEnd w:id="484"/>
      <w:bookmarkEnd w:id="485"/>
      <w:bookmarkEnd w:id="486"/>
    </w:p>
    <w:p w14:paraId="034099E4">
      <w:pPr>
        <w:pStyle w:val="61"/>
        <w:numPr>
          <w:ilvl w:val="0"/>
          <w:numId w:val="0"/>
        </w:numPr>
        <w:spacing w:after="120" w:afterLines="0"/>
        <w:ind w:firstLine="480" w:firstLineChars="200"/>
        <w:rPr>
          <w:color w:val="auto"/>
          <w:highlight w:val="none"/>
        </w:rPr>
      </w:pPr>
      <w:bookmarkStart w:id="487" w:name="_Ref523404586"/>
      <w:r>
        <w:rPr>
          <w:rFonts w:hint="default" w:ascii="Times New Roman" w:hAnsi="Times New Roman" w:eastAsia="宋体" w:cs="Times New Roman"/>
          <w:color w:val="auto"/>
          <w:kern w:val="2"/>
          <w:sz w:val="24"/>
          <w:szCs w:val="24"/>
          <w:lang w:val="en-US" w:eastAsia="zh-CN"/>
        </w:rPr>
        <w:t>7.3.1</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服务变更可能影响其他部分的咨询服务、服务进度计划和服务期限或增加</w:t>
      </w:r>
      <w:r>
        <w:rPr>
          <w:rFonts w:hint="eastAsia"/>
          <w:color w:val="auto"/>
          <w:highlight w:val="none"/>
          <w:lang w:eastAsia="zh-CN"/>
        </w:rPr>
        <w:t>受托人</w:t>
      </w:r>
      <w:r>
        <w:rPr>
          <w:rFonts w:hint="eastAsia"/>
          <w:color w:val="auto"/>
          <w:highlight w:val="none"/>
        </w:rPr>
        <w:t>工作量的，委托人和</w:t>
      </w:r>
      <w:r>
        <w:rPr>
          <w:rFonts w:hint="eastAsia"/>
          <w:color w:val="auto"/>
          <w:highlight w:val="none"/>
          <w:lang w:eastAsia="zh-CN"/>
        </w:rPr>
        <w:t>受托人</w:t>
      </w:r>
      <w:r>
        <w:rPr>
          <w:rFonts w:hint="eastAsia"/>
          <w:color w:val="auto"/>
          <w:highlight w:val="none"/>
        </w:rPr>
        <w:t>应对此服务变更引起的服务费用调整和计算方式，包括对其他部分的咨询服务影响、服务进度计划和服务完成日期的影响，以及增加的</w:t>
      </w:r>
      <w:r>
        <w:rPr>
          <w:color w:val="auto"/>
          <w:highlight w:val="none"/>
        </w:rPr>
        <w:t>服务</w:t>
      </w:r>
      <w:r>
        <w:rPr>
          <w:rFonts w:hint="eastAsia"/>
          <w:color w:val="auto"/>
          <w:highlight w:val="none"/>
        </w:rPr>
        <w:t>工作量达成一致。</w:t>
      </w:r>
      <w:bookmarkEnd w:id="487"/>
    </w:p>
    <w:p w14:paraId="47551E20">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7.3.2</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服务变更引起的服务费用调整应根据合同约定的取费标准确定。合同约定的取费标准不适用于该服务变更的，双方应协商</w:t>
      </w:r>
      <w:r>
        <w:rPr>
          <w:color w:val="auto"/>
          <w:highlight w:val="none"/>
        </w:rPr>
        <w:t>确定</w:t>
      </w:r>
      <w:r>
        <w:rPr>
          <w:rFonts w:hint="eastAsia"/>
          <w:color w:val="auto"/>
          <w:highlight w:val="none"/>
        </w:rPr>
        <w:t>新的取费标准。</w:t>
      </w:r>
    </w:p>
    <w:p w14:paraId="3A235AAB">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7.3.3</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服务变更引起的服务费用调整和其对服务进度计划的影响，需经委托人书面同意和确认。委托人同意服务费用调整和服务变更的影响后，应向</w:t>
      </w:r>
      <w:r>
        <w:rPr>
          <w:rFonts w:hint="eastAsia"/>
          <w:color w:val="auto"/>
          <w:highlight w:val="none"/>
          <w:lang w:eastAsia="zh-CN"/>
        </w:rPr>
        <w:t>受托人</w:t>
      </w:r>
      <w:r>
        <w:rPr>
          <w:rFonts w:hint="eastAsia"/>
          <w:color w:val="auto"/>
          <w:highlight w:val="none"/>
        </w:rPr>
        <w:t>发出指令，要求开始执行服务变更。</w:t>
      </w:r>
    </w:p>
    <w:p w14:paraId="3E2199CD">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7.3.4</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下列情形下</w:t>
      </w:r>
      <w:r>
        <w:rPr>
          <w:color w:val="auto"/>
          <w:highlight w:val="none"/>
        </w:rPr>
        <w:t>，</w:t>
      </w:r>
      <w:r>
        <w:rPr>
          <w:rFonts w:hint="eastAsia"/>
          <w:color w:val="auto"/>
          <w:highlight w:val="none"/>
        </w:rPr>
        <w:t>委托人可直接向</w:t>
      </w:r>
      <w:r>
        <w:rPr>
          <w:rFonts w:hint="eastAsia"/>
          <w:color w:val="auto"/>
          <w:highlight w:val="none"/>
          <w:lang w:eastAsia="zh-CN"/>
        </w:rPr>
        <w:t>受托人</w:t>
      </w:r>
      <w:r>
        <w:rPr>
          <w:rFonts w:hint="eastAsia"/>
          <w:color w:val="auto"/>
          <w:highlight w:val="none"/>
        </w:rPr>
        <w:t>发出开始执行服务变更的指令：</w:t>
      </w:r>
    </w:p>
    <w:p w14:paraId="242C8A1B">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（1）</w:t>
      </w:r>
      <w:r>
        <w:rPr>
          <w:rFonts w:hint="eastAsia"/>
          <w:color w:val="auto"/>
          <w:highlight w:val="none"/>
          <w:lang w:eastAsia="zh-CN"/>
        </w:rPr>
        <w:t>受托人</w:t>
      </w:r>
      <w:r>
        <w:rPr>
          <w:rFonts w:hint="eastAsia"/>
          <w:color w:val="auto"/>
          <w:highlight w:val="none"/>
        </w:rPr>
        <w:t>收到服务变更通知</w:t>
      </w:r>
      <w:r>
        <w:rPr>
          <w:color w:val="auto"/>
          <w:highlight w:val="none"/>
        </w:rPr>
        <w:t>14天</w:t>
      </w:r>
      <w:r>
        <w:rPr>
          <w:rFonts w:hint="eastAsia"/>
          <w:color w:val="auto"/>
          <w:highlight w:val="none"/>
        </w:rPr>
        <w:t>后，双方未能确认服务变更的所有影响并达成一致；</w:t>
      </w:r>
    </w:p>
    <w:p w14:paraId="20D9F649">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（2）</w:t>
      </w:r>
      <w:r>
        <w:rPr>
          <w:rFonts w:hint="eastAsia"/>
          <w:color w:val="auto"/>
          <w:highlight w:val="none"/>
        </w:rPr>
        <w:t>在服务变更工作开始前，双方无法确认服务变更的所有影响并达成一致。</w:t>
      </w:r>
    </w:p>
    <w:p w14:paraId="108AE0BF">
      <w:pPr>
        <w:spacing w:after="120" w:afterLines="0"/>
        <w:rPr>
          <w:color w:val="auto"/>
          <w:highlight w:val="none"/>
        </w:rPr>
      </w:pPr>
      <w:r>
        <w:rPr>
          <w:rFonts w:hint="eastAsia"/>
          <w:color w:val="auto"/>
          <w:highlight w:val="none"/>
          <w:lang w:val="en-US" w:eastAsia="zh-CN"/>
        </w:rPr>
        <w:t>上述</w:t>
      </w:r>
      <w:r>
        <w:rPr>
          <w:rFonts w:hint="eastAsia"/>
          <w:color w:val="auto"/>
          <w:highlight w:val="none"/>
        </w:rPr>
        <w:t>情形下，</w:t>
      </w:r>
      <w:r>
        <w:rPr>
          <w:rFonts w:hint="eastAsia"/>
          <w:color w:val="auto"/>
          <w:highlight w:val="none"/>
          <w:lang w:eastAsia="zh-CN"/>
        </w:rPr>
        <w:t>受托人</w:t>
      </w:r>
      <w:r>
        <w:rPr>
          <w:rFonts w:hint="eastAsia"/>
          <w:color w:val="auto"/>
          <w:highlight w:val="none"/>
        </w:rPr>
        <w:t>应基于其付出的时间，根据合同约定的取费标准获得补偿。取费标准不适用于该服务变更的，委托人应按照合理的费率或价格对</w:t>
      </w:r>
      <w:r>
        <w:rPr>
          <w:rFonts w:hint="eastAsia"/>
          <w:color w:val="auto"/>
          <w:highlight w:val="none"/>
          <w:lang w:eastAsia="zh-CN"/>
        </w:rPr>
        <w:t>受托人</w:t>
      </w:r>
      <w:r>
        <w:rPr>
          <w:rFonts w:hint="eastAsia"/>
          <w:color w:val="auto"/>
          <w:highlight w:val="none"/>
        </w:rPr>
        <w:t>进行补偿，直至双方就服务变更引起的服务费用调整和影响达成一致。</w:t>
      </w:r>
    </w:p>
    <w:p w14:paraId="398C09AE">
      <w:pPr>
        <w:pStyle w:val="61"/>
        <w:numPr>
          <w:ilvl w:val="0"/>
          <w:numId w:val="0"/>
        </w:numPr>
        <w:spacing w:after="120" w:afterLines="0"/>
        <w:ind w:firstLine="480" w:firstLineChars="200"/>
        <w:rPr>
          <w:rFonts w:hint="eastAsia"/>
          <w:color w:val="auto"/>
          <w:highlight w:val="none"/>
        </w:rPr>
      </w:pPr>
      <w:r>
        <w:rPr>
          <w:rFonts w:hint="default" w:ascii="Times New Roman" w:hAnsi="Times New Roman" w:eastAsia="宋体" w:cs="Times New Roman"/>
          <w:color w:val="auto"/>
          <w:kern w:val="2"/>
          <w:sz w:val="24"/>
          <w:szCs w:val="24"/>
          <w:lang w:val="en-US" w:eastAsia="zh-CN"/>
        </w:rPr>
        <w:t>7.3.5</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除专用合同条款另有约定外，</w:t>
      </w:r>
      <w:r>
        <w:rPr>
          <w:rFonts w:hint="eastAsia"/>
          <w:color w:val="auto"/>
          <w:highlight w:val="none"/>
          <w:lang w:eastAsia="zh-CN"/>
        </w:rPr>
        <w:t>受托人</w:t>
      </w:r>
      <w:r>
        <w:rPr>
          <w:rFonts w:hint="eastAsia"/>
          <w:color w:val="auto"/>
          <w:highlight w:val="none"/>
        </w:rPr>
        <w:t>完成咨询服务所应遵守的法律</w:t>
      </w:r>
      <w:r>
        <w:rPr>
          <w:rFonts w:hint="eastAsia"/>
          <w:color w:val="auto"/>
          <w:highlight w:val="none"/>
          <w:lang w:eastAsia="zh-CN"/>
        </w:rPr>
        <w:t>法规规定，以及国家、行业、团体和地方的规范和</w:t>
      </w:r>
      <w:r>
        <w:rPr>
          <w:rFonts w:hint="eastAsia"/>
          <w:color w:val="auto"/>
          <w:highlight w:val="none"/>
        </w:rPr>
        <w:t>标准，均应视为在基准日期适用的版本。基准日期</w:t>
      </w:r>
      <w:r>
        <w:rPr>
          <w:rFonts w:hint="eastAsia"/>
          <w:color w:val="auto"/>
          <w:highlight w:val="none"/>
          <w:lang w:eastAsia="zh-CN"/>
        </w:rPr>
        <w:t>之</w:t>
      </w:r>
      <w:r>
        <w:rPr>
          <w:rFonts w:hint="eastAsia"/>
          <w:color w:val="auto"/>
          <w:highlight w:val="none"/>
        </w:rPr>
        <w:t>后，</w:t>
      </w:r>
      <w:r>
        <w:rPr>
          <w:rFonts w:hint="eastAsia"/>
          <w:color w:val="auto"/>
          <w:highlight w:val="none"/>
          <w:lang w:eastAsia="zh-CN"/>
        </w:rPr>
        <w:t>前述版本</w:t>
      </w:r>
      <w:r>
        <w:rPr>
          <w:rFonts w:hint="eastAsia"/>
          <w:color w:val="auto"/>
          <w:highlight w:val="none"/>
        </w:rPr>
        <w:t>发生重大变化，或有新的法律</w:t>
      </w:r>
      <w:r>
        <w:rPr>
          <w:rFonts w:hint="eastAsia"/>
          <w:color w:val="auto"/>
          <w:highlight w:val="none"/>
          <w:lang w:eastAsia="zh-CN"/>
        </w:rPr>
        <w:t>法规，以及国家、行业、团体和地方的规范和</w:t>
      </w:r>
      <w:r>
        <w:rPr>
          <w:rFonts w:hint="eastAsia"/>
          <w:color w:val="auto"/>
          <w:highlight w:val="none"/>
        </w:rPr>
        <w:t>标准实施的，</w:t>
      </w:r>
      <w:r>
        <w:rPr>
          <w:rFonts w:hint="eastAsia"/>
          <w:color w:val="auto"/>
          <w:highlight w:val="none"/>
          <w:lang w:eastAsia="zh-CN"/>
        </w:rPr>
        <w:t>受托人</w:t>
      </w:r>
      <w:r>
        <w:rPr>
          <w:rFonts w:hint="eastAsia"/>
          <w:color w:val="auto"/>
          <w:highlight w:val="none"/>
        </w:rPr>
        <w:t>应向委托人提出遵守新</w:t>
      </w:r>
      <w:r>
        <w:rPr>
          <w:rFonts w:hint="eastAsia"/>
          <w:color w:val="auto"/>
          <w:highlight w:val="none"/>
          <w:lang w:eastAsia="zh-CN"/>
        </w:rPr>
        <w:t>规定</w:t>
      </w:r>
      <w:r>
        <w:rPr>
          <w:rFonts w:hint="eastAsia"/>
          <w:color w:val="auto"/>
          <w:highlight w:val="none"/>
        </w:rPr>
        <w:t>的建议，对强制性规定或标准应遵照执行。因委托人采纳</w:t>
      </w:r>
      <w:r>
        <w:rPr>
          <w:rFonts w:hint="eastAsia"/>
          <w:color w:val="auto"/>
          <w:highlight w:val="none"/>
          <w:lang w:eastAsia="zh-CN"/>
        </w:rPr>
        <w:t>受托人</w:t>
      </w:r>
      <w:r>
        <w:rPr>
          <w:rFonts w:hint="eastAsia"/>
          <w:color w:val="auto"/>
          <w:highlight w:val="none"/>
        </w:rPr>
        <w:t>的建议或遵守基准日期后新的强制性规定或标准，导致服务开支增加和（或）服务期限延长的，由委托人承担责任。</w:t>
      </w:r>
    </w:p>
    <w:p w14:paraId="6970649A">
      <w:pPr>
        <w:spacing w:after="120" w:afterLines="0"/>
        <w:rPr>
          <w:color w:val="auto"/>
          <w:highlight w:val="none"/>
        </w:rPr>
      </w:pPr>
    </w:p>
    <w:p w14:paraId="17E86947">
      <w:pPr>
        <w:pStyle w:val="84"/>
        <w:numPr>
          <w:ilvl w:val="0"/>
          <w:numId w:val="0"/>
        </w:numPr>
        <w:spacing w:after="120" w:afterLines="0"/>
        <w:ind w:firstLine="562" w:firstLineChars="200"/>
        <w:rPr>
          <w:color w:val="auto"/>
          <w:highlight w:val="none"/>
        </w:rPr>
      </w:pPr>
      <w:bookmarkStart w:id="488" w:name="_Toc7876"/>
      <w:bookmarkStart w:id="489" w:name="_Ref521316690"/>
      <w:bookmarkStart w:id="490" w:name="_Toc25624"/>
      <w:bookmarkStart w:id="491" w:name="_Ref521268034"/>
      <w:bookmarkStart w:id="492" w:name="_Toc16950"/>
      <w:bookmarkStart w:id="493" w:name="_Toc18156009"/>
      <w:bookmarkStart w:id="494" w:name="_Toc1232352956"/>
      <w:bookmarkStart w:id="495" w:name="_Toc56155222"/>
      <w:bookmarkStart w:id="496" w:name="_Ref521316687"/>
      <w:bookmarkStart w:id="497" w:name="_Toc31348"/>
      <w:bookmarkStart w:id="498" w:name="_Ref508893743"/>
      <w:r>
        <w:rPr>
          <w:rFonts w:hint="default" w:ascii="Times New Roman" w:hAnsi="Times New Roman" w:eastAsia="宋体" w:cs="Times New Roman"/>
          <w:b/>
          <w:color w:val="auto"/>
          <w:kern w:val="2"/>
          <w:sz w:val="28"/>
          <w:szCs w:val="24"/>
          <w:lang w:val="en-US" w:eastAsia="zh-CN"/>
        </w:rPr>
        <w:t>第8条</w:t>
      </w:r>
      <w:r>
        <w:rPr>
          <w:rFonts w:hint="eastAsia" w:ascii="Times New Roman" w:hAnsi="Times New Roman" w:cs="Times New Roman"/>
          <w:b/>
          <w:color w:val="auto"/>
          <w:kern w:val="2"/>
          <w:sz w:val="28"/>
          <w:szCs w:val="24"/>
          <w:lang w:val="en-US" w:eastAsia="zh-CN"/>
        </w:rPr>
        <w:t xml:space="preserve"> </w:t>
      </w:r>
      <w:r>
        <w:rPr>
          <w:rFonts w:hint="eastAsia"/>
          <w:color w:val="auto"/>
          <w:highlight w:val="none"/>
          <w:lang w:val="en-US" w:eastAsia="zh-CN"/>
        </w:rPr>
        <w:t xml:space="preserve"> </w:t>
      </w:r>
      <w:r>
        <w:rPr>
          <w:rFonts w:hint="eastAsia"/>
          <w:color w:val="auto"/>
          <w:highlight w:val="none"/>
        </w:rPr>
        <w:t>知识产权</w:t>
      </w:r>
      <w:bookmarkEnd w:id="488"/>
      <w:bookmarkEnd w:id="489"/>
      <w:bookmarkEnd w:id="490"/>
      <w:bookmarkEnd w:id="491"/>
      <w:bookmarkEnd w:id="492"/>
      <w:bookmarkEnd w:id="493"/>
      <w:bookmarkEnd w:id="494"/>
      <w:bookmarkEnd w:id="495"/>
      <w:bookmarkEnd w:id="496"/>
      <w:bookmarkEnd w:id="497"/>
    </w:p>
    <w:p w14:paraId="02E832F1">
      <w:pPr>
        <w:pStyle w:val="70"/>
        <w:numPr>
          <w:ilvl w:val="0"/>
          <w:numId w:val="0"/>
        </w:numPr>
        <w:spacing w:after="120" w:afterLines="0"/>
        <w:ind w:left="567"/>
        <w:rPr>
          <w:color w:val="auto"/>
          <w:highlight w:val="none"/>
        </w:rPr>
      </w:pPr>
      <w:bookmarkStart w:id="499" w:name="_Toc1026815710"/>
      <w:bookmarkStart w:id="500" w:name="_Toc56155223"/>
      <w:bookmarkStart w:id="501" w:name="_Toc23569"/>
      <w:bookmarkStart w:id="502" w:name="_Toc2425"/>
      <w:bookmarkStart w:id="503" w:name="_Ref522810868"/>
      <w:bookmarkStart w:id="504" w:name="_Ref522810754"/>
      <w:bookmarkStart w:id="505" w:name="_Toc18156010"/>
      <w:bookmarkStart w:id="506" w:name="_Toc5697"/>
      <w:bookmarkStart w:id="507" w:name="_Toc15779"/>
      <w:r>
        <w:rPr>
          <w:rFonts w:hint="default" w:ascii="Times New Roman" w:hAnsi="Times New Roman" w:eastAsia="宋体" w:cs="Times New Roman"/>
          <w:b/>
          <w:color w:val="auto"/>
          <w:kern w:val="2"/>
          <w:sz w:val="24"/>
          <w:szCs w:val="24"/>
          <w:lang w:val="en-US" w:eastAsia="zh-CN"/>
        </w:rPr>
        <w:t>8.1</w:t>
      </w:r>
      <w:r>
        <w:rPr>
          <w:rFonts w:hint="eastAsia" w:ascii="Times New Roman" w:hAnsi="Times New Roman" w:cs="Times New Roman"/>
          <w:b/>
          <w:color w:val="auto"/>
          <w:kern w:val="2"/>
          <w:sz w:val="24"/>
          <w:szCs w:val="24"/>
          <w:lang w:val="en-US" w:eastAsia="zh-CN"/>
        </w:rPr>
        <w:t xml:space="preserve">  </w:t>
      </w:r>
      <w:r>
        <w:rPr>
          <w:rFonts w:hint="eastAsia"/>
          <w:color w:val="auto"/>
          <w:highlight w:val="none"/>
        </w:rPr>
        <w:t>知识产权归属和许可</w:t>
      </w:r>
      <w:bookmarkEnd w:id="499"/>
      <w:bookmarkEnd w:id="500"/>
      <w:bookmarkEnd w:id="501"/>
      <w:bookmarkEnd w:id="502"/>
      <w:bookmarkEnd w:id="503"/>
      <w:bookmarkEnd w:id="504"/>
      <w:bookmarkEnd w:id="505"/>
      <w:bookmarkEnd w:id="506"/>
      <w:bookmarkEnd w:id="507"/>
    </w:p>
    <w:p w14:paraId="5170CDF6">
      <w:pPr>
        <w:pStyle w:val="61"/>
        <w:numPr>
          <w:ilvl w:val="0"/>
          <w:numId w:val="0"/>
        </w:numPr>
        <w:spacing w:after="120" w:afterLines="0"/>
        <w:ind w:firstLine="480" w:firstLineChars="200"/>
        <w:rPr>
          <w:color w:val="auto"/>
          <w:highlight w:val="none"/>
        </w:rPr>
      </w:pPr>
      <w:bookmarkStart w:id="508" w:name="_Ref509043186"/>
      <w:r>
        <w:rPr>
          <w:rFonts w:hint="default" w:ascii="Times New Roman" w:hAnsi="Times New Roman" w:eastAsia="宋体" w:cs="Times New Roman"/>
          <w:color w:val="auto"/>
          <w:kern w:val="2"/>
          <w:sz w:val="24"/>
          <w:szCs w:val="24"/>
          <w:lang w:val="en-US" w:eastAsia="zh-CN"/>
        </w:rPr>
        <w:t>8.1.1</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委托人创造、开发和拥有的知识产权均属于委托人，但委托人应向</w:t>
      </w:r>
      <w:r>
        <w:rPr>
          <w:rFonts w:hint="eastAsia"/>
          <w:color w:val="auto"/>
          <w:highlight w:val="none"/>
          <w:lang w:eastAsia="zh-CN"/>
        </w:rPr>
        <w:t>受托人</w:t>
      </w:r>
      <w:r>
        <w:rPr>
          <w:rFonts w:hint="eastAsia"/>
          <w:color w:val="auto"/>
          <w:highlight w:val="none"/>
        </w:rPr>
        <w:t>授予</w:t>
      </w:r>
      <w:r>
        <w:rPr>
          <w:rFonts w:hint="eastAsia"/>
          <w:color w:val="auto"/>
          <w:highlight w:val="none"/>
          <w:lang w:eastAsia="zh-CN"/>
        </w:rPr>
        <w:t>受托人</w:t>
      </w:r>
      <w:r>
        <w:rPr>
          <w:rFonts w:hint="eastAsia"/>
          <w:color w:val="auto"/>
          <w:highlight w:val="none"/>
        </w:rPr>
        <w:t>提供咨询服务而合理必需的，</w:t>
      </w:r>
      <w:bookmarkStart w:id="509" w:name="OLE_LINK1"/>
      <w:bookmarkStart w:id="510" w:name="OLE_LINK3"/>
      <w:bookmarkStart w:id="511" w:name="OLE_LINK2"/>
      <w:r>
        <w:rPr>
          <w:rFonts w:hint="eastAsia"/>
          <w:color w:val="auto"/>
          <w:highlight w:val="none"/>
        </w:rPr>
        <w:t>使用委托人知识产权的免许可费、可转许可的普通许可。</w:t>
      </w:r>
      <w:bookmarkEnd w:id="508"/>
      <w:bookmarkEnd w:id="509"/>
      <w:bookmarkEnd w:id="510"/>
      <w:bookmarkEnd w:id="511"/>
    </w:p>
    <w:p w14:paraId="1D6BF45E">
      <w:pPr>
        <w:pStyle w:val="61"/>
        <w:numPr>
          <w:ilvl w:val="0"/>
          <w:numId w:val="0"/>
        </w:numPr>
        <w:spacing w:after="120" w:afterLines="0"/>
        <w:ind w:firstLine="480" w:firstLineChars="200"/>
        <w:rPr>
          <w:color w:val="auto"/>
          <w:highlight w:val="none"/>
        </w:rPr>
      </w:pPr>
      <w:bookmarkStart w:id="512" w:name="_Ref509043189"/>
      <w:r>
        <w:rPr>
          <w:rFonts w:hint="default" w:ascii="Times New Roman" w:hAnsi="Times New Roman" w:eastAsia="宋体" w:cs="Times New Roman"/>
          <w:color w:val="auto"/>
          <w:kern w:val="2"/>
          <w:sz w:val="24"/>
          <w:szCs w:val="24"/>
          <w:lang w:val="en-US" w:eastAsia="zh-CN"/>
        </w:rPr>
        <w:t>8.1.2</w:t>
      </w:r>
      <w:r>
        <w:rPr>
          <w:rFonts w:hint="eastAsia" w:ascii="Times New Roman" w:hAnsi="Times New Roman" w:cs="Times New Roman"/>
          <w:color w:val="auto"/>
          <w:kern w:val="2"/>
          <w:sz w:val="24"/>
          <w:szCs w:val="24"/>
          <w:lang w:val="en-US" w:eastAsia="zh-CN"/>
        </w:rPr>
        <w:t xml:space="preserve"> </w:t>
      </w:r>
      <w:r>
        <w:rPr>
          <w:rFonts w:hint="eastAsia"/>
          <w:color w:val="auto"/>
          <w:highlight w:val="none"/>
          <w:lang w:eastAsia="zh-CN"/>
        </w:rPr>
        <w:t>受托人</w:t>
      </w:r>
      <w:r>
        <w:rPr>
          <w:rFonts w:hint="eastAsia"/>
          <w:color w:val="auto"/>
          <w:highlight w:val="none"/>
        </w:rPr>
        <w:t>独立于合同而创造、开发和拥有的知识产权均属于</w:t>
      </w:r>
      <w:r>
        <w:rPr>
          <w:rFonts w:hint="eastAsia"/>
          <w:color w:val="auto"/>
          <w:highlight w:val="none"/>
          <w:lang w:eastAsia="zh-CN"/>
        </w:rPr>
        <w:t>受托人</w:t>
      </w:r>
      <w:r>
        <w:rPr>
          <w:rFonts w:hint="eastAsia"/>
          <w:color w:val="auto"/>
          <w:highlight w:val="none"/>
        </w:rPr>
        <w:t>。除专用合同条款另有约定外，</w:t>
      </w:r>
      <w:r>
        <w:rPr>
          <w:rFonts w:hint="eastAsia"/>
          <w:color w:val="auto"/>
          <w:highlight w:val="none"/>
          <w:lang w:eastAsia="zh-CN"/>
        </w:rPr>
        <w:t>受托人</w:t>
      </w:r>
      <w:r>
        <w:rPr>
          <w:rFonts w:hint="eastAsia"/>
          <w:color w:val="auto"/>
          <w:highlight w:val="none"/>
        </w:rPr>
        <w:t>为提供咨询服务而创造或开发的知识产权，包括但不限于</w:t>
      </w:r>
      <w:r>
        <w:rPr>
          <w:rFonts w:hint="eastAsia"/>
          <w:color w:val="auto"/>
          <w:highlight w:val="none"/>
          <w:lang w:eastAsia="zh-CN"/>
        </w:rPr>
        <w:t>受托人</w:t>
      </w:r>
      <w:r>
        <w:rPr>
          <w:rFonts w:hint="eastAsia"/>
          <w:color w:val="auto"/>
          <w:highlight w:val="none"/>
        </w:rPr>
        <w:t>编制的各类书面文件，均属于</w:t>
      </w:r>
      <w:r>
        <w:rPr>
          <w:rFonts w:hint="eastAsia"/>
          <w:color w:val="auto"/>
          <w:highlight w:val="none"/>
          <w:lang w:eastAsia="zh-CN"/>
        </w:rPr>
        <w:t>受托人</w:t>
      </w:r>
      <w:r>
        <w:rPr>
          <w:rFonts w:hint="eastAsia"/>
          <w:color w:val="auto"/>
          <w:highlight w:val="none"/>
        </w:rPr>
        <w:t>。但</w:t>
      </w:r>
      <w:r>
        <w:rPr>
          <w:rFonts w:hint="eastAsia"/>
          <w:color w:val="auto"/>
          <w:highlight w:val="none"/>
          <w:lang w:eastAsia="zh-CN"/>
        </w:rPr>
        <w:t>受托人</w:t>
      </w:r>
      <w:r>
        <w:rPr>
          <w:rFonts w:hint="eastAsia"/>
          <w:color w:val="auto"/>
          <w:highlight w:val="none"/>
        </w:rPr>
        <w:t>应向委托人授予委托人利用咨询服务或项目而合理必需的，使用</w:t>
      </w:r>
      <w:r>
        <w:rPr>
          <w:rFonts w:hint="eastAsia"/>
          <w:color w:val="auto"/>
          <w:highlight w:val="none"/>
          <w:lang w:eastAsia="zh-CN"/>
        </w:rPr>
        <w:t>受托人</w:t>
      </w:r>
      <w:r>
        <w:rPr>
          <w:rFonts w:hint="eastAsia"/>
          <w:color w:val="auto"/>
          <w:highlight w:val="none"/>
        </w:rPr>
        <w:t>知识产权的相关许可。除专用合同条款另有约定外，许可费用视为包含在服务费用中，不再另行计取。</w:t>
      </w:r>
      <w:bookmarkEnd w:id="512"/>
      <w:r>
        <w:rPr>
          <w:rFonts w:hint="eastAsia"/>
          <w:color w:val="auto"/>
          <w:highlight w:val="none"/>
          <w:lang w:eastAsia="zh-CN"/>
        </w:rPr>
        <w:t>受托人</w:t>
      </w:r>
      <w:r>
        <w:rPr>
          <w:color w:val="auto"/>
          <w:highlight w:val="none"/>
        </w:rPr>
        <w:t>转让</w:t>
      </w:r>
      <w:r>
        <w:rPr>
          <w:rFonts w:hint="eastAsia"/>
          <w:color w:val="auto"/>
          <w:highlight w:val="none"/>
        </w:rPr>
        <w:t>为提供咨询服务而创造或开发的知识产权</w:t>
      </w:r>
      <w:r>
        <w:rPr>
          <w:color w:val="auto"/>
          <w:highlight w:val="none"/>
        </w:rPr>
        <w:t>的，委托人享有以同等条款优先受让的权利。</w:t>
      </w:r>
    </w:p>
    <w:p w14:paraId="6A06BCBB">
      <w:pPr>
        <w:pStyle w:val="70"/>
        <w:numPr>
          <w:ilvl w:val="0"/>
          <w:numId w:val="0"/>
        </w:numPr>
        <w:spacing w:after="120" w:afterLines="0"/>
        <w:ind w:left="567"/>
        <w:rPr>
          <w:color w:val="auto"/>
          <w:highlight w:val="none"/>
        </w:rPr>
      </w:pPr>
      <w:bookmarkStart w:id="513" w:name="_Toc7751"/>
      <w:bookmarkStart w:id="514" w:name="_Toc11111"/>
      <w:bookmarkStart w:id="515" w:name="_Toc18156011"/>
      <w:bookmarkStart w:id="516" w:name="_Toc2495"/>
      <w:bookmarkStart w:id="517" w:name="_Toc56155224"/>
      <w:bookmarkStart w:id="518" w:name="_Toc9483"/>
      <w:bookmarkStart w:id="519" w:name="_Toc1322738857"/>
      <w:r>
        <w:rPr>
          <w:rFonts w:hint="default" w:ascii="Times New Roman" w:hAnsi="Times New Roman" w:eastAsia="宋体" w:cs="Times New Roman"/>
          <w:b/>
          <w:color w:val="auto"/>
          <w:kern w:val="2"/>
          <w:sz w:val="24"/>
          <w:szCs w:val="24"/>
          <w:lang w:val="en-US" w:eastAsia="zh-CN"/>
        </w:rPr>
        <w:t>8.2</w:t>
      </w:r>
      <w:r>
        <w:rPr>
          <w:rFonts w:hint="eastAsia" w:ascii="Times New Roman" w:hAnsi="Times New Roman" w:cs="Times New Roman"/>
          <w:b/>
          <w:color w:val="auto"/>
          <w:kern w:val="2"/>
          <w:sz w:val="24"/>
          <w:szCs w:val="24"/>
          <w:lang w:val="en-US" w:eastAsia="zh-CN"/>
        </w:rPr>
        <w:t xml:space="preserve">  </w:t>
      </w:r>
      <w:r>
        <w:rPr>
          <w:rFonts w:hint="eastAsia"/>
          <w:color w:val="auto"/>
          <w:highlight w:val="none"/>
        </w:rPr>
        <w:t>知识产权保证</w:t>
      </w:r>
      <w:bookmarkEnd w:id="513"/>
      <w:bookmarkEnd w:id="514"/>
      <w:bookmarkEnd w:id="515"/>
      <w:bookmarkEnd w:id="516"/>
      <w:bookmarkEnd w:id="517"/>
      <w:bookmarkEnd w:id="518"/>
      <w:bookmarkEnd w:id="519"/>
    </w:p>
    <w:p w14:paraId="02E9582F">
      <w:pPr>
        <w:spacing w:after="120" w:afterLines="0"/>
        <w:rPr>
          <w:color w:val="auto"/>
          <w:highlight w:val="none"/>
        </w:rPr>
      </w:pPr>
      <w:r>
        <w:rPr>
          <w:rFonts w:hint="eastAsia"/>
          <w:color w:val="auto"/>
          <w:highlight w:val="none"/>
          <w:lang w:eastAsia="zh-CN"/>
        </w:rPr>
        <w:t>受托人</w:t>
      </w:r>
      <w:r>
        <w:rPr>
          <w:rFonts w:hint="eastAsia"/>
          <w:color w:val="auto"/>
          <w:highlight w:val="none"/>
        </w:rPr>
        <w:t>和委托人保证，己方是拥有所提供的服务成果或资料的知识产权权利人，或已获得知识产权权利人的相关许可。</w:t>
      </w:r>
      <w:r>
        <w:rPr>
          <w:rFonts w:hint="eastAsia"/>
          <w:color w:val="auto"/>
          <w:highlight w:val="none"/>
          <w:lang w:eastAsia="zh-CN"/>
        </w:rPr>
        <w:t>受托人</w:t>
      </w:r>
      <w:r>
        <w:rPr>
          <w:rFonts w:hint="eastAsia"/>
          <w:color w:val="auto"/>
          <w:highlight w:val="none"/>
        </w:rPr>
        <w:t>或委托人因使用对方提供的服务成果或资料而导致侵犯第三方的知识产权或其他权利的，提供方须与该第三方交涉并承担由此而引起的一切法律责任，并应在法律</w:t>
      </w:r>
      <w:r>
        <w:rPr>
          <w:rFonts w:hint="eastAsia"/>
          <w:color w:val="auto"/>
          <w:highlight w:val="none"/>
          <w:lang w:eastAsia="zh-CN"/>
        </w:rPr>
        <w:t>法规</w:t>
      </w:r>
      <w:r>
        <w:rPr>
          <w:rFonts w:hint="eastAsia"/>
          <w:color w:val="auto"/>
          <w:highlight w:val="none"/>
        </w:rPr>
        <w:t>允许的情况下自担费用，确保合法的权利人将相关权利转让或授予委托人或</w:t>
      </w:r>
      <w:r>
        <w:rPr>
          <w:rFonts w:hint="eastAsia"/>
          <w:color w:val="auto"/>
          <w:highlight w:val="none"/>
          <w:lang w:eastAsia="zh-CN"/>
        </w:rPr>
        <w:t>受托人</w:t>
      </w:r>
      <w:r>
        <w:rPr>
          <w:rFonts w:hint="eastAsia"/>
          <w:color w:val="auto"/>
          <w:highlight w:val="none"/>
        </w:rPr>
        <w:t>。</w:t>
      </w:r>
    </w:p>
    <w:p w14:paraId="34E3A2BD">
      <w:pPr>
        <w:pStyle w:val="70"/>
        <w:numPr>
          <w:ilvl w:val="0"/>
          <w:numId w:val="0"/>
        </w:numPr>
        <w:spacing w:after="120" w:afterLines="0"/>
        <w:ind w:left="567"/>
        <w:rPr>
          <w:color w:val="auto"/>
          <w:highlight w:val="none"/>
        </w:rPr>
      </w:pPr>
      <w:bookmarkStart w:id="520" w:name="_Toc22277"/>
      <w:bookmarkStart w:id="521" w:name="_Toc18156012"/>
      <w:bookmarkStart w:id="522" w:name="_Toc1253443386"/>
      <w:bookmarkStart w:id="523" w:name="_Toc9374"/>
      <w:bookmarkStart w:id="524" w:name="_Ref522810787"/>
      <w:bookmarkStart w:id="525" w:name="_Toc56155225"/>
      <w:bookmarkStart w:id="526" w:name="_Toc21659"/>
      <w:bookmarkStart w:id="527" w:name="_Toc19214"/>
      <w:bookmarkStart w:id="528" w:name="_Ref522811259"/>
      <w:r>
        <w:rPr>
          <w:rFonts w:hint="default" w:ascii="Times New Roman" w:hAnsi="Times New Roman" w:eastAsia="宋体" w:cs="Times New Roman"/>
          <w:b/>
          <w:color w:val="auto"/>
          <w:kern w:val="2"/>
          <w:sz w:val="24"/>
          <w:szCs w:val="24"/>
          <w:lang w:val="en-US" w:eastAsia="zh-CN"/>
        </w:rPr>
        <w:t>8.3</w:t>
      </w:r>
      <w:r>
        <w:rPr>
          <w:rFonts w:hint="eastAsia" w:ascii="Times New Roman" w:hAnsi="Times New Roman" w:cs="Times New Roman"/>
          <w:b/>
          <w:color w:val="auto"/>
          <w:kern w:val="2"/>
          <w:sz w:val="24"/>
          <w:szCs w:val="24"/>
          <w:lang w:val="en-US" w:eastAsia="zh-CN"/>
        </w:rPr>
        <w:t xml:space="preserve">  </w:t>
      </w:r>
      <w:r>
        <w:rPr>
          <w:rFonts w:hint="eastAsia"/>
          <w:color w:val="auto"/>
          <w:highlight w:val="none"/>
        </w:rPr>
        <w:t>知识产权许可的撤销</w:t>
      </w:r>
      <w:bookmarkEnd w:id="520"/>
      <w:bookmarkEnd w:id="521"/>
      <w:bookmarkEnd w:id="522"/>
      <w:bookmarkEnd w:id="523"/>
      <w:bookmarkEnd w:id="524"/>
      <w:bookmarkEnd w:id="525"/>
      <w:bookmarkEnd w:id="526"/>
      <w:bookmarkEnd w:id="527"/>
      <w:bookmarkEnd w:id="528"/>
    </w:p>
    <w:p w14:paraId="584C0950">
      <w:pPr>
        <w:pStyle w:val="61"/>
        <w:numPr>
          <w:ilvl w:val="0"/>
          <w:numId w:val="0"/>
        </w:numPr>
        <w:spacing w:after="120" w:afterLines="0"/>
        <w:ind w:firstLine="480" w:firstLineChars="200"/>
        <w:rPr>
          <w:color w:val="auto"/>
          <w:highlight w:val="none"/>
        </w:rPr>
      </w:pPr>
      <w:bookmarkStart w:id="529" w:name="_Ref523430212"/>
      <w:r>
        <w:rPr>
          <w:rFonts w:hint="default" w:ascii="Times New Roman" w:hAnsi="Times New Roman" w:eastAsia="宋体" w:cs="Times New Roman"/>
          <w:color w:val="auto"/>
          <w:kern w:val="2"/>
          <w:sz w:val="24"/>
          <w:szCs w:val="24"/>
          <w:lang w:val="en-US" w:eastAsia="zh-CN"/>
        </w:rPr>
        <w:t>8.3.1</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委托人根据第</w:t>
      </w:r>
      <w:r>
        <w:rPr>
          <w:color w:val="auto"/>
          <w:highlight w:val="none"/>
        </w:rPr>
        <w:fldChar w:fldCharType="begin"/>
      </w:r>
      <w:r>
        <w:rPr>
          <w:rFonts w:hint="eastAsia"/>
          <w:color w:val="auto"/>
          <w:highlight w:val="none"/>
        </w:rPr>
        <w:instrText xml:space="preserve">REF _Ref523430428 \r \h</w:instrText>
      </w:r>
      <w:r>
        <w:rPr>
          <w:color w:val="auto"/>
          <w:highlight w:val="none"/>
        </w:rPr>
        <w:instrText xml:space="preserve"> \* MERGEFORMAT </w:instrText>
      </w:r>
      <w:r>
        <w:rPr>
          <w:color w:val="auto"/>
          <w:highlight w:val="none"/>
        </w:rPr>
        <w:fldChar w:fldCharType="separate"/>
      </w:r>
      <w:r>
        <w:rPr>
          <w:color w:val="auto"/>
          <w:highlight w:val="none"/>
        </w:rPr>
        <w:t>12.</w:t>
      </w:r>
      <w:r>
        <w:rPr>
          <w:color w:val="auto"/>
          <w:highlight w:val="none"/>
        </w:rPr>
        <w:fldChar w:fldCharType="end"/>
      </w:r>
      <w:r>
        <w:rPr>
          <w:rFonts w:hint="eastAsia"/>
          <w:color w:val="auto"/>
          <w:highlight w:val="none"/>
          <w:lang w:val="en-US" w:eastAsia="zh-CN"/>
        </w:rPr>
        <w:t>1</w:t>
      </w:r>
      <w:r>
        <w:rPr>
          <w:rFonts w:hint="eastAsia"/>
          <w:color w:val="auto"/>
          <w:highlight w:val="none"/>
          <w:lang w:eastAsia="zh-CN"/>
        </w:rPr>
        <w:t>款</w:t>
      </w:r>
      <w:r>
        <w:rPr>
          <w:rFonts w:hint="eastAsia" w:ascii="宋体" w:hAnsi="宋体" w:eastAsia="宋体" w:cs="宋体"/>
          <w:color w:val="auto"/>
          <w:highlight w:val="none"/>
          <w:lang w:eastAsia="zh-CN"/>
        </w:rPr>
        <w:t>[</w:t>
      </w:r>
      <w:r>
        <w:rPr>
          <w:rFonts w:hint="eastAsia" w:eastAsia="宋体" w:cs="宋体"/>
          <w:color w:val="auto"/>
          <w:highlight w:val="none"/>
          <w:lang w:eastAsia="zh-CN"/>
        </w:rPr>
        <w:t>由委托人解除合同</w:t>
      </w:r>
      <w:r>
        <w:rPr>
          <w:rFonts w:hint="eastAsia" w:ascii="宋体" w:hAnsi="宋体" w:eastAsia="宋体" w:cs="宋体"/>
          <w:color w:val="auto"/>
          <w:highlight w:val="none"/>
          <w:lang w:eastAsia="zh-CN"/>
        </w:rPr>
        <w:t>]</w:t>
      </w:r>
      <w:r>
        <w:rPr>
          <w:rFonts w:hint="eastAsia"/>
          <w:color w:val="auto"/>
          <w:highlight w:val="none"/>
        </w:rPr>
        <w:t>约定或者</w:t>
      </w:r>
      <w:r>
        <w:rPr>
          <w:rFonts w:hint="eastAsia"/>
          <w:color w:val="auto"/>
          <w:highlight w:val="none"/>
          <w:lang w:eastAsia="zh-CN"/>
        </w:rPr>
        <w:t>受托人</w:t>
      </w:r>
      <w:r>
        <w:rPr>
          <w:rFonts w:hint="eastAsia"/>
          <w:color w:val="auto"/>
          <w:highlight w:val="none"/>
        </w:rPr>
        <w:t>根据第</w:t>
      </w:r>
      <w:r>
        <w:rPr>
          <w:color w:val="auto"/>
          <w:highlight w:val="none"/>
        </w:rPr>
        <w:fldChar w:fldCharType="begin"/>
      </w:r>
      <w:r>
        <w:rPr>
          <w:color w:val="auto"/>
          <w:highlight w:val="none"/>
        </w:rPr>
        <w:instrText xml:space="preserve"> REF _Ref523405995 \r \h  \* MERGEFORMAT </w:instrText>
      </w:r>
      <w:r>
        <w:rPr>
          <w:color w:val="auto"/>
          <w:highlight w:val="none"/>
        </w:rPr>
        <w:fldChar w:fldCharType="separate"/>
      </w:r>
      <w:r>
        <w:rPr>
          <w:color w:val="auto"/>
          <w:highlight w:val="none"/>
        </w:rPr>
        <w:t>12.</w:t>
      </w:r>
      <w:r>
        <w:rPr>
          <w:color w:val="auto"/>
          <w:highlight w:val="none"/>
        </w:rPr>
        <w:fldChar w:fldCharType="end"/>
      </w:r>
      <w:r>
        <w:rPr>
          <w:rFonts w:hint="eastAsia"/>
          <w:color w:val="auto"/>
          <w:highlight w:val="none"/>
          <w:lang w:val="en-US" w:eastAsia="zh-CN"/>
        </w:rPr>
        <w:t>2</w:t>
      </w:r>
      <w:r>
        <w:rPr>
          <w:rFonts w:hint="eastAsia"/>
          <w:color w:val="auto"/>
          <w:highlight w:val="none"/>
          <w:lang w:eastAsia="zh-CN"/>
        </w:rPr>
        <w:t>款</w:t>
      </w:r>
      <w:r>
        <w:rPr>
          <w:rFonts w:hint="eastAsia" w:ascii="宋体" w:hAnsi="宋体" w:eastAsia="宋体" w:cs="宋体"/>
          <w:color w:val="auto"/>
          <w:highlight w:val="none"/>
          <w:lang w:eastAsia="zh-CN"/>
        </w:rPr>
        <w:t>[</w:t>
      </w:r>
      <w:r>
        <w:rPr>
          <w:rFonts w:hint="eastAsia" w:eastAsia="宋体" w:cs="宋体"/>
          <w:color w:val="auto"/>
          <w:highlight w:val="none"/>
          <w:lang w:eastAsia="zh-CN"/>
        </w:rPr>
        <w:t>由受托人解除合同</w:t>
      </w:r>
      <w:r>
        <w:rPr>
          <w:rFonts w:hint="eastAsia" w:ascii="宋体" w:hAnsi="宋体" w:eastAsia="宋体" w:cs="宋体"/>
          <w:color w:val="auto"/>
          <w:highlight w:val="none"/>
          <w:lang w:eastAsia="zh-CN"/>
        </w:rPr>
        <w:t>]</w:t>
      </w:r>
      <w:r>
        <w:rPr>
          <w:rFonts w:hint="eastAsia"/>
          <w:color w:val="auto"/>
          <w:highlight w:val="none"/>
        </w:rPr>
        <w:t>约定正当地终止合同的，有权撤销其所授予的知识产权许可，但双方另有约定的除外。</w:t>
      </w:r>
      <w:bookmarkEnd w:id="529"/>
    </w:p>
    <w:p w14:paraId="2925DD3C">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8.3.2</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委托人未能履行合同约定的任何付款义务，</w:t>
      </w:r>
      <w:r>
        <w:rPr>
          <w:rFonts w:hint="eastAsia"/>
          <w:color w:val="auto"/>
          <w:highlight w:val="none"/>
          <w:lang w:eastAsia="zh-CN"/>
        </w:rPr>
        <w:t>受托人</w:t>
      </w:r>
      <w:r>
        <w:rPr>
          <w:rFonts w:hint="eastAsia"/>
          <w:color w:val="auto"/>
          <w:highlight w:val="none"/>
        </w:rPr>
        <w:t>有权通过提前</w:t>
      </w:r>
      <w:r>
        <w:rPr>
          <w:color w:val="auto"/>
          <w:highlight w:val="none"/>
        </w:rPr>
        <w:t>28</w:t>
      </w:r>
      <w:r>
        <w:rPr>
          <w:rFonts w:hint="eastAsia"/>
          <w:color w:val="auto"/>
          <w:highlight w:val="none"/>
        </w:rPr>
        <w:t>天发出通知的方式撤销其根据合同授予委托人的任何知识产权许可。</w:t>
      </w:r>
    </w:p>
    <w:p w14:paraId="630FA7EB">
      <w:pPr>
        <w:spacing w:after="120" w:afterLines="0"/>
        <w:rPr>
          <w:color w:val="auto"/>
          <w:highlight w:val="none"/>
        </w:rPr>
      </w:pPr>
    </w:p>
    <w:p w14:paraId="398FB734">
      <w:pPr>
        <w:pStyle w:val="84"/>
        <w:numPr>
          <w:ilvl w:val="0"/>
          <w:numId w:val="0"/>
        </w:numPr>
        <w:spacing w:after="120" w:afterLines="0"/>
        <w:ind w:firstLine="562" w:firstLineChars="200"/>
        <w:rPr>
          <w:color w:val="auto"/>
          <w:highlight w:val="none"/>
        </w:rPr>
      </w:pPr>
      <w:bookmarkStart w:id="530" w:name="_Toc56155226"/>
      <w:bookmarkStart w:id="531" w:name="_Toc2095540599"/>
      <w:bookmarkStart w:id="532" w:name="_Ref523302948"/>
      <w:bookmarkStart w:id="533" w:name="_Toc9594"/>
      <w:bookmarkStart w:id="534" w:name="_Toc3806"/>
      <w:bookmarkStart w:id="535" w:name="_Toc22019"/>
      <w:bookmarkStart w:id="536" w:name="_Toc18156013"/>
      <w:bookmarkStart w:id="537" w:name="_Toc21983"/>
      <w:r>
        <w:rPr>
          <w:rFonts w:hint="default" w:ascii="Times New Roman" w:hAnsi="Times New Roman" w:eastAsia="宋体" w:cs="Times New Roman"/>
          <w:b/>
          <w:color w:val="auto"/>
          <w:kern w:val="2"/>
          <w:sz w:val="28"/>
          <w:szCs w:val="24"/>
          <w:lang w:val="en-US" w:eastAsia="zh-CN"/>
        </w:rPr>
        <w:t>第9条</w:t>
      </w:r>
      <w:r>
        <w:rPr>
          <w:rFonts w:hint="eastAsia"/>
          <w:color w:val="auto"/>
          <w:highlight w:val="none"/>
          <w:lang w:val="en-US" w:eastAsia="zh-CN"/>
        </w:rPr>
        <w:t xml:space="preserve">  </w:t>
      </w:r>
      <w:r>
        <w:rPr>
          <w:rFonts w:hint="eastAsia"/>
          <w:color w:val="auto"/>
          <w:highlight w:val="none"/>
        </w:rPr>
        <w:t>保险</w:t>
      </w:r>
      <w:bookmarkEnd w:id="498"/>
      <w:bookmarkEnd w:id="530"/>
      <w:bookmarkEnd w:id="531"/>
      <w:bookmarkEnd w:id="532"/>
      <w:bookmarkEnd w:id="533"/>
      <w:bookmarkEnd w:id="534"/>
      <w:bookmarkEnd w:id="535"/>
      <w:bookmarkEnd w:id="536"/>
      <w:bookmarkEnd w:id="537"/>
    </w:p>
    <w:p w14:paraId="26D68EB0">
      <w:pPr>
        <w:pStyle w:val="70"/>
        <w:numPr>
          <w:ilvl w:val="0"/>
          <w:numId w:val="0"/>
        </w:numPr>
        <w:spacing w:after="120" w:afterLines="0"/>
        <w:ind w:left="567"/>
        <w:rPr>
          <w:color w:val="auto"/>
          <w:highlight w:val="none"/>
        </w:rPr>
      </w:pPr>
      <w:bookmarkStart w:id="538" w:name="_Toc30201"/>
      <w:bookmarkStart w:id="539" w:name="_Ref509049235"/>
      <w:bookmarkStart w:id="540" w:name="_Toc56155227"/>
      <w:bookmarkStart w:id="541" w:name="_Toc1216456133"/>
      <w:bookmarkStart w:id="542" w:name="_Toc32175"/>
      <w:bookmarkStart w:id="543" w:name="_Toc8668"/>
      <w:bookmarkStart w:id="544" w:name="_Ref509049238"/>
      <w:bookmarkStart w:id="545" w:name="_Toc3057"/>
      <w:bookmarkStart w:id="546" w:name="_Toc18156014"/>
      <w:r>
        <w:rPr>
          <w:rFonts w:hint="default" w:ascii="Times New Roman" w:hAnsi="Times New Roman" w:eastAsia="宋体" w:cs="Times New Roman"/>
          <w:b/>
          <w:color w:val="auto"/>
          <w:kern w:val="2"/>
          <w:sz w:val="24"/>
          <w:szCs w:val="24"/>
          <w:lang w:val="en-US" w:eastAsia="zh-CN"/>
        </w:rPr>
        <w:t>9.1</w:t>
      </w:r>
      <w:r>
        <w:rPr>
          <w:rFonts w:hint="eastAsia" w:ascii="Times New Roman" w:hAnsi="Times New Roman" w:cs="Times New Roman"/>
          <w:b/>
          <w:color w:val="auto"/>
          <w:kern w:val="2"/>
          <w:sz w:val="24"/>
          <w:szCs w:val="24"/>
          <w:lang w:val="en-US" w:eastAsia="zh-CN"/>
        </w:rPr>
        <w:t xml:space="preserve">  </w:t>
      </w:r>
      <w:r>
        <w:rPr>
          <w:rFonts w:hint="eastAsia"/>
          <w:color w:val="auto"/>
          <w:highlight w:val="none"/>
          <w:lang w:eastAsia="zh-CN"/>
        </w:rPr>
        <w:t>受托人</w:t>
      </w:r>
      <w:r>
        <w:rPr>
          <w:rFonts w:hint="eastAsia"/>
          <w:color w:val="auto"/>
          <w:highlight w:val="none"/>
        </w:rPr>
        <w:t>保险</w:t>
      </w:r>
      <w:bookmarkEnd w:id="538"/>
      <w:bookmarkEnd w:id="539"/>
      <w:bookmarkEnd w:id="540"/>
      <w:bookmarkEnd w:id="541"/>
      <w:bookmarkEnd w:id="542"/>
      <w:bookmarkEnd w:id="543"/>
      <w:bookmarkEnd w:id="544"/>
      <w:bookmarkEnd w:id="545"/>
      <w:bookmarkEnd w:id="546"/>
    </w:p>
    <w:p w14:paraId="368FE379">
      <w:pPr>
        <w:pStyle w:val="61"/>
        <w:numPr>
          <w:ilvl w:val="0"/>
          <w:numId w:val="0"/>
        </w:numPr>
        <w:spacing w:after="120" w:afterLines="0"/>
        <w:ind w:firstLine="480" w:firstLineChars="200"/>
        <w:rPr>
          <w:color w:val="auto"/>
          <w:highlight w:val="none"/>
        </w:rPr>
      </w:pPr>
      <w:bookmarkStart w:id="547" w:name="_Ref523430368"/>
      <w:bookmarkStart w:id="548" w:name="_Ref509049243"/>
      <w:bookmarkStart w:id="549" w:name="_Ref509049246"/>
      <w:r>
        <w:rPr>
          <w:rFonts w:hint="default" w:ascii="Times New Roman" w:hAnsi="Times New Roman" w:eastAsia="宋体" w:cs="Times New Roman"/>
          <w:color w:val="auto"/>
          <w:kern w:val="2"/>
          <w:sz w:val="24"/>
          <w:szCs w:val="24"/>
          <w:lang w:val="en-US" w:eastAsia="zh-CN"/>
        </w:rPr>
        <w:t>9.1.1</w:t>
      </w:r>
      <w:r>
        <w:rPr>
          <w:rFonts w:hint="eastAsia" w:ascii="Times New Roman" w:hAnsi="Times New Roman" w:cs="Times New Roman"/>
          <w:color w:val="auto"/>
          <w:kern w:val="2"/>
          <w:sz w:val="24"/>
          <w:szCs w:val="24"/>
          <w:lang w:val="en-US" w:eastAsia="zh-CN"/>
        </w:rPr>
        <w:t xml:space="preserve"> </w:t>
      </w:r>
      <w:r>
        <w:rPr>
          <w:rFonts w:hint="eastAsia"/>
          <w:color w:val="auto"/>
          <w:highlight w:val="none"/>
          <w:lang w:eastAsia="zh-CN"/>
        </w:rPr>
        <w:t>受托人</w:t>
      </w:r>
      <w:r>
        <w:rPr>
          <w:rFonts w:hint="eastAsia"/>
          <w:color w:val="auto"/>
          <w:highlight w:val="none"/>
        </w:rPr>
        <w:t>应按照相关法律法规要求和专用合同条款约定，投保委托人认可、履行合同所需要的工程相关保险。</w:t>
      </w:r>
      <w:bookmarkEnd w:id="547"/>
    </w:p>
    <w:p w14:paraId="2D014863">
      <w:pPr>
        <w:pStyle w:val="61"/>
        <w:numPr>
          <w:ilvl w:val="0"/>
          <w:numId w:val="0"/>
        </w:numPr>
        <w:spacing w:after="120" w:afterLines="0"/>
        <w:ind w:firstLine="480" w:firstLineChars="200"/>
        <w:rPr>
          <w:color w:val="auto"/>
          <w:highlight w:val="none"/>
        </w:rPr>
      </w:pPr>
      <w:bookmarkStart w:id="550" w:name="_Ref523430275"/>
      <w:r>
        <w:rPr>
          <w:rFonts w:hint="default" w:ascii="Times New Roman" w:hAnsi="Times New Roman" w:eastAsia="宋体" w:cs="Times New Roman"/>
          <w:color w:val="auto"/>
          <w:kern w:val="2"/>
          <w:sz w:val="24"/>
          <w:szCs w:val="24"/>
          <w:lang w:val="en-US" w:eastAsia="zh-CN"/>
        </w:rPr>
        <w:t>9.1.2</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除专用合同条款另有约定外，保险费用视为包含在服务费用中，不再另行计取。</w:t>
      </w:r>
      <w:bookmarkEnd w:id="550"/>
    </w:p>
    <w:p w14:paraId="5D8E2BA3">
      <w:pPr>
        <w:pStyle w:val="70"/>
        <w:numPr>
          <w:ilvl w:val="0"/>
          <w:numId w:val="0"/>
        </w:numPr>
        <w:spacing w:after="120" w:afterLines="0"/>
        <w:ind w:left="567"/>
        <w:rPr>
          <w:color w:val="auto"/>
          <w:highlight w:val="none"/>
        </w:rPr>
      </w:pPr>
      <w:bookmarkStart w:id="551" w:name="_Toc18156015"/>
      <w:bookmarkStart w:id="552" w:name="_Ref522810976"/>
      <w:bookmarkStart w:id="553" w:name="_Toc20468"/>
      <w:bookmarkStart w:id="554" w:name="_Toc56155228"/>
      <w:bookmarkStart w:id="555" w:name="_Ref522810970"/>
      <w:bookmarkStart w:id="556" w:name="_Toc7955"/>
      <w:bookmarkStart w:id="557" w:name="_Toc14551"/>
      <w:bookmarkStart w:id="558" w:name="_Toc1851583353"/>
      <w:bookmarkStart w:id="559" w:name="_Toc15640"/>
      <w:r>
        <w:rPr>
          <w:rFonts w:hint="default" w:ascii="Times New Roman" w:hAnsi="Times New Roman" w:eastAsia="宋体" w:cs="Times New Roman"/>
          <w:b/>
          <w:color w:val="auto"/>
          <w:kern w:val="2"/>
          <w:sz w:val="24"/>
          <w:szCs w:val="24"/>
          <w:lang w:val="en-US" w:eastAsia="zh-CN"/>
        </w:rPr>
        <w:t>9.2</w:t>
      </w:r>
      <w:r>
        <w:rPr>
          <w:rFonts w:hint="eastAsia" w:ascii="Times New Roman" w:hAnsi="Times New Roman" w:cs="Times New Roman"/>
          <w:b/>
          <w:color w:val="auto"/>
          <w:kern w:val="2"/>
          <w:sz w:val="24"/>
          <w:szCs w:val="24"/>
          <w:lang w:val="en-US" w:eastAsia="zh-CN"/>
        </w:rPr>
        <w:t xml:space="preserve">  </w:t>
      </w:r>
      <w:r>
        <w:rPr>
          <w:rFonts w:hint="eastAsia"/>
          <w:color w:val="auto"/>
          <w:highlight w:val="none"/>
        </w:rPr>
        <w:t>保险的其他约定</w:t>
      </w:r>
      <w:bookmarkEnd w:id="548"/>
      <w:bookmarkEnd w:id="549"/>
      <w:bookmarkEnd w:id="551"/>
      <w:bookmarkEnd w:id="552"/>
      <w:bookmarkEnd w:id="553"/>
      <w:bookmarkEnd w:id="554"/>
      <w:bookmarkEnd w:id="555"/>
      <w:bookmarkEnd w:id="556"/>
      <w:bookmarkEnd w:id="557"/>
      <w:bookmarkEnd w:id="558"/>
      <w:bookmarkEnd w:id="559"/>
    </w:p>
    <w:p w14:paraId="212613ED">
      <w:pPr>
        <w:pStyle w:val="61"/>
        <w:numPr>
          <w:ilvl w:val="0"/>
          <w:numId w:val="0"/>
        </w:numPr>
        <w:spacing w:after="120" w:afterLines="0"/>
        <w:ind w:firstLine="480" w:firstLineChars="200"/>
        <w:rPr>
          <w:color w:val="auto"/>
          <w:highlight w:val="none"/>
        </w:rPr>
      </w:pPr>
      <w:bookmarkStart w:id="560" w:name="_Ref523404203"/>
      <w:r>
        <w:rPr>
          <w:rFonts w:hint="default" w:ascii="Times New Roman" w:hAnsi="Times New Roman" w:eastAsia="宋体" w:cs="Times New Roman"/>
          <w:color w:val="auto"/>
          <w:kern w:val="2"/>
          <w:sz w:val="24"/>
          <w:szCs w:val="24"/>
          <w:lang w:val="en-US" w:eastAsia="zh-CN"/>
        </w:rPr>
        <w:t>9.2.1</w:t>
      </w:r>
      <w:r>
        <w:rPr>
          <w:rFonts w:hint="eastAsia" w:ascii="Times New Roman" w:hAnsi="Times New Roman" w:cs="Times New Roman"/>
          <w:color w:val="auto"/>
          <w:kern w:val="2"/>
          <w:sz w:val="24"/>
          <w:szCs w:val="24"/>
          <w:lang w:val="en-US" w:eastAsia="zh-CN"/>
        </w:rPr>
        <w:t xml:space="preserve"> </w:t>
      </w:r>
      <w:r>
        <w:rPr>
          <w:rFonts w:hint="eastAsia"/>
          <w:color w:val="auto"/>
          <w:highlight w:val="none"/>
          <w:lang w:eastAsia="zh-CN"/>
        </w:rPr>
        <w:t>受托人</w:t>
      </w:r>
      <w:r>
        <w:rPr>
          <w:rFonts w:hint="eastAsia"/>
          <w:color w:val="auto"/>
          <w:highlight w:val="none"/>
        </w:rPr>
        <w:t>应保证工程相关保险在第</w:t>
      </w:r>
      <w:r>
        <w:rPr>
          <w:rFonts w:hint="eastAsia"/>
          <w:color w:val="auto"/>
          <w:highlight w:val="none"/>
        </w:rPr>
        <w:fldChar w:fldCharType="begin"/>
      </w:r>
      <w:r>
        <w:rPr>
          <w:color w:val="auto"/>
          <w:highlight w:val="none"/>
        </w:rPr>
        <w:instrText xml:space="preserve"> REF _Ref522784527 \r \h  \* MERGEFORMAT </w:instrText>
      </w:r>
      <w:r>
        <w:rPr>
          <w:color w:val="auto"/>
          <w:highlight w:val="none"/>
        </w:rPr>
        <w:fldChar w:fldCharType="separate"/>
      </w:r>
      <w:r>
        <w:rPr>
          <w:color w:val="auto"/>
          <w:highlight w:val="none"/>
        </w:rPr>
        <w:t>11.3</w:t>
      </w:r>
      <w:r>
        <w:rPr>
          <w:color w:val="auto"/>
          <w:highlight w:val="none"/>
        </w:rPr>
        <w:fldChar w:fldCharType="end"/>
      </w:r>
      <w:r>
        <w:rPr>
          <w:rFonts w:hint="eastAsia"/>
          <w:color w:val="auto"/>
          <w:highlight w:val="none"/>
        </w:rPr>
        <w:t>款［</w:t>
      </w:r>
      <w:r>
        <w:rPr>
          <w:rFonts w:hint="eastAsia"/>
          <w:color w:val="auto"/>
          <w:highlight w:val="none"/>
        </w:rPr>
        <w:fldChar w:fldCharType="begin"/>
      </w:r>
      <w:r>
        <w:rPr>
          <w:color w:val="auto"/>
          <w:highlight w:val="none"/>
        </w:rPr>
        <w:instrText xml:space="preserve"> REF _Ref522784527 \h  \* MERGEFORMAT </w:instrText>
      </w:r>
      <w:r>
        <w:rPr>
          <w:color w:val="auto"/>
          <w:highlight w:val="none"/>
        </w:rPr>
        <w:fldChar w:fldCharType="separate"/>
      </w:r>
      <w:r>
        <w:rPr>
          <w:rFonts w:hint="eastAsia"/>
          <w:color w:val="auto"/>
          <w:highlight w:val="none"/>
        </w:rPr>
        <w:t>责任期限</w:t>
      </w:r>
      <w:r>
        <w:rPr>
          <w:rFonts w:hint="eastAsia"/>
          <w:color w:val="auto"/>
          <w:highlight w:val="none"/>
        </w:rPr>
        <w:fldChar w:fldCharType="end"/>
      </w:r>
      <w:r>
        <w:rPr>
          <w:rFonts w:hint="eastAsia"/>
          <w:color w:val="auto"/>
          <w:highlight w:val="none"/>
        </w:rPr>
        <w:t>］约定的责任期限内持续有效，合同责任期延长的，</w:t>
      </w:r>
      <w:r>
        <w:rPr>
          <w:rFonts w:hint="eastAsia"/>
          <w:color w:val="auto"/>
          <w:highlight w:val="none"/>
          <w:lang w:eastAsia="zh-CN"/>
        </w:rPr>
        <w:t>受托人</w:t>
      </w:r>
      <w:r>
        <w:rPr>
          <w:rFonts w:hint="eastAsia"/>
          <w:color w:val="auto"/>
          <w:highlight w:val="none"/>
        </w:rPr>
        <w:t>应及时续保，续保费用的承担由双方协商确定。</w:t>
      </w:r>
      <w:bookmarkEnd w:id="560"/>
    </w:p>
    <w:p w14:paraId="61CE1791">
      <w:pPr>
        <w:pStyle w:val="61"/>
        <w:numPr>
          <w:ilvl w:val="0"/>
          <w:numId w:val="0"/>
        </w:numPr>
        <w:spacing w:after="120" w:afterLines="0"/>
        <w:ind w:firstLine="480" w:firstLineChars="200"/>
        <w:rPr>
          <w:color w:val="auto"/>
          <w:highlight w:val="none"/>
        </w:rPr>
      </w:pPr>
      <w:bookmarkStart w:id="561" w:name="_Ref523404211"/>
      <w:r>
        <w:rPr>
          <w:rFonts w:hint="default" w:ascii="Times New Roman" w:hAnsi="Times New Roman" w:eastAsia="宋体" w:cs="Times New Roman"/>
          <w:color w:val="auto"/>
          <w:kern w:val="2"/>
          <w:sz w:val="24"/>
          <w:szCs w:val="24"/>
          <w:lang w:val="en-US" w:eastAsia="zh-CN"/>
        </w:rPr>
        <w:t>9.2.2</w:t>
      </w:r>
      <w:r>
        <w:rPr>
          <w:rFonts w:hint="eastAsia" w:ascii="Times New Roman" w:hAnsi="Times New Roman" w:cs="Times New Roman"/>
          <w:color w:val="auto"/>
          <w:kern w:val="2"/>
          <w:sz w:val="24"/>
          <w:szCs w:val="24"/>
          <w:lang w:val="en-US" w:eastAsia="zh-CN"/>
        </w:rPr>
        <w:t xml:space="preserve"> </w:t>
      </w:r>
      <w:r>
        <w:rPr>
          <w:rFonts w:hint="eastAsia"/>
          <w:color w:val="auto"/>
          <w:highlight w:val="none"/>
          <w:lang w:eastAsia="zh-CN"/>
        </w:rPr>
        <w:t>受托人</w:t>
      </w:r>
      <w:r>
        <w:rPr>
          <w:rFonts w:hint="eastAsia"/>
          <w:color w:val="auto"/>
          <w:highlight w:val="none"/>
        </w:rPr>
        <w:t>应根据委托人要求及时提交已投保的各项保险的凭证和保险单复印件，以证明工程相关保险持续有效。</w:t>
      </w:r>
      <w:bookmarkEnd w:id="561"/>
    </w:p>
    <w:p w14:paraId="1951BD4A">
      <w:pPr>
        <w:pStyle w:val="61"/>
        <w:numPr>
          <w:ilvl w:val="0"/>
          <w:numId w:val="0"/>
        </w:numPr>
        <w:spacing w:after="120" w:afterLines="0"/>
        <w:ind w:firstLine="480" w:firstLineChars="200"/>
        <w:rPr>
          <w:color w:val="auto"/>
          <w:highlight w:val="none"/>
        </w:rPr>
      </w:pPr>
      <w:bookmarkStart w:id="562" w:name="_Ref523695563"/>
      <w:r>
        <w:rPr>
          <w:rFonts w:hint="default" w:ascii="Times New Roman" w:hAnsi="Times New Roman" w:eastAsia="宋体" w:cs="Times New Roman"/>
          <w:color w:val="auto"/>
          <w:kern w:val="2"/>
          <w:sz w:val="24"/>
          <w:szCs w:val="24"/>
          <w:lang w:val="en-US" w:eastAsia="zh-CN"/>
        </w:rPr>
        <w:t>9.2.3</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工程相关保险发生变更或提前终止的，</w:t>
      </w:r>
      <w:r>
        <w:rPr>
          <w:rFonts w:hint="eastAsia"/>
          <w:color w:val="auto"/>
          <w:highlight w:val="none"/>
          <w:lang w:eastAsia="zh-CN"/>
        </w:rPr>
        <w:t>受托人</w:t>
      </w:r>
      <w:r>
        <w:rPr>
          <w:rFonts w:hint="eastAsia"/>
          <w:color w:val="auto"/>
          <w:highlight w:val="none"/>
        </w:rPr>
        <w:t>应立即就此通知委托人，并另行提供符合要求的保险。除因委托人原因引起保险变更或提前终止外，由此产生的保险费用由</w:t>
      </w:r>
      <w:r>
        <w:rPr>
          <w:rFonts w:hint="eastAsia"/>
          <w:color w:val="auto"/>
          <w:highlight w:val="none"/>
          <w:lang w:eastAsia="zh-CN"/>
        </w:rPr>
        <w:t>受托人</w:t>
      </w:r>
      <w:r>
        <w:rPr>
          <w:rFonts w:hint="eastAsia"/>
          <w:color w:val="auto"/>
          <w:highlight w:val="none"/>
        </w:rPr>
        <w:t>承担。</w:t>
      </w:r>
      <w:bookmarkEnd w:id="562"/>
    </w:p>
    <w:p w14:paraId="0320F319">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9.2.4</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保险事故发生后，相关保险的投保人和被保险人应按照保险合同约定的条款和期限及时向保险人报告。</w:t>
      </w:r>
      <w:r>
        <w:rPr>
          <w:rFonts w:hint="eastAsia"/>
          <w:color w:val="auto"/>
          <w:highlight w:val="none"/>
          <w:lang w:eastAsia="zh-CN"/>
        </w:rPr>
        <w:t>受托人</w:t>
      </w:r>
      <w:r>
        <w:rPr>
          <w:rFonts w:hint="eastAsia"/>
          <w:color w:val="auto"/>
          <w:highlight w:val="none"/>
        </w:rPr>
        <w:t>和委托人应在得知相关保险事故发生后及时通知对方。</w:t>
      </w:r>
    </w:p>
    <w:p w14:paraId="4531CC38">
      <w:pPr>
        <w:spacing w:after="120" w:afterLines="0"/>
        <w:rPr>
          <w:color w:val="auto"/>
          <w:highlight w:val="none"/>
        </w:rPr>
      </w:pPr>
    </w:p>
    <w:p w14:paraId="2C2F2828">
      <w:pPr>
        <w:pStyle w:val="84"/>
        <w:numPr>
          <w:ilvl w:val="0"/>
          <w:numId w:val="0"/>
        </w:numPr>
        <w:spacing w:after="120" w:afterLines="0"/>
        <w:ind w:firstLine="562" w:firstLineChars="200"/>
        <w:rPr>
          <w:color w:val="auto"/>
          <w:highlight w:val="none"/>
        </w:rPr>
      </w:pPr>
      <w:bookmarkStart w:id="563" w:name="_Toc18107"/>
      <w:bookmarkStart w:id="564" w:name="_Toc18156016"/>
      <w:bookmarkStart w:id="565" w:name="_Ref508893744"/>
      <w:bookmarkStart w:id="566" w:name="_Toc27821"/>
      <w:bookmarkStart w:id="567" w:name="_Toc10611"/>
      <w:bookmarkStart w:id="568" w:name="_Toc577"/>
      <w:bookmarkStart w:id="569" w:name="_Toc1233613056"/>
      <w:bookmarkStart w:id="570" w:name="_Toc56155229"/>
      <w:r>
        <w:rPr>
          <w:rFonts w:hint="default" w:ascii="Times New Roman" w:hAnsi="Times New Roman" w:eastAsia="宋体" w:cs="Times New Roman"/>
          <w:b/>
          <w:color w:val="auto"/>
          <w:kern w:val="2"/>
          <w:sz w:val="28"/>
          <w:szCs w:val="24"/>
          <w:lang w:val="en-US" w:eastAsia="zh-CN"/>
        </w:rPr>
        <w:t>第10条</w:t>
      </w:r>
      <w:r>
        <w:rPr>
          <w:rFonts w:hint="eastAsia"/>
          <w:color w:val="auto"/>
          <w:highlight w:val="none"/>
          <w:lang w:val="en-US" w:eastAsia="zh-CN"/>
        </w:rPr>
        <w:t xml:space="preserve">  </w:t>
      </w:r>
      <w:r>
        <w:rPr>
          <w:color w:val="auto"/>
          <w:highlight w:val="none"/>
        </w:rPr>
        <w:t>不可抗力</w:t>
      </w:r>
      <w:bookmarkEnd w:id="563"/>
      <w:bookmarkEnd w:id="564"/>
      <w:bookmarkEnd w:id="565"/>
      <w:bookmarkEnd w:id="566"/>
      <w:bookmarkEnd w:id="567"/>
      <w:bookmarkEnd w:id="568"/>
      <w:bookmarkEnd w:id="569"/>
      <w:bookmarkEnd w:id="570"/>
    </w:p>
    <w:p w14:paraId="19F24799">
      <w:pPr>
        <w:pStyle w:val="70"/>
        <w:numPr>
          <w:ilvl w:val="0"/>
          <w:numId w:val="0"/>
        </w:numPr>
        <w:spacing w:after="120" w:afterLines="0"/>
        <w:ind w:left="567"/>
        <w:rPr>
          <w:color w:val="auto"/>
          <w:highlight w:val="none"/>
        </w:rPr>
      </w:pPr>
      <w:bookmarkStart w:id="571" w:name="_Toc31122"/>
      <w:bookmarkStart w:id="572" w:name="_Toc18156017"/>
      <w:bookmarkStart w:id="573" w:name="_Toc1402258534"/>
      <w:bookmarkStart w:id="574" w:name="_Ref523404231"/>
      <w:bookmarkStart w:id="575" w:name="_Toc16673"/>
      <w:bookmarkStart w:id="576" w:name="_Toc56155230"/>
      <w:bookmarkStart w:id="577" w:name="_Ref523404237"/>
      <w:bookmarkStart w:id="578" w:name="_Toc14589"/>
      <w:bookmarkStart w:id="579" w:name="_Ref523404219"/>
      <w:bookmarkStart w:id="580" w:name="_Ref523404510"/>
      <w:bookmarkStart w:id="581" w:name="_Toc8250"/>
      <w:r>
        <w:rPr>
          <w:rFonts w:hint="default" w:ascii="Times New Roman" w:hAnsi="Times New Roman" w:eastAsia="宋体" w:cs="Times New Roman"/>
          <w:b/>
          <w:color w:val="auto"/>
          <w:kern w:val="2"/>
          <w:sz w:val="24"/>
          <w:szCs w:val="24"/>
          <w:lang w:val="en-US" w:eastAsia="zh-CN"/>
        </w:rPr>
        <w:t>10.1</w:t>
      </w:r>
      <w:r>
        <w:rPr>
          <w:rFonts w:hint="eastAsia" w:ascii="Times New Roman" w:hAnsi="Times New Roman" w:cs="Times New Roman"/>
          <w:b/>
          <w:color w:val="auto"/>
          <w:kern w:val="2"/>
          <w:sz w:val="24"/>
          <w:szCs w:val="24"/>
          <w:lang w:val="en-US" w:eastAsia="zh-CN"/>
        </w:rPr>
        <w:t xml:space="preserve">  </w:t>
      </w:r>
      <w:r>
        <w:rPr>
          <w:rFonts w:hint="eastAsia"/>
          <w:color w:val="auto"/>
          <w:highlight w:val="none"/>
        </w:rPr>
        <w:t>不可抗力的确认</w:t>
      </w:r>
      <w:bookmarkEnd w:id="571"/>
      <w:bookmarkEnd w:id="572"/>
      <w:bookmarkEnd w:id="573"/>
      <w:bookmarkEnd w:id="574"/>
      <w:bookmarkEnd w:id="575"/>
      <w:bookmarkEnd w:id="576"/>
      <w:bookmarkEnd w:id="577"/>
      <w:bookmarkEnd w:id="578"/>
      <w:bookmarkEnd w:id="579"/>
      <w:bookmarkEnd w:id="580"/>
      <w:bookmarkEnd w:id="581"/>
    </w:p>
    <w:p w14:paraId="41777D65">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10.1.1</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不可抗力是指合同当事人在签订合同时不能预见、不能避免且不能克服的自然灾害和社会性突发事件，如地震、海啸、瘟疫、骚乱、戒严、暴动、战争和专用合同条款中约定的其他情形。</w:t>
      </w:r>
    </w:p>
    <w:p w14:paraId="3BD3A84F">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10.1.2</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不可抗力发生后，委托人和</w:t>
      </w:r>
      <w:r>
        <w:rPr>
          <w:rFonts w:hint="eastAsia"/>
          <w:color w:val="auto"/>
          <w:highlight w:val="none"/>
          <w:lang w:eastAsia="zh-CN"/>
        </w:rPr>
        <w:t>受托人</w:t>
      </w:r>
      <w:r>
        <w:rPr>
          <w:rFonts w:hint="eastAsia"/>
          <w:color w:val="auto"/>
          <w:highlight w:val="none"/>
        </w:rPr>
        <w:t>应收集证明不可抗力发生及不可抗力造成损失的证据，并及时统计所造成的损失。合同当事人对是否属于不可抗力或其损失发生争议时，按</w:t>
      </w:r>
      <w:r>
        <w:rPr>
          <w:color w:val="auto"/>
          <w:highlight w:val="none"/>
        </w:rPr>
        <w:fldChar w:fldCharType="begin"/>
      </w:r>
      <w:r>
        <w:rPr>
          <w:rFonts w:hint="eastAsia"/>
          <w:color w:val="auto"/>
          <w:highlight w:val="none"/>
        </w:rPr>
        <w:instrText xml:space="preserve">REF _Ref521268016 \r \h</w:instrText>
      </w:r>
      <w:r>
        <w:rPr>
          <w:color w:val="auto"/>
          <w:highlight w:val="none"/>
        </w:rPr>
        <w:fldChar w:fldCharType="separate"/>
      </w:r>
      <w:r>
        <w:rPr>
          <w:rFonts w:hint="eastAsia"/>
          <w:color w:val="auto"/>
          <w:highlight w:val="none"/>
        </w:rPr>
        <w:t>第</w:t>
      </w:r>
      <w:r>
        <w:rPr>
          <w:color w:val="auto"/>
          <w:highlight w:val="none"/>
        </w:rPr>
        <w:t>13条</w:t>
      </w:r>
      <w:r>
        <w:rPr>
          <w:color w:val="auto"/>
          <w:highlight w:val="none"/>
        </w:rPr>
        <w:fldChar w:fldCharType="end"/>
      </w:r>
      <w:r>
        <w:rPr>
          <w:rFonts w:hint="eastAsia"/>
          <w:color w:val="auto"/>
          <w:highlight w:val="none"/>
        </w:rPr>
        <w:t>［</w:t>
      </w:r>
      <w:r>
        <w:rPr>
          <w:rFonts w:hint="eastAsia"/>
          <w:color w:val="auto"/>
          <w:highlight w:val="none"/>
        </w:rPr>
        <w:fldChar w:fldCharType="begin"/>
      </w:r>
      <w:r>
        <w:rPr>
          <w:color w:val="auto"/>
          <w:highlight w:val="none"/>
        </w:rPr>
        <w:instrText xml:space="preserve"> REF _Ref523405778 \h  \* MERGEFORMAT </w:instrText>
      </w:r>
      <w:r>
        <w:rPr>
          <w:color w:val="auto"/>
          <w:highlight w:val="none"/>
        </w:rPr>
        <w:fldChar w:fldCharType="separate"/>
      </w:r>
      <w:r>
        <w:rPr>
          <w:rFonts w:hint="eastAsia"/>
          <w:color w:val="auto"/>
          <w:highlight w:val="none"/>
        </w:rPr>
        <w:t>争议解决</w:t>
      </w:r>
      <w:r>
        <w:rPr>
          <w:rFonts w:hint="eastAsia"/>
          <w:color w:val="auto"/>
          <w:highlight w:val="none"/>
        </w:rPr>
        <w:fldChar w:fldCharType="end"/>
      </w:r>
      <w:r>
        <w:rPr>
          <w:rFonts w:hint="eastAsia"/>
          <w:color w:val="auto"/>
          <w:highlight w:val="none"/>
        </w:rPr>
        <w:t>］的约定处理。</w:t>
      </w:r>
    </w:p>
    <w:p w14:paraId="728E5610">
      <w:pPr>
        <w:pStyle w:val="70"/>
        <w:numPr>
          <w:ilvl w:val="0"/>
          <w:numId w:val="0"/>
        </w:numPr>
        <w:spacing w:after="120" w:afterLines="0"/>
        <w:ind w:left="567"/>
        <w:rPr>
          <w:color w:val="auto"/>
          <w:highlight w:val="none"/>
        </w:rPr>
      </w:pPr>
      <w:bookmarkStart w:id="582" w:name="_Toc17561"/>
      <w:bookmarkStart w:id="583" w:name="_Toc8347"/>
      <w:bookmarkStart w:id="584" w:name="_Toc32588"/>
      <w:bookmarkStart w:id="585" w:name="_Toc56155231"/>
      <w:bookmarkStart w:id="586" w:name="_Toc18156018"/>
      <w:bookmarkStart w:id="587" w:name="_Ref522799271"/>
      <w:bookmarkStart w:id="588" w:name="_Toc23648"/>
      <w:bookmarkStart w:id="589" w:name="_Ref522799274"/>
      <w:bookmarkStart w:id="590" w:name="_Toc774762787"/>
      <w:r>
        <w:rPr>
          <w:rFonts w:hint="default" w:ascii="Times New Roman" w:hAnsi="Times New Roman" w:eastAsia="宋体" w:cs="Times New Roman"/>
          <w:b/>
          <w:color w:val="auto"/>
          <w:kern w:val="2"/>
          <w:sz w:val="24"/>
          <w:szCs w:val="24"/>
          <w:lang w:val="en-US" w:eastAsia="zh-CN"/>
        </w:rPr>
        <w:t>10.2</w:t>
      </w:r>
      <w:r>
        <w:rPr>
          <w:rFonts w:hint="eastAsia" w:ascii="Times New Roman" w:hAnsi="Times New Roman" w:cs="Times New Roman"/>
          <w:b/>
          <w:color w:val="auto"/>
          <w:kern w:val="2"/>
          <w:sz w:val="24"/>
          <w:szCs w:val="24"/>
          <w:lang w:val="en-US" w:eastAsia="zh-CN"/>
        </w:rPr>
        <w:t xml:space="preserve">  </w:t>
      </w:r>
      <w:r>
        <w:rPr>
          <w:rFonts w:hint="eastAsia"/>
          <w:color w:val="auto"/>
          <w:highlight w:val="none"/>
        </w:rPr>
        <w:t>不可抗力的通知</w:t>
      </w:r>
      <w:bookmarkEnd w:id="582"/>
      <w:bookmarkEnd w:id="583"/>
      <w:bookmarkEnd w:id="584"/>
      <w:bookmarkEnd w:id="585"/>
      <w:bookmarkEnd w:id="586"/>
      <w:bookmarkEnd w:id="587"/>
      <w:bookmarkEnd w:id="588"/>
      <w:bookmarkEnd w:id="589"/>
      <w:bookmarkEnd w:id="590"/>
    </w:p>
    <w:p w14:paraId="2F5AB131">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10.2.1</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任何一方遇到不可抗力事件，使其履行合同义务受到阻碍时，应</w:t>
      </w:r>
      <w:r>
        <w:rPr>
          <w:rFonts w:hint="eastAsia"/>
          <w:color w:val="auto"/>
          <w:highlight w:val="none"/>
          <w:lang w:val="en-US" w:eastAsia="zh-CN"/>
        </w:rPr>
        <w:t>及时</w:t>
      </w:r>
      <w:r>
        <w:rPr>
          <w:rFonts w:hint="eastAsia"/>
          <w:color w:val="auto"/>
          <w:highlight w:val="none"/>
        </w:rPr>
        <w:t>通知合同另一方，书面说明不可抗力和受阻碍的详细情况，并在合理期限内提供必要的证明。</w:t>
      </w:r>
    </w:p>
    <w:p w14:paraId="45E281BC">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10.2.2</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不可抗力持续发生的，合同一方应及时向合同另一方提交书面中间报告，说明不可抗力和履行合同受阻的情况，并于不可抗力事件结束后</w:t>
      </w:r>
      <w:r>
        <w:rPr>
          <w:color w:val="auto"/>
          <w:highlight w:val="none"/>
        </w:rPr>
        <w:t>28天内提交最终书面报告及有关资料。</w:t>
      </w:r>
    </w:p>
    <w:p w14:paraId="6E083D8D">
      <w:pPr>
        <w:pStyle w:val="70"/>
        <w:numPr>
          <w:ilvl w:val="0"/>
          <w:numId w:val="0"/>
        </w:numPr>
        <w:spacing w:after="120" w:afterLines="0"/>
        <w:ind w:left="567"/>
        <w:rPr>
          <w:color w:val="auto"/>
          <w:highlight w:val="none"/>
        </w:rPr>
      </w:pPr>
      <w:bookmarkStart w:id="591" w:name="_Toc56155232"/>
      <w:bookmarkStart w:id="592" w:name="_Toc23967"/>
      <w:bookmarkStart w:id="593" w:name="_Ref523404251"/>
      <w:bookmarkStart w:id="594" w:name="_Toc1837008482"/>
      <w:bookmarkStart w:id="595" w:name="_Toc18156019"/>
      <w:bookmarkStart w:id="596" w:name="_Ref523404257"/>
      <w:bookmarkStart w:id="597" w:name="_Toc2760"/>
      <w:bookmarkStart w:id="598" w:name="_Toc2679"/>
      <w:bookmarkStart w:id="599" w:name="_Ref523404505"/>
      <w:bookmarkStart w:id="600" w:name="_Toc9614"/>
      <w:r>
        <w:rPr>
          <w:rFonts w:hint="default" w:ascii="Times New Roman" w:hAnsi="Times New Roman" w:eastAsia="宋体" w:cs="Times New Roman"/>
          <w:b/>
          <w:color w:val="auto"/>
          <w:kern w:val="2"/>
          <w:sz w:val="24"/>
          <w:szCs w:val="24"/>
          <w:lang w:val="en-US" w:eastAsia="zh-CN"/>
        </w:rPr>
        <w:t>10.3</w:t>
      </w:r>
      <w:r>
        <w:rPr>
          <w:rFonts w:hint="eastAsia" w:ascii="Times New Roman" w:hAnsi="Times New Roman" w:cs="Times New Roman"/>
          <w:b/>
          <w:color w:val="auto"/>
          <w:kern w:val="2"/>
          <w:sz w:val="24"/>
          <w:szCs w:val="24"/>
          <w:lang w:val="en-US" w:eastAsia="zh-CN"/>
        </w:rPr>
        <w:t xml:space="preserve">  </w:t>
      </w:r>
      <w:r>
        <w:rPr>
          <w:rFonts w:hint="eastAsia"/>
          <w:color w:val="auto"/>
          <w:highlight w:val="none"/>
        </w:rPr>
        <w:t>不可抗力的后果</w:t>
      </w:r>
      <w:bookmarkEnd w:id="591"/>
      <w:bookmarkEnd w:id="592"/>
      <w:bookmarkEnd w:id="593"/>
      <w:bookmarkEnd w:id="594"/>
      <w:bookmarkEnd w:id="595"/>
      <w:bookmarkEnd w:id="596"/>
      <w:bookmarkEnd w:id="597"/>
      <w:bookmarkEnd w:id="598"/>
      <w:bookmarkEnd w:id="599"/>
      <w:bookmarkEnd w:id="600"/>
    </w:p>
    <w:p w14:paraId="48EFE7E7">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10.3.1</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不可抗力引起的后果及造成的损失由合同当事人按照法律</w:t>
      </w:r>
      <w:r>
        <w:rPr>
          <w:rFonts w:hint="eastAsia"/>
          <w:color w:val="auto"/>
          <w:highlight w:val="none"/>
          <w:lang w:eastAsia="zh-CN"/>
        </w:rPr>
        <w:t>法规</w:t>
      </w:r>
      <w:r>
        <w:rPr>
          <w:rFonts w:hint="eastAsia"/>
          <w:color w:val="auto"/>
          <w:highlight w:val="none"/>
        </w:rPr>
        <w:t>规定及合同约定各自承担。</w:t>
      </w:r>
    </w:p>
    <w:p w14:paraId="285C3F00">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10.3.2</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不可抗力发生后，合同当事人均应采取措施尽量避免和减少损失的扩大，任何一方没有采取</w:t>
      </w:r>
      <w:r>
        <w:rPr>
          <w:rFonts w:hint="eastAsia"/>
          <w:color w:val="auto"/>
          <w:highlight w:val="none"/>
          <w:lang w:val="en-US" w:eastAsia="zh-CN"/>
        </w:rPr>
        <w:t>适当</w:t>
      </w:r>
      <w:r>
        <w:rPr>
          <w:rFonts w:hint="eastAsia"/>
          <w:color w:val="auto"/>
          <w:highlight w:val="none"/>
        </w:rPr>
        <w:t>措施导致损失扩大的，应对扩大的损失承担责任。</w:t>
      </w:r>
    </w:p>
    <w:p w14:paraId="5A517D81">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10.3.3</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不可抗力发生前已完成的咨询服务应按照合同约定进行服务费用支付。</w:t>
      </w:r>
    </w:p>
    <w:p w14:paraId="02B54968">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10.3.4</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因一方迟延履行合同义务，在迟延履行期间遭遇不可抗力的，不免除该方的违约责任。</w:t>
      </w:r>
    </w:p>
    <w:p w14:paraId="5526D08B">
      <w:pPr>
        <w:spacing w:after="120" w:afterLines="0"/>
        <w:rPr>
          <w:color w:val="auto"/>
          <w:highlight w:val="none"/>
        </w:rPr>
      </w:pPr>
    </w:p>
    <w:p w14:paraId="6088E752">
      <w:pPr>
        <w:pStyle w:val="84"/>
        <w:numPr>
          <w:ilvl w:val="0"/>
          <w:numId w:val="0"/>
        </w:numPr>
        <w:spacing w:after="120" w:afterLines="0"/>
        <w:ind w:firstLine="562" w:firstLineChars="200"/>
        <w:rPr>
          <w:color w:val="auto"/>
          <w:highlight w:val="none"/>
        </w:rPr>
      </w:pPr>
      <w:bookmarkStart w:id="601" w:name="_Ref521268028"/>
      <w:bookmarkStart w:id="602" w:name="_Toc56155233"/>
      <w:bookmarkStart w:id="603" w:name="_Toc18156020"/>
      <w:bookmarkStart w:id="604" w:name="_Toc21901"/>
      <w:bookmarkStart w:id="605" w:name="_Toc1408"/>
      <w:bookmarkStart w:id="606" w:name="_Toc703064262"/>
      <w:bookmarkStart w:id="607" w:name="_Toc25544"/>
      <w:bookmarkStart w:id="608" w:name="_Toc21165"/>
      <w:r>
        <w:rPr>
          <w:rFonts w:hint="default" w:ascii="Times New Roman" w:hAnsi="Times New Roman" w:eastAsia="宋体" w:cs="Times New Roman"/>
          <w:b/>
          <w:color w:val="auto"/>
          <w:kern w:val="2"/>
          <w:sz w:val="28"/>
          <w:szCs w:val="24"/>
          <w:lang w:val="en-US" w:eastAsia="zh-CN"/>
        </w:rPr>
        <w:t>第11条</w:t>
      </w:r>
      <w:r>
        <w:rPr>
          <w:rFonts w:hint="eastAsia"/>
          <w:color w:val="auto"/>
          <w:highlight w:val="none"/>
          <w:lang w:val="en-US" w:eastAsia="zh-CN"/>
        </w:rPr>
        <w:t xml:space="preserve">  </w:t>
      </w:r>
      <w:r>
        <w:rPr>
          <w:rFonts w:hint="eastAsia"/>
          <w:color w:val="auto"/>
          <w:highlight w:val="none"/>
        </w:rPr>
        <w:t>违约责任</w:t>
      </w:r>
      <w:bookmarkEnd w:id="601"/>
      <w:bookmarkEnd w:id="602"/>
      <w:bookmarkEnd w:id="603"/>
      <w:bookmarkEnd w:id="604"/>
      <w:bookmarkEnd w:id="605"/>
      <w:bookmarkEnd w:id="606"/>
      <w:bookmarkEnd w:id="607"/>
      <w:bookmarkEnd w:id="608"/>
    </w:p>
    <w:p w14:paraId="36EB3DBE">
      <w:pPr>
        <w:pStyle w:val="70"/>
        <w:numPr>
          <w:ilvl w:val="0"/>
          <w:numId w:val="0"/>
        </w:numPr>
        <w:spacing w:after="120" w:afterLines="0"/>
        <w:ind w:left="567"/>
        <w:rPr>
          <w:color w:val="auto"/>
          <w:highlight w:val="none"/>
        </w:rPr>
      </w:pPr>
      <w:bookmarkStart w:id="609" w:name="_Toc25165"/>
      <w:bookmarkStart w:id="610" w:name="_Toc19336"/>
      <w:bookmarkStart w:id="611" w:name="_Toc863023161"/>
      <w:bookmarkStart w:id="612" w:name="_Toc21568"/>
      <w:bookmarkStart w:id="613" w:name="_Toc18156021"/>
      <w:bookmarkStart w:id="614" w:name="_Ref522811341"/>
      <w:bookmarkStart w:id="615" w:name="_Ref522811338"/>
      <w:bookmarkStart w:id="616" w:name="_Toc20088"/>
      <w:bookmarkStart w:id="617" w:name="_Toc56155234"/>
      <w:bookmarkStart w:id="618" w:name="_Hlk522259976"/>
      <w:r>
        <w:rPr>
          <w:rFonts w:hint="default" w:ascii="Times New Roman" w:hAnsi="Times New Roman" w:eastAsia="宋体" w:cs="Times New Roman"/>
          <w:b/>
          <w:color w:val="auto"/>
          <w:kern w:val="2"/>
          <w:sz w:val="24"/>
          <w:szCs w:val="24"/>
          <w:lang w:val="en-US" w:eastAsia="zh-CN"/>
        </w:rPr>
        <w:t>11.1</w:t>
      </w:r>
      <w:r>
        <w:rPr>
          <w:rFonts w:hint="eastAsia" w:ascii="Times New Roman" w:hAnsi="Times New Roman" w:cs="Times New Roman"/>
          <w:b/>
          <w:color w:val="auto"/>
          <w:kern w:val="2"/>
          <w:sz w:val="24"/>
          <w:szCs w:val="24"/>
          <w:lang w:val="en-US" w:eastAsia="zh-CN"/>
        </w:rPr>
        <w:t xml:space="preserve">  </w:t>
      </w:r>
      <w:r>
        <w:rPr>
          <w:rFonts w:hint="eastAsia"/>
          <w:color w:val="auto"/>
          <w:highlight w:val="none"/>
        </w:rPr>
        <w:t>委托人违约</w:t>
      </w:r>
      <w:bookmarkEnd w:id="609"/>
      <w:bookmarkEnd w:id="610"/>
      <w:bookmarkEnd w:id="611"/>
      <w:bookmarkEnd w:id="612"/>
      <w:bookmarkEnd w:id="613"/>
      <w:bookmarkEnd w:id="614"/>
      <w:bookmarkEnd w:id="615"/>
      <w:bookmarkEnd w:id="616"/>
      <w:bookmarkEnd w:id="617"/>
    </w:p>
    <w:p w14:paraId="6389B5F8">
      <w:pPr>
        <w:pStyle w:val="61"/>
        <w:numPr>
          <w:ilvl w:val="0"/>
          <w:numId w:val="0"/>
        </w:numPr>
        <w:spacing w:after="120" w:afterLines="0"/>
        <w:ind w:firstLine="480" w:firstLineChars="200"/>
        <w:rPr>
          <w:color w:val="auto"/>
          <w:highlight w:val="none"/>
        </w:rPr>
      </w:pPr>
      <w:bookmarkStart w:id="619" w:name="_Ref523694623"/>
      <w:bookmarkStart w:id="620" w:name="_Ref509047669"/>
      <w:bookmarkStart w:id="621" w:name="_Ref509047666"/>
      <w:r>
        <w:rPr>
          <w:rFonts w:hint="default" w:ascii="Times New Roman" w:hAnsi="Times New Roman" w:eastAsia="宋体" w:cs="Times New Roman"/>
          <w:color w:val="auto"/>
          <w:kern w:val="2"/>
          <w:sz w:val="24"/>
          <w:szCs w:val="24"/>
          <w:lang w:val="en-US" w:eastAsia="zh-CN"/>
        </w:rPr>
        <w:t>11.1.1</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除专用合同条款另有约定外，在合同履行过程中发生的下列情形，属于委托人违约：</w:t>
      </w:r>
      <w:bookmarkEnd w:id="619"/>
    </w:p>
    <w:p w14:paraId="3B880655">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（1）</w:t>
      </w:r>
      <w:r>
        <w:rPr>
          <w:rFonts w:hint="eastAsia"/>
          <w:color w:val="auto"/>
          <w:highlight w:val="none"/>
        </w:rPr>
        <w:t>委托人未能按合同约定提供有关资料或所提供的有关资料不符合合同约定或存在错误或疏漏的；</w:t>
      </w:r>
    </w:p>
    <w:p w14:paraId="67FE016F">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（2）</w:t>
      </w:r>
      <w:r>
        <w:rPr>
          <w:rFonts w:hint="eastAsia"/>
          <w:color w:val="auto"/>
          <w:highlight w:val="none"/>
        </w:rPr>
        <w:t>委托人未能按合同约定提供咨询服务工作条件、设施场地、人员服务的；</w:t>
      </w:r>
    </w:p>
    <w:p w14:paraId="60105F7E">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（3）</w:t>
      </w:r>
      <w:r>
        <w:rPr>
          <w:rFonts w:hint="eastAsia"/>
          <w:color w:val="auto"/>
          <w:highlight w:val="none"/>
        </w:rPr>
        <w:t>委托人</w:t>
      </w:r>
      <w:r>
        <w:rPr>
          <w:color w:val="auto"/>
          <w:kern w:val="0"/>
          <w:highlight w:val="none"/>
        </w:rPr>
        <w:t>擅自将</w:t>
      </w:r>
      <w:r>
        <w:rPr>
          <w:rFonts w:hint="eastAsia"/>
          <w:color w:val="auto"/>
          <w:kern w:val="0"/>
          <w:highlight w:val="none"/>
          <w:lang w:eastAsia="zh-CN"/>
        </w:rPr>
        <w:t>受托人</w:t>
      </w:r>
      <w:r>
        <w:rPr>
          <w:color w:val="auto"/>
          <w:kern w:val="0"/>
          <w:highlight w:val="none"/>
        </w:rPr>
        <w:t>的</w:t>
      </w:r>
      <w:r>
        <w:rPr>
          <w:rFonts w:hint="eastAsia"/>
          <w:color w:val="auto"/>
          <w:kern w:val="0"/>
          <w:highlight w:val="none"/>
        </w:rPr>
        <w:t>成果</w:t>
      </w:r>
      <w:r>
        <w:rPr>
          <w:color w:val="auto"/>
          <w:kern w:val="0"/>
          <w:highlight w:val="none"/>
        </w:rPr>
        <w:t>文件</w:t>
      </w:r>
      <w:r>
        <w:rPr>
          <w:rFonts w:hint="eastAsia"/>
          <w:color w:val="auto"/>
          <w:kern w:val="0"/>
          <w:highlight w:val="none"/>
        </w:rPr>
        <w:t>用于</w:t>
      </w:r>
      <w:r>
        <w:rPr>
          <w:color w:val="auto"/>
          <w:kern w:val="0"/>
          <w:highlight w:val="none"/>
        </w:rPr>
        <w:t>本项目以外的</w:t>
      </w:r>
      <w:r>
        <w:rPr>
          <w:rFonts w:hint="eastAsia"/>
          <w:color w:val="auto"/>
          <w:kern w:val="0"/>
          <w:highlight w:val="none"/>
        </w:rPr>
        <w:t>项目或交由</w:t>
      </w:r>
      <w:r>
        <w:rPr>
          <w:color w:val="auto"/>
          <w:kern w:val="0"/>
          <w:highlight w:val="none"/>
        </w:rPr>
        <w:t>第三方使用</w:t>
      </w:r>
      <w:r>
        <w:rPr>
          <w:rFonts w:hint="eastAsia"/>
          <w:color w:val="auto"/>
          <w:kern w:val="0"/>
          <w:highlight w:val="none"/>
        </w:rPr>
        <w:t>的；</w:t>
      </w:r>
    </w:p>
    <w:p w14:paraId="605425A5">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（4）</w:t>
      </w:r>
      <w:r>
        <w:rPr>
          <w:rFonts w:hint="eastAsia"/>
          <w:color w:val="auto"/>
          <w:highlight w:val="none"/>
        </w:rPr>
        <w:t>委托人未按合同约定日期足额付款的；</w:t>
      </w:r>
    </w:p>
    <w:p w14:paraId="3C71CF36">
      <w:pPr>
        <w:pStyle w:val="85"/>
        <w:numPr>
          <w:ilvl w:val="0"/>
          <w:numId w:val="0"/>
        </w:numPr>
        <w:kinsoku/>
        <w:spacing w:after="120" w:afterLines="0"/>
        <w:rPr>
          <w:color w:val="auto"/>
          <w:highlight w:val="none"/>
        </w:rPr>
      </w:pPr>
      <w:r>
        <w:rPr>
          <w:rFonts w:hint="default" w:ascii="宋体" w:hAnsi="宋体" w:eastAsia="宋体" w:cs="黑体"/>
          <w:b w:val="0"/>
          <w:bCs w:val="0"/>
          <w:color w:val="auto"/>
          <w:kern w:val="2"/>
          <w:sz w:val="24"/>
          <w:szCs w:val="24"/>
          <w:lang w:val="en-US" w:eastAsia="zh-CN"/>
        </w:rPr>
        <w:t>（5）</w:t>
      </w:r>
      <w:r>
        <w:rPr>
          <w:rFonts w:hint="eastAsia"/>
          <w:color w:val="auto"/>
          <w:highlight w:val="none"/>
        </w:rPr>
        <w:t>委托人未能按照合同约定履行其他义务的。</w:t>
      </w:r>
    </w:p>
    <w:p w14:paraId="2FB0581F">
      <w:pPr>
        <w:pStyle w:val="61"/>
        <w:numPr>
          <w:ilvl w:val="0"/>
          <w:numId w:val="0"/>
        </w:numPr>
        <w:spacing w:after="120" w:afterLines="0"/>
        <w:ind w:left="240" w:leftChars="100" w:firstLine="240" w:firstLineChars="100"/>
        <w:rPr>
          <w:color w:val="auto"/>
          <w:highlight w:val="none"/>
        </w:rPr>
      </w:pPr>
      <w:r>
        <w:rPr>
          <w:rFonts w:hint="default" w:ascii="Times New Roman" w:hAnsi="Times New Roman" w:eastAsia="宋体" w:cs="Times New Roman"/>
          <w:color w:val="auto"/>
          <w:kern w:val="2"/>
          <w:sz w:val="24"/>
          <w:szCs w:val="24"/>
          <w:lang w:val="en-US" w:eastAsia="zh-CN"/>
        </w:rPr>
        <w:t>11.1.2</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委托人</w:t>
      </w:r>
      <w:r>
        <w:rPr>
          <w:color w:val="auto"/>
          <w:highlight w:val="none"/>
        </w:rPr>
        <w:t>违约</w:t>
      </w:r>
      <w:r>
        <w:rPr>
          <w:rFonts w:hint="eastAsia"/>
          <w:color w:val="auto"/>
          <w:highlight w:val="none"/>
        </w:rPr>
        <w:t>的</w:t>
      </w:r>
      <w:r>
        <w:rPr>
          <w:color w:val="auto"/>
          <w:highlight w:val="none"/>
        </w:rPr>
        <w:t>，</w:t>
      </w:r>
      <w:r>
        <w:rPr>
          <w:rFonts w:hint="eastAsia"/>
          <w:color w:val="auto"/>
          <w:highlight w:val="none"/>
          <w:lang w:eastAsia="zh-CN"/>
        </w:rPr>
        <w:t>受托人</w:t>
      </w:r>
      <w:r>
        <w:rPr>
          <w:color w:val="auto"/>
          <w:highlight w:val="none"/>
        </w:rPr>
        <w:t>可向</w:t>
      </w:r>
      <w:r>
        <w:rPr>
          <w:rFonts w:hint="eastAsia"/>
          <w:color w:val="auto"/>
          <w:highlight w:val="none"/>
        </w:rPr>
        <w:t>委托人</w:t>
      </w:r>
      <w:r>
        <w:rPr>
          <w:color w:val="auto"/>
          <w:highlight w:val="none"/>
        </w:rPr>
        <w:t>发出通知，要求</w:t>
      </w:r>
      <w:r>
        <w:rPr>
          <w:rFonts w:hint="eastAsia"/>
          <w:color w:val="auto"/>
          <w:highlight w:val="none"/>
        </w:rPr>
        <w:t>委托人在指定的期限</w:t>
      </w:r>
      <w:r>
        <w:rPr>
          <w:color w:val="auto"/>
          <w:highlight w:val="none"/>
        </w:rPr>
        <w:t>内采取有效措施纠正违约行为。</w:t>
      </w:r>
    </w:p>
    <w:p w14:paraId="2145201A">
      <w:pPr>
        <w:pStyle w:val="61"/>
        <w:numPr>
          <w:ilvl w:val="0"/>
          <w:numId w:val="0"/>
        </w:numPr>
        <w:spacing w:after="120" w:afterLines="0"/>
        <w:ind w:firstLine="480" w:firstLineChars="200"/>
        <w:rPr>
          <w:color w:val="auto"/>
          <w:highlight w:val="none"/>
        </w:rPr>
      </w:pPr>
      <w:bookmarkStart w:id="622" w:name="_Ref16249381"/>
      <w:r>
        <w:rPr>
          <w:rFonts w:hint="default" w:ascii="Times New Roman" w:hAnsi="Times New Roman" w:eastAsia="宋体" w:cs="Times New Roman"/>
          <w:color w:val="auto"/>
          <w:kern w:val="2"/>
          <w:sz w:val="24"/>
          <w:szCs w:val="24"/>
          <w:lang w:val="en-US" w:eastAsia="zh-CN"/>
        </w:rPr>
        <w:t>11.1.3</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委托</w:t>
      </w:r>
      <w:bookmarkEnd w:id="622"/>
      <w:r>
        <w:rPr>
          <w:rFonts w:hint="eastAsia"/>
          <w:color w:val="auto"/>
          <w:highlight w:val="none"/>
        </w:rPr>
        <w:t>人应根据合同约定承担因其违约给</w:t>
      </w:r>
      <w:r>
        <w:rPr>
          <w:rFonts w:hint="eastAsia"/>
          <w:color w:val="auto"/>
          <w:highlight w:val="none"/>
          <w:lang w:eastAsia="zh-CN"/>
        </w:rPr>
        <w:t>受托人</w:t>
      </w:r>
      <w:r>
        <w:rPr>
          <w:rFonts w:hint="eastAsia"/>
          <w:color w:val="auto"/>
          <w:highlight w:val="none"/>
        </w:rPr>
        <w:t>增加的费用和（或）因服务期限延长等造成的损失，并支付</w:t>
      </w:r>
      <w:r>
        <w:rPr>
          <w:rFonts w:hint="eastAsia"/>
          <w:color w:val="auto"/>
          <w:highlight w:val="none"/>
          <w:lang w:eastAsia="zh-CN"/>
        </w:rPr>
        <w:t>受托人</w:t>
      </w:r>
      <w:r>
        <w:rPr>
          <w:rFonts w:hint="eastAsia"/>
          <w:color w:val="auto"/>
          <w:highlight w:val="none"/>
        </w:rPr>
        <w:t>合理的费用。委托人违约责任的承担方式和计算方法可在专用合同条款中约定。</w:t>
      </w:r>
    </w:p>
    <w:p w14:paraId="78D86C33">
      <w:pPr>
        <w:pStyle w:val="70"/>
        <w:numPr>
          <w:ilvl w:val="0"/>
          <w:numId w:val="0"/>
        </w:numPr>
        <w:spacing w:after="120" w:afterLines="0"/>
        <w:ind w:left="567"/>
        <w:rPr>
          <w:color w:val="auto"/>
          <w:highlight w:val="none"/>
        </w:rPr>
      </w:pPr>
      <w:bookmarkStart w:id="623" w:name="_Toc18156022"/>
      <w:bookmarkStart w:id="624" w:name="_Toc6528"/>
      <w:bookmarkStart w:id="625" w:name="_Toc1808"/>
      <w:bookmarkStart w:id="626" w:name="_Ref16249429"/>
      <w:bookmarkStart w:id="627" w:name="_Ref16249424"/>
      <w:bookmarkStart w:id="628" w:name="_Toc25809"/>
      <w:bookmarkStart w:id="629" w:name="_Toc1922307906"/>
      <w:bookmarkStart w:id="630" w:name="_Toc56155235"/>
      <w:bookmarkStart w:id="631" w:name="_Toc7652"/>
      <w:r>
        <w:rPr>
          <w:rFonts w:hint="default" w:ascii="Times New Roman" w:hAnsi="Times New Roman" w:eastAsia="宋体" w:cs="Times New Roman"/>
          <w:b/>
          <w:color w:val="auto"/>
          <w:kern w:val="2"/>
          <w:sz w:val="24"/>
          <w:szCs w:val="24"/>
          <w:lang w:val="en-US" w:eastAsia="zh-CN"/>
        </w:rPr>
        <w:t>11.2</w:t>
      </w:r>
      <w:r>
        <w:rPr>
          <w:rFonts w:hint="eastAsia" w:ascii="Times New Roman" w:hAnsi="Times New Roman" w:cs="Times New Roman"/>
          <w:b/>
          <w:color w:val="auto"/>
          <w:kern w:val="2"/>
          <w:sz w:val="24"/>
          <w:szCs w:val="24"/>
          <w:lang w:val="en-US" w:eastAsia="zh-CN"/>
        </w:rPr>
        <w:t xml:space="preserve">  </w:t>
      </w:r>
      <w:r>
        <w:rPr>
          <w:rFonts w:hint="eastAsia"/>
          <w:color w:val="auto"/>
          <w:highlight w:val="none"/>
          <w:lang w:eastAsia="zh-CN"/>
        </w:rPr>
        <w:t>受托人</w:t>
      </w:r>
      <w:r>
        <w:rPr>
          <w:rFonts w:hint="eastAsia"/>
          <w:color w:val="auto"/>
          <w:highlight w:val="none"/>
        </w:rPr>
        <w:t>违约</w:t>
      </w:r>
      <w:bookmarkEnd w:id="623"/>
      <w:bookmarkEnd w:id="624"/>
      <w:bookmarkEnd w:id="625"/>
      <w:bookmarkEnd w:id="626"/>
      <w:bookmarkEnd w:id="627"/>
      <w:bookmarkEnd w:id="628"/>
      <w:bookmarkEnd w:id="629"/>
      <w:bookmarkEnd w:id="630"/>
      <w:bookmarkEnd w:id="631"/>
    </w:p>
    <w:p w14:paraId="71FB6F7A">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11.2.1</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除专用合同条款另有约定外，在合同履行过程中发生的下列情形，属于</w:t>
      </w:r>
      <w:r>
        <w:rPr>
          <w:rFonts w:hint="eastAsia"/>
          <w:color w:val="auto"/>
          <w:highlight w:val="none"/>
          <w:lang w:eastAsia="zh-CN"/>
        </w:rPr>
        <w:t>受托人</w:t>
      </w:r>
      <w:r>
        <w:rPr>
          <w:rFonts w:hint="eastAsia"/>
          <w:color w:val="auto"/>
          <w:highlight w:val="none"/>
        </w:rPr>
        <w:t>违约：</w:t>
      </w:r>
    </w:p>
    <w:p w14:paraId="2C4F9313">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（1）</w:t>
      </w:r>
      <w:r>
        <w:rPr>
          <w:rFonts w:hint="eastAsia"/>
          <w:color w:val="auto"/>
          <w:kern w:val="0"/>
          <w:highlight w:val="none"/>
        </w:rPr>
        <w:t>由于</w:t>
      </w:r>
      <w:r>
        <w:rPr>
          <w:rFonts w:hint="eastAsia"/>
          <w:color w:val="auto"/>
          <w:kern w:val="0"/>
          <w:highlight w:val="none"/>
          <w:lang w:eastAsia="zh-CN"/>
        </w:rPr>
        <w:t>受托人</w:t>
      </w:r>
      <w:r>
        <w:rPr>
          <w:rFonts w:hint="eastAsia"/>
          <w:color w:val="auto"/>
          <w:kern w:val="0"/>
          <w:highlight w:val="none"/>
        </w:rPr>
        <w:t>原因，未按合同约定的时间和质量交付</w:t>
      </w:r>
      <w:r>
        <w:rPr>
          <w:color w:val="auto"/>
          <w:kern w:val="0"/>
          <w:highlight w:val="none"/>
        </w:rPr>
        <w:t>咨询服务</w:t>
      </w:r>
      <w:r>
        <w:rPr>
          <w:rFonts w:hint="eastAsia"/>
          <w:color w:val="auto"/>
          <w:kern w:val="0"/>
          <w:highlight w:val="none"/>
        </w:rPr>
        <w:t>成果的</w:t>
      </w:r>
      <w:r>
        <w:rPr>
          <w:rFonts w:hint="eastAsia"/>
          <w:color w:val="auto"/>
          <w:highlight w:val="none"/>
        </w:rPr>
        <w:t>；</w:t>
      </w:r>
    </w:p>
    <w:p w14:paraId="6D60F7D0">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（2）</w:t>
      </w:r>
      <w:r>
        <w:rPr>
          <w:rFonts w:hint="eastAsia"/>
          <w:color w:val="auto"/>
          <w:kern w:val="0"/>
          <w:highlight w:val="none"/>
        </w:rPr>
        <w:t>由于</w:t>
      </w:r>
      <w:r>
        <w:rPr>
          <w:rFonts w:hint="eastAsia"/>
          <w:color w:val="auto"/>
          <w:kern w:val="0"/>
          <w:highlight w:val="none"/>
          <w:lang w:eastAsia="zh-CN"/>
        </w:rPr>
        <w:t>受托人</w:t>
      </w:r>
      <w:r>
        <w:rPr>
          <w:rFonts w:hint="eastAsia"/>
          <w:color w:val="auto"/>
          <w:kern w:val="0"/>
          <w:highlight w:val="none"/>
        </w:rPr>
        <w:t>原因，造成工程质量事故或其他事故</w:t>
      </w:r>
      <w:r>
        <w:rPr>
          <w:rFonts w:hint="eastAsia"/>
          <w:color w:val="auto"/>
          <w:kern w:val="0"/>
          <w:highlight w:val="none"/>
          <w:lang w:eastAsia="zh-CN"/>
        </w:rPr>
        <w:t>的，或造成影响到结构安全、使用安全、公共安全或严重影响使用功能的质量缺陷的</w:t>
      </w:r>
      <w:r>
        <w:rPr>
          <w:rFonts w:hint="eastAsia"/>
          <w:color w:val="auto"/>
          <w:highlight w:val="none"/>
        </w:rPr>
        <w:t>；</w:t>
      </w:r>
    </w:p>
    <w:p w14:paraId="1261502A">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（3）</w:t>
      </w:r>
      <w:r>
        <w:rPr>
          <w:rFonts w:hint="eastAsia"/>
          <w:color w:val="auto"/>
          <w:highlight w:val="none"/>
          <w:lang w:eastAsia="zh-CN"/>
        </w:rPr>
        <w:t>由于受托人原因，造成建筑施工安全生产事故或形成安全生产重大隐患的；</w:t>
      </w:r>
    </w:p>
    <w:p w14:paraId="0CBBB779">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（4）</w:t>
      </w:r>
      <w:r>
        <w:rPr>
          <w:rFonts w:hint="eastAsia"/>
          <w:color w:val="auto"/>
          <w:kern w:val="0"/>
          <w:highlight w:val="none"/>
          <w:lang w:eastAsia="zh-CN"/>
        </w:rPr>
        <w:t>受托人</w:t>
      </w:r>
      <w:r>
        <w:rPr>
          <w:rFonts w:hint="eastAsia"/>
          <w:color w:val="auto"/>
          <w:kern w:val="0"/>
          <w:highlight w:val="none"/>
        </w:rPr>
        <w:t>未经委托人同意，擅自将</w:t>
      </w:r>
      <w:r>
        <w:rPr>
          <w:color w:val="auto"/>
          <w:kern w:val="0"/>
          <w:highlight w:val="none"/>
        </w:rPr>
        <w:t>咨询服务</w:t>
      </w:r>
      <w:r>
        <w:rPr>
          <w:rFonts w:hint="eastAsia"/>
          <w:color w:val="auto"/>
          <w:kern w:val="0"/>
          <w:highlight w:val="none"/>
        </w:rPr>
        <w:t>转让给第三方或</w:t>
      </w:r>
      <w:r>
        <w:rPr>
          <w:rFonts w:hint="eastAsia"/>
          <w:color w:val="auto"/>
          <w:highlight w:val="none"/>
        </w:rPr>
        <w:t>交由其他咨询单位实施的；</w:t>
      </w:r>
    </w:p>
    <w:p w14:paraId="00F29C22">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（5）</w:t>
      </w:r>
      <w:r>
        <w:rPr>
          <w:rFonts w:hint="eastAsia"/>
          <w:color w:val="auto"/>
          <w:kern w:val="0"/>
          <w:highlight w:val="none"/>
        </w:rPr>
        <w:t>未</w:t>
      </w:r>
      <w:r>
        <w:rPr>
          <w:color w:val="auto"/>
          <w:kern w:val="0"/>
          <w:highlight w:val="none"/>
        </w:rPr>
        <w:t>经</w:t>
      </w:r>
      <w:r>
        <w:rPr>
          <w:rFonts w:hint="eastAsia"/>
          <w:color w:val="auto"/>
          <w:kern w:val="0"/>
          <w:highlight w:val="none"/>
        </w:rPr>
        <w:t>委托人书面同意</w:t>
      </w:r>
      <w:r>
        <w:rPr>
          <w:color w:val="auto"/>
          <w:kern w:val="0"/>
          <w:highlight w:val="none"/>
        </w:rPr>
        <w:t>，</w:t>
      </w:r>
      <w:r>
        <w:rPr>
          <w:rFonts w:hint="eastAsia"/>
          <w:color w:val="auto"/>
          <w:kern w:val="0"/>
          <w:highlight w:val="none"/>
          <w:lang w:eastAsia="zh-CN"/>
        </w:rPr>
        <w:t>受托人</w:t>
      </w:r>
      <w:r>
        <w:rPr>
          <w:rFonts w:hint="eastAsia"/>
          <w:color w:val="auto"/>
          <w:kern w:val="0"/>
          <w:highlight w:val="none"/>
        </w:rPr>
        <w:t>擅自</w:t>
      </w:r>
      <w:r>
        <w:rPr>
          <w:color w:val="auto"/>
          <w:kern w:val="0"/>
          <w:highlight w:val="none"/>
        </w:rPr>
        <w:t>更换</w:t>
      </w:r>
      <w:r>
        <w:rPr>
          <w:rFonts w:hint="eastAsia"/>
          <w:color w:val="auto"/>
          <w:kern w:val="0"/>
          <w:highlight w:val="none"/>
        </w:rPr>
        <w:t>咨询</w:t>
      </w:r>
      <w:r>
        <w:rPr>
          <w:color w:val="auto"/>
          <w:kern w:val="0"/>
          <w:highlight w:val="none"/>
        </w:rPr>
        <w:t>项目</w:t>
      </w:r>
      <w:r>
        <w:rPr>
          <w:rFonts w:hint="eastAsia"/>
          <w:color w:val="auto"/>
          <w:kern w:val="0"/>
          <w:highlight w:val="none"/>
        </w:rPr>
        <w:t>总</w:t>
      </w:r>
      <w:r>
        <w:rPr>
          <w:color w:val="auto"/>
          <w:kern w:val="0"/>
          <w:highlight w:val="none"/>
        </w:rPr>
        <w:t>负责人</w:t>
      </w:r>
      <w:r>
        <w:rPr>
          <w:rFonts w:hint="eastAsia"/>
          <w:color w:val="auto"/>
          <w:kern w:val="0"/>
          <w:highlight w:val="none"/>
        </w:rPr>
        <w:t>、专项咨询负责人及</w:t>
      </w:r>
      <w:r>
        <w:rPr>
          <w:color w:val="auto"/>
          <w:kern w:val="0"/>
          <w:highlight w:val="none"/>
        </w:rPr>
        <w:t>其他</w:t>
      </w:r>
      <w:r>
        <w:rPr>
          <w:rFonts w:hint="eastAsia"/>
          <w:color w:val="auto"/>
          <w:kern w:val="0"/>
          <w:highlight w:val="none"/>
        </w:rPr>
        <w:t>主要</w:t>
      </w:r>
      <w:r>
        <w:rPr>
          <w:rFonts w:hint="eastAsia"/>
          <w:color w:val="auto"/>
          <w:kern w:val="0"/>
          <w:highlight w:val="none"/>
          <w:lang w:eastAsia="zh-CN"/>
        </w:rPr>
        <w:t>咨询人员</w:t>
      </w:r>
      <w:r>
        <w:rPr>
          <w:color w:val="auto"/>
          <w:kern w:val="0"/>
          <w:highlight w:val="none"/>
        </w:rPr>
        <w:t>的</w:t>
      </w:r>
      <w:r>
        <w:rPr>
          <w:rFonts w:hint="eastAsia"/>
          <w:color w:val="auto"/>
          <w:kern w:val="0"/>
          <w:highlight w:val="none"/>
        </w:rPr>
        <w:t>；</w:t>
      </w:r>
    </w:p>
    <w:p w14:paraId="36978682">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（6）</w:t>
      </w:r>
      <w:r>
        <w:rPr>
          <w:rFonts w:hint="eastAsia"/>
          <w:color w:val="auto"/>
          <w:highlight w:val="none"/>
          <w:lang w:eastAsia="zh-CN"/>
        </w:rPr>
        <w:t>受托人</w:t>
      </w:r>
      <w:r>
        <w:rPr>
          <w:rFonts w:hint="eastAsia"/>
          <w:color w:val="auto"/>
          <w:highlight w:val="none"/>
        </w:rPr>
        <w:t>未能按照合同约定履行其他义务的。</w:t>
      </w:r>
    </w:p>
    <w:p w14:paraId="62E4038A">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11.2.2</w:t>
      </w:r>
      <w:r>
        <w:rPr>
          <w:rFonts w:hint="eastAsia" w:ascii="Times New Roman" w:hAnsi="Times New Roman" w:cs="Times New Roman"/>
          <w:color w:val="auto"/>
          <w:kern w:val="2"/>
          <w:sz w:val="24"/>
          <w:szCs w:val="24"/>
          <w:lang w:val="en-US" w:eastAsia="zh-CN"/>
        </w:rPr>
        <w:t xml:space="preserve"> </w:t>
      </w:r>
      <w:r>
        <w:rPr>
          <w:rFonts w:hint="eastAsia"/>
          <w:color w:val="auto"/>
          <w:highlight w:val="none"/>
          <w:lang w:eastAsia="zh-CN"/>
        </w:rPr>
        <w:t>受托人</w:t>
      </w:r>
      <w:r>
        <w:rPr>
          <w:color w:val="auto"/>
          <w:highlight w:val="none"/>
        </w:rPr>
        <w:t>违约</w:t>
      </w:r>
      <w:r>
        <w:rPr>
          <w:rFonts w:hint="eastAsia"/>
          <w:color w:val="auto"/>
          <w:highlight w:val="none"/>
        </w:rPr>
        <w:t>的</w:t>
      </w:r>
      <w:r>
        <w:rPr>
          <w:color w:val="auto"/>
          <w:highlight w:val="none"/>
        </w:rPr>
        <w:t>，</w:t>
      </w:r>
      <w:r>
        <w:rPr>
          <w:rFonts w:hint="eastAsia"/>
          <w:color w:val="auto"/>
          <w:highlight w:val="none"/>
        </w:rPr>
        <w:t>委托人</w:t>
      </w:r>
      <w:r>
        <w:rPr>
          <w:color w:val="auto"/>
          <w:highlight w:val="none"/>
        </w:rPr>
        <w:t>可向</w:t>
      </w:r>
      <w:r>
        <w:rPr>
          <w:rFonts w:hint="eastAsia"/>
          <w:color w:val="auto"/>
          <w:highlight w:val="none"/>
          <w:lang w:eastAsia="zh-CN"/>
        </w:rPr>
        <w:t>受托人</w:t>
      </w:r>
      <w:r>
        <w:rPr>
          <w:color w:val="auto"/>
          <w:highlight w:val="none"/>
        </w:rPr>
        <w:t>发出通知，要求</w:t>
      </w:r>
      <w:r>
        <w:rPr>
          <w:rFonts w:hint="eastAsia"/>
          <w:color w:val="auto"/>
          <w:highlight w:val="none"/>
          <w:lang w:eastAsia="zh-CN"/>
        </w:rPr>
        <w:t>受托人</w:t>
      </w:r>
      <w:r>
        <w:rPr>
          <w:rFonts w:hint="eastAsia"/>
          <w:color w:val="auto"/>
          <w:highlight w:val="none"/>
        </w:rPr>
        <w:t>在指定的期限内</w:t>
      </w:r>
      <w:r>
        <w:rPr>
          <w:color w:val="auto"/>
          <w:highlight w:val="none"/>
        </w:rPr>
        <w:t>采取有效措施纠正违约行为。</w:t>
      </w:r>
    </w:p>
    <w:p w14:paraId="0CD32817">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11.2.3</w:t>
      </w:r>
      <w:r>
        <w:rPr>
          <w:rFonts w:hint="eastAsia" w:ascii="Times New Roman" w:hAnsi="Times New Roman" w:cs="Times New Roman"/>
          <w:color w:val="auto"/>
          <w:kern w:val="2"/>
          <w:sz w:val="24"/>
          <w:szCs w:val="24"/>
          <w:lang w:val="en-US" w:eastAsia="zh-CN"/>
        </w:rPr>
        <w:t xml:space="preserve"> </w:t>
      </w:r>
      <w:r>
        <w:rPr>
          <w:rFonts w:hint="eastAsia"/>
          <w:color w:val="auto"/>
          <w:highlight w:val="none"/>
          <w:lang w:eastAsia="zh-CN"/>
        </w:rPr>
        <w:t>受托人</w:t>
      </w:r>
      <w:r>
        <w:rPr>
          <w:rFonts w:hint="eastAsia"/>
          <w:color w:val="auto"/>
          <w:highlight w:val="none"/>
        </w:rPr>
        <w:t>应根据合同约定承担因其违约给委托人增加的费用和（或）因服务期限延误等造成的损失。</w:t>
      </w:r>
      <w:r>
        <w:rPr>
          <w:rFonts w:hint="eastAsia"/>
          <w:color w:val="auto"/>
          <w:highlight w:val="none"/>
          <w:lang w:eastAsia="zh-CN"/>
        </w:rPr>
        <w:t>受托人</w:t>
      </w:r>
      <w:r>
        <w:rPr>
          <w:rFonts w:hint="eastAsia"/>
          <w:color w:val="auto"/>
          <w:highlight w:val="none"/>
        </w:rPr>
        <w:t>违约责任的承担方式和计算方法可在专用合同条款中约定。</w:t>
      </w:r>
      <w:bookmarkEnd w:id="620"/>
      <w:bookmarkEnd w:id="621"/>
    </w:p>
    <w:p w14:paraId="629FD900">
      <w:pPr>
        <w:pStyle w:val="70"/>
        <w:numPr>
          <w:ilvl w:val="0"/>
          <w:numId w:val="0"/>
        </w:numPr>
        <w:spacing w:after="120" w:afterLines="0"/>
        <w:ind w:left="567"/>
        <w:rPr>
          <w:color w:val="auto"/>
          <w:highlight w:val="none"/>
        </w:rPr>
      </w:pPr>
      <w:bookmarkStart w:id="632" w:name="_Ref521314804"/>
      <w:bookmarkStart w:id="633" w:name="_Ref521314810"/>
      <w:bookmarkStart w:id="634" w:name="_Toc7148"/>
      <w:bookmarkStart w:id="635" w:name="_Toc15893"/>
      <w:bookmarkStart w:id="636" w:name="_Toc27231"/>
      <w:bookmarkStart w:id="637" w:name="_Ref522784527"/>
      <w:bookmarkStart w:id="638" w:name="_Toc24907"/>
      <w:bookmarkStart w:id="639" w:name="_Toc18156023"/>
      <w:bookmarkStart w:id="640" w:name="_Toc1838918590"/>
      <w:bookmarkStart w:id="641" w:name="_Toc56155236"/>
      <w:r>
        <w:rPr>
          <w:rFonts w:hint="default" w:ascii="Times New Roman" w:hAnsi="Times New Roman" w:eastAsia="宋体" w:cs="Times New Roman"/>
          <w:b/>
          <w:color w:val="auto"/>
          <w:kern w:val="2"/>
          <w:sz w:val="24"/>
          <w:szCs w:val="24"/>
          <w:lang w:val="en-US" w:eastAsia="zh-CN"/>
        </w:rPr>
        <w:t>11.3</w:t>
      </w:r>
      <w:r>
        <w:rPr>
          <w:rFonts w:hint="eastAsia" w:ascii="Times New Roman" w:hAnsi="Times New Roman" w:cs="Times New Roman"/>
          <w:b/>
          <w:color w:val="auto"/>
          <w:kern w:val="2"/>
          <w:sz w:val="24"/>
          <w:szCs w:val="24"/>
          <w:lang w:val="en-US" w:eastAsia="zh-CN"/>
        </w:rPr>
        <w:t xml:space="preserve">  </w:t>
      </w:r>
      <w:r>
        <w:rPr>
          <w:rFonts w:hint="eastAsia"/>
          <w:color w:val="auto"/>
          <w:highlight w:val="none"/>
        </w:rPr>
        <w:t>责任</w:t>
      </w:r>
      <w:bookmarkEnd w:id="632"/>
      <w:bookmarkEnd w:id="633"/>
      <w:r>
        <w:rPr>
          <w:rFonts w:hint="eastAsia"/>
          <w:color w:val="auto"/>
          <w:highlight w:val="none"/>
        </w:rPr>
        <w:t>期限</w:t>
      </w:r>
      <w:bookmarkEnd w:id="634"/>
      <w:bookmarkEnd w:id="635"/>
      <w:bookmarkEnd w:id="636"/>
      <w:bookmarkEnd w:id="637"/>
      <w:bookmarkEnd w:id="638"/>
      <w:bookmarkEnd w:id="639"/>
      <w:bookmarkEnd w:id="640"/>
      <w:bookmarkEnd w:id="641"/>
    </w:p>
    <w:p w14:paraId="041253D2">
      <w:pPr>
        <w:pStyle w:val="61"/>
        <w:numPr>
          <w:ilvl w:val="2"/>
          <w:numId w:val="0"/>
        </w:numPr>
        <w:spacing w:after="120" w:afterLines="0"/>
        <w:ind w:leftChars="0" w:firstLine="480" w:firstLineChars="200"/>
        <w:rPr>
          <w:color w:val="auto"/>
          <w:highlight w:val="none"/>
        </w:rPr>
      </w:pPr>
      <w:r>
        <w:rPr>
          <w:rFonts w:hint="eastAsia"/>
          <w:color w:val="auto"/>
          <w:highlight w:val="none"/>
        </w:rPr>
        <w:t>责任期限自合同生效之日开始，至专用合同条款中约定的期限或法律</w:t>
      </w:r>
      <w:r>
        <w:rPr>
          <w:rFonts w:hint="eastAsia"/>
          <w:color w:val="auto"/>
          <w:highlight w:val="none"/>
          <w:lang w:eastAsia="zh-CN"/>
        </w:rPr>
        <w:t>法规</w:t>
      </w:r>
      <w:r>
        <w:rPr>
          <w:rFonts w:hint="eastAsia"/>
          <w:color w:val="auto"/>
          <w:highlight w:val="none"/>
        </w:rPr>
        <w:t>规定的期限终止。工程勘察、设计和监理等影响工程质量的服务内容的责任期限应延长至法律</w:t>
      </w:r>
      <w:r>
        <w:rPr>
          <w:rFonts w:hint="eastAsia"/>
          <w:color w:val="auto"/>
          <w:highlight w:val="none"/>
          <w:lang w:eastAsia="zh-CN"/>
        </w:rPr>
        <w:t>法规</w:t>
      </w:r>
      <w:r>
        <w:rPr>
          <w:rFonts w:hint="eastAsia"/>
          <w:color w:val="auto"/>
          <w:highlight w:val="none"/>
        </w:rPr>
        <w:t>规定的相应责任期。</w:t>
      </w:r>
    </w:p>
    <w:p w14:paraId="2F6AA921">
      <w:pPr>
        <w:pStyle w:val="70"/>
        <w:numPr>
          <w:ilvl w:val="0"/>
          <w:numId w:val="0"/>
        </w:numPr>
        <w:spacing w:after="120" w:afterLines="0"/>
        <w:ind w:left="567"/>
        <w:rPr>
          <w:color w:val="auto"/>
          <w:highlight w:val="none"/>
        </w:rPr>
      </w:pPr>
      <w:bookmarkStart w:id="642" w:name="_Toc56155237"/>
      <w:bookmarkStart w:id="643" w:name="_Ref523405881"/>
      <w:bookmarkStart w:id="644" w:name="_Ref523404472"/>
      <w:bookmarkStart w:id="645" w:name="_Toc18156024"/>
      <w:bookmarkStart w:id="646" w:name="_Toc26008"/>
      <w:bookmarkStart w:id="647" w:name="_Toc23113"/>
      <w:bookmarkStart w:id="648" w:name="_Toc1729997426"/>
      <w:bookmarkStart w:id="649" w:name="_Toc22042"/>
      <w:bookmarkStart w:id="650" w:name="_Toc19629"/>
      <w:r>
        <w:rPr>
          <w:rFonts w:hint="default" w:ascii="Times New Roman" w:hAnsi="Times New Roman" w:eastAsia="宋体" w:cs="Times New Roman"/>
          <w:b/>
          <w:color w:val="auto"/>
          <w:kern w:val="2"/>
          <w:sz w:val="24"/>
          <w:szCs w:val="24"/>
          <w:lang w:val="en-US" w:eastAsia="zh-CN"/>
        </w:rPr>
        <w:t>11.4</w:t>
      </w:r>
      <w:r>
        <w:rPr>
          <w:rFonts w:hint="eastAsia" w:ascii="Times New Roman" w:hAnsi="Times New Roman" w:cs="Times New Roman"/>
          <w:b/>
          <w:color w:val="auto"/>
          <w:kern w:val="2"/>
          <w:sz w:val="24"/>
          <w:szCs w:val="24"/>
          <w:lang w:val="en-US" w:eastAsia="zh-CN"/>
        </w:rPr>
        <w:t xml:space="preserve">  </w:t>
      </w:r>
      <w:r>
        <w:rPr>
          <w:rFonts w:hint="eastAsia"/>
          <w:color w:val="auto"/>
          <w:highlight w:val="none"/>
        </w:rPr>
        <w:t>责任限制</w:t>
      </w:r>
      <w:bookmarkEnd w:id="642"/>
      <w:bookmarkEnd w:id="643"/>
      <w:bookmarkEnd w:id="644"/>
      <w:bookmarkEnd w:id="645"/>
      <w:bookmarkEnd w:id="646"/>
      <w:bookmarkEnd w:id="647"/>
      <w:bookmarkEnd w:id="648"/>
      <w:bookmarkEnd w:id="649"/>
      <w:bookmarkEnd w:id="650"/>
    </w:p>
    <w:p w14:paraId="1B9265AF">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11.4.1</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任何一方承担违约责任，应仅限于下列</w:t>
      </w:r>
      <w:r>
        <w:rPr>
          <w:color w:val="auto"/>
          <w:highlight w:val="none"/>
        </w:rPr>
        <w:t>情形</w:t>
      </w:r>
      <w:r>
        <w:rPr>
          <w:rFonts w:hint="eastAsia"/>
          <w:color w:val="auto"/>
          <w:highlight w:val="none"/>
        </w:rPr>
        <w:t>：</w:t>
      </w:r>
    </w:p>
    <w:p w14:paraId="14FFC69F">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（1）</w:t>
      </w:r>
      <w:r>
        <w:rPr>
          <w:color w:val="auto"/>
          <w:highlight w:val="none"/>
        </w:rPr>
        <w:t>因违约直接造成合理可预见的损失；</w:t>
      </w:r>
    </w:p>
    <w:p w14:paraId="72C286FC">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（2）</w:t>
      </w:r>
      <w:r>
        <w:rPr>
          <w:color w:val="auto"/>
          <w:highlight w:val="none"/>
        </w:rPr>
        <w:t>除专用合同条款另有约定外</w:t>
      </w:r>
      <w:r>
        <w:rPr>
          <w:rFonts w:hint="eastAsia"/>
          <w:color w:val="auto"/>
          <w:highlight w:val="none"/>
        </w:rPr>
        <w:t>，</w:t>
      </w:r>
      <w:r>
        <w:rPr>
          <w:color w:val="auto"/>
          <w:highlight w:val="none"/>
        </w:rPr>
        <w:t>最大赔偿额不应</w:t>
      </w:r>
      <w:r>
        <w:rPr>
          <w:rFonts w:hint="eastAsia"/>
          <w:color w:val="auto"/>
          <w:highlight w:val="none"/>
        </w:rPr>
        <w:t>超过</w:t>
      </w:r>
      <w:r>
        <w:rPr>
          <w:rFonts w:hint="eastAsia"/>
          <w:color w:val="auto"/>
          <w:highlight w:val="none"/>
          <w:lang w:eastAsia="zh-CN"/>
        </w:rPr>
        <w:t>工程建设全过程咨询</w:t>
      </w:r>
      <w:r>
        <w:rPr>
          <w:rFonts w:hint="eastAsia"/>
          <w:color w:val="auto"/>
          <w:highlight w:val="none"/>
        </w:rPr>
        <w:t>服务费用；</w:t>
      </w:r>
    </w:p>
    <w:p w14:paraId="31E15E42">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（3）</w:t>
      </w:r>
      <w:r>
        <w:rPr>
          <w:rFonts w:hint="eastAsia"/>
          <w:color w:val="auto"/>
          <w:highlight w:val="none"/>
        </w:rPr>
        <w:t>除合同另有约定外，</w:t>
      </w:r>
      <w:r>
        <w:rPr>
          <w:rFonts w:hint="eastAsia"/>
          <w:color w:val="auto"/>
          <w:highlight w:val="none"/>
          <w:lang w:eastAsia="zh-CN"/>
        </w:rPr>
        <w:t>受托人</w:t>
      </w:r>
      <w:r>
        <w:rPr>
          <w:color w:val="auto"/>
          <w:highlight w:val="none"/>
        </w:rPr>
        <w:t>被认为应</w:t>
      </w:r>
      <w:r>
        <w:rPr>
          <w:rFonts w:hint="eastAsia"/>
          <w:color w:val="auto"/>
          <w:highlight w:val="none"/>
        </w:rPr>
        <w:t>与</w:t>
      </w:r>
      <w:r>
        <w:rPr>
          <w:color w:val="auto"/>
          <w:highlight w:val="none"/>
        </w:rPr>
        <w:t>第三方共同向</w:t>
      </w:r>
      <w:r>
        <w:rPr>
          <w:rFonts w:hint="eastAsia"/>
          <w:color w:val="auto"/>
          <w:highlight w:val="none"/>
        </w:rPr>
        <w:t>委托人</w:t>
      </w:r>
      <w:r>
        <w:rPr>
          <w:color w:val="auto"/>
          <w:highlight w:val="none"/>
        </w:rPr>
        <w:t>负责</w:t>
      </w:r>
      <w:r>
        <w:rPr>
          <w:rFonts w:hint="eastAsia"/>
          <w:color w:val="auto"/>
          <w:highlight w:val="none"/>
        </w:rPr>
        <w:t>的</w:t>
      </w:r>
      <w:r>
        <w:rPr>
          <w:color w:val="auto"/>
          <w:highlight w:val="none"/>
        </w:rPr>
        <w:t>，</w:t>
      </w:r>
      <w:r>
        <w:rPr>
          <w:rFonts w:hint="eastAsia"/>
          <w:color w:val="auto"/>
          <w:highlight w:val="none"/>
          <w:lang w:eastAsia="zh-CN"/>
        </w:rPr>
        <w:t>受托人</w:t>
      </w:r>
      <w:r>
        <w:rPr>
          <w:color w:val="auto"/>
          <w:highlight w:val="none"/>
        </w:rPr>
        <w:t>支付的赔偿比例应仅限于因其违约而应负责的部分。</w:t>
      </w:r>
    </w:p>
    <w:p w14:paraId="20C20567">
      <w:pPr>
        <w:pStyle w:val="61"/>
        <w:numPr>
          <w:ilvl w:val="0"/>
          <w:numId w:val="0"/>
        </w:numPr>
        <w:spacing w:after="120" w:afterLines="0"/>
        <w:ind w:firstLine="480" w:firstLineChars="200"/>
        <w:rPr>
          <w:color w:val="auto"/>
          <w:highlight w:val="none"/>
        </w:rPr>
      </w:pPr>
      <w:r>
        <w:rPr>
          <w:rFonts w:hint="default" w:ascii="Times New Roman" w:hAnsi="Times New Roman" w:eastAsia="宋体" w:cs="Times New Roman"/>
          <w:color w:val="auto"/>
          <w:kern w:val="2"/>
          <w:sz w:val="24"/>
          <w:szCs w:val="24"/>
          <w:lang w:val="en-US" w:eastAsia="zh-CN"/>
        </w:rPr>
        <w:t>11.4.2</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在提供与工程合同相关的咨询服务时，</w:t>
      </w:r>
      <w:r>
        <w:rPr>
          <w:rFonts w:hint="eastAsia"/>
          <w:color w:val="auto"/>
          <w:highlight w:val="none"/>
          <w:lang w:eastAsia="zh-CN"/>
        </w:rPr>
        <w:t>受托人</w:t>
      </w:r>
      <w:r>
        <w:rPr>
          <w:rFonts w:hint="eastAsia"/>
          <w:color w:val="auto"/>
          <w:highlight w:val="none"/>
        </w:rPr>
        <w:t>仅根据合同约定对委托人承担违约责任，而不应就工程合同下的相对方履行工程合同所产生的责任对委托人承担责任。在法律</w:t>
      </w:r>
      <w:r>
        <w:rPr>
          <w:rFonts w:hint="eastAsia"/>
          <w:color w:val="auto"/>
          <w:highlight w:val="none"/>
          <w:lang w:eastAsia="zh-CN"/>
        </w:rPr>
        <w:t>法规</w:t>
      </w:r>
      <w:r>
        <w:rPr>
          <w:rFonts w:hint="eastAsia"/>
          <w:color w:val="auto"/>
          <w:highlight w:val="none"/>
        </w:rPr>
        <w:t>允许的前提下，委托人应尽合理努力保护</w:t>
      </w:r>
      <w:r>
        <w:rPr>
          <w:rFonts w:hint="eastAsia"/>
          <w:color w:val="auto"/>
          <w:highlight w:val="none"/>
          <w:lang w:eastAsia="zh-CN"/>
        </w:rPr>
        <w:t>受托人</w:t>
      </w:r>
      <w:r>
        <w:rPr>
          <w:rFonts w:hint="eastAsia"/>
          <w:color w:val="auto"/>
          <w:highlight w:val="none"/>
        </w:rPr>
        <w:t>免受工程合同下的相对方提起的、与工程合同相关的索赔而导致的损失。</w:t>
      </w:r>
    </w:p>
    <w:bookmarkEnd w:id="618"/>
    <w:p w14:paraId="098525BD">
      <w:pPr>
        <w:pStyle w:val="61"/>
        <w:numPr>
          <w:ilvl w:val="0"/>
          <w:numId w:val="0"/>
        </w:numPr>
        <w:spacing w:after="120" w:afterLines="0"/>
        <w:ind w:firstLine="480" w:firstLineChars="200"/>
        <w:rPr>
          <w:color w:val="auto"/>
          <w:highlight w:val="none"/>
        </w:rPr>
      </w:pPr>
      <w:bookmarkStart w:id="651" w:name="_Ref17375185"/>
      <w:r>
        <w:rPr>
          <w:rFonts w:hint="default" w:ascii="Times New Roman" w:hAnsi="Times New Roman" w:eastAsia="宋体" w:cs="Times New Roman"/>
          <w:color w:val="auto"/>
          <w:kern w:val="2"/>
          <w:sz w:val="24"/>
          <w:szCs w:val="24"/>
          <w:lang w:val="en-US" w:eastAsia="zh-CN"/>
        </w:rPr>
        <w:t>11.4.3</w:t>
      </w:r>
      <w:r>
        <w:rPr>
          <w:rFonts w:hint="eastAsia" w:ascii="Times New Roman" w:hAnsi="Times New Roman" w:cs="Times New Roman"/>
          <w:color w:val="auto"/>
          <w:kern w:val="2"/>
          <w:sz w:val="24"/>
          <w:szCs w:val="24"/>
          <w:lang w:val="en-US" w:eastAsia="zh-CN"/>
        </w:rPr>
        <w:t xml:space="preserve"> </w:t>
      </w:r>
      <w:r>
        <w:rPr>
          <w:rFonts w:hint="eastAsia"/>
          <w:color w:val="auto"/>
          <w:highlight w:val="none"/>
        </w:rPr>
        <w:t>因</w:t>
      </w:r>
      <w:r>
        <w:rPr>
          <w:rFonts w:hint="eastAsia"/>
          <w:color w:val="auto"/>
          <w:highlight w:val="none"/>
          <w:lang w:eastAsia="zh-CN"/>
        </w:rPr>
        <w:t>任何</w:t>
      </w:r>
      <w:r>
        <w:rPr>
          <w:rFonts w:hint="eastAsia"/>
          <w:color w:val="auto"/>
          <w:highlight w:val="none"/>
        </w:rPr>
        <w:t>一方故意或疏忽大意违约、欺诈、虚假陈述等不当行为造成损失，其损失赔偿不受合同责任限制约定所限制。</w:t>
      </w:r>
      <w:bookmarkEnd w:id="651"/>
    </w:p>
    <w:p w14:paraId="6106DBEC">
      <w:pPr>
        <w:pStyle w:val="73"/>
        <w:spacing w:after="120" w:afterLines="0"/>
        <w:ind w:firstLine="480"/>
        <w:rPr>
          <w:color w:val="auto"/>
          <w:highlight w:val="none"/>
        </w:rPr>
      </w:pPr>
    </w:p>
    <w:p w14:paraId="6FC45FA6">
      <w:pPr>
        <w:pStyle w:val="84"/>
        <w:numPr>
          <w:ilvl w:val="0"/>
          <w:numId w:val="0"/>
        </w:numPr>
        <w:spacing w:after="120" w:afterLines="0"/>
        <w:ind w:firstLine="562" w:firstLineChars="200"/>
        <w:rPr>
          <w:color w:val="auto"/>
          <w:highlight w:val="none"/>
        </w:rPr>
      </w:pPr>
      <w:bookmarkStart w:id="652" w:name="_Toc56155238"/>
      <w:bookmarkStart w:id="653" w:name="_Toc1372393091"/>
      <w:bookmarkStart w:id="654" w:name="_Toc18156025"/>
      <w:bookmarkStart w:id="655" w:name="_Ref521268023"/>
      <w:bookmarkStart w:id="656" w:name="_Toc5248"/>
      <w:r>
        <w:rPr>
          <w:rFonts w:hint="default" w:ascii="Times New Roman" w:hAnsi="Times New Roman" w:eastAsia="宋体" w:cs="Times New Roman"/>
          <w:b/>
          <w:color w:val="auto"/>
          <w:kern w:val="2"/>
          <w:sz w:val="28"/>
          <w:szCs w:val="24"/>
          <w:lang w:val="en-US" w:eastAsia="zh-CN"/>
        </w:rPr>
        <w:t>第12条</w:t>
      </w:r>
      <w:r>
        <w:rPr>
          <w:rFonts w:hint="eastAsia"/>
          <w:color w:val="auto"/>
          <w:highlight w:val="none"/>
        </w:rPr>
        <w:t xml:space="preserve"> </w:t>
      </w:r>
      <w:bookmarkStart w:id="657" w:name="_Toc23374"/>
      <w:bookmarkStart w:id="658" w:name="_Toc20777"/>
      <w:bookmarkStart w:id="659" w:name="_Toc12018"/>
      <w:r>
        <w:rPr>
          <w:rFonts w:hint="eastAsia"/>
          <w:color w:val="auto"/>
          <w:highlight w:val="none"/>
          <w:lang w:val="en-US" w:eastAsia="zh-CN"/>
        </w:rPr>
        <w:t xml:space="preserve"> </w:t>
      </w:r>
      <w:r>
        <w:rPr>
          <w:rFonts w:hint="eastAsia"/>
          <w:color w:val="auto"/>
          <w:highlight w:val="none"/>
        </w:rPr>
        <w:t>合同解除</w:t>
      </w:r>
      <w:bookmarkEnd w:id="652"/>
      <w:bookmarkEnd w:id="653"/>
      <w:bookmarkEnd w:id="654"/>
      <w:bookmarkEnd w:id="655"/>
      <w:bookmarkEnd w:id="656"/>
      <w:bookmarkEnd w:id="657"/>
      <w:bookmarkEnd w:id="658"/>
      <w:bookmarkEnd w:id="659"/>
    </w:p>
    <w:p w14:paraId="750B764D">
      <w:pPr>
        <w:pStyle w:val="70"/>
        <w:numPr>
          <w:ilvl w:val="0"/>
          <w:numId w:val="0"/>
        </w:numPr>
        <w:spacing w:after="120" w:afterLines="0"/>
        <w:ind w:left="567"/>
        <w:rPr>
          <w:rFonts w:hint="eastAsia" w:ascii="宋体" w:hAnsi="宋体" w:cs="黑体"/>
          <w:b/>
          <w:bCs w:val="0"/>
          <w:color w:val="auto"/>
          <w:highlight w:val="none"/>
        </w:rPr>
      </w:pPr>
      <w:bookmarkStart w:id="660" w:name="_Toc741"/>
      <w:bookmarkStart w:id="661" w:name="_Toc3615"/>
      <w:bookmarkStart w:id="662" w:name="_Ref523430428"/>
      <w:r>
        <w:rPr>
          <w:rFonts w:hint="default" w:ascii="Times New Roman" w:hAnsi="Times New Roman" w:eastAsia="宋体" w:cs="Times New Roman"/>
          <w:b/>
          <w:bCs w:val="0"/>
          <w:color w:val="auto"/>
          <w:kern w:val="2"/>
          <w:sz w:val="24"/>
          <w:szCs w:val="24"/>
          <w:lang w:val="en-US" w:eastAsia="zh-CN"/>
        </w:rPr>
        <w:t>12.1</w:t>
      </w:r>
      <w:r>
        <w:rPr>
          <w:rFonts w:hint="eastAsia" w:ascii="Times New Roman" w:hAnsi="Times New Roman" w:cs="Times New Roman"/>
          <w:b/>
          <w:bCs w:val="0"/>
          <w:color w:val="auto"/>
          <w:kern w:val="2"/>
          <w:sz w:val="24"/>
          <w:szCs w:val="24"/>
          <w:lang w:val="en-US" w:eastAsia="zh-CN"/>
        </w:rPr>
        <w:t xml:space="preserve">  </w:t>
      </w:r>
      <w:r>
        <w:rPr>
          <w:rFonts w:hint="eastAsia" w:ascii="宋体" w:hAnsi="宋体" w:cs="黑体"/>
          <w:b/>
          <w:bCs w:val="0"/>
          <w:color w:val="auto"/>
          <w:highlight w:val="none"/>
        </w:rPr>
        <w:t>由委托人解除合同</w:t>
      </w:r>
      <w:bookmarkEnd w:id="660"/>
      <w:bookmarkEnd w:id="661"/>
    </w:p>
    <w:p w14:paraId="2D7E0E2B">
      <w:pPr>
        <w:pStyle w:val="61"/>
        <w:numPr>
          <w:ilvl w:val="2"/>
          <w:numId w:val="0"/>
        </w:numPr>
        <w:spacing w:after="120" w:afterLines="0"/>
        <w:ind w:firstLine="480"/>
        <w:rPr>
          <w:color w:val="auto"/>
          <w:highlight w:val="none"/>
        </w:rPr>
      </w:pPr>
      <w:r>
        <w:rPr>
          <w:rFonts w:hint="eastAsia"/>
          <w:color w:val="auto"/>
          <w:highlight w:val="none"/>
        </w:rPr>
        <w:t>除专用合同条款另有约定外，有下列情形之一的，委托人可提前</w:t>
      </w:r>
      <w:r>
        <w:rPr>
          <w:color w:val="auto"/>
          <w:highlight w:val="none"/>
        </w:rPr>
        <w:t>14</w:t>
      </w:r>
      <w:r>
        <w:rPr>
          <w:rFonts w:hint="eastAsia"/>
          <w:color w:val="auto"/>
          <w:highlight w:val="none"/>
        </w:rPr>
        <w:t>天向</w:t>
      </w:r>
      <w:r>
        <w:rPr>
          <w:rFonts w:hint="eastAsia"/>
          <w:color w:val="auto"/>
          <w:highlight w:val="none"/>
          <w:lang w:eastAsia="zh-CN"/>
        </w:rPr>
        <w:t>受托人</w:t>
      </w:r>
      <w:r>
        <w:rPr>
          <w:rFonts w:hint="eastAsia"/>
          <w:color w:val="auto"/>
          <w:highlight w:val="none"/>
        </w:rPr>
        <w:t>发出通知解除合同</w:t>
      </w:r>
      <w:r>
        <w:rPr>
          <w:color w:val="auto"/>
          <w:highlight w:val="none"/>
        </w:rPr>
        <w:t>：</w:t>
      </w:r>
      <w:bookmarkEnd w:id="662"/>
    </w:p>
    <w:p w14:paraId="2730BCF6">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（1）</w:t>
      </w:r>
      <w:r>
        <w:rPr>
          <w:rFonts w:hint="eastAsia" w:cs="宋体"/>
          <w:color w:val="auto"/>
          <w:highlight w:val="none"/>
        </w:rPr>
        <w:t>未经委托人同意，</w:t>
      </w:r>
      <w:r>
        <w:rPr>
          <w:rFonts w:hint="eastAsia" w:cs="宋体"/>
          <w:color w:val="auto"/>
          <w:highlight w:val="none"/>
          <w:lang w:eastAsia="zh-CN"/>
        </w:rPr>
        <w:t>受托人</w:t>
      </w:r>
      <w:r>
        <w:rPr>
          <w:rFonts w:hint="eastAsia" w:cs="宋体"/>
          <w:color w:val="auto"/>
          <w:highlight w:val="none"/>
        </w:rPr>
        <w:t>将咨询服务全部或部分交由第三方实施的；</w:t>
      </w:r>
    </w:p>
    <w:p w14:paraId="19C8673B">
      <w:pPr>
        <w:pStyle w:val="85"/>
        <w:numPr>
          <w:ilvl w:val="0"/>
          <w:numId w:val="0"/>
        </w:numPr>
        <w:kinsoku/>
        <w:spacing w:after="120" w:afterLines="0"/>
        <w:ind w:firstLine="480" w:firstLineChars="200"/>
        <w:jc w:val="both"/>
        <w:rPr>
          <w:color w:val="auto"/>
          <w:highlight w:val="none"/>
        </w:rPr>
      </w:pPr>
      <w:r>
        <w:rPr>
          <w:rFonts w:hint="default" w:ascii="宋体" w:hAnsi="宋体" w:eastAsia="宋体" w:cs="黑体"/>
          <w:b w:val="0"/>
          <w:bCs w:val="0"/>
          <w:color w:val="auto"/>
          <w:kern w:val="2"/>
          <w:sz w:val="24"/>
          <w:szCs w:val="24"/>
          <w:lang w:val="en-US" w:eastAsia="zh-CN"/>
        </w:rPr>
        <w:t>（2）</w:t>
      </w:r>
      <w:r>
        <w:rPr>
          <w:rFonts w:hint="eastAsia"/>
          <w:color w:val="auto"/>
          <w:highlight w:val="none"/>
          <w:lang w:eastAsia="zh-CN"/>
        </w:rPr>
        <w:t>受托人</w:t>
      </w:r>
      <w:r>
        <w:rPr>
          <w:rFonts w:hint="eastAsia"/>
          <w:color w:val="auto"/>
          <w:highlight w:val="none"/>
        </w:rPr>
        <w:t>未履行其义务或履行义务不符合合同约定，委托人向</w:t>
      </w:r>
      <w:r>
        <w:rPr>
          <w:rFonts w:hint="eastAsia"/>
          <w:color w:val="auto"/>
          <w:highlight w:val="none"/>
          <w:lang w:eastAsia="zh-CN"/>
        </w:rPr>
        <w:t>受托人</w:t>
      </w:r>
      <w:r>
        <w:rPr>
          <w:rFonts w:hint="eastAsia"/>
          <w:color w:val="auto"/>
          <w:highlight w:val="none"/>
        </w:rPr>
        <w:t>发出通知，列明违约情况和补救要求，</w:t>
      </w:r>
      <w:r>
        <w:rPr>
          <w:rFonts w:hint="eastAsia"/>
          <w:color w:val="auto"/>
          <w:highlight w:val="none"/>
          <w:lang w:eastAsia="zh-CN"/>
        </w:rPr>
        <w:t>受托人</w:t>
      </w:r>
      <w:r>
        <w:rPr>
          <w:rFonts w:hint="eastAsia"/>
          <w:color w:val="auto"/>
          <w:highlight w:val="none"/>
        </w:rPr>
        <w:t>在此通知发出后</w:t>
      </w:r>
      <w:r>
        <w:rPr>
          <w:color w:val="auto"/>
          <w:highlight w:val="none"/>
        </w:rPr>
        <w:t>28天内未能对违约进行补救</w:t>
      </w:r>
      <w:r>
        <w:rPr>
          <w:rFonts w:hint="eastAsia"/>
          <w:color w:val="auto"/>
          <w:highlight w:val="none"/>
        </w:rPr>
        <w:t>的</w:t>
      </w:r>
      <w:r>
        <w:rPr>
          <w:color w:val="auto"/>
          <w:highlight w:val="none"/>
        </w:rPr>
        <w:t>；</w:t>
      </w:r>
    </w:p>
    <w:p w14:paraId="16413793">
      <w:pPr>
        <w:pStyle w:val="85"/>
        <w:numPr>
          <w:ilvl w:val="0"/>
          <w:numId w:val="0"/>
        </w:numPr>
        <w:kinsoku/>
        <w:spacing w:after="120" w:afterLines="0"/>
        <w:ind w:firstLine="480" w:firstLineChars="200"/>
        <w:jc w:val="both"/>
        <w:rPr>
          <w:color w:val="auto"/>
          <w:highlight w:val="none"/>
        </w:rPr>
      </w:pPr>
      <w:r>
        <w:rPr>
          <w:rFonts w:hint="default" w:ascii="宋体" w:hAnsi="宋体" w:eastAsia="宋体" w:cs="黑体"/>
          <w:b w:val="0"/>
          <w:bCs w:val="0"/>
          <w:color w:val="auto"/>
          <w:kern w:val="2"/>
          <w:sz w:val="24"/>
          <w:szCs w:val="24"/>
          <w:lang w:val="en-US" w:eastAsia="zh-CN"/>
        </w:rPr>
        <w:t>（3）</w:t>
      </w:r>
      <w:r>
        <w:rPr>
          <w:rFonts w:hint="eastAsia"/>
          <w:color w:val="auto"/>
          <w:highlight w:val="none"/>
        </w:rPr>
        <w:t>不可抗力导致咨询服务暂停超过182天的；</w:t>
      </w:r>
    </w:p>
    <w:p w14:paraId="7E12BC0B">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（4）</w:t>
      </w:r>
      <w:r>
        <w:rPr>
          <w:rFonts w:hint="eastAsia"/>
          <w:color w:val="auto"/>
          <w:highlight w:val="none"/>
          <w:lang w:eastAsia="zh-CN"/>
        </w:rPr>
        <w:t>受托人</w:t>
      </w:r>
      <w:r>
        <w:rPr>
          <w:rFonts w:hint="eastAsia"/>
          <w:color w:val="auto"/>
          <w:highlight w:val="none"/>
        </w:rPr>
        <w:t>违反</w:t>
      </w:r>
      <w:r>
        <w:rPr>
          <w:rFonts w:hint="eastAsia"/>
          <w:color w:val="auto"/>
          <w:highlight w:val="none"/>
          <w:lang w:val="en-US" w:eastAsia="zh-CN"/>
        </w:rPr>
        <w:t>法律法规或强制性标准</w:t>
      </w:r>
      <w:r>
        <w:rPr>
          <w:rFonts w:hint="eastAsia"/>
          <w:color w:val="auto"/>
          <w:highlight w:val="none"/>
        </w:rPr>
        <w:t>的；</w:t>
      </w:r>
    </w:p>
    <w:p w14:paraId="2D22FA09">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（5）</w:t>
      </w:r>
      <w:r>
        <w:rPr>
          <w:rFonts w:hint="eastAsia"/>
          <w:color w:val="auto"/>
          <w:highlight w:val="none"/>
          <w:lang w:eastAsia="zh-CN"/>
        </w:rPr>
        <w:t>受托人</w:t>
      </w:r>
      <w:r>
        <w:rPr>
          <w:rFonts w:hint="eastAsia"/>
          <w:color w:val="auto"/>
          <w:highlight w:val="none"/>
        </w:rPr>
        <w:t>宣告破产或无力偿还债务的；</w:t>
      </w:r>
    </w:p>
    <w:p w14:paraId="0FB821B6">
      <w:pPr>
        <w:pStyle w:val="85"/>
        <w:numPr>
          <w:ilvl w:val="3"/>
          <w:numId w:val="0"/>
        </w:numPr>
        <w:kinsoku/>
        <w:spacing w:after="0" w:afterLines="0"/>
        <w:ind w:firstLine="424" w:firstLineChars="177"/>
        <w:rPr>
          <w:rFonts w:hint="eastAsia"/>
          <w:color w:val="auto"/>
          <w:highlight w:val="none"/>
        </w:rPr>
      </w:pPr>
      <w:r>
        <w:rPr>
          <w:rFonts w:hint="eastAsia"/>
          <w:color w:val="auto"/>
          <w:highlight w:val="none"/>
        </w:rPr>
        <w:t>（6）专用合同条款约定的其他合同解除情形。</w:t>
      </w:r>
    </w:p>
    <w:p w14:paraId="72440B4B">
      <w:pPr>
        <w:pStyle w:val="70"/>
        <w:numPr>
          <w:ilvl w:val="1"/>
          <w:numId w:val="0"/>
        </w:numPr>
        <w:spacing w:after="120" w:afterLines="0"/>
        <w:ind w:left="567"/>
        <w:rPr>
          <w:color w:val="auto"/>
          <w:highlight w:val="none"/>
        </w:rPr>
      </w:pPr>
      <w:bookmarkStart w:id="663" w:name="_Ref523404313"/>
      <w:bookmarkStart w:id="664" w:name="_Ref523405954"/>
      <w:bookmarkStart w:id="665" w:name="_Ref523303490"/>
      <w:bookmarkStart w:id="666" w:name="_Toc913830130"/>
      <w:bookmarkStart w:id="667" w:name="_Ref523303488"/>
      <w:bookmarkStart w:id="668" w:name="_Toc1891"/>
      <w:bookmarkStart w:id="669" w:name="_Toc189295478"/>
      <w:bookmarkStart w:id="670" w:name="_Toc18156028"/>
      <w:bookmarkStart w:id="671" w:name="_Toc21038"/>
      <w:bookmarkStart w:id="672" w:name="_Toc26403"/>
      <w:bookmarkStart w:id="673" w:name="_Ref523404457"/>
      <w:r>
        <w:rPr>
          <w:rFonts w:hint="eastAsia" w:ascii="Times New Roman" w:hAnsi="Times New Roman" w:cs="Times New Roman"/>
          <w:bCs/>
          <w:color w:val="auto"/>
          <w:highlight w:val="none"/>
        </w:rPr>
        <w:t>12.</w:t>
      </w:r>
      <w:r>
        <w:rPr>
          <w:rFonts w:hint="eastAsia" w:ascii="Times New Roman" w:hAnsi="Times New Roman" w:cs="Times New Roman"/>
          <w:bCs/>
          <w:color w:val="auto"/>
          <w:highlight w:val="none"/>
          <w:lang w:val="en-US" w:eastAsia="zh-CN"/>
        </w:rPr>
        <w:t>2</w:t>
      </w:r>
      <w:r>
        <w:rPr>
          <w:rFonts w:hint="eastAsia" w:ascii="Times New Roman" w:hAnsi="Times New Roman" w:cs="Times New Roman"/>
          <w:bCs/>
          <w:color w:val="auto"/>
          <w:highlight w:val="none"/>
        </w:rPr>
        <w:t xml:space="preserve"> </w:t>
      </w:r>
      <w:r>
        <w:rPr>
          <w:rFonts w:hint="eastAsia" w:ascii="Times New Roman" w:hAnsi="Times New Roman" w:cs="Times New Roman"/>
          <w:bCs/>
          <w:color w:val="auto"/>
          <w:highlight w:val="none"/>
          <w:lang w:val="en-US" w:eastAsia="zh-CN"/>
        </w:rPr>
        <w:t xml:space="preserve"> </w:t>
      </w:r>
      <w:r>
        <w:rPr>
          <w:rFonts w:hint="eastAsia"/>
          <w:color w:val="auto"/>
          <w:highlight w:val="none"/>
        </w:rPr>
        <w:t>由</w:t>
      </w:r>
      <w:r>
        <w:rPr>
          <w:rFonts w:hint="eastAsia"/>
          <w:color w:val="auto"/>
          <w:highlight w:val="none"/>
          <w:lang w:eastAsia="zh-CN"/>
        </w:rPr>
        <w:t>受托人</w:t>
      </w:r>
      <w:r>
        <w:rPr>
          <w:rFonts w:hint="eastAsia"/>
          <w:color w:val="auto"/>
          <w:highlight w:val="none"/>
        </w:rPr>
        <w:t>解除合同</w:t>
      </w:r>
      <w:bookmarkEnd w:id="663"/>
      <w:bookmarkEnd w:id="664"/>
      <w:bookmarkEnd w:id="665"/>
      <w:bookmarkEnd w:id="666"/>
      <w:bookmarkEnd w:id="667"/>
      <w:bookmarkEnd w:id="668"/>
      <w:bookmarkEnd w:id="669"/>
      <w:bookmarkEnd w:id="670"/>
      <w:bookmarkEnd w:id="671"/>
      <w:bookmarkEnd w:id="672"/>
      <w:bookmarkEnd w:id="673"/>
    </w:p>
    <w:p w14:paraId="5FDAD3FD">
      <w:pPr>
        <w:pStyle w:val="61"/>
        <w:numPr>
          <w:ilvl w:val="2"/>
          <w:numId w:val="0"/>
        </w:numPr>
        <w:spacing w:after="120" w:afterLines="0"/>
        <w:ind w:firstLine="480" w:firstLineChars="200"/>
        <w:rPr>
          <w:color w:val="auto"/>
          <w:highlight w:val="none"/>
        </w:rPr>
      </w:pPr>
      <w:bookmarkStart w:id="674" w:name="_Ref523405995"/>
      <w:r>
        <w:rPr>
          <w:rFonts w:hint="eastAsia"/>
          <w:color w:val="auto"/>
          <w:highlight w:val="none"/>
        </w:rPr>
        <w:t>除专用合同条款另有约定外，有下列情形之一的，</w:t>
      </w:r>
      <w:r>
        <w:rPr>
          <w:rFonts w:hint="eastAsia"/>
          <w:color w:val="auto"/>
          <w:highlight w:val="none"/>
          <w:lang w:eastAsia="zh-CN"/>
        </w:rPr>
        <w:t>受托人</w:t>
      </w:r>
      <w:r>
        <w:rPr>
          <w:rFonts w:hint="eastAsia"/>
          <w:color w:val="auto"/>
          <w:highlight w:val="none"/>
        </w:rPr>
        <w:t>可提前</w:t>
      </w:r>
      <w:r>
        <w:rPr>
          <w:color w:val="auto"/>
          <w:highlight w:val="none"/>
        </w:rPr>
        <w:t>14天向委托人发出通知解除合同：</w:t>
      </w:r>
      <w:bookmarkEnd w:id="674"/>
    </w:p>
    <w:p w14:paraId="2058B95E">
      <w:pPr>
        <w:pStyle w:val="61"/>
        <w:numPr>
          <w:ilvl w:val="0"/>
          <w:numId w:val="12"/>
        </w:numPr>
        <w:spacing w:after="120" w:afterLines="0"/>
        <w:ind w:firstLine="480"/>
        <w:rPr>
          <w:rFonts w:hint="eastAsia"/>
          <w:color w:val="auto"/>
          <w:highlight w:val="none"/>
        </w:rPr>
      </w:pPr>
      <w:r>
        <w:rPr>
          <w:rFonts w:hint="eastAsia"/>
          <w:color w:val="auto"/>
          <w:highlight w:val="none"/>
        </w:rPr>
        <w:t>咨询服务已根据第</w:t>
      </w:r>
      <w:r>
        <w:rPr>
          <w:color w:val="auto"/>
          <w:highlight w:val="none"/>
        </w:rPr>
        <w:fldChar w:fldCharType="begin"/>
      </w:r>
      <w:r>
        <w:rPr>
          <w:rFonts w:hint="eastAsia"/>
          <w:color w:val="auto"/>
          <w:highlight w:val="none"/>
        </w:rPr>
        <w:instrText xml:space="preserve">REF _Ref521316191 \r \h</w:instrText>
      </w:r>
      <w:r>
        <w:rPr>
          <w:color w:val="auto"/>
          <w:highlight w:val="none"/>
        </w:rPr>
        <w:fldChar w:fldCharType="separate"/>
      </w:r>
      <w:r>
        <w:rPr>
          <w:color w:val="auto"/>
          <w:highlight w:val="none"/>
        </w:rPr>
        <w:t>5.4.1</w:t>
      </w:r>
      <w:r>
        <w:rPr>
          <w:color w:val="auto"/>
          <w:highlight w:val="none"/>
        </w:rPr>
        <w:fldChar w:fldCharType="end"/>
      </w:r>
      <w:r>
        <w:rPr>
          <w:rFonts w:hint="eastAsia"/>
          <w:color w:val="auto"/>
          <w:highlight w:val="none"/>
        </w:rPr>
        <w:t>项暂停超过</w:t>
      </w:r>
      <w:r>
        <w:rPr>
          <w:rFonts w:hint="eastAsia"/>
          <w:color w:val="auto"/>
          <w:highlight w:val="none"/>
          <w:lang w:val="en-US" w:eastAsia="zh-CN"/>
        </w:rPr>
        <w:t>182</w:t>
      </w:r>
      <w:r>
        <w:rPr>
          <w:rFonts w:hint="eastAsia"/>
          <w:color w:val="auto"/>
          <w:highlight w:val="none"/>
        </w:rPr>
        <w:t>天；</w:t>
      </w:r>
    </w:p>
    <w:p w14:paraId="4598F851">
      <w:pPr>
        <w:pStyle w:val="61"/>
        <w:numPr>
          <w:ilvl w:val="0"/>
          <w:numId w:val="12"/>
        </w:numPr>
        <w:spacing w:after="120" w:afterLines="0"/>
        <w:ind w:firstLine="480"/>
        <w:rPr>
          <w:color w:val="auto"/>
          <w:highlight w:val="none"/>
        </w:rPr>
      </w:pPr>
      <w:r>
        <w:rPr>
          <w:rFonts w:hint="eastAsia"/>
          <w:color w:val="auto"/>
          <w:highlight w:val="none"/>
        </w:rPr>
        <w:t>咨询服务已根据第</w:t>
      </w:r>
      <w:r>
        <w:rPr>
          <w:color w:val="auto"/>
          <w:highlight w:val="none"/>
        </w:rPr>
        <w:fldChar w:fldCharType="begin"/>
      </w:r>
      <w:r>
        <w:rPr>
          <w:rFonts w:hint="eastAsia"/>
          <w:color w:val="auto"/>
          <w:highlight w:val="none"/>
        </w:rPr>
        <w:instrText xml:space="preserve">REF _Ref521316199 \r \h</w:instrText>
      </w:r>
      <w:r>
        <w:rPr>
          <w:color w:val="auto"/>
          <w:highlight w:val="none"/>
        </w:rPr>
        <w:fldChar w:fldCharType="separate"/>
      </w:r>
      <w:r>
        <w:rPr>
          <w:color w:val="auto"/>
          <w:highlight w:val="none"/>
        </w:rPr>
        <w:t>5.4.2</w:t>
      </w:r>
      <w:r>
        <w:rPr>
          <w:color w:val="auto"/>
          <w:highlight w:val="none"/>
        </w:rPr>
        <w:fldChar w:fldCharType="end"/>
      </w:r>
      <w:r>
        <w:rPr>
          <w:rFonts w:hint="eastAsia"/>
          <w:color w:val="auto"/>
          <w:highlight w:val="none"/>
        </w:rPr>
        <w:t>项</w:t>
      </w:r>
      <w:r>
        <w:rPr>
          <w:rFonts w:hint="eastAsia"/>
          <w:color w:val="auto"/>
          <w:highlight w:val="none"/>
          <w:lang w:eastAsia="zh-CN"/>
        </w:rPr>
        <w:t>第</w:t>
      </w:r>
      <w:r>
        <w:rPr>
          <w:rFonts w:hint="eastAsia"/>
          <w:color w:val="auto"/>
          <w:highlight w:val="none"/>
        </w:rPr>
        <w:t>（</w:t>
      </w:r>
      <w:r>
        <w:rPr>
          <w:color w:val="auto"/>
          <w:highlight w:val="none"/>
        </w:rPr>
        <w:t>1）</w:t>
      </w:r>
      <w:r>
        <w:rPr>
          <w:rFonts w:hint="eastAsia"/>
          <w:color w:val="auto"/>
          <w:highlight w:val="none"/>
        </w:rPr>
        <w:t>目</w:t>
      </w:r>
      <w:r>
        <w:rPr>
          <w:color w:val="auto"/>
          <w:highlight w:val="none"/>
        </w:rPr>
        <w:t>和</w:t>
      </w:r>
      <w:r>
        <w:rPr>
          <w:rFonts w:hint="eastAsia"/>
          <w:color w:val="auto"/>
          <w:highlight w:val="none"/>
          <w:lang w:eastAsia="zh-CN"/>
        </w:rPr>
        <w:t>第</w:t>
      </w:r>
      <w:r>
        <w:rPr>
          <w:color w:val="auto"/>
          <w:highlight w:val="none"/>
        </w:rPr>
        <w:t>（3）</w:t>
      </w:r>
      <w:r>
        <w:rPr>
          <w:rFonts w:hint="eastAsia"/>
          <w:color w:val="auto"/>
          <w:highlight w:val="none"/>
        </w:rPr>
        <w:t>目</w:t>
      </w:r>
      <w:r>
        <w:rPr>
          <w:color w:val="auto"/>
          <w:highlight w:val="none"/>
        </w:rPr>
        <w:t>暂停超过42</w:t>
      </w:r>
      <w:r>
        <w:rPr>
          <w:rFonts w:hint="eastAsia"/>
          <w:color w:val="auto"/>
          <w:highlight w:val="none"/>
        </w:rPr>
        <w:t>天；</w:t>
      </w:r>
    </w:p>
    <w:p w14:paraId="7770A1CE">
      <w:pPr>
        <w:pStyle w:val="61"/>
        <w:numPr>
          <w:ilvl w:val="0"/>
          <w:numId w:val="12"/>
        </w:numPr>
        <w:spacing w:after="120" w:afterLines="0"/>
        <w:ind w:firstLine="480"/>
        <w:rPr>
          <w:color w:val="auto"/>
          <w:highlight w:val="none"/>
        </w:rPr>
      </w:pPr>
      <w:r>
        <w:rPr>
          <w:rFonts w:hint="eastAsia"/>
          <w:color w:val="auto"/>
          <w:highlight w:val="none"/>
        </w:rPr>
        <w:t>咨询服务因不可抗力已根据第</w:t>
      </w:r>
      <w:r>
        <w:rPr>
          <w:rFonts w:hint="eastAsia"/>
          <w:color w:val="auto"/>
          <w:highlight w:val="none"/>
        </w:rPr>
        <w:fldChar w:fldCharType="begin"/>
      </w:r>
      <w:r>
        <w:rPr>
          <w:color w:val="auto"/>
          <w:highlight w:val="none"/>
        </w:rPr>
        <w:instrText xml:space="preserve">REF _Ref521316199 \r \h \* MERGEFORMAT </w:instrText>
      </w:r>
      <w:r>
        <w:rPr>
          <w:color w:val="auto"/>
          <w:highlight w:val="none"/>
        </w:rPr>
        <w:fldChar w:fldCharType="separate"/>
      </w:r>
      <w:r>
        <w:rPr>
          <w:color w:val="auto"/>
          <w:highlight w:val="none"/>
        </w:rPr>
        <w:t>5.4.2</w:t>
      </w:r>
      <w:r>
        <w:rPr>
          <w:color w:val="auto"/>
          <w:highlight w:val="none"/>
        </w:rPr>
        <w:fldChar w:fldCharType="end"/>
      </w:r>
      <w:r>
        <w:rPr>
          <w:rFonts w:hint="eastAsia"/>
          <w:color w:val="auto"/>
          <w:highlight w:val="none"/>
        </w:rPr>
        <w:t>项第（</w:t>
      </w:r>
      <w:r>
        <w:rPr>
          <w:color w:val="auto"/>
          <w:highlight w:val="none"/>
        </w:rPr>
        <w:t>2）</w:t>
      </w:r>
      <w:r>
        <w:rPr>
          <w:rFonts w:hint="eastAsia"/>
          <w:color w:val="auto"/>
          <w:highlight w:val="none"/>
        </w:rPr>
        <w:t>目</w:t>
      </w:r>
      <w:r>
        <w:rPr>
          <w:color w:val="auto"/>
          <w:highlight w:val="none"/>
        </w:rPr>
        <w:t>暂停超过</w:t>
      </w:r>
      <w:r>
        <w:rPr>
          <w:rFonts w:hint="eastAsia"/>
          <w:color w:val="auto"/>
          <w:highlight w:val="none"/>
          <w:lang w:val="en-US" w:eastAsia="zh-CN"/>
        </w:rPr>
        <w:t>182</w:t>
      </w:r>
      <w:r>
        <w:rPr>
          <w:rFonts w:hint="eastAsia"/>
          <w:color w:val="auto"/>
          <w:highlight w:val="none"/>
        </w:rPr>
        <w:t>天；</w:t>
      </w:r>
    </w:p>
    <w:p w14:paraId="79089FA1">
      <w:pPr>
        <w:pStyle w:val="61"/>
        <w:numPr>
          <w:ilvl w:val="0"/>
          <w:numId w:val="12"/>
        </w:numPr>
        <w:spacing w:after="120" w:afterLines="0"/>
        <w:ind w:firstLine="480"/>
        <w:rPr>
          <w:color w:val="auto"/>
          <w:highlight w:val="none"/>
        </w:rPr>
      </w:pPr>
      <w:r>
        <w:rPr>
          <w:rFonts w:hint="eastAsia"/>
          <w:color w:val="auto"/>
          <w:highlight w:val="none"/>
        </w:rPr>
        <w:t>委托人违反</w:t>
      </w:r>
      <w:r>
        <w:rPr>
          <w:rFonts w:hint="eastAsia"/>
          <w:color w:val="auto"/>
          <w:highlight w:val="none"/>
          <w:lang w:val="en-US" w:eastAsia="zh-CN"/>
        </w:rPr>
        <w:t>法律法规</w:t>
      </w:r>
      <w:r>
        <w:rPr>
          <w:rFonts w:hint="eastAsia"/>
          <w:color w:val="auto"/>
          <w:highlight w:val="none"/>
        </w:rPr>
        <w:t>的</w:t>
      </w:r>
      <w:r>
        <w:rPr>
          <w:color w:val="auto"/>
          <w:highlight w:val="none"/>
        </w:rPr>
        <w:t>；</w:t>
      </w:r>
    </w:p>
    <w:p w14:paraId="773E73CA">
      <w:pPr>
        <w:pStyle w:val="61"/>
        <w:numPr>
          <w:ilvl w:val="0"/>
          <w:numId w:val="12"/>
        </w:numPr>
        <w:spacing w:after="120" w:afterLines="0"/>
        <w:ind w:firstLine="480"/>
        <w:rPr>
          <w:color w:val="auto"/>
          <w:highlight w:val="none"/>
        </w:rPr>
      </w:pPr>
      <w:r>
        <w:rPr>
          <w:rFonts w:hint="eastAsia"/>
          <w:color w:val="auto"/>
          <w:highlight w:val="none"/>
        </w:rPr>
        <w:t>委托人宣告破产或无力偿还债务；</w:t>
      </w:r>
    </w:p>
    <w:p w14:paraId="620E0B30">
      <w:pPr>
        <w:pStyle w:val="61"/>
        <w:numPr>
          <w:ilvl w:val="0"/>
          <w:numId w:val="12"/>
        </w:numPr>
        <w:spacing w:after="120" w:afterLines="0"/>
        <w:ind w:firstLine="480"/>
        <w:rPr>
          <w:color w:val="auto"/>
          <w:highlight w:val="none"/>
        </w:rPr>
      </w:pPr>
      <w:r>
        <w:rPr>
          <w:rFonts w:hint="eastAsia"/>
          <w:color w:val="auto"/>
          <w:highlight w:val="none"/>
        </w:rPr>
        <w:t>专用合同条款约定的其他合同解除情形。</w:t>
      </w:r>
    </w:p>
    <w:p w14:paraId="5C75A5FE">
      <w:pPr>
        <w:pStyle w:val="70"/>
        <w:numPr>
          <w:ilvl w:val="1"/>
          <w:numId w:val="0"/>
        </w:numPr>
        <w:spacing w:after="120" w:afterLines="0"/>
        <w:ind w:left="567"/>
        <w:rPr>
          <w:rFonts w:hint="eastAsia" w:ascii="Times New Roman" w:hAnsi="Times New Roman" w:cs="Times New Roman"/>
          <w:bCs/>
          <w:color w:val="auto"/>
          <w:highlight w:val="none"/>
        </w:rPr>
      </w:pPr>
      <w:bookmarkStart w:id="675" w:name="_Ref523405836"/>
      <w:bookmarkStart w:id="676" w:name="_Toc13847"/>
      <w:bookmarkStart w:id="677" w:name="_Ref523404322"/>
      <w:bookmarkStart w:id="678" w:name="_Ref523404447"/>
      <w:bookmarkStart w:id="679" w:name="_Toc349291328"/>
      <w:bookmarkStart w:id="680" w:name="_Toc56155242"/>
      <w:bookmarkStart w:id="681" w:name="_Toc21326"/>
      <w:bookmarkStart w:id="682" w:name="_Toc18156029"/>
      <w:bookmarkStart w:id="683" w:name="_Toc25722"/>
      <w:bookmarkStart w:id="684" w:name="_Toc29705"/>
      <w:bookmarkStart w:id="685" w:name="_Ref523405840"/>
      <w:r>
        <w:rPr>
          <w:rFonts w:hint="eastAsia" w:ascii="Times New Roman" w:hAnsi="Times New Roman" w:cs="Times New Roman"/>
          <w:bCs/>
          <w:color w:val="auto"/>
          <w:highlight w:val="none"/>
        </w:rPr>
        <w:t>12.</w:t>
      </w:r>
      <w:r>
        <w:rPr>
          <w:rFonts w:hint="eastAsia" w:ascii="Times New Roman" w:hAnsi="Times New Roman" w:cs="Times New Roman"/>
          <w:bCs/>
          <w:color w:val="auto"/>
          <w:highlight w:val="none"/>
          <w:lang w:val="en-US" w:eastAsia="zh-CN"/>
        </w:rPr>
        <w:t xml:space="preserve">3  </w:t>
      </w:r>
      <w:r>
        <w:rPr>
          <w:rFonts w:hint="eastAsia" w:ascii="Times New Roman" w:hAnsi="Times New Roman" w:cs="Times New Roman"/>
          <w:bCs/>
          <w:color w:val="auto"/>
          <w:highlight w:val="none"/>
        </w:rPr>
        <w:t>合同解除的后果</w:t>
      </w:r>
      <w:bookmarkEnd w:id="675"/>
      <w:bookmarkEnd w:id="676"/>
      <w:bookmarkEnd w:id="677"/>
      <w:bookmarkEnd w:id="678"/>
      <w:bookmarkEnd w:id="679"/>
      <w:bookmarkEnd w:id="680"/>
      <w:bookmarkEnd w:id="681"/>
      <w:bookmarkEnd w:id="682"/>
      <w:bookmarkEnd w:id="683"/>
      <w:bookmarkEnd w:id="684"/>
      <w:bookmarkEnd w:id="685"/>
    </w:p>
    <w:p w14:paraId="743B119A">
      <w:pPr>
        <w:pStyle w:val="61"/>
        <w:numPr>
          <w:ilvl w:val="2"/>
          <w:numId w:val="0"/>
        </w:numPr>
        <w:spacing w:after="120" w:afterLines="0"/>
        <w:ind w:left="0" w:leftChars="0" w:firstLine="480" w:firstLineChars="200"/>
        <w:rPr>
          <w:color w:val="auto"/>
          <w:highlight w:val="none"/>
        </w:rPr>
      </w:pPr>
      <w:r>
        <w:rPr>
          <w:rFonts w:hint="eastAsia"/>
          <w:b w:val="0"/>
          <w:bCs/>
          <w:color w:val="auto"/>
          <w:highlight w:val="none"/>
        </w:rPr>
        <w:t>12.</w:t>
      </w:r>
      <w:r>
        <w:rPr>
          <w:rFonts w:hint="eastAsia"/>
          <w:b w:val="0"/>
          <w:bCs/>
          <w:color w:val="auto"/>
          <w:highlight w:val="none"/>
          <w:lang w:val="en-US" w:eastAsia="zh-CN"/>
        </w:rPr>
        <w:t>3</w:t>
      </w:r>
      <w:r>
        <w:rPr>
          <w:rFonts w:hint="eastAsia"/>
          <w:b w:val="0"/>
          <w:bCs/>
          <w:color w:val="auto"/>
          <w:highlight w:val="none"/>
        </w:rPr>
        <w:t>.1</w:t>
      </w:r>
      <w:r>
        <w:rPr>
          <w:rFonts w:hint="eastAsia"/>
          <w:b/>
          <w:color w:val="auto"/>
          <w:highlight w:val="none"/>
          <w:lang w:val="en-US" w:eastAsia="zh-CN"/>
        </w:rPr>
        <w:t xml:space="preserve"> </w:t>
      </w:r>
      <w:r>
        <w:rPr>
          <w:rFonts w:hint="eastAsia"/>
          <w:color w:val="auto"/>
          <w:highlight w:val="none"/>
        </w:rPr>
        <w:t>委托人根据合同约定</w:t>
      </w:r>
      <w:r>
        <w:rPr>
          <w:color w:val="auto"/>
          <w:highlight w:val="none"/>
        </w:rPr>
        <w:t>解除合同</w:t>
      </w:r>
      <w:r>
        <w:rPr>
          <w:rFonts w:hint="eastAsia"/>
          <w:color w:val="auto"/>
          <w:highlight w:val="none"/>
        </w:rPr>
        <w:t>的</w:t>
      </w:r>
      <w:r>
        <w:rPr>
          <w:color w:val="auto"/>
          <w:highlight w:val="none"/>
        </w:rPr>
        <w:t>，</w:t>
      </w:r>
      <w:r>
        <w:rPr>
          <w:rFonts w:hint="eastAsia"/>
          <w:color w:val="auto"/>
          <w:highlight w:val="none"/>
        </w:rPr>
        <w:t>具</w:t>
      </w:r>
      <w:r>
        <w:rPr>
          <w:color w:val="auto"/>
          <w:highlight w:val="none"/>
        </w:rPr>
        <w:t>有</w:t>
      </w:r>
      <w:r>
        <w:rPr>
          <w:rFonts w:hint="eastAsia"/>
          <w:color w:val="auto"/>
          <w:highlight w:val="none"/>
        </w:rPr>
        <w:t>下列</w:t>
      </w:r>
      <w:r>
        <w:rPr>
          <w:color w:val="auto"/>
          <w:highlight w:val="none"/>
        </w:rPr>
        <w:t>权</w:t>
      </w:r>
      <w:r>
        <w:rPr>
          <w:rFonts w:hint="eastAsia"/>
          <w:color w:val="auto"/>
          <w:highlight w:val="none"/>
        </w:rPr>
        <w:t>利</w:t>
      </w:r>
      <w:r>
        <w:rPr>
          <w:color w:val="auto"/>
          <w:highlight w:val="none"/>
        </w:rPr>
        <w:t>：</w:t>
      </w:r>
    </w:p>
    <w:p w14:paraId="751ACC67">
      <w:pPr>
        <w:pStyle w:val="61"/>
        <w:numPr>
          <w:ilvl w:val="2"/>
          <w:numId w:val="0"/>
        </w:numPr>
        <w:spacing w:after="120" w:afterLines="0"/>
        <w:ind w:left="0" w:leftChars="0" w:firstLine="480" w:firstLineChars="200"/>
        <w:rPr>
          <w:color w:val="auto"/>
          <w:highlight w:val="none"/>
        </w:rPr>
      </w:pPr>
      <w:r>
        <w:rPr>
          <w:rFonts w:hint="eastAsia"/>
          <w:color w:val="auto"/>
          <w:highlight w:val="none"/>
        </w:rPr>
        <w:t>（1）要求</w:t>
      </w:r>
      <w:r>
        <w:rPr>
          <w:rFonts w:hint="eastAsia"/>
          <w:color w:val="auto"/>
          <w:highlight w:val="none"/>
          <w:lang w:eastAsia="zh-CN"/>
        </w:rPr>
        <w:t>受托人</w:t>
      </w:r>
      <w:r>
        <w:rPr>
          <w:rFonts w:hint="eastAsia"/>
          <w:color w:val="auto"/>
          <w:highlight w:val="none"/>
        </w:rPr>
        <w:t>移交其截至合同解除之日履行咨询服务义务所必需的所有文件和其他服务成果；</w:t>
      </w:r>
    </w:p>
    <w:p w14:paraId="4319877B">
      <w:pPr>
        <w:pStyle w:val="85"/>
        <w:numPr>
          <w:ilvl w:val="3"/>
          <w:numId w:val="0"/>
        </w:numPr>
        <w:kinsoku/>
        <w:overflowPunct/>
        <w:spacing w:after="120" w:afterLines="0"/>
        <w:ind w:left="0" w:leftChars="0" w:firstLine="480" w:firstLineChars="200"/>
        <w:rPr>
          <w:color w:val="auto"/>
          <w:highlight w:val="none"/>
        </w:rPr>
      </w:pPr>
      <w:r>
        <w:rPr>
          <w:rFonts w:hint="eastAsia"/>
          <w:color w:val="auto"/>
          <w:highlight w:val="none"/>
        </w:rPr>
        <w:t>（2）要求</w:t>
      </w:r>
      <w:r>
        <w:rPr>
          <w:rFonts w:hint="eastAsia"/>
          <w:color w:val="auto"/>
          <w:highlight w:val="none"/>
          <w:lang w:eastAsia="zh-CN"/>
        </w:rPr>
        <w:t>受托人</w:t>
      </w:r>
      <w:r>
        <w:rPr>
          <w:rFonts w:hint="eastAsia"/>
          <w:color w:val="auto"/>
          <w:highlight w:val="none"/>
        </w:rPr>
        <w:t>按照</w:t>
      </w:r>
      <w:r>
        <w:rPr>
          <w:color w:val="auto"/>
          <w:highlight w:val="none"/>
        </w:rPr>
        <w:fldChar w:fldCharType="begin"/>
      </w:r>
      <w:r>
        <w:rPr>
          <w:rFonts w:hint="eastAsia"/>
          <w:color w:val="auto"/>
          <w:highlight w:val="none"/>
        </w:rPr>
        <w:instrText xml:space="preserve">REF _Ref521268028 \r \h</w:instrText>
      </w:r>
      <w:r>
        <w:rPr>
          <w:color w:val="auto"/>
          <w:highlight w:val="none"/>
        </w:rPr>
        <w:fldChar w:fldCharType="separate"/>
      </w:r>
      <w:r>
        <w:rPr>
          <w:rFonts w:hint="eastAsia"/>
          <w:color w:val="auto"/>
          <w:highlight w:val="none"/>
        </w:rPr>
        <w:t>第</w:t>
      </w:r>
      <w:r>
        <w:rPr>
          <w:color w:val="auto"/>
          <w:highlight w:val="none"/>
        </w:rPr>
        <w:t>11条</w:t>
      </w:r>
      <w:r>
        <w:rPr>
          <w:color w:val="auto"/>
          <w:highlight w:val="none"/>
        </w:rPr>
        <w:fldChar w:fldCharType="end"/>
      </w:r>
      <w:r>
        <w:rPr>
          <w:color w:val="auto"/>
          <w:highlight w:val="none"/>
        </w:rPr>
        <w:t>[</w:t>
      </w:r>
      <w:r>
        <w:rPr>
          <w:color w:val="auto"/>
          <w:highlight w:val="none"/>
        </w:rPr>
        <w:fldChar w:fldCharType="begin"/>
      </w:r>
      <w:r>
        <w:rPr>
          <w:color w:val="auto"/>
          <w:highlight w:val="none"/>
        </w:rPr>
        <w:instrText xml:space="preserve"> REF _Ref521268028 \h </w:instrText>
      </w:r>
      <w:r>
        <w:rPr>
          <w:color w:val="auto"/>
          <w:highlight w:val="none"/>
        </w:rPr>
        <w:fldChar w:fldCharType="separate"/>
      </w:r>
      <w:r>
        <w:rPr>
          <w:rFonts w:hint="eastAsia"/>
          <w:color w:val="auto"/>
          <w:highlight w:val="none"/>
        </w:rPr>
        <w:t>违约责任</w:t>
      </w:r>
      <w:r>
        <w:rPr>
          <w:color w:val="auto"/>
          <w:highlight w:val="none"/>
        </w:rPr>
        <w:fldChar w:fldCharType="end"/>
      </w:r>
      <w:r>
        <w:rPr>
          <w:color w:val="auto"/>
          <w:highlight w:val="none"/>
        </w:rPr>
        <w:t>]</w:t>
      </w:r>
      <w:r>
        <w:rPr>
          <w:rFonts w:hint="eastAsia"/>
          <w:color w:val="auto"/>
          <w:highlight w:val="none"/>
        </w:rPr>
        <w:t>赔偿因合同解除直接导致的合理费用损失</w:t>
      </w:r>
      <w:r>
        <w:rPr>
          <w:color w:val="auto"/>
          <w:highlight w:val="none"/>
        </w:rPr>
        <w:t>。</w:t>
      </w:r>
    </w:p>
    <w:p w14:paraId="457482A8">
      <w:pPr>
        <w:pStyle w:val="61"/>
        <w:numPr>
          <w:ilvl w:val="2"/>
          <w:numId w:val="0"/>
        </w:numPr>
        <w:spacing w:after="120" w:afterLines="0"/>
        <w:ind w:left="480" w:leftChars="200"/>
        <w:rPr>
          <w:rFonts w:hint="eastAsia"/>
          <w:color w:val="auto"/>
          <w:highlight w:val="none"/>
        </w:rPr>
      </w:pPr>
      <w:r>
        <w:rPr>
          <w:rFonts w:hint="default" w:ascii="Times New Roman" w:hAnsi="Times New Roman" w:cs="Times New Roman"/>
          <w:b w:val="0"/>
          <w:color w:val="auto"/>
          <w:highlight w:val="none"/>
        </w:rPr>
        <w:t>12.</w:t>
      </w:r>
      <w:r>
        <w:rPr>
          <w:rFonts w:hint="default" w:ascii="Times New Roman" w:hAnsi="Times New Roman" w:cs="Times New Roman"/>
          <w:b w:val="0"/>
          <w:color w:val="auto"/>
          <w:highlight w:val="none"/>
          <w:lang w:val="en-US" w:eastAsia="zh-CN"/>
        </w:rPr>
        <w:t>3</w:t>
      </w:r>
      <w:r>
        <w:rPr>
          <w:rFonts w:hint="default" w:ascii="Times New Roman" w:hAnsi="Times New Roman" w:cs="Times New Roman"/>
          <w:b w:val="0"/>
          <w:color w:val="auto"/>
          <w:highlight w:val="none"/>
        </w:rPr>
        <w:t>.2</w:t>
      </w:r>
      <w:r>
        <w:rPr>
          <w:rFonts w:hint="default" w:ascii="Times New Roman" w:hAnsi="Times New Roman" w:cs="Times New Roman"/>
          <w:b w:val="0"/>
          <w:color w:val="auto"/>
          <w:highlight w:val="none"/>
          <w:lang w:val="en-US" w:eastAsia="zh-CN"/>
        </w:rPr>
        <w:t xml:space="preserve"> </w:t>
      </w:r>
      <w:r>
        <w:rPr>
          <w:rFonts w:hint="eastAsia"/>
          <w:color w:val="auto"/>
          <w:highlight w:val="none"/>
          <w:lang w:eastAsia="zh-CN"/>
        </w:rPr>
        <w:t>受托人</w:t>
      </w:r>
      <w:r>
        <w:rPr>
          <w:rFonts w:hint="eastAsia"/>
          <w:color w:val="auto"/>
          <w:highlight w:val="none"/>
        </w:rPr>
        <w:t>应根据其在合同解除前已履行的咨询服务获得服务费用。</w:t>
      </w:r>
    </w:p>
    <w:p w14:paraId="1ED182C4">
      <w:pPr>
        <w:pStyle w:val="61"/>
        <w:numPr>
          <w:ilvl w:val="2"/>
          <w:numId w:val="0"/>
        </w:numPr>
        <w:spacing w:after="120" w:afterLines="0"/>
        <w:ind w:firstLine="480" w:firstLineChars="200"/>
        <w:rPr>
          <w:rFonts w:hint="eastAsia"/>
          <w:color w:val="auto"/>
          <w:highlight w:val="none"/>
        </w:rPr>
      </w:pPr>
      <w:r>
        <w:rPr>
          <w:rFonts w:hint="eastAsia"/>
          <w:color w:val="auto"/>
          <w:highlight w:val="none"/>
          <w:lang w:eastAsia="zh-CN"/>
        </w:rPr>
        <w:t>受托人</w:t>
      </w:r>
      <w:r>
        <w:rPr>
          <w:rFonts w:hint="eastAsia"/>
          <w:color w:val="auto"/>
          <w:highlight w:val="none"/>
        </w:rPr>
        <w:t>根据合同约定解除合同的，有权要求委托人按照</w:t>
      </w:r>
      <w:r>
        <w:rPr>
          <w:color w:val="auto"/>
          <w:highlight w:val="none"/>
        </w:rPr>
        <w:fldChar w:fldCharType="begin"/>
      </w:r>
      <w:r>
        <w:rPr>
          <w:rFonts w:hint="eastAsia"/>
          <w:color w:val="auto"/>
          <w:highlight w:val="none"/>
        </w:rPr>
        <w:instrText xml:space="preserve">REF _Ref521268028 \r \h</w:instrText>
      </w:r>
      <w:r>
        <w:rPr>
          <w:color w:val="auto"/>
          <w:highlight w:val="none"/>
        </w:rPr>
        <w:fldChar w:fldCharType="separate"/>
      </w:r>
      <w:r>
        <w:rPr>
          <w:rFonts w:hint="eastAsia"/>
          <w:color w:val="auto"/>
          <w:highlight w:val="none"/>
        </w:rPr>
        <w:t>第</w:t>
      </w:r>
      <w:r>
        <w:rPr>
          <w:color w:val="auto"/>
          <w:highlight w:val="none"/>
        </w:rPr>
        <w:t>11条</w:t>
      </w:r>
      <w:r>
        <w:rPr>
          <w:color w:val="auto"/>
          <w:highlight w:val="none"/>
        </w:rPr>
        <w:fldChar w:fldCharType="end"/>
      </w:r>
      <w:r>
        <w:rPr>
          <w:color w:val="auto"/>
          <w:highlight w:val="none"/>
        </w:rPr>
        <w:t>[</w:t>
      </w:r>
      <w:r>
        <w:rPr>
          <w:color w:val="auto"/>
          <w:highlight w:val="none"/>
        </w:rPr>
        <w:fldChar w:fldCharType="begin"/>
      </w:r>
      <w:r>
        <w:rPr>
          <w:color w:val="auto"/>
          <w:highlight w:val="none"/>
        </w:rPr>
        <w:instrText xml:space="preserve"> REF _Ref521268028 \h </w:instrText>
      </w:r>
      <w:r>
        <w:rPr>
          <w:color w:val="auto"/>
          <w:highlight w:val="none"/>
        </w:rPr>
        <w:fldChar w:fldCharType="separate"/>
      </w:r>
      <w:r>
        <w:rPr>
          <w:rFonts w:hint="eastAsia"/>
          <w:color w:val="auto"/>
          <w:highlight w:val="none"/>
        </w:rPr>
        <w:t>违约责任</w:t>
      </w:r>
      <w:r>
        <w:rPr>
          <w:color w:val="auto"/>
          <w:highlight w:val="none"/>
        </w:rPr>
        <w:fldChar w:fldCharType="end"/>
      </w:r>
      <w:r>
        <w:rPr>
          <w:color w:val="auto"/>
          <w:highlight w:val="none"/>
        </w:rPr>
        <w:t>]</w:t>
      </w:r>
      <w:r>
        <w:rPr>
          <w:rFonts w:hint="eastAsia"/>
          <w:color w:val="auto"/>
          <w:highlight w:val="none"/>
        </w:rPr>
        <w:t>赔偿因合同解除直接导致的合理费用损失</w:t>
      </w:r>
      <w:r>
        <w:rPr>
          <w:color w:val="auto"/>
          <w:highlight w:val="none"/>
        </w:rPr>
        <w:t>。</w:t>
      </w:r>
    </w:p>
    <w:p w14:paraId="5268F5FA">
      <w:pPr>
        <w:pStyle w:val="61"/>
        <w:numPr>
          <w:ilvl w:val="2"/>
          <w:numId w:val="0"/>
        </w:numPr>
        <w:spacing w:after="120" w:afterLines="0"/>
        <w:ind w:left="480" w:leftChars="200"/>
        <w:rPr>
          <w:color w:val="auto"/>
          <w:highlight w:val="none"/>
        </w:rPr>
      </w:pPr>
      <w:r>
        <w:rPr>
          <w:rFonts w:hint="default" w:ascii="Times New Roman" w:hAnsi="Times New Roman" w:cs="Times New Roman"/>
          <w:b w:val="0"/>
          <w:color w:val="auto"/>
          <w:highlight w:val="none"/>
        </w:rPr>
        <w:t>12.</w:t>
      </w:r>
      <w:r>
        <w:rPr>
          <w:rFonts w:hint="default" w:ascii="Times New Roman" w:hAnsi="Times New Roman" w:cs="Times New Roman"/>
          <w:b w:val="0"/>
          <w:color w:val="auto"/>
          <w:highlight w:val="none"/>
          <w:lang w:val="en-US" w:eastAsia="zh-CN"/>
        </w:rPr>
        <w:t>3</w:t>
      </w:r>
      <w:r>
        <w:rPr>
          <w:rFonts w:hint="default" w:ascii="Times New Roman" w:hAnsi="Times New Roman" w:cs="Times New Roman"/>
          <w:b w:val="0"/>
          <w:color w:val="auto"/>
          <w:highlight w:val="none"/>
        </w:rPr>
        <w:t>.3</w:t>
      </w:r>
      <w:r>
        <w:rPr>
          <w:rFonts w:hint="default" w:ascii="Times New Roman" w:hAnsi="Times New Roman" w:cs="Times New Roman"/>
          <w:b w:val="0"/>
          <w:color w:val="auto"/>
          <w:highlight w:val="none"/>
          <w:lang w:val="en-US" w:eastAsia="zh-CN"/>
        </w:rPr>
        <w:t xml:space="preserve"> </w:t>
      </w:r>
      <w:r>
        <w:rPr>
          <w:rFonts w:hint="eastAsia"/>
          <w:color w:val="auto"/>
          <w:highlight w:val="none"/>
        </w:rPr>
        <w:t>合同解除不应损害或影响合同解除前已发生的双方责任和义务。</w:t>
      </w:r>
      <w:r>
        <w:rPr>
          <w:color w:val="auto"/>
          <w:highlight w:val="none"/>
        </w:rPr>
        <w:cr/>
      </w:r>
      <w:bookmarkStart w:id="686" w:name="_GoBack"/>
      <w:bookmarkEnd w:id="686"/>
    </w:p>
    <w:p w14:paraId="05D3BFD8">
      <w:pPr>
        <w:pStyle w:val="84"/>
        <w:numPr>
          <w:ilvl w:val="0"/>
          <w:numId w:val="0"/>
        </w:numPr>
        <w:spacing w:after="120" w:afterLines="0"/>
        <w:ind w:firstLine="562" w:firstLineChars="200"/>
        <w:rPr>
          <w:color w:val="auto"/>
          <w:highlight w:val="none"/>
        </w:rPr>
      </w:pPr>
      <w:bookmarkStart w:id="687" w:name="_Toc28880"/>
      <w:bookmarkStart w:id="688" w:name="_Toc56155243"/>
      <w:bookmarkStart w:id="689" w:name="_Ref521309732"/>
      <w:bookmarkStart w:id="690" w:name="_Ref521316367"/>
      <w:bookmarkStart w:id="691" w:name="_Ref521268016"/>
      <w:bookmarkStart w:id="692" w:name="_Toc18156030"/>
      <w:bookmarkStart w:id="693" w:name="_Ref521316370"/>
      <w:bookmarkStart w:id="694" w:name="_Toc509276706"/>
      <w:r>
        <w:rPr>
          <w:rFonts w:hint="default" w:ascii="Times New Roman" w:hAnsi="Times New Roman" w:eastAsia="宋体" w:cs="Times New Roman"/>
          <w:b/>
          <w:color w:val="auto"/>
          <w:kern w:val="2"/>
          <w:sz w:val="28"/>
          <w:szCs w:val="24"/>
          <w:lang w:val="en-US" w:eastAsia="zh-CN"/>
        </w:rPr>
        <w:t>第13条</w:t>
      </w:r>
      <w:r>
        <w:rPr>
          <w:rFonts w:hint="eastAsia"/>
          <w:color w:val="auto"/>
          <w:highlight w:val="none"/>
        </w:rPr>
        <w:t xml:space="preserve"> </w:t>
      </w:r>
      <w:bookmarkStart w:id="695" w:name="_Toc22349"/>
      <w:bookmarkStart w:id="696" w:name="_Toc8996"/>
      <w:bookmarkStart w:id="697" w:name="_Toc5141"/>
      <w:r>
        <w:rPr>
          <w:rFonts w:hint="eastAsia"/>
          <w:color w:val="auto"/>
          <w:highlight w:val="none"/>
          <w:lang w:val="en-US" w:eastAsia="zh-CN"/>
        </w:rPr>
        <w:t xml:space="preserve"> </w:t>
      </w:r>
      <w:r>
        <w:rPr>
          <w:rFonts w:hint="eastAsia"/>
          <w:color w:val="auto"/>
          <w:highlight w:val="none"/>
        </w:rPr>
        <w:t>争议解决</w:t>
      </w:r>
      <w:bookmarkEnd w:id="687"/>
      <w:bookmarkEnd w:id="688"/>
      <w:bookmarkEnd w:id="689"/>
      <w:bookmarkEnd w:id="690"/>
      <w:bookmarkEnd w:id="691"/>
      <w:bookmarkEnd w:id="692"/>
      <w:bookmarkEnd w:id="693"/>
      <w:bookmarkEnd w:id="694"/>
      <w:bookmarkEnd w:id="695"/>
      <w:bookmarkEnd w:id="696"/>
      <w:bookmarkEnd w:id="697"/>
    </w:p>
    <w:p w14:paraId="65E82008">
      <w:pPr>
        <w:pStyle w:val="70"/>
        <w:numPr>
          <w:ilvl w:val="0"/>
          <w:numId w:val="0"/>
        </w:numPr>
        <w:spacing w:after="120" w:afterLines="0"/>
        <w:ind w:left="567"/>
        <w:rPr>
          <w:color w:val="auto"/>
          <w:highlight w:val="none"/>
        </w:rPr>
      </w:pPr>
      <w:bookmarkStart w:id="698" w:name="_Toc56155244"/>
      <w:bookmarkStart w:id="699" w:name="_Toc19548"/>
      <w:bookmarkStart w:id="700" w:name="_Toc253763504"/>
      <w:bookmarkStart w:id="701" w:name="_Toc27662"/>
      <w:bookmarkStart w:id="702" w:name="_Toc18156031"/>
      <w:bookmarkStart w:id="703" w:name="_Toc8410"/>
      <w:bookmarkStart w:id="704" w:name="_Toc13644"/>
      <w:r>
        <w:rPr>
          <w:rFonts w:hint="default" w:ascii="Times New Roman" w:hAnsi="Times New Roman" w:eastAsia="宋体" w:cs="Times New Roman"/>
          <w:b/>
          <w:color w:val="auto"/>
          <w:kern w:val="2"/>
          <w:sz w:val="24"/>
          <w:szCs w:val="24"/>
          <w:lang w:val="en-US" w:eastAsia="zh-CN"/>
        </w:rPr>
        <w:t>13.1</w:t>
      </w:r>
      <w:r>
        <w:rPr>
          <w:rFonts w:hint="eastAsia" w:ascii="Times New Roman" w:hAnsi="Times New Roman" w:cs="Times New Roman"/>
          <w:b/>
          <w:color w:val="auto"/>
          <w:kern w:val="2"/>
          <w:sz w:val="24"/>
          <w:szCs w:val="24"/>
          <w:lang w:val="en-US" w:eastAsia="zh-CN"/>
        </w:rPr>
        <w:t xml:space="preserve">  </w:t>
      </w:r>
      <w:r>
        <w:rPr>
          <w:rFonts w:hint="eastAsia"/>
          <w:color w:val="auto"/>
          <w:highlight w:val="none"/>
        </w:rPr>
        <w:t>和解</w:t>
      </w:r>
      <w:bookmarkEnd w:id="698"/>
      <w:bookmarkEnd w:id="699"/>
      <w:bookmarkEnd w:id="700"/>
      <w:bookmarkEnd w:id="701"/>
      <w:bookmarkEnd w:id="702"/>
      <w:bookmarkEnd w:id="703"/>
      <w:bookmarkEnd w:id="704"/>
    </w:p>
    <w:p w14:paraId="32671152">
      <w:pPr>
        <w:spacing w:after="120" w:afterLines="0"/>
        <w:rPr>
          <w:color w:val="auto"/>
          <w:highlight w:val="none"/>
        </w:rPr>
      </w:pPr>
      <w:r>
        <w:rPr>
          <w:rFonts w:hint="eastAsia"/>
          <w:color w:val="auto"/>
          <w:highlight w:val="none"/>
        </w:rPr>
        <w:t>因合同及合同有关事项产生的争议，合同当事人应</w:t>
      </w:r>
      <w:r>
        <w:rPr>
          <w:color w:val="auto"/>
          <w:highlight w:val="none"/>
        </w:rPr>
        <w:t>本着诚信原则</w:t>
      </w:r>
      <w:r>
        <w:rPr>
          <w:rFonts w:hint="eastAsia"/>
          <w:color w:val="auto"/>
          <w:highlight w:val="none"/>
        </w:rPr>
        <w:t>，通过友好协商解决。双方可就争议自行和解，自行和解达成</w:t>
      </w:r>
      <w:r>
        <w:rPr>
          <w:color w:val="auto"/>
          <w:highlight w:val="none"/>
        </w:rPr>
        <w:t>的</w:t>
      </w:r>
      <w:r>
        <w:rPr>
          <w:rFonts w:hint="eastAsia"/>
          <w:color w:val="auto"/>
          <w:highlight w:val="none"/>
        </w:rPr>
        <w:t>协议经双方</w:t>
      </w:r>
      <w:r>
        <w:rPr>
          <w:rFonts w:hint="eastAsia"/>
          <w:color w:val="auto"/>
          <w:highlight w:val="none"/>
          <w:lang w:eastAsia="zh-CN"/>
        </w:rPr>
        <w:t>签名</w:t>
      </w:r>
      <w:r>
        <w:rPr>
          <w:rFonts w:hint="eastAsia"/>
          <w:color w:val="auto"/>
          <w:highlight w:val="none"/>
        </w:rPr>
        <w:t>并盖章后作为合同补充文件，双方均应遵照执行。</w:t>
      </w:r>
    </w:p>
    <w:p w14:paraId="5F73C4AE">
      <w:pPr>
        <w:pStyle w:val="70"/>
        <w:numPr>
          <w:ilvl w:val="0"/>
          <w:numId w:val="0"/>
        </w:numPr>
        <w:spacing w:after="120" w:afterLines="0"/>
        <w:ind w:left="567"/>
        <w:rPr>
          <w:color w:val="auto"/>
          <w:highlight w:val="none"/>
        </w:rPr>
      </w:pPr>
      <w:bookmarkStart w:id="705" w:name="_Toc18156032"/>
      <w:bookmarkStart w:id="706" w:name="_Toc17738"/>
      <w:bookmarkStart w:id="707" w:name="_Toc7449"/>
      <w:bookmarkStart w:id="708" w:name="_Toc1593025534"/>
      <w:bookmarkStart w:id="709" w:name="_Toc509216243"/>
      <w:bookmarkStart w:id="710" w:name="_Toc56155245"/>
      <w:bookmarkStart w:id="711" w:name="_Toc23295"/>
      <w:bookmarkStart w:id="712" w:name="_Ref523428187"/>
      <w:bookmarkStart w:id="713" w:name="_Ref523428181"/>
      <w:bookmarkStart w:id="714" w:name="_Toc5935"/>
      <w:r>
        <w:rPr>
          <w:rFonts w:hint="default" w:ascii="Times New Roman" w:hAnsi="Times New Roman" w:eastAsia="宋体" w:cs="Times New Roman"/>
          <w:b/>
          <w:color w:val="auto"/>
          <w:kern w:val="2"/>
          <w:sz w:val="24"/>
          <w:szCs w:val="24"/>
          <w:lang w:val="en-US" w:eastAsia="zh-CN"/>
        </w:rPr>
        <w:t>13.2</w:t>
      </w:r>
      <w:r>
        <w:rPr>
          <w:rFonts w:hint="eastAsia" w:ascii="Times New Roman" w:hAnsi="Times New Roman" w:cs="Times New Roman"/>
          <w:b/>
          <w:color w:val="auto"/>
          <w:kern w:val="2"/>
          <w:sz w:val="24"/>
          <w:szCs w:val="24"/>
          <w:lang w:val="en-US" w:eastAsia="zh-CN"/>
        </w:rPr>
        <w:t xml:space="preserve">  </w:t>
      </w:r>
      <w:r>
        <w:rPr>
          <w:rFonts w:hint="eastAsia"/>
          <w:color w:val="auto"/>
          <w:highlight w:val="none"/>
        </w:rPr>
        <w:t>调解</w:t>
      </w:r>
      <w:bookmarkEnd w:id="705"/>
      <w:bookmarkEnd w:id="706"/>
      <w:bookmarkEnd w:id="707"/>
      <w:bookmarkEnd w:id="708"/>
      <w:bookmarkEnd w:id="709"/>
      <w:bookmarkEnd w:id="710"/>
      <w:bookmarkEnd w:id="711"/>
      <w:bookmarkEnd w:id="712"/>
      <w:bookmarkEnd w:id="713"/>
      <w:bookmarkEnd w:id="714"/>
    </w:p>
    <w:p w14:paraId="2A8D2319">
      <w:pPr>
        <w:spacing w:after="120" w:afterLines="0"/>
        <w:rPr>
          <w:color w:val="auto"/>
          <w:highlight w:val="none"/>
        </w:rPr>
      </w:pPr>
      <w:r>
        <w:rPr>
          <w:rFonts w:hint="eastAsia"/>
          <w:color w:val="auto"/>
          <w:highlight w:val="none"/>
        </w:rPr>
        <w:t>合同当事人不能在收到和解通</w:t>
      </w:r>
      <w:r>
        <w:rPr>
          <w:rFonts w:cs="Times"/>
          <w:color w:val="auto"/>
          <w:highlight w:val="none"/>
        </w:rPr>
        <w:t>知后的</w:t>
      </w:r>
      <w:r>
        <w:rPr>
          <w:rFonts w:hint="eastAsia" w:cs="Times"/>
          <w:color w:val="auto"/>
          <w:highlight w:val="none"/>
        </w:rPr>
        <w:t>14</w:t>
      </w:r>
      <w:r>
        <w:rPr>
          <w:rFonts w:cs="Times"/>
          <w:color w:val="auto"/>
          <w:highlight w:val="none"/>
        </w:rPr>
        <w:t>天内</w:t>
      </w:r>
      <w:r>
        <w:rPr>
          <w:rFonts w:hint="eastAsia" w:cs="Times"/>
          <w:color w:val="auto"/>
          <w:highlight w:val="none"/>
        </w:rPr>
        <w:t>或双方另行商定的其他时间内解决争议的</w:t>
      </w:r>
      <w:r>
        <w:rPr>
          <w:rFonts w:cs="Times"/>
          <w:color w:val="auto"/>
          <w:highlight w:val="none"/>
        </w:rPr>
        <w:t>，</w:t>
      </w:r>
      <w:r>
        <w:rPr>
          <w:rFonts w:hint="eastAsia"/>
          <w:color w:val="auto"/>
          <w:highlight w:val="none"/>
        </w:rPr>
        <w:t>可就合同争议请求相关行政主管部门、行业协会或双方另行约定的第三方进行调解，调解达成协议的，经双方</w:t>
      </w:r>
      <w:r>
        <w:rPr>
          <w:rFonts w:hint="eastAsia"/>
          <w:color w:val="auto"/>
          <w:highlight w:val="none"/>
          <w:lang w:eastAsia="zh-CN"/>
        </w:rPr>
        <w:t>签名</w:t>
      </w:r>
      <w:r>
        <w:rPr>
          <w:rFonts w:hint="eastAsia"/>
          <w:color w:val="auto"/>
          <w:highlight w:val="none"/>
        </w:rPr>
        <w:t>并盖章后作为合同补充文件，双方均应遵照执行。</w:t>
      </w:r>
    </w:p>
    <w:p w14:paraId="760F5ABE">
      <w:pPr>
        <w:pStyle w:val="70"/>
        <w:numPr>
          <w:ilvl w:val="0"/>
          <w:numId w:val="0"/>
        </w:numPr>
        <w:spacing w:after="120" w:afterLines="0"/>
        <w:ind w:left="567"/>
        <w:rPr>
          <w:color w:val="auto"/>
          <w:highlight w:val="none"/>
        </w:rPr>
      </w:pPr>
      <w:bookmarkStart w:id="715" w:name="_Toc19523"/>
      <w:bookmarkStart w:id="716" w:name="_Ref523404390"/>
      <w:bookmarkStart w:id="717" w:name="_Toc18156033"/>
      <w:bookmarkStart w:id="718" w:name="_Toc56155246"/>
      <w:bookmarkStart w:id="719" w:name="_Toc117"/>
      <w:bookmarkStart w:id="720" w:name="_Toc509216244"/>
      <w:bookmarkStart w:id="721" w:name="_Ref523404397"/>
      <w:bookmarkStart w:id="722" w:name="_Toc26586"/>
      <w:bookmarkStart w:id="723" w:name="_Toc1597347213"/>
      <w:bookmarkStart w:id="724" w:name="_Toc29741"/>
      <w:r>
        <w:rPr>
          <w:rFonts w:hint="default" w:ascii="Times New Roman" w:hAnsi="Times New Roman" w:eastAsia="宋体" w:cs="Times New Roman"/>
          <w:b/>
          <w:color w:val="auto"/>
          <w:kern w:val="2"/>
          <w:sz w:val="24"/>
          <w:szCs w:val="24"/>
          <w:lang w:val="en-US" w:eastAsia="zh-CN"/>
        </w:rPr>
        <w:t>13.3</w:t>
      </w:r>
      <w:r>
        <w:rPr>
          <w:rFonts w:hint="eastAsia" w:ascii="Times New Roman" w:hAnsi="Times New Roman" w:cs="Times New Roman"/>
          <w:b/>
          <w:color w:val="auto"/>
          <w:kern w:val="2"/>
          <w:sz w:val="24"/>
          <w:szCs w:val="24"/>
          <w:lang w:val="en-US" w:eastAsia="zh-CN"/>
        </w:rPr>
        <w:t xml:space="preserve">  </w:t>
      </w:r>
      <w:r>
        <w:rPr>
          <w:rFonts w:hint="eastAsia"/>
          <w:color w:val="auto"/>
          <w:highlight w:val="none"/>
        </w:rPr>
        <w:t>争议评审</w:t>
      </w:r>
      <w:bookmarkEnd w:id="715"/>
      <w:bookmarkEnd w:id="716"/>
      <w:bookmarkEnd w:id="717"/>
      <w:bookmarkEnd w:id="718"/>
      <w:bookmarkEnd w:id="719"/>
      <w:bookmarkEnd w:id="720"/>
      <w:bookmarkEnd w:id="721"/>
      <w:bookmarkEnd w:id="722"/>
      <w:bookmarkEnd w:id="723"/>
      <w:bookmarkEnd w:id="724"/>
    </w:p>
    <w:p w14:paraId="7B252A65">
      <w:pPr>
        <w:spacing w:after="120" w:afterLines="0"/>
        <w:rPr>
          <w:color w:val="auto"/>
          <w:highlight w:val="none"/>
        </w:rPr>
      </w:pPr>
      <w:r>
        <w:rPr>
          <w:rFonts w:ascii="Times New Roman" w:hAnsi="Times New Roman" w:cs="Times New Roman"/>
          <w:color w:val="auto"/>
          <w:highlight w:val="none"/>
        </w:rPr>
        <w:t xml:space="preserve">13.3.1 </w:t>
      </w:r>
      <w:r>
        <w:rPr>
          <w:rFonts w:hint="eastAsia"/>
          <w:color w:val="auto"/>
          <w:highlight w:val="none"/>
        </w:rPr>
        <w:t>合同当事人在专用合同条款中约定采取争议评审方式</w:t>
      </w:r>
      <w:r>
        <w:rPr>
          <w:rFonts w:hint="eastAsia"/>
          <w:color w:val="auto"/>
          <w:highlight w:val="none"/>
          <w:lang w:eastAsia="zh-CN"/>
        </w:rPr>
        <w:t>及评审规则</w:t>
      </w:r>
      <w:r>
        <w:rPr>
          <w:rFonts w:hint="eastAsia"/>
          <w:color w:val="auto"/>
          <w:highlight w:val="none"/>
        </w:rPr>
        <w:t>解决争议的，应在</w:t>
      </w:r>
      <w:r>
        <w:rPr>
          <w:color w:val="auto"/>
          <w:highlight w:val="none"/>
        </w:rPr>
        <w:t>合同签订后28天内或争议发生后14天内，</w:t>
      </w:r>
      <w:r>
        <w:rPr>
          <w:rFonts w:hint="eastAsia"/>
          <w:color w:val="auto"/>
          <w:highlight w:val="none"/>
        </w:rPr>
        <w:t>协商确定一名或</w:t>
      </w:r>
      <w:r>
        <w:rPr>
          <w:color w:val="auto"/>
          <w:highlight w:val="none"/>
        </w:rPr>
        <w:t>三名</w:t>
      </w:r>
      <w:r>
        <w:rPr>
          <w:rFonts w:hint="eastAsia"/>
          <w:color w:val="auto"/>
          <w:highlight w:val="none"/>
        </w:rPr>
        <w:t>争议评审员</w:t>
      </w:r>
      <w:r>
        <w:rPr>
          <w:color w:val="auto"/>
          <w:highlight w:val="none"/>
        </w:rPr>
        <w:t>组成</w:t>
      </w:r>
      <w:r>
        <w:rPr>
          <w:rFonts w:hint="eastAsia"/>
          <w:color w:val="auto"/>
          <w:highlight w:val="none"/>
        </w:rPr>
        <w:t>争议评审小组</w:t>
      </w:r>
      <w:r>
        <w:rPr>
          <w:color w:val="auto"/>
          <w:highlight w:val="none"/>
        </w:rPr>
        <w:t>。除专用合同条款另有约定外。</w:t>
      </w:r>
    </w:p>
    <w:p w14:paraId="3B572185">
      <w:pPr>
        <w:spacing w:after="120" w:afterLines="0"/>
        <w:rPr>
          <w:color w:val="auto"/>
          <w:highlight w:val="none"/>
        </w:rPr>
      </w:pPr>
      <w:r>
        <w:rPr>
          <w:color w:val="auto"/>
          <w:highlight w:val="none"/>
        </w:rPr>
        <w:t>选择一名争议评审员的，由</w:t>
      </w:r>
      <w:r>
        <w:rPr>
          <w:rFonts w:hint="eastAsia"/>
          <w:color w:val="auto"/>
          <w:highlight w:val="none"/>
        </w:rPr>
        <w:t>合同当事人</w:t>
      </w:r>
      <w:r>
        <w:rPr>
          <w:color w:val="auto"/>
          <w:highlight w:val="none"/>
        </w:rPr>
        <w:t>共同确定；选择三名</w:t>
      </w:r>
      <w:r>
        <w:rPr>
          <w:rFonts w:hint="eastAsia"/>
          <w:color w:val="auto"/>
          <w:highlight w:val="none"/>
        </w:rPr>
        <w:t>争议评审员</w:t>
      </w:r>
      <w:r>
        <w:rPr>
          <w:color w:val="auto"/>
          <w:highlight w:val="none"/>
        </w:rPr>
        <w:t>的，各自选定一名，第三名成员为首席</w:t>
      </w:r>
      <w:r>
        <w:rPr>
          <w:rFonts w:hint="eastAsia"/>
          <w:color w:val="auto"/>
          <w:highlight w:val="none"/>
        </w:rPr>
        <w:t>争议评审员</w:t>
      </w:r>
      <w:r>
        <w:rPr>
          <w:color w:val="auto"/>
          <w:highlight w:val="none"/>
        </w:rPr>
        <w:t>，由</w:t>
      </w:r>
      <w:r>
        <w:rPr>
          <w:rFonts w:hint="eastAsia"/>
          <w:color w:val="auto"/>
          <w:highlight w:val="none"/>
        </w:rPr>
        <w:t>双方</w:t>
      </w:r>
      <w:r>
        <w:rPr>
          <w:color w:val="auto"/>
          <w:highlight w:val="none"/>
        </w:rPr>
        <w:t>共同确定或由</w:t>
      </w:r>
      <w:r>
        <w:rPr>
          <w:rFonts w:hint="eastAsia"/>
          <w:color w:val="auto"/>
          <w:highlight w:val="none"/>
        </w:rPr>
        <w:t>双方</w:t>
      </w:r>
      <w:r>
        <w:rPr>
          <w:color w:val="auto"/>
          <w:highlight w:val="none"/>
        </w:rPr>
        <w:t>委托已选定的</w:t>
      </w:r>
      <w:r>
        <w:rPr>
          <w:rFonts w:hint="eastAsia"/>
          <w:color w:val="auto"/>
          <w:highlight w:val="none"/>
        </w:rPr>
        <w:t>争议评审员</w:t>
      </w:r>
      <w:r>
        <w:rPr>
          <w:color w:val="auto"/>
          <w:highlight w:val="none"/>
        </w:rPr>
        <w:t xml:space="preserve">共同确定，或由专用合同条款约定的评审机构指定。 </w:t>
      </w:r>
    </w:p>
    <w:p w14:paraId="1C537457">
      <w:pPr>
        <w:spacing w:after="120" w:afterLines="0"/>
        <w:rPr>
          <w:color w:val="auto"/>
          <w:highlight w:val="none"/>
        </w:rPr>
      </w:pPr>
      <w:r>
        <w:rPr>
          <w:rFonts w:hint="eastAsia"/>
          <w:color w:val="auto"/>
          <w:highlight w:val="none"/>
        </w:rPr>
        <w:t>除专用合同条款另有约定外，争议评审费用由双方各承担一半。</w:t>
      </w:r>
    </w:p>
    <w:p w14:paraId="419CEB27">
      <w:pPr>
        <w:tabs>
          <w:tab w:val="left" w:pos="709"/>
        </w:tabs>
        <w:spacing w:after="120" w:afterLines="0"/>
        <w:rPr>
          <w:color w:val="auto"/>
          <w:highlight w:val="none"/>
        </w:rPr>
      </w:pPr>
      <w:r>
        <w:rPr>
          <w:rFonts w:ascii="Times New Roman" w:hAnsi="Times New Roman" w:cs="Times New Roman"/>
          <w:color w:val="auto"/>
          <w:highlight w:val="none"/>
        </w:rPr>
        <w:t>13.3.2 合同当事人可将与合同有关的任何争议共同提请争议评审小组进行评审。争议评审小组应秉持客观、公正原则，自收到争议评审申请报告后14天内做出书面决定，并说明理由。</w:t>
      </w:r>
    </w:p>
    <w:p w14:paraId="5C387C39">
      <w:pPr>
        <w:spacing w:after="120" w:afterLines="0"/>
        <w:rPr>
          <w:color w:val="auto"/>
          <w:highlight w:val="none"/>
        </w:rPr>
      </w:pPr>
      <w:r>
        <w:rPr>
          <w:rFonts w:ascii="Times New Roman" w:hAnsi="Times New Roman" w:cs="Times New Roman"/>
          <w:color w:val="auto"/>
          <w:highlight w:val="none"/>
        </w:rPr>
        <w:t xml:space="preserve">13.3.3 </w:t>
      </w:r>
      <w:r>
        <w:rPr>
          <w:rFonts w:hint="eastAsia"/>
          <w:color w:val="auto"/>
          <w:highlight w:val="none"/>
        </w:rPr>
        <w:t>争议评审小组做出的书面决定经合同当事人</w:t>
      </w:r>
      <w:r>
        <w:rPr>
          <w:rFonts w:hint="eastAsia"/>
          <w:color w:val="auto"/>
          <w:highlight w:val="none"/>
          <w:lang w:eastAsia="zh-CN"/>
        </w:rPr>
        <w:t>签名</w:t>
      </w:r>
      <w:r>
        <w:rPr>
          <w:rFonts w:hint="eastAsia"/>
          <w:color w:val="auto"/>
          <w:highlight w:val="none"/>
        </w:rPr>
        <w:t>确认后，对双方具有约束力，双方应遵照执行。</w:t>
      </w:r>
    </w:p>
    <w:p w14:paraId="4BC32775">
      <w:pPr>
        <w:spacing w:after="120" w:afterLines="0"/>
        <w:rPr>
          <w:color w:val="auto"/>
          <w:highlight w:val="none"/>
        </w:rPr>
      </w:pPr>
      <w:r>
        <w:rPr>
          <w:rFonts w:ascii="Times New Roman" w:hAnsi="Times New Roman" w:cs="Times New Roman"/>
          <w:color w:val="auto"/>
          <w:highlight w:val="none"/>
        </w:rPr>
        <w:t xml:space="preserve">13.3.4 </w:t>
      </w:r>
      <w:r>
        <w:rPr>
          <w:rFonts w:hint="eastAsia"/>
          <w:color w:val="auto"/>
          <w:highlight w:val="none"/>
        </w:rPr>
        <w:t>任何一方当事人不接受争议评审小组决定或不履行争议评审小组决定的，双方可选择采用其他争议解决方式。</w:t>
      </w:r>
    </w:p>
    <w:p w14:paraId="681BC965">
      <w:pPr>
        <w:pStyle w:val="70"/>
        <w:numPr>
          <w:ilvl w:val="0"/>
          <w:numId w:val="0"/>
        </w:numPr>
        <w:spacing w:after="120" w:afterLines="0"/>
        <w:ind w:left="567"/>
        <w:rPr>
          <w:color w:val="auto"/>
          <w:highlight w:val="none"/>
        </w:rPr>
      </w:pPr>
      <w:bookmarkStart w:id="725" w:name="_Ref523303398"/>
      <w:bookmarkStart w:id="726" w:name="_Ref523303604"/>
      <w:bookmarkStart w:id="727" w:name="_Toc1857"/>
      <w:bookmarkStart w:id="728" w:name="_Toc351203630"/>
      <w:bookmarkStart w:id="729" w:name="_Ref523404407"/>
      <w:bookmarkStart w:id="730" w:name="_Toc296346651"/>
      <w:bookmarkStart w:id="731" w:name="_Toc337558844"/>
      <w:bookmarkStart w:id="732" w:name="_Ref523303607"/>
      <w:bookmarkStart w:id="733" w:name="_Toc296503150"/>
      <w:bookmarkStart w:id="734" w:name="_Toc29748"/>
      <w:bookmarkStart w:id="735" w:name="_Toc14652"/>
      <w:bookmarkStart w:id="736" w:name="_Ref523405683"/>
      <w:bookmarkStart w:id="737" w:name="_Ref523303396"/>
      <w:bookmarkStart w:id="738" w:name="_Ref509047185"/>
      <w:bookmarkStart w:id="739" w:name="_Ref509047188"/>
      <w:bookmarkStart w:id="740" w:name="_Toc18156034"/>
      <w:bookmarkStart w:id="741" w:name="_Ref523404418"/>
      <w:bookmarkStart w:id="742" w:name="_Toc509216245"/>
      <w:bookmarkStart w:id="743" w:name="_Toc1977173109"/>
      <w:bookmarkStart w:id="744" w:name="_Toc303"/>
      <w:bookmarkStart w:id="745" w:name="_Toc56155247"/>
      <w:bookmarkStart w:id="746" w:name="_Ref523405686"/>
      <w:r>
        <w:rPr>
          <w:rFonts w:hint="default" w:ascii="Times New Roman" w:hAnsi="Times New Roman" w:eastAsia="宋体" w:cs="Times New Roman"/>
          <w:b/>
          <w:color w:val="auto"/>
          <w:kern w:val="2"/>
          <w:sz w:val="24"/>
          <w:szCs w:val="24"/>
          <w:lang w:val="en-US" w:eastAsia="zh-CN"/>
        </w:rPr>
        <w:t>13.4</w:t>
      </w:r>
      <w:r>
        <w:rPr>
          <w:rFonts w:hint="eastAsia" w:ascii="Times New Roman" w:hAnsi="Times New Roman" w:cs="Times New Roman"/>
          <w:b/>
          <w:color w:val="auto"/>
          <w:kern w:val="2"/>
          <w:sz w:val="24"/>
          <w:szCs w:val="24"/>
          <w:lang w:val="en-US" w:eastAsia="zh-CN"/>
        </w:rPr>
        <w:t xml:space="preserve">  </w:t>
      </w:r>
      <w:r>
        <w:rPr>
          <w:rFonts w:hint="eastAsia"/>
          <w:color w:val="auto"/>
          <w:highlight w:val="none"/>
        </w:rPr>
        <w:t>仲裁或诉讼</w:t>
      </w:r>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p>
    <w:p w14:paraId="70F89E5D">
      <w:pPr>
        <w:spacing w:after="120" w:afterLines="0"/>
        <w:rPr>
          <w:color w:val="auto"/>
          <w:highlight w:val="none"/>
        </w:rPr>
      </w:pPr>
      <w:r>
        <w:rPr>
          <w:rFonts w:hint="eastAsia"/>
          <w:color w:val="auto"/>
          <w:highlight w:val="none"/>
        </w:rPr>
        <w:t>因合同及合同有关事项产生的争议，合同当事人可在专用合同条款中约定以下一种方式解决争议：</w:t>
      </w:r>
    </w:p>
    <w:p w14:paraId="015E8545">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（1）</w:t>
      </w:r>
      <w:r>
        <w:rPr>
          <w:rFonts w:hint="eastAsia"/>
          <w:color w:val="auto"/>
          <w:highlight w:val="none"/>
        </w:rPr>
        <w:t>向约定的仲裁委员会申请仲裁；</w:t>
      </w:r>
    </w:p>
    <w:p w14:paraId="050A1D65">
      <w:pPr>
        <w:pStyle w:val="85"/>
        <w:numPr>
          <w:ilvl w:val="0"/>
          <w:numId w:val="0"/>
        </w:numPr>
        <w:kinsoku/>
        <w:spacing w:after="120" w:afterLines="0"/>
        <w:ind w:firstLine="480" w:firstLineChars="200"/>
        <w:rPr>
          <w:color w:val="auto"/>
          <w:highlight w:val="none"/>
        </w:rPr>
      </w:pPr>
      <w:r>
        <w:rPr>
          <w:rFonts w:hint="default" w:ascii="宋体" w:hAnsi="宋体" w:eastAsia="宋体" w:cs="黑体"/>
          <w:b w:val="0"/>
          <w:bCs w:val="0"/>
          <w:color w:val="auto"/>
          <w:kern w:val="2"/>
          <w:sz w:val="24"/>
          <w:szCs w:val="24"/>
          <w:lang w:val="en-US" w:eastAsia="zh-CN"/>
        </w:rPr>
        <w:t>（2）</w:t>
      </w:r>
      <w:r>
        <w:rPr>
          <w:rFonts w:hint="eastAsia"/>
          <w:color w:val="auto"/>
          <w:highlight w:val="none"/>
        </w:rPr>
        <w:t>向</w:t>
      </w:r>
      <w:r>
        <w:rPr>
          <w:color w:val="auto"/>
          <w:highlight w:val="none"/>
        </w:rPr>
        <w:t>有管辖权的人民法院起诉。</w:t>
      </w:r>
    </w:p>
    <w:p w14:paraId="572919CB">
      <w:pPr>
        <w:pStyle w:val="70"/>
        <w:numPr>
          <w:ilvl w:val="0"/>
          <w:numId w:val="0"/>
        </w:numPr>
        <w:spacing w:after="120" w:afterLines="0"/>
        <w:ind w:left="567"/>
        <w:rPr>
          <w:color w:val="auto"/>
          <w:highlight w:val="none"/>
        </w:rPr>
      </w:pPr>
      <w:bookmarkStart w:id="747" w:name="_Toc337558845"/>
      <w:bookmarkStart w:id="748" w:name="_Toc296346653"/>
      <w:bookmarkStart w:id="749" w:name="_Toc18501"/>
      <w:bookmarkStart w:id="750" w:name="_Toc351203631"/>
      <w:bookmarkStart w:id="751" w:name="_Toc20148"/>
      <w:bookmarkStart w:id="752" w:name="_Toc18156035"/>
      <w:bookmarkStart w:id="753" w:name="_Toc509216246"/>
      <w:bookmarkStart w:id="754" w:name="_Toc255"/>
      <w:bookmarkStart w:id="755" w:name="_Toc1876736270"/>
      <w:bookmarkStart w:id="756" w:name="_Toc296503152"/>
      <w:bookmarkStart w:id="757" w:name="_Toc25804"/>
      <w:bookmarkStart w:id="758" w:name="_Toc56155248"/>
      <w:r>
        <w:rPr>
          <w:rFonts w:hint="default" w:ascii="Times New Roman" w:hAnsi="Times New Roman" w:eastAsia="宋体" w:cs="Times New Roman"/>
          <w:b/>
          <w:color w:val="auto"/>
          <w:kern w:val="2"/>
          <w:sz w:val="24"/>
          <w:szCs w:val="24"/>
          <w:lang w:val="en-US" w:eastAsia="zh-CN"/>
        </w:rPr>
        <w:t>13.5</w:t>
      </w:r>
      <w:r>
        <w:rPr>
          <w:rFonts w:hint="eastAsia" w:ascii="Times New Roman" w:hAnsi="Times New Roman" w:cs="Times New Roman"/>
          <w:b/>
          <w:color w:val="auto"/>
          <w:kern w:val="2"/>
          <w:sz w:val="24"/>
          <w:szCs w:val="24"/>
          <w:lang w:val="en-US" w:eastAsia="zh-CN"/>
        </w:rPr>
        <w:t xml:space="preserve">  </w:t>
      </w:r>
      <w:r>
        <w:rPr>
          <w:rFonts w:hint="eastAsia"/>
          <w:color w:val="auto"/>
          <w:highlight w:val="none"/>
        </w:rPr>
        <w:t>争议解决条款效力</w:t>
      </w:r>
      <w:bookmarkEnd w:id="747"/>
      <w:bookmarkEnd w:id="748"/>
      <w:bookmarkEnd w:id="749"/>
      <w:bookmarkEnd w:id="750"/>
      <w:bookmarkEnd w:id="751"/>
      <w:bookmarkEnd w:id="752"/>
      <w:bookmarkEnd w:id="753"/>
      <w:bookmarkEnd w:id="754"/>
      <w:bookmarkEnd w:id="755"/>
      <w:bookmarkEnd w:id="756"/>
      <w:bookmarkEnd w:id="757"/>
      <w:bookmarkEnd w:id="758"/>
    </w:p>
    <w:p w14:paraId="0441471E">
      <w:pPr>
        <w:spacing w:after="120" w:afterLines="0"/>
        <w:rPr>
          <w:color w:val="auto"/>
          <w:highlight w:val="none"/>
        </w:rPr>
      </w:pPr>
      <w:r>
        <w:rPr>
          <w:rFonts w:hint="eastAsia"/>
          <w:color w:val="auto"/>
          <w:highlight w:val="none"/>
        </w:rPr>
        <w:t>合同有关争议解决的条款独立存在，合同</w:t>
      </w:r>
      <w:r>
        <w:rPr>
          <w:rFonts w:hint="eastAsia"/>
          <w:color w:val="auto"/>
          <w:highlight w:val="none"/>
          <w:lang w:val="en-US" w:eastAsia="zh-CN"/>
        </w:rPr>
        <w:t>是否成立</w:t>
      </w:r>
      <w:r>
        <w:rPr>
          <w:rFonts w:hint="eastAsia"/>
          <w:color w:val="auto"/>
          <w:highlight w:val="none"/>
          <w:lang w:eastAsia="zh-CN"/>
        </w:rPr>
        <w:t>、</w:t>
      </w:r>
      <w:r>
        <w:rPr>
          <w:rFonts w:hint="eastAsia"/>
          <w:color w:val="auto"/>
          <w:highlight w:val="none"/>
        </w:rPr>
        <w:t>变更、解除、终止、无效</w:t>
      </w:r>
      <w:r>
        <w:rPr>
          <w:rFonts w:hint="eastAsia"/>
          <w:color w:val="auto"/>
          <w:highlight w:val="none"/>
          <w:lang w:eastAsia="zh-CN"/>
        </w:rPr>
        <w:t>、</w:t>
      </w:r>
      <w:r>
        <w:rPr>
          <w:rFonts w:hint="eastAsia"/>
          <w:color w:val="auto"/>
          <w:highlight w:val="none"/>
          <w:lang w:val="en-US" w:eastAsia="zh-CN"/>
        </w:rPr>
        <w:t>失效、未生效</w:t>
      </w:r>
      <w:r>
        <w:rPr>
          <w:rFonts w:hint="eastAsia"/>
          <w:color w:val="auto"/>
          <w:highlight w:val="none"/>
        </w:rPr>
        <w:t>或者被撤销均不影响其效力。</w:t>
      </w:r>
    </w:p>
    <w:p w14:paraId="3E0FFCD1">
      <w:pPr>
        <w:spacing w:after="120" w:afterLines="0"/>
        <w:rPr>
          <w:rFonts w:hint="eastAsia"/>
          <w:color w:val="auto"/>
          <w:highlight w:val="none"/>
        </w:rPr>
      </w:pPr>
    </w:p>
    <w:p w14:paraId="48BEC615">
      <w:pPr>
        <w:spacing w:after="120" w:afterLines="0"/>
        <w:rPr>
          <w:color w:val="auto"/>
          <w:highlight w:val="none"/>
        </w:rPr>
      </w:pPr>
      <w:r>
        <w:rPr>
          <w:color w:val="auto"/>
          <w:highlight w:val="none"/>
        </w:rPr>
        <w:br w:type="page"/>
      </w:r>
    </w:p>
    <w:p w14:paraId="1417979E">
      <w:pPr>
        <w:pStyle w:val="87"/>
        <w:adjustRightInd w:val="0"/>
        <w:snapToGrid w:val="0"/>
        <w:spacing w:before="0" w:beforeLines="0" w:after="50" w:afterLines="0" w:line="360" w:lineRule="auto"/>
        <w:rPr>
          <w:color w:val="auto"/>
          <w:highlight w:val="none"/>
        </w:rPr>
      </w:pPr>
      <w:bookmarkStart w:id="759" w:name="_Toc19981"/>
      <w:bookmarkStart w:id="760" w:name="_Toc18156036"/>
      <w:bookmarkStart w:id="761" w:name="_Toc56155249"/>
      <w:bookmarkStart w:id="762" w:name="_Toc1375"/>
      <w:bookmarkStart w:id="763" w:name="_Toc964064681"/>
      <w:bookmarkStart w:id="764" w:name="_Toc3317"/>
      <w:bookmarkStart w:id="765" w:name="_Toc23340"/>
      <w:r>
        <w:rPr>
          <w:rFonts w:hint="eastAsia"/>
          <w:color w:val="auto"/>
          <w:highlight w:val="none"/>
        </w:rPr>
        <w:t>第三部分 专用合同</w:t>
      </w:r>
      <w:bookmarkEnd w:id="759"/>
      <w:bookmarkEnd w:id="760"/>
      <w:bookmarkEnd w:id="761"/>
      <w:bookmarkEnd w:id="762"/>
      <w:bookmarkEnd w:id="763"/>
      <w:r>
        <w:rPr>
          <w:rFonts w:hint="eastAsia"/>
          <w:color w:val="auto"/>
          <w:highlight w:val="none"/>
        </w:rPr>
        <w:t>条款</w:t>
      </w:r>
      <w:bookmarkEnd w:id="764"/>
      <w:bookmarkEnd w:id="765"/>
    </w:p>
    <w:p w14:paraId="072316F4">
      <w:pPr>
        <w:pStyle w:val="71"/>
        <w:numPr>
          <w:ilvl w:val="0"/>
          <w:numId w:val="0"/>
        </w:numPr>
        <w:spacing w:after="120" w:afterLines="0"/>
        <w:ind w:firstLine="562" w:firstLineChars="200"/>
        <w:rPr>
          <w:color w:val="auto"/>
          <w:highlight w:val="none"/>
        </w:rPr>
      </w:pPr>
      <w:bookmarkStart w:id="766" w:name="_Toc5479"/>
      <w:bookmarkStart w:id="767" w:name="_Toc2831"/>
      <w:bookmarkStart w:id="768" w:name="_Toc20127"/>
      <w:r>
        <w:rPr>
          <w:rFonts w:hint="eastAsia"/>
          <w:color w:val="auto"/>
          <w:highlight w:val="none"/>
          <w:lang w:val="en-US" w:eastAsia="zh-CN"/>
        </w:rPr>
        <w:t xml:space="preserve">第1条  </w:t>
      </w:r>
      <w:r>
        <w:rPr>
          <w:color w:val="auto"/>
          <w:highlight w:val="none"/>
        </w:rPr>
        <w:fldChar w:fldCharType="begin"/>
      </w:r>
      <w:r>
        <w:rPr>
          <w:color w:val="auto"/>
          <w:highlight w:val="none"/>
        </w:rPr>
        <w:instrText xml:space="preserve"> REF _Ref508893699 \h  \* MERGEFORMAT </w:instrText>
      </w:r>
      <w:r>
        <w:rPr>
          <w:color w:val="auto"/>
          <w:highlight w:val="none"/>
        </w:rPr>
        <w:fldChar w:fldCharType="separate"/>
      </w:r>
      <w:r>
        <w:rPr>
          <w:color w:val="auto"/>
          <w:highlight w:val="none"/>
        </w:rPr>
        <w:t>一般</w:t>
      </w:r>
      <w:r>
        <w:rPr>
          <w:rFonts w:hint="eastAsia"/>
          <w:color w:val="auto"/>
          <w:highlight w:val="none"/>
        </w:rPr>
        <w:t>约</w:t>
      </w:r>
      <w:r>
        <w:rPr>
          <w:color w:val="auto"/>
          <w:highlight w:val="none"/>
        </w:rPr>
        <w:t>定</w:t>
      </w:r>
      <w:r>
        <w:rPr>
          <w:color w:val="auto"/>
          <w:highlight w:val="none"/>
        </w:rPr>
        <w:fldChar w:fldCharType="end"/>
      </w:r>
      <w:bookmarkEnd w:id="766"/>
      <w:bookmarkEnd w:id="767"/>
      <w:bookmarkEnd w:id="768"/>
    </w:p>
    <w:p w14:paraId="2D20ABE6">
      <w:pPr>
        <w:spacing w:after="120" w:afterLines="0"/>
        <w:ind w:firstLine="482"/>
        <w:rPr>
          <w:b/>
          <w:color w:val="auto"/>
          <w:highlight w:val="none"/>
        </w:rPr>
      </w:pPr>
      <w:r>
        <w:rPr>
          <w:rFonts w:hint="default" w:ascii="Times New Roman" w:hAnsi="Times New Roman" w:cs="Times New Roman"/>
          <w:b/>
          <w:bCs/>
          <w:color w:val="auto"/>
          <w:highlight w:val="none"/>
        </w:rPr>
        <w:fldChar w:fldCharType="begin"/>
      </w:r>
      <w:r>
        <w:rPr>
          <w:rFonts w:hint="default" w:ascii="Times New Roman" w:hAnsi="Times New Roman" w:cs="Times New Roman"/>
          <w:b/>
          <w:bCs/>
          <w:color w:val="auto"/>
          <w:highlight w:val="none"/>
        </w:rPr>
        <w:instrText xml:space="preserve"> REF _Ref523741471 \r \h  \* MERGEFORMAT </w:instrText>
      </w:r>
      <w:r>
        <w:rPr>
          <w:rFonts w:hint="default" w:ascii="Times New Roman" w:hAnsi="Times New Roman" w:cs="Times New Roman"/>
          <w:b/>
          <w:bCs/>
          <w:color w:val="auto"/>
          <w:highlight w:val="none"/>
        </w:rPr>
        <w:fldChar w:fldCharType="separate"/>
      </w:r>
      <w:r>
        <w:rPr>
          <w:rFonts w:hint="default" w:ascii="Times New Roman" w:hAnsi="Times New Roman" w:cs="Times New Roman"/>
          <w:b/>
          <w:bCs/>
          <w:color w:val="auto"/>
          <w:highlight w:val="none"/>
        </w:rPr>
        <w:t>1.1</w:t>
      </w:r>
      <w:r>
        <w:rPr>
          <w:rFonts w:hint="default" w:ascii="Times New Roman" w:hAnsi="Times New Roman" w:cs="Times New Roman"/>
          <w:b/>
          <w:bCs/>
          <w:color w:val="auto"/>
          <w:highlight w:val="none"/>
        </w:rPr>
        <w:fldChar w:fldCharType="end"/>
      </w:r>
      <w:r>
        <w:rPr>
          <w:rFonts w:hint="eastAsia" w:ascii="Times New Roman" w:hAnsi="Times New Roman" w:cs="Times New Roman"/>
          <w:b/>
          <w:bCs/>
          <w:color w:val="auto"/>
          <w:highlight w:val="none"/>
          <w:lang w:val="en-US" w:eastAsia="zh-CN"/>
        </w:rPr>
        <w:t xml:space="preserve">  </w:t>
      </w:r>
      <w:r>
        <w:rPr>
          <w:rFonts w:hint="eastAsia"/>
          <w:b/>
          <w:color w:val="auto"/>
          <w:highlight w:val="none"/>
        </w:rPr>
        <w:fldChar w:fldCharType="begin"/>
      </w:r>
      <w:r>
        <w:rPr>
          <w:rFonts w:hint="eastAsia"/>
          <w:b/>
          <w:color w:val="auto"/>
          <w:highlight w:val="none"/>
        </w:rPr>
        <w:instrText xml:space="preserve"> REF _Ref523741474 \h  \* MERGEFORMAT </w:instrText>
      </w:r>
      <w:r>
        <w:rPr>
          <w:rFonts w:hint="eastAsia"/>
          <w:b/>
          <w:color w:val="auto"/>
          <w:highlight w:val="none"/>
        </w:rPr>
        <w:fldChar w:fldCharType="separate"/>
      </w:r>
      <w:r>
        <w:rPr>
          <w:rFonts w:hint="eastAsia"/>
          <w:b/>
          <w:color w:val="auto"/>
          <w:highlight w:val="none"/>
        </w:rPr>
        <w:t>定义和解释</w:t>
      </w:r>
      <w:r>
        <w:rPr>
          <w:rFonts w:hint="eastAsia"/>
          <w:b/>
          <w:color w:val="auto"/>
          <w:highlight w:val="none"/>
        </w:rPr>
        <w:fldChar w:fldCharType="end"/>
      </w:r>
    </w:p>
    <w:p w14:paraId="18CF23FC">
      <w:pPr>
        <w:spacing w:after="120" w:afterLines="0"/>
        <w:rPr>
          <w:color w:val="auto"/>
          <w:highlight w:val="none"/>
        </w:rPr>
      </w:pPr>
      <w:r>
        <w:rPr>
          <w:rFonts w:hint="eastAsia"/>
          <w:color w:val="auto"/>
          <w:highlight w:val="none"/>
        </w:rPr>
        <w:t>合同当事人补充定义</w:t>
      </w:r>
      <w:r>
        <w:rPr>
          <w:color w:val="auto"/>
          <w:highlight w:val="none"/>
        </w:rPr>
        <w:t>和解释</w:t>
      </w:r>
      <w:r>
        <w:rPr>
          <w:rFonts w:hint="eastAsia"/>
          <w:color w:val="auto"/>
          <w:highlight w:val="none"/>
        </w:rPr>
        <w:t>的其他内容：_</w:t>
      </w:r>
      <w:r>
        <w:rPr>
          <w:color w:val="auto"/>
          <w:highlight w:val="none"/>
        </w:rPr>
        <w:t>_________________________________</w:t>
      </w:r>
    </w:p>
    <w:p w14:paraId="130F2552">
      <w:pPr>
        <w:pStyle w:val="54"/>
        <w:spacing w:after="120" w:afterLines="0"/>
        <w:rPr>
          <w:color w:val="auto"/>
          <w:highlight w:val="none"/>
        </w:rPr>
      </w:pPr>
      <w:r>
        <w:rPr>
          <w:rFonts w:hint="eastAsia"/>
          <w:color w:val="auto"/>
          <w:highlight w:val="none"/>
        </w:rPr>
        <w:t>_</w:t>
      </w:r>
      <w:r>
        <w:rPr>
          <w:color w:val="auto"/>
          <w:highlight w:val="none"/>
        </w:rPr>
        <w:t>_________________________________________________________________________</w:t>
      </w:r>
      <w:r>
        <w:rPr>
          <w:rFonts w:hint="eastAsia"/>
          <w:color w:val="auto"/>
          <w:highlight w:val="none"/>
        </w:rPr>
        <w:t>。</w:t>
      </w:r>
    </w:p>
    <w:p w14:paraId="024EF43C">
      <w:pPr>
        <w:spacing w:after="120" w:afterLines="0"/>
        <w:rPr>
          <w:b/>
          <w:color w:val="auto"/>
          <w:highlight w:val="none"/>
        </w:rPr>
      </w:pPr>
      <w:r>
        <w:rPr>
          <w:rFonts w:ascii="Times New Roman" w:hAnsi="Times New Roman" w:cs="Times New Roman"/>
          <w:b/>
          <w:bCs/>
          <w:color w:val="auto"/>
          <w:highlight w:val="none"/>
        </w:rPr>
        <w:fldChar w:fldCharType="begin"/>
      </w:r>
      <w:r>
        <w:rPr>
          <w:rFonts w:ascii="Times New Roman" w:hAnsi="Times New Roman" w:cs="Times New Roman"/>
          <w:b/>
          <w:bCs/>
          <w:color w:val="auto"/>
          <w:highlight w:val="none"/>
        </w:rPr>
        <w:instrText xml:space="preserve"> REF _Ref522730349 \r \h  \* MERGEFORMAT </w:instrText>
      </w:r>
      <w:r>
        <w:rPr>
          <w:rFonts w:ascii="Times New Roman" w:hAnsi="Times New Roman" w:cs="Times New Roman"/>
          <w:b/>
          <w:bCs/>
          <w:color w:val="auto"/>
          <w:highlight w:val="none"/>
        </w:rPr>
        <w:fldChar w:fldCharType="separate"/>
      </w:r>
      <w:r>
        <w:rPr>
          <w:rFonts w:ascii="Times New Roman" w:hAnsi="Times New Roman" w:cs="Times New Roman"/>
          <w:b/>
          <w:bCs/>
          <w:color w:val="auto"/>
          <w:highlight w:val="none"/>
        </w:rPr>
        <w:t>1.2</w:t>
      </w:r>
      <w:r>
        <w:rPr>
          <w:rFonts w:ascii="Times New Roman" w:hAnsi="Times New Roman" w:cs="Times New Roman"/>
          <w:b/>
          <w:bCs/>
          <w:color w:val="auto"/>
          <w:highlight w:val="none"/>
        </w:rPr>
        <w:fldChar w:fldCharType="end"/>
      </w:r>
      <w:r>
        <w:rPr>
          <w:rFonts w:hint="eastAsia" w:ascii="Times New Roman" w:hAnsi="Times New Roman" w:cs="Times New Roman"/>
          <w:b/>
          <w:bCs/>
          <w:color w:val="auto"/>
          <w:highlight w:val="none"/>
          <w:lang w:val="en-US" w:eastAsia="zh-CN"/>
        </w:rPr>
        <w:t xml:space="preserve">  </w:t>
      </w:r>
      <w:r>
        <w:rPr>
          <w:rFonts w:ascii="Times New Roman" w:hAnsi="Times New Roman" w:cs="Times New Roman"/>
          <w:b/>
          <w:color w:val="auto"/>
          <w:highlight w:val="none"/>
        </w:rPr>
        <w:fldChar w:fldCharType="begin"/>
      </w:r>
      <w:r>
        <w:rPr>
          <w:rFonts w:ascii="Times New Roman" w:hAnsi="Times New Roman" w:cs="Times New Roman"/>
          <w:b/>
          <w:color w:val="auto"/>
          <w:highlight w:val="none"/>
        </w:rPr>
        <w:instrText xml:space="preserve"> REF _Ref522730349 \h  \* MERGEFORMAT </w:instrText>
      </w:r>
      <w:r>
        <w:rPr>
          <w:rFonts w:ascii="Times New Roman" w:hAnsi="Times New Roman" w:cs="Times New Roman"/>
          <w:b/>
          <w:color w:val="auto"/>
          <w:highlight w:val="none"/>
        </w:rPr>
        <w:fldChar w:fldCharType="separate"/>
      </w:r>
      <w:r>
        <w:rPr>
          <w:rFonts w:hint="default" w:ascii="Times New Roman" w:hAnsi="Times New Roman" w:cs="Times New Roman"/>
          <w:b/>
          <w:color w:val="auto"/>
          <w:highlight w:val="none"/>
        </w:rPr>
        <w:t>合同文件的优先顺序</w:t>
      </w:r>
      <w:r>
        <w:rPr>
          <w:rFonts w:hint="default" w:ascii="Times New Roman" w:hAnsi="Times New Roman" w:cs="Times New Roman"/>
          <w:b/>
          <w:color w:val="auto"/>
          <w:highlight w:val="none"/>
        </w:rPr>
        <w:fldChar w:fldCharType="end"/>
      </w:r>
    </w:p>
    <w:p w14:paraId="6FC090ED">
      <w:pPr>
        <w:spacing w:after="120" w:afterLines="0"/>
        <w:rPr>
          <w:color w:val="auto"/>
          <w:highlight w:val="none"/>
        </w:rPr>
      </w:pPr>
      <w:r>
        <w:rPr>
          <w:rFonts w:hint="eastAsia"/>
          <w:color w:val="auto"/>
          <w:highlight w:val="none"/>
          <w:lang w:val="en-US" w:eastAsia="zh-CN"/>
        </w:rPr>
        <w:t>构</w:t>
      </w:r>
      <w:r>
        <w:rPr>
          <w:rFonts w:hint="eastAsia"/>
          <w:color w:val="auto"/>
          <w:highlight w:val="none"/>
        </w:rPr>
        <w:t>成合同的文件及优先解释顺序为：</w:t>
      </w:r>
      <w:r>
        <w:rPr>
          <w:color w:val="auto"/>
          <w:highlight w:val="none"/>
        </w:rPr>
        <w:t>______________________________________</w:t>
      </w:r>
    </w:p>
    <w:p w14:paraId="27605D72">
      <w:pPr>
        <w:pStyle w:val="54"/>
        <w:spacing w:after="120" w:afterLines="0"/>
        <w:rPr>
          <w:color w:val="auto"/>
          <w:highlight w:val="none"/>
        </w:rPr>
      </w:pPr>
      <w:r>
        <w:rPr>
          <w:rFonts w:hint="eastAsia"/>
          <w:color w:val="auto"/>
          <w:highlight w:val="none"/>
        </w:rPr>
        <w:t>_</w:t>
      </w:r>
      <w:r>
        <w:rPr>
          <w:color w:val="auto"/>
          <w:highlight w:val="none"/>
        </w:rPr>
        <w:t>_________________________________________________________________________</w:t>
      </w:r>
      <w:r>
        <w:rPr>
          <w:rFonts w:hint="eastAsia"/>
          <w:color w:val="auto"/>
          <w:highlight w:val="none"/>
        </w:rPr>
        <w:t>。</w:t>
      </w:r>
    </w:p>
    <w:p w14:paraId="05B5C5BE">
      <w:pPr>
        <w:spacing w:after="120" w:afterLines="0"/>
        <w:rPr>
          <w:rFonts w:hint="eastAsia" w:ascii="Times New Roman" w:hAnsi="Times New Roman" w:eastAsia="宋体" w:cs="Times New Roman"/>
          <w:b/>
          <w:color w:val="auto"/>
          <w:highlight w:val="none"/>
          <w:lang w:eastAsia="zh-CN"/>
        </w:rPr>
      </w:pPr>
      <w:r>
        <w:rPr>
          <w:rFonts w:ascii="Times New Roman" w:hAnsi="Times New Roman" w:cs="Times New Roman"/>
          <w:color w:val="auto"/>
          <w:highlight w:val="none"/>
        </w:rPr>
        <w:fldChar w:fldCharType="begin"/>
      </w:r>
      <w:r>
        <w:rPr>
          <w:rFonts w:ascii="Times New Roman" w:hAnsi="Times New Roman" w:cs="Times New Roman"/>
          <w:color w:val="auto"/>
          <w:highlight w:val="none"/>
        </w:rPr>
        <w:instrText xml:space="preserve"> REF _Ref521315553 \r \h  \* MERGEFORMAT </w:instrText>
      </w:r>
      <w:r>
        <w:rPr>
          <w:rFonts w:ascii="Times New Roman" w:hAnsi="Times New Roman" w:cs="Times New Roman"/>
          <w:color w:val="auto"/>
          <w:highlight w:val="none"/>
        </w:rPr>
        <w:fldChar w:fldCharType="separate"/>
      </w:r>
      <w:r>
        <w:rPr>
          <w:rFonts w:ascii="Times New Roman" w:hAnsi="Times New Roman" w:cs="Times New Roman"/>
          <w:b/>
          <w:color w:val="auto"/>
          <w:highlight w:val="none"/>
        </w:rPr>
        <w:t>1.</w:t>
      </w:r>
      <w:r>
        <w:rPr>
          <w:rFonts w:hint="eastAsia" w:ascii="Times New Roman" w:hAnsi="Times New Roman" w:cs="Times New Roman"/>
          <w:b/>
          <w:color w:val="auto"/>
          <w:highlight w:val="none"/>
        </w:rPr>
        <w:t>3</w:t>
      </w:r>
      <w:r>
        <w:rPr>
          <w:rFonts w:ascii="Times New Roman" w:hAnsi="Times New Roman" w:cs="Times New Roman"/>
          <w:b/>
          <w:color w:val="auto"/>
          <w:highlight w:val="none"/>
        </w:rPr>
        <w:fldChar w:fldCharType="end"/>
      </w:r>
      <w:r>
        <w:rPr>
          <w:rFonts w:hint="eastAsia" w:ascii="Times New Roman" w:hAnsi="Times New Roman" w:cs="Times New Roman"/>
          <w:b/>
          <w:color w:val="auto"/>
          <w:highlight w:val="none"/>
          <w:lang w:val="en-US" w:eastAsia="zh-CN"/>
        </w:rPr>
        <w:t xml:space="preserve"> </w:t>
      </w:r>
      <w:r>
        <w:rPr>
          <w:rFonts w:ascii="Times New Roman" w:hAnsi="Times New Roman" w:cs="Times New Roman"/>
          <w:b/>
          <w:color w:val="auto"/>
          <w:highlight w:val="none"/>
        </w:rPr>
        <w:t xml:space="preserve"> </w:t>
      </w:r>
      <w:r>
        <w:rPr>
          <w:rFonts w:ascii="Times New Roman" w:hAnsi="Times New Roman" w:cs="Times New Roman"/>
          <w:b/>
          <w:color w:val="auto"/>
          <w:highlight w:val="none"/>
        </w:rPr>
        <w:fldChar w:fldCharType="begin"/>
      </w:r>
      <w:r>
        <w:rPr>
          <w:rFonts w:ascii="Times New Roman" w:hAnsi="Times New Roman" w:cs="Times New Roman"/>
          <w:color w:val="auto"/>
          <w:highlight w:val="none"/>
        </w:rPr>
        <w:instrText xml:space="preserve"> REF _Ref521315555 \h  \* MERGEFORMAT </w:instrText>
      </w:r>
      <w:r>
        <w:rPr>
          <w:rFonts w:ascii="Times New Roman" w:hAnsi="Times New Roman" w:cs="Times New Roman"/>
          <w:color w:val="auto"/>
          <w:highlight w:val="none"/>
        </w:rPr>
        <w:fldChar w:fldCharType="separate"/>
      </w:r>
      <w:r>
        <w:rPr>
          <w:rFonts w:ascii="Times New Roman" w:hAnsi="Times New Roman" w:cs="Times New Roman"/>
          <w:b/>
          <w:color w:val="auto"/>
          <w:highlight w:val="none"/>
        </w:rPr>
        <w:t>法律</w:t>
      </w:r>
      <w:r>
        <w:rPr>
          <w:rFonts w:ascii="Times New Roman" w:hAnsi="Times New Roman" w:cs="Times New Roman"/>
          <w:b/>
          <w:color w:val="auto"/>
          <w:highlight w:val="none"/>
        </w:rPr>
        <w:fldChar w:fldCharType="end"/>
      </w:r>
      <w:r>
        <w:rPr>
          <w:rFonts w:hint="eastAsia" w:ascii="Times New Roman" w:hAnsi="Times New Roman" w:cs="Times New Roman"/>
          <w:b/>
          <w:color w:val="auto"/>
          <w:highlight w:val="none"/>
          <w:lang w:eastAsia="zh-CN"/>
        </w:rPr>
        <w:t>法规</w:t>
      </w:r>
    </w:p>
    <w:p w14:paraId="2BB7AB43">
      <w:pPr>
        <w:spacing w:after="120" w:afterLines="0"/>
        <w:rPr>
          <w:color w:val="auto"/>
          <w:highlight w:val="none"/>
        </w:rPr>
      </w:pPr>
      <w:r>
        <w:rPr>
          <w:rFonts w:hint="eastAsia"/>
          <w:color w:val="auto"/>
          <w:highlight w:val="none"/>
        </w:rPr>
        <w:t>适用法律</w:t>
      </w:r>
      <w:r>
        <w:rPr>
          <w:rFonts w:hint="eastAsia"/>
          <w:color w:val="auto"/>
          <w:highlight w:val="none"/>
          <w:lang w:eastAsia="zh-CN"/>
        </w:rPr>
        <w:t>法规</w:t>
      </w:r>
      <w:r>
        <w:rPr>
          <w:rFonts w:hint="eastAsia"/>
          <w:color w:val="auto"/>
          <w:highlight w:val="none"/>
        </w:rPr>
        <w:t>：</w:t>
      </w:r>
      <w:r>
        <w:rPr>
          <w:color w:val="auto"/>
          <w:highlight w:val="none"/>
        </w:rPr>
        <w:t>_________________________________________________________</w:t>
      </w:r>
      <w:r>
        <w:rPr>
          <w:rFonts w:hint="eastAsia"/>
          <w:color w:val="auto"/>
          <w:highlight w:val="none"/>
        </w:rPr>
        <w:t>。</w:t>
      </w:r>
    </w:p>
    <w:p w14:paraId="25D704FE">
      <w:pPr>
        <w:spacing w:after="120" w:afterLines="0"/>
        <w:ind w:firstLine="482"/>
        <w:rPr>
          <w:rFonts w:ascii="Times New Roman" w:hAnsi="Times New Roman" w:cs="Times New Roman"/>
          <w:b/>
          <w:color w:val="auto"/>
          <w:highlight w:val="none"/>
        </w:rPr>
      </w:pPr>
      <w:r>
        <w:rPr>
          <w:rFonts w:ascii="Times New Roman" w:hAnsi="Times New Roman" w:cs="Times New Roman"/>
          <w:b/>
          <w:color w:val="auto"/>
          <w:highlight w:val="none"/>
        </w:rPr>
        <w:t>1.</w:t>
      </w:r>
      <w:r>
        <w:rPr>
          <w:rFonts w:hint="eastAsia" w:ascii="Times New Roman" w:hAnsi="Times New Roman" w:cs="Times New Roman"/>
          <w:b/>
          <w:color w:val="auto"/>
          <w:highlight w:val="none"/>
        </w:rPr>
        <w:t>4</w:t>
      </w:r>
      <w:r>
        <w:rPr>
          <w:rFonts w:ascii="Times New Roman" w:hAnsi="Times New Roman" w:cs="Times New Roman"/>
          <w:b/>
          <w:color w:val="auto"/>
          <w:highlight w:val="none"/>
        </w:rPr>
        <w:t xml:space="preserve"> </w:t>
      </w:r>
      <w:r>
        <w:rPr>
          <w:rFonts w:hint="eastAsia" w:ascii="Times New Roman" w:hAnsi="Times New Roman" w:cs="Times New Roman"/>
          <w:b/>
          <w:color w:val="auto"/>
          <w:highlight w:val="none"/>
          <w:lang w:val="en-US" w:eastAsia="zh-CN"/>
        </w:rPr>
        <w:t xml:space="preserve"> </w:t>
      </w:r>
      <w:r>
        <w:rPr>
          <w:rFonts w:ascii="Times New Roman" w:hAnsi="Times New Roman" w:cs="Times New Roman"/>
          <w:b/>
          <w:color w:val="auto"/>
          <w:highlight w:val="none"/>
        </w:rPr>
        <w:fldChar w:fldCharType="begin"/>
      </w:r>
      <w:r>
        <w:rPr>
          <w:rFonts w:ascii="Times New Roman" w:hAnsi="Times New Roman" w:cs="Times New Roman"/>
          <w:b/>
          <w:color w:val="auto"/>
          <w:highlight w:val="none"/>
        </w:rPr>
        <w:instrText xml:space="preserve"> REF _Ref16255005 \h  \* MERGEFORMAT </w:instrText>
      </w:r>
      <w:r>
        <w:rPr>
          <w:rFonts w:ascii="Times New Roman" w:hAnsi="Times New Roman" w:cs="Times New Roman"/>
          <w:b/>
          <w:color w:val="auto"/>
          <w:highlight w:val="none"/>
        </w:rPr>
        <w:fldChar w:fldCharType="separate"/>
      </w:r>
      <w:r>
        <w:rPr>
          <w:rFonts w:hint="eastAsia" w:ascii="Times New Roman" w:hAnsi="Times New Roman" w:cs="Times New Roman"/>
          <w:b/>
          <w:color w:val="auto"/>
          <w:highlight w:val="none"/>
        </w:rPr>
        <w:t>标准规范</w:t>
      </w:r>
      <w:r>
        <w:rPr>
          <w:rFonts w:ascii="Times New Roman" w:hAnsi="Times New Roman" w:cs="Times New Roman"/>
          <w:b/>
          <w:color w:val="auto"/>
          <w:highlight w:val="none"/>
        </w:rPr>
        <w:fldChar w:fldCharType="end"/>
      </w:r>
    </w:p>
    <w:p w14:paraId="124EDBAB">
      <w:pPr>
        <w:spacing w:after="120" w:afterLines="0"/>
        <w:rPr>
          <w:color w:val="auto"/>
          <w:highlight w:val="none"/>
        </w:rPr>
      </w:pPr>
      <w:r>
        <w:rPr>
          <w:rFonts w:hint="eastAsia"/>
          <w:color w:val="auto"/>
          <w:highlight w:val="none"/>
        </w:rPr>
        <w:t>标准规范：_</w:t>
      </w:r>
      <w:r>
        <w:rPr>
          <w:color w:val="auto"/>
          <w:highlight w:val="none"/>
        </w:rPr>
        <w:t>___________________________________________________________</w:t>
      </w:r>
      <w:r>
        <w:rPr>
          <w:rFonts w:hint="eastAsia"/>
          <w:color w:val="auto"/>
          <w:highlight w:val="none"/>
        </w:rPr>
        <w:t>。</w:t>
      </w:r>
    </w:p>
    <w:p w14:paraId="1D94E704">
      <w:pPr>
        <w:spacing w:after="120" w:afterLines="0"/>
        <w:ind w:firstLine="482"/>
        <w:rPr>
          <w:rFonts w:hint="eastAsia" w:ascii="Times New Roman" w:hAnsi="Times New Roman" w:cs="Times New Roman"/>
          <w:color w:val="auto"/>
          <w:highlight w:val="none"/>
        </w:rPr>
      </w:pPr>
      <w:r>
        <w:rPr>
          <w:rFonts w:ascii="Times New Roman" w:hAnsi="Times New Roman" w:cs="Times New Roman"/>
          <w:b/>
          <w:bCs/>
          <w:color w:val="auto"/>
          <w:highlight w:val="none"/>
        </w:rPr>
        <w:t>1.</w:t>
      </w:r>
      <w:r>
        <w:rPr>
          <w:rFonts w:hint="eastAsia" w:ascii="Times New Roman" w:hAnsi="Times New Roman" w:cs="Times New Roman"/>
          <w:b/>
          <w:bCs/>
          <w:color w:val="auto"/>
          <w:highlight w:val="none"/>
        </w:rPr>
        <w:t>5</w:t>
      </w:r>
      <w:r>
        <w:rPr>
          <w:rFonts w:hint="eastAsia" w:ascii="Times New Roman" w:hAnsi="Times New Roman" w:cs="Times New Roman"/>
          <w:color w:val="auto"/>
          <w:highlight w:val="none"/>
        </w:rPr>
        <w:t xml:space="preserve"> </w:t>
      </w:r>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b/>
          <w:bCs/>
          <w:color w:val="auto"/>
          <w:highlight w:val="none"/>
        </w:rPr>
        <w:t>联络</w:t>
      </w:r>
    </w:p>
    <w:p w14:paraId="3AAC5DF7">
      <w:pPr>
        <w:spacing w:after="120" w:afterLines="0"/>
        <w:rPr>
          <w:rFonts w:hint="eastAsia"/>
          <w:color w:val="auto"/>
          <w:highlight w:val="none"/>
        </w:rPr>
      </w:pPr>
      <w:r>
        <w:rPr>
          <w:rFonts w:hint="eastAsia"/>
          <w:color w:val="auto"/>
          <w:highlight w:val="none"/>
        </w:rPr>
        <w:t>委托人指定的送达方式（包括电子传输方式）：</w:t>
      </w:r>
      <w:r>
        <w:rPr>
          <w:color w:val="auto"/>
          <w:highlight w:val="none"/>
        </w:rPr>
        <w:t>______________________________</w:t>
      </w:r>
      <w:r>
        <w:rPr>
          <w:rFonts w:hint="eastAsia"/>
          <w:color w:val="auto"/>
          <w:highlight w:val="none"/>
        </w:rPr>
        <w:t>。</w:t>
      </w:r>
    </w:p>
    <w:p w14:paraId="55F385F0">
      <w:pPr>
        <w:spacing w:after="120" w:afterLines="0"/>
        <w:rPr>
          <w:rFonts w:hint="eastAsia"/>
          <w:color w:val="auto"/>
          <w:highlight w:val="none"/>
        </w:rPr>
      </w:pPr>
      <w:r>
        <w:rPr>
          <w:rFonts w:hint="eastAsia"/>
          <w:color w:val="auto"/>
          <w:highlight w:val="none"/>
        </w:rPr>
        <w:t>委托人的送达地址：</w:t>
      </w:r>
      <w:r>
        <w:rPr>
          <w:color w:val="auto"/>
          <w:highlight w:val="none"/>
        </w:rPr>
        <w:t>_____________________________________________________</w:t>
      </w:r>
      <w:r>
        <w:rPr>
          <w:rFonts w:hint="eastAsia"/>
          <w:color w:val="auto"/>
          <w:highlight w:val="none"/>
        </w:rPr>
        <w:t>。</w:t>
      </w:r>
    </w:p>
    <w:p w14:paraId="29B775FE">
      <w:pPr>
        <w:spacing w:after="120" w:afterLines="0"/>
        <w:rPr>
          <w:rFonts w:hint="eastAsia"/>
          <w:color w:val="auto"/>
          <w:highlight w:val="none"/>
        </w:rPr>
      </w:pPr>
      <w:r>
        <w:rPr>
          <w:rFonts w:hint="eastAsia"/>
          <w:color w:val="auto"/>
          <w:highlight w:val="none"/>
          <w:lang w:eastAsia="zh-CN"/>
        </w:rPr>
        <w:t>受托人</w:t>
      </w:r>
      <w:r>
        <w:rPr>
          <w:rFonts w:hint="eastAsia"/>
          <w:color w:val="auto"/>
          <w:highlight w:val="none"/>
        </w:rPr>
        <w:t>指定的送达方式（包括电子传输方式）：</w:t>
      </w:r>
      <w:r>
        <w:rPr>
          <w:color w:val="auto"/>
          <w:highlight w:val="none"/>
        </w:rPr>
        <w:t>______________________________</w:t>
      </w:r>
      <w:r>
        <w:rPr>
          <w:rFonts w:hint="eastAsia"/>
          <w:color w:val="auto"/>
          <w:highlight w:val="none"/>
        </w:rPr>
        <w:t>。</w:t>
      </w:r>
    </w:p>
    <w:p w14:paraId="2A83D114">
      <w:pPr>
        <w:spacing w:after="120" w:afterLines="0"/>
        <w:rPr>
          <w:rFonts w:hint="eastAsia"/>
          <w:color w:val="auto"/>
          <w:highlight w:val="none"/>
        </w:rPr>
      </w:pPr>
      <w:r>
        <w:rPr>
          <w:rFonts w:hint="eastAsia"/>
          <w:color w:val="auto"/>
          <w:highlight w:val="none"/>
          <w:lang w:eastAsia="zh-CN"/>
        </w:rPr>
        <w:t>受托人</w:t>
      </w:r>
      <w:r>
        <w:rPr>
          <w:rFonts w:hint="eastAsia"/>
          <w:color w:val="auto"/>
          <w:highlight w:val="none"/>
        </w:rPr>
        <w:t>的送达地址：</w:t>
      </w:r>
      <w:r>
        <w:rPr>
          <w:color w:val="auto"/>
          <w:highlight w:val="none"/>
        </w:rPr>
        <w:t>_____________________________________________________</w:t>
      </w:r>
      <w:r>
        <w:rPr>
          <w:rFonts w:hint="eastAsia"/>
          <w:color w:val="auto"/>
          <w:highlight w:val="none"/>
        </w:rPr>
        <w:t>。</w:t>
      </w:r>
    </w:p>
    <w:p w14:paraId="04AE4142">
      <w:pPr>
        <w:spacing w:after="120" w:afterLines="0"/>
        <w:rPr>
          <w:rFonts w:ascii="Times New Roman" w:hAnsi="Times New Roman" w:cs="Times New Roman"/>
          <w:b/>
          <w:color w:val="auto"/>
          <w:highlight w:val="none"/>
        </w:rPr>
      </w:pPr>
      <w:r>
        <w:rPr>
          <w:rFonts w:ascii="Times New Roman" w:hAnsi="Times New Roman" w:cs="Times New Roman"/>
          <w:color w:val="auto"/>
          <w:highlight w:val="none"/>
        </w:rPr>
        <w:fldChar w:fldCharType="begin"/>
      </w:r>
      <w:r>
        <w:rPr>
          <w:rFonts w:ascii="Times New Roman" w:hAnsi="Times New Roman" w:cs="Times New Roman"/>
          <w:color w:val="auto"/>
          <w:highlight w:val="none"/>
        </w:rPr>
        <w:instrText xml:space="preserve"> REF _Ref521315884 \r \h  \* MERGEFORMAT </w:instrText>
      </w:r>
      <w:r>
        <w:rPr>
          <w:rFonts w:ascii="Times New Roman" w:hAnsi="Times New Roman" w:cs="Times New Roman"/>
          <w:color w:val="auto"/>
          <w:highlight w:val="none"/>
        </w:rPr>
        <w:fldChar w:fldCharType="separate"/>
      </w:r>
      <w:r>
        <w:rPr>
          <w:rFonts w:ascii="Times New Roman" w:hAnsi="Times New Roman" w:cs="Times New Roman"/>
          <w:b/>
          <w:color w:val="auto"/>
          <w:highlight w:val="none"/>
        </w:rPr>
        <w:t>1.</w:t>
      </w:r>
      <w:r>
        <w:rPr>
          <w:rFonts w:ascii="Times New Roman" w:hAnsi="Times New Roman" w:cs="Times New Roman"/>
          <w:b/>
          <w:color w:val="auto"/>
          <w:highlight w:val="none"/>
        </w:rPr>
        <w:fldChar w:fldCharType="end"/>
      </w:r>
      <w:r>
        <w:rPr>
          <w:rFonts w:hint="eastAsia" w:ascii="Times New Roman" w:hAnsi="Times New Roman" w:cs="Times New Roman"/>
          <w:b/>
          <w:color w:val="auto"/>
          <w:highlight w:val="none"/>
        </w:rPr>
        <w:t>6</w:t>
      </w:r>
      <w:r>
        <w:rPr>
          <w:rFonts w:ascii="Times New Roman" w:hAnsi="Times New Roman" w:cs="Times New Roman"/>
          <w:b/>
          <w:color w:val="auto"/>
          <w:highlight w:val="none"/>
        </w:rPr>
        <w:t xml:space="preserve"> </w:t>
      </w:r>
      <w:r>
        <w:rPr>
          <w:rFonts w:hint="eastAsia" w:ascii="Times New Roman" w:hAnsi="Times New Roman" w:cs="Times New Roman"/>
          <w:b/>
          <w:color w:val="auto"/>
          <w:highlight w:val="none"/>
          <w:lang w:val="en-US" w:eastAsia="zh-CN"/>
        </w:rPr>
        <w:t xml:space="preserve"> </w:t>
      </w:r>
      <w:r>
        <w:rPr>
          <w:rFonts w:ascii="Times New Roman" w:hAnsi="Times New Roman" w:cs="Times New Roman"/>
          <w:b/>
          <w:color w:val="auto"/>
          <w:highlight w:val="none"/>
        </w:rPr>
        <w:fldChar w:fldCharType="begin"/>
      </w:r>
      <w:r>
        <w:rPr>
          <w:rFonts w:ascii="Times New Roman" w:hAnsi="Times New Roman" w:cs="Times New Roman"/>
          <w:color w:val="auto"/>
          <w:highlight w:val="none"/>
        </w:rPr>
        <w:instrText xml:space="preserve"> REF _Ref521315887 \h  \* MERGEFORMAT </w:instrText>
      </w:r>
      <w:r>
        <w:rPr>
          <w:rFonts w:ascii="Times New Roman" w:hAnsi="Times New Roman" w:cs="Times New Roman"/>
          <w:color w:val="auto"/>
          <w:highlight w:val="none"/>
        </w:rPr>
        <w:fldChar w:fldCharType="separate"/>
      </w:r>
      <w:r>
        <w:rPr>
          <w:rFonts w:ascii="Times New Roman" w:hAnsi="Times New Roman" w:cs="Times New Roman"/>
          <w:b/>
          <w:color w:val="auto"/>
          <w:highlight w:val="none"/>
        </w:rPr>
        <w:t>保密</w:t>
      </w:r>
      <w:r>
        <w:rPr>
          <w:rFonts w:ascii="Times New Roman" w:hAnsi="Times New Roman" w:cs="Times New Roman"/>
          <w:b/>
          <w:color w:val="auto"/>
          <w:highlight w:val="none"/>
        </w:rPr>
        <w:fldChar w:fldCharType="end"/>
      </w:r>
    </w:p>
    <w:p w14:paraId="74EF38D7">
      <w:pPr>
        <w:spacing w:after="120" w:afterLines="0"/>
        <w:rPr>
          <w:color w:val="auto"/>
          <w:highlight w:val="none"/>
        </w:rPr>
      </w:pPr>
      <w:r>
        <w:rPr>
          <w:rFonts w:hint="eastAsia"/>
          <w:color w:val="auto"/>
          <w:highlight w:val="none"/>
        </w:rPr>
        <w:t>保密期限：</w:t>
      </w:r>
      <w:r>
        <w:rPr>
          <w:color w:val="auto"/>
          <w:highlight w:val="none"/>
        </w:rPr>
        <w:t>____________________________________________________________</w:t>
      </w:r>
      <w:r>
        <w:rPr>
          <w:rFonts w:hint="eastAsia"/>
          <w:color w:val="auto"/>
          <w:highlight w:val="none"/>
        </w:rPr>
        <w:t>。</w:t>
      </w:r>
    </w:p>
    <w:p w14:paraId="11DD341C">
      <w:pPr>
        <w:spacing w:after="120" w:afterLines="0"/>
        <w:rPr>
          <w:rFonts w:ascii="Times New Roman" w:hAnsi="Times New Roman" w:cs="Times New Roman"/>
          <w:b/>
          <w:color w:val="auto"/>
          <w:highlight w:val="none"/>
        </w:rPr>
      </w:pPr>
      <w:r>
        <w:rPr>
          <w:rFonts w:ascii="Times New Roman" w:hAnsi="Times New Roman" w:cs="Times New Roman"/>
          <w:color w:val="auto"/>
          <w:highlight w:val="none"/>
        </w:rPr>
        <w:fldChar w:fldCharType="begin"/>
      </w:r>
      <w:r>
        <w:rPr>
          <w:rFonts w:ascii="Times New Roman" w:hAnsi="Times New Roman" w:cs="Times New Roman"/>
          <w:color w:val="auto"/>
          <w:highlight w:val="none"/>
        </w:rPr>
        <w:instrText xml:space="preserve"> REF _Ref521315873 \r \h  \* MERGEFORMAT </w:instrText>
      </w:r>
      <w:r>
        <w:rPr>
          <w:rFonts w:ascii="Times New Roman" w:hAnsi="Times New Roman" w:cs="Times New Roman"/>
          <w:color w:val="auto"/>
          <w:highlight w:val="none"/>
        </w:rPr>
        <w:fldChar w:fldCharType="separate"/>
      </w:r>
      <w:r>
        <w:rPr>
          <w:rFonts w:ascii="Times New Roman" w:hAnsi="Times New Roman" w:cs="Times New Roman"/>
          <w:b/>
          <w:color w:val="auto"/>
          <w:highlight w:val="none"/>
        </w:rPr>
        <w:t>1.</w:t>
      </w:r>
      <w:r>
        <w:rPr>
          <w:rFonts w:ascii="Times New Roman" w:hAnsi="Times New Roman" w:cs="Times New Roman"/>
          <w:b/>
          <w:color w:val="auto"/>
          <w:highlight w:val="none"/>
        </w:rPr>
        <w:fldChar w:fldCharType="end"/>
      </w:r>
      <w:r>
        <w:rPr>
          <w:rFonts w:hint="eastAsia" w:ascii="Times New Roman" w:hAnsi="Times New Roman" w:cs="Times New Roman"/>
          <w:b/>
          <w:color w:val="auto"/>
          <w:highlight w:val="none"/>
        </w:rPr>
        <w:t>7</w:t>
      </w:r>
      <w:r>
        <w:rPr>
          <w:rFonts w:ascii="Times New Roman" w:hAnsi="Times New Roman" w:cs="Times New Roman"/>
          <w:b/>
          <w:color w:val="auto"/>
          <w:highlight w:val="none"/>
        </w:rPr>
        <w:t xml:space="preserve"> </w:t>
      </w:r>
      <w:r>
        <w:rPr>
          <w:rFonts w:hint="eastAsia" w:ascii="Times New Roman" w:hAnsi="Times New Roman" w:cs="Times New Roman"/>
          <w:b/>
          <w:color w:val="auto"/>
          <w:highlight w:val="none"/>
          <w:lang w:val="en-US" w:eastAsia="zh-CN"/>
        </w:rPr>
        <w:t xml:space="preserve"> </w:t>
      </w:r>
      <w:r>
        <w:rPr>
          <w:rFonts w:ascii="Times New Roman" w:hAnsi="Times New Roman" w:cs="Times New Roman"/>
          <w:b/>
          <w:color w:val="auto"/>
          <w:highlight w:val="none"/>
        </w:rPr>
        <w:fldChar w:fldCharType="begin"/>
      </w:r>
      <w:r>
        <w:rPr>
          <w:rFonts w:ascii="Times New Roman" w:hAnsi="Times New Roman" w:cs="Times New Roman"/>
          <w:color w:val="auto"/>
          <w:highlight w:val="none"/>
        </w:rPr>
        <w:instrText xml:space="preserve"> REF _Ref521315879 \h  \* MERGEFORMAT </w:instrText>
      </w:r>
      <w:r>
        <w:rPr>
          <w:rFonts w:ascii="Times New Roman" w:hAnsi="Times New Roman" w:cs="Times New Roman"/>
          <w:color w:val="auto"/>
          <w:highlight w:val="none"/>
        </w:rPr>
        <w:fldChar w:fldCharType="separate"/>
      </w:r>
      <w:r>
        <w:rPr>
          <w:rFonts w:ascii="Times New Roman" w:hAnsi="Times New Roman" w:cs="Times New Roman"/>
          <w:b/>
          <w:color w:val="auto"/>
          <w:highlight w:val="none"/>
        </w:rPr>
        <w:t>发布</w:t>
      </w:r>
      <w:r>
        <w:rPr>
          <w:rFonts w:ascii="Times New Roman" w:hAnsi="Times New Roman" w:cs="Times New Roman"/>
          <w:b/>
          <w:color w:val="auto"/>
          <w:highlight w:val="none"/>
        </w:rPr>
        <w:fldChar w:fldCharType="end"/>
      </w:r>
    </w:p>
    <w:p w14:paraId="65A4EBB7">
      <w:pPr>
        <w:spacing w:after="120" w:afterLines="0"/>
        <w:rPr>
          <w:rFonts w:hint="eastAsia"/>
          <w:color w:val="auto"/>
          <w:highlight w:val="none"/>
        </w:rPr>
      </w:pPr>
      <w:r>
        <w:rPr>
          <w:rFonts w:hint="eastAsia"/>
          <w:color w:val="auto"/>
          <w:highlight w:val="none"/>
        </w:rPr>
        <w:t>发布限制：</w:t>
      </w:r>
      <w:r>
        <w:rPr>
          <w:color w:val="auto"/>
          <w:highlight w:val="none"/>
        </w:rPr>
        <w:t>_____________________________________________________________</w:t>
      </w:r>
      <w:r>
        <w:rPr>
          <w:rFonts w:hint="eastAsia"/>
          <w:color w:val="auto"/>
          <w:highlight w:val="none"/>
        </w:rPr>
        <w:t>。</w:t>
      </w:r>
    </w:p>
    <w:p w14:paraId="64D8531B">
      <w:pPr>
        <w:spacing w:after="120" w:afterLines="0"/>
        <w:rPr>
          <w:rFonts w:hint="eastAsia"/>
          <w:color w:val="auto"/>
          <w:highlight w:val="none"/>
        </w:rPr>
      </w:pPr>
    </w:p>
    <w:p w14:paraId="797B54D9">
      <w:pPr>
        <w:pStyle w:val="71"/>
        <w:numPr>
          <w:ilvl w:val="0"/>
          <w:numId w:val="0"/>
        </w:numPr>
        <w:spacing w:after="120" w:afterLines="0"/>
        <w:ind w:firstLine="562" w:firstLineChars="200"/>
        <w:rPr>
          <w:color w:val="auto"/>
          <w:highlight w:val="none"/>
        </w:rPr>
      </w:pPr>
      <w:bookmarkStart w:id="769" w:name="_Toc839375591"/>
      <w:bookmarkStart w:id="770" w:name="_Toc9637"/>
      <w:bookmarkStart w:id="771" w:name="_Toc27941"/>
      <w:bookmarkStart w:id="772" w:name="_Toc2891"/>
      <w:bookmarkStart w:id="773" w:name="_Toc4149"/>
      <w:r>
        <w:rPr>
          <w:rFonts w:hint="eastAsia"/>
          <w:color w:val="auto"/>
          <w:highlight w:val="none"/>
          <w:lang w:val="en-US" w:eastAsia="zh-CN"/>
        </w:rPr>
        <w:t xml:space="preserve">第2条  </w:t>
      </w:r>
      <w:r>
        <w:rPr>
          <w:color w:val="auto"/>
          <w:highlight w:val="none"/>
        </w:rPr>
        <w:fldChar w:fldCharType="begin"/>
      </w:r>
      <w:r>
        <w:rPr>
          <w:color w:val="auto"/>
          <w:highlight w:val="none"/>
        </w:rPr>
        <w:instrText xml:space="preserve"> REF _Ref17988456 \h  \* MERGEFORMAT </w:instrText>
      </w:r>
      <w:r>
        <w:rPr>
          <w:color w:val="auto"/>
          <w:highlight w:val="none"/>
        </w:rPr>
        <w:fldChar w:fldCharType="separate"/>
      </w:r>
      <w:bookmarkStart w:id="774" w:name="_Toc56155251"/>
      <w:r>
        <w:rPr>
          <w:rFonts w:hint="eastAsia"/>
          <w:color w:val="auto"/>
          <w:highlight w:val="none"/>
        </w:rPr>
        <w:t>委托人</w:t>
      </w:r>
      <w:bookmarkEnd w:id="774"/>
      <w:r>
        <w:rPr>
          <w:rFonts w:hint="eastAsia"/>
          <w:color w:val="auto"/>
          <w:highlight w:val="none"/>
        </w:rPr>
        <w:fldChar w:fldCharType="end"/>
      </w:r>
      <w:bookmarkEnd w:id="769"/>
      <w:bookmarkEnd w:id="770"/>
      <w:bookmarkEnd w:id="771"/>
      <w:bookmarkEnd w:id="772"/>
      <w:bookmarkEnd w:id="773"/>
    </w:p>
    <w:p w14:paraId="69A2CA95">
      <w:pPr>
        <w:spacing w:after="120" w:afterLines="0"/>
        <w:ind w:firstLine="482"/>
        <w:rPr>
          <w:rFonts w:hint="eastAsia"/>
          <w:b/>
          <w:color w:val="auto"/>
          <w:highlight w:val="none"/>
        </w:rPr>
      </w:pPr>
      <w:r>
        <w:rPr>
          <w:rFonts w:ascii="Times New Roman" w:hAnsi="Times New Roman" w:cs="Times New Roman"/>
          <w:b/>
          <w:bCs/>
          <w:color w:val="auto"/>
          <w:highlight w:val="none"/>
        </w:rPr>
        <w:fldChar w:fldCharType="begin"/>
      </w:r>
      <w:r>
        <w:rPr>
          <w:rFonts w:ascii="Times New Roman" w:hAnsi="Times New Roman" w:cs="Times New Roman"/>
          <w:b/>
          <w:bCs/>
          <w:color w:val="auto"/>
          <w:highlight w:val="none"/>
        </w:rPr>
        <w:instrText xml:space="preserve"> REF _Ref509044118 \r \h </w:instrText>
      </w:r>
      <w:r>
        <w:rPr>
          <w:rFonts w:ascii="Times New Roman" w:hAnsi="Times New Roman" w:cs="Times New Roman"/>
          <w:b/>
          <w:bCs/>
          <w:color w:val="auto"/>
          <w:highlight w:val="none"/>
        </w:rPr>
        <w:fldChar w:fldCharType="separate"/>
      </w:r>
      <w:r>
        <w:rPr>
          <w:rFonts w:ascii="Times New Roman" w:hAnsi="Times New Roman" w:cs="Times New Roman"/>
          <w:b/>
          <w:bCs/>
          <w:color w:val="auto"/>
          <w:highlight w:val="none"/>
        </w:rPr>
        <w:t>2.1</w:t>
      </w:r>
      <w:r>
        <w:rPr>
          <w:rFonts w:ascii="Times New Roman" w:hAnsi="Times New Roman" w:cs="Times New Roman"/>
          <w:b/>
          <w:bCs/>
          <w:color w:val="auto"/>
          <w:highlight w:val="none"/>
        </w:rPr>
        <w:fldChar w:fldCharType="end"/>
      </w:r>
      <w:r>
        <w:rPr>
          <w:rFonts w:hint="eastAsia" w:ascii="Times New Roman" w:hAnsi="Times New Roman" w:cs="Times New Roman"/>
          <w:b/>
          <w:bCs/>
          <w:color w:val="auto"/>
          <w:highlight w:val="none"/>
          <w:lang w:val="en-US" w:eastAsia="zh-CN"/>
        </w:rPr>
        <w:t xml:space="preserve">  </w:t>
      </w:r>
      <w:r>
        <w:rPr>
          <w:b/>
          <w:color w:val="auto"/>
          <w:highlight w:val="none"/>
        </w:rPr>
        <w:fldChar w:fldCharType="begin"/>
      </w:r>
      <w:r>
        <w:rPr>
          <w:color w:val="auto"/>
          <w:highlight w:val="none"/>
        </w:rPr>
        <w:instrText xml:space="preserve"> REF _Ref509044118 \h  \* MERGEFORMAT </w:instrText>
      </w:r>
      <w:r>
        <w:rPr>
          <w:color w:val="auto"/>
          <w:highlight w:val="none"/>
        </w:rPr>
        <w:fldChar w:fldCharType="separate"/>
      </w:r>
      <w:r>
        <w:rPr>
          <w:rFonts w:hint="eastAsia"/>
          <w:b/>
          <w:color w:val="auto"/>
          <w:highlight w:val="none"/>
        </w:rPr>
        <w:t>委托人一般义务</w:t>
      </w:r>
      <w:r>
        <w:rPr>
          <w:rFonts w:hint="eastAsia"/>
          <w:b/>
          <w:color w:val="auto"/>
          <w:highlight w:val="none"/>
        </w:rPr>
        <w:fldChar w:fldCharType="end"/>
      </w:r>
    </w:p>
    <w:p w14:paraId="40A0239A">
      <w:pPr>
        <w:spacing w:after="120" w:afterLines="0"/>
        <w:ind w:firstLine="482"/>
        <w:rPr>
          <w:rFonts w:hint="eastAsia"/>
          <w:b/>
          <w:color w:val="auto"/>
          <w:highlight w:val="none"/>
        </w:rPr>
      </w:pPr>
      <w:r>
        <w:rPr>
          <w:rFonts w:ascii="Times New Roman" w:hAnsi="Times New Roman" w:cs="Times New Roman"/>
          <w:b w:val="0"/>
          <w:bCs w:val="0"/>
          <w:color w:val="auto"/>
          <w:highlight w:val="none"/>
        </w:rPr>
        <w:fldChar w:fldCharType="begin"/>
      </w:r>
      <w:r>
        <w:rPr>
          <w:rFonts w:ascii="Times New Roman" w:hAnsi="Times New Roman" w:cs="Times New Roman"/>
          <w:b w:val="0"/>
          <w:bCs w:val="0"/>
          <w:color w:val="auto"/>
          <w:highlight w:val="none"/>
        </w:rPr>
        <w:instrText xml:space="preserve"> REF _Ref16211844 \r \h  \* MERGEFORMAT </w:instrText>
      </w:r>
      <w:r>
        <w:rPr>
          <w:rFonts w:ascii="Times New Roman" w:hAnsi="Times New Roman" w:cs="Times New Roman"/>
          <w:b w:val="0"/>
          <w:bCs w:val="0"/>
          <w:color w:val="auto"/>
          <w:highlight w:val="none"/>
        </w:rPr>
        <w:fldChar w:fldCharType="separate"/>
      </w:r>
      <w:r>
        <w:rPr>
          <w:rFonts w:ascii="Times New Roman" w:hAnsi="Times New Roman" w:cs="Times New Roman"/>
          <w:b w:val="0"/>
          <w:bCs w:val="0"/>
          <w:color w:val="auto"/>
          <w:highlight w:val="none"/>
        </w:rPr>
        <w:t>2.1.</w:t>
      </w:r>
      <w:r>
        <w:rPr>
          <w:rFonts w:ascii="Times New Roman" w:hAnsi="Times New Roman" w:cs="Times New Roman"/>
          <w:b w:val="0"/>
          <w:bCs w:val="0"/>
          <w:color w:val="auto"/>
          <w:highlight w:val="none"/>
        </w:rPr>
        <w:fldChar w:fldCharType="end"/>
      </w:r>
      <w:r>
        <w:rPr>
          <w:rFonts w:hint="default" w:ascii="Times New Roman" w:hAnsi="Times New Roman" w:cs="Times New Roman"/>
          <w:b w:val="0"/>
          <w:bCs w:val="0"/>
          <w:color w:val="auto"/>
          <w:highlight w:val="none"/>
        </w:rPr>
        <w:t>2</w:t>
      </w:r>
      <w:r>
        <w:rPr>
          <w:rFonts w:hint="eastAsia" w:ascii="Times New Roman" w:hAnsi="Times New Roman" w:cs="Times New Roman"/>
          <w:b w:val="0"/>
          <w:bCs w:val="0"/>
          <w:color w:val="auto"/>
          <w:highlight w:val="none"/>
          <w:lang w:val="en-US" w:eastAsia="zh-CN"/>
        </w:rPr>
        <w:t xml:space="preserve"> </w:t>
      </w:r>
      <w:r>
        <w:rPr>
          <w:rFonts w:hint="eastAsia"/>
          <w:color w:val="auto"/>
          <w:highlight w:val="none"/>
        </w:rPr>
        <w:t>（对照通用条款）</w:t>
      </w:r>
      <w:r>
        <w:rPr>
          <w:color w:val="auto"/>
          <w:highlight w:val="none"/>
        </w:rPr>
        <w:t>_________________________________________________</w:t>
      </w:r>
      <w:r>
        <w:rPr>
          <w:rFonts w:hint="eastAsia"/>
          <w:color w:val="auto"/>
          <w:highlight w:val="none"/>
        </w:rPr>
        <w:t>。</w:t>
      </w:r>
    </w:p>
    <w:p w14:paraId="719F9F79">
      <w:pPr>
        <w:spacing w:after="120" w:afterLines="0"/>
        <w:ind w:firstLine="482"/>
        <w:rPr>
          <w:rFonts w:hint="eastAsia"/>
          <w:color w:val="auto"/>
          <w:highlight w:val="none"/>
        </w:rPr>
      </w:pPr>
      <w:r>
        <w:rPr>
          <w:rFonts w:ascii="Times New Roman" w:hAnsi="Times New Roman" w:cs="Times New Roman"/>
          <w:b w:val="0"/>
          <w:bCs w:val="0"/>
          <w:color w:val="auto"/>
          <w:highlight w:val="none"/>
        </w:rPr>
        <w:fldChar w:fldCharType="begin"/>
      </w:r>
      <w:r>
        <w:rPr>
          <w:rFonts w:ascii="Times New Roman" w:hAnsi="Times New Roman" w:cs="Times New Roman"/>
          <w:b w:val="0"/>
          <w:bCs w:val="0"/>
          <w:color w:val="auto"/>
          <w:highlight w:val="none"/>
        </w:rPr>
        <w:instrText xml:space="preserve"> REF _Ref16211844 \r \h  \* MERGEFORMAT </w:instrText>
      </w:r>
      <w:r>
        <w:rPr>
          <w:rFonts w:ascii="Times New Roman" w:hAnsi="Times New Roman" w:cs="Times New Roman"/>
          <w:b w:val="0"/>
          <w:bCs w:val="0"/>
          <w:color w:val="auto"/>
          <w:highlight w:val="none"/>
        </w:rPr>
        <w:fldChar w:fldCharType="separate"/>
      </w:r>
      <w:r>
        <w:rPr>
          <w:rFonts w:ascii="Times New Roman" w:hAnsi="Times New Roman" w:cs="Times New Roman"/>
          <w:b w:val="0"/>
          <w:bCs w:val="0"/>
          <w:color w:val="auto"/>
          <w:highlight w:val="none"/>
        </w:rPr>
        <w:t>2.1.</w:t>
      </w:r>
      <w:r>
        <w:rPr>
          <w:rFonts w:ascii="Times New Roman" w:hAnsi="Times New Roman" w:cs="Times New Roman"/>
          <w:b w:val="0"/>
          <w:bCs w:val="0"/>
          <w:color w:val="auto"/>
          <w:highlight w:val="none"/>
        </w:rPr>
        <w:fldChar w:fldCharType="end"/>
      </w:r>
      <w:r>
        <w:rPr>
          <w:rFonts w:hint="eastAsia" w:ascii="Times New Roman" w:hAnsi="Times New Roman" w:cs="Times New Roman"/>
          <w:b w:val="0"/>
          <w:bCs w:val="0"/>
          <w:color w:val="auto"/>
          <w:highlight w:val="none"/>
          <w:lang w:val="en-US" w:eastAsia="zh-CN"/>
        </w:rPr>
        <w:t xml:space="preserve">3 </w:t>
      </w:r>
      <w:r>
        <w:rPr>
          <w:rFonts w:hint="eastAsia"/>
          <w:color w:val="auto"/>
          <w:highlight w:val="none"/>
        </w:rPr>
        <w:t>委托人提供的设备、设施和其他人员服务</w:t>
      </w:r>
    </w:p>
    <w:p w14:paraId="029CB3FE">
      <w:pPr>
        <w:spacing w:after="120" w:afterLines="0"/>
        <w:rPr>
          <w:color w:val="auto"/>
          <w:highlight w:val="none"/>
        </w:rPr>
      </w:pPr>
      <w:r>
        <w:rPr>
          <w:rFonts w:hint="eastAsia"/>
          <w:color w:val="auto"/>
          <w:highlight w:val="none"/>
        </w:rPr>
        <w:t>（1）委托人提供的设备</w:t>
      </w:r>
    </w:p>
    <w:p w14:paraId="73DFDD0B">
      <w:pPr>
        <w:spacing w:after="120" w:afterLines="0"/>
        <w:rPr>
          <w:color w:val="auto"/>
          <w:highlight w:val="none"/>
        </w:rPr>
      </w:pPr>
    </w:p>
    <w:tbl>
      <w:tblPr>
        <w:tblStyle w:val="26"/>
        <w:tblpPr w:leftFromText="180" w:rightFromText="180" w:vertAnchor="text" w:horzAnchor="margin" w:tblpXSpec="center" w:tblpY="-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3"/>
        <w:gridCol w:w="2154"/>
        <w:gridCol w:w="2154"/>
        <w:gridCol w:w="2154"/>
      </w:tblGrid>
      <w:tr w14:paraId="0813A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2273" w:type="dxa"/>
            <w:noWrap w:val="0"/>
            <w:vAlign w:val="center"/>
          </w:tcPr>
          <w:p w14:paraId="3A0EA811">
            <w:pPr>
              <w:pStyle w:val="54"/>
              <w:spacing w:after="120" w:afterLines="0" w:line="500" w:lineRule="exact"/>
              <w:jc w:val="center"/>
              <w:rPr>
                <w:color w:val="auto"/>
                <w:highlight w:val="none"/>
              </w:rPr>
            </w:pPr>
            <w:r>
              <w:rPr>
                <w:rFonts w:hint="eastAsia"/>
                <w:color w:val="auto"/>
                <w:highlight w:val="none"/>
              </w:rPr>
              <w:t>名称</w:t>
            </w:r>
          </w:p>
        </w:tc>
        <w:tc>
          <w:tcPr>
            <w:tcW w:w="2154" w:type="dxa"/>
            <w:noWrap w:val="0"/>
            <w:vAlign w:val="center"/>
          </w:tcPr>
          <w:p w14:paraId="132F7007">
            <w:pPr>
              <w:pStyle w:val="54"/>
              <w:spacing w:after="120" w:afterLines="0" w:line="500" w:lineRule="exact"/>
              <w:jc w:val="center"/>
              <w:rPr>
                <w:color w:val="auto"/>
                <w:highlight w:val="none"/>
              </w:rPr>
            </w:pPr>
            <w:r>
              <w:rPr>
                <w:rFonts w:hint="eastAsia"/>
                <w:color w:val="auto"/>
                <w:highlight w:val="none"/>
              </w:rPr>
              <w:t>数量</w:t>
            </w:r>
          </w:p>
        </w:tc>
        <w:tc>
          <w:tcPr>
            <w:tcW w:w="2154" w:type="dxa"/>
            <w:noWrap w:val="0"/>
            <w:vAlign w:val="center"/>
          </w:tcPr>
          <w:p w14:paraId="50970244">
            <w:pPr>
              <w:pStyle w:val="54"/>
              <w:spacing w:after="120" w:afterLines="0" w:line="500" w:lineRule="exact"/>
              <w:jc w:val="center"/>
              <w:rPr>
                <w:color w:val="auto"/>
                <w:highlight w:val="none"/>
              </w:rPr>
            </w:pPr>
            <w:r>
              <w:rPr>
                <w:rFonts w:hint="eastAsia"/>
                <w:color w:val="auto"/>
                <w:highlight w:val="none"/>
              </w:rPr>
              <w:t>型号与规格</w:t>
            </w:r>
          </w:p>
        </w:tc>
        <w:tc>
          <w:tcPr>
            <w:tcW w:w="2154" w:type="dxa"/>
            <w:noWrap w:val="0"/>
            <w:vAlign w:val="center"/>
          </w:tcPr>
          <w:p w14:paraId="2B3DEC9F">
            <w:pPr>
              <w:pStyle w:val="54"/>
              <w:spacing w:after="120" w:afterLines="0" w:line="500" w:lineRule="exact"/>
              <w:ind w:hanging="23"/>
              <w:jc w:val="center"/>
              <w:rPr>
                <w:color w:val="auto"/>
                <w:highlight w:val="none"/>
              </w:rPr>
            </w:pPr>
            <w:r>
              <w:rPr>
                <w:rFonts w:hint="eastAsia"/>
                <w:color w:val="auto"/>
                <w:highlight w:val="none"/>
              </w:rPr>
              <w:t>提供时间</w:t>
            </w:r>
          </w:p>
        </w:tc>
      </w:tr>
      <w:tr w14:paraId="5EBAA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273" w:type="dxa"/>
            <w:noWrap w:val="0"/>
            <w:vAlign w:val="center"/>
          </w:tcPr>
          <w:p w14:paraId="26C667B4">
            <w:pPr>
              <w:pStyle w:val="54"/>
              <w:spacing w:after="120" w:afterLines="0" w:line="240" w:lineRule="auto"/>
              <w:rPr>
                <w:color w:val="auto"/>
                <w:highlight w:val="none"/>
              </w:rPr>
            </w:pPr>
            <w:r>
              <w:rPr>
                <w:rFonts w:hint="eastAsia"/>
                <w:color w:val="auto"/>
                <w:highlight w:val="none"/>
              </w:rPr>
              <w:t>1. 通讯设备</w:t>
            </w:r>
          </w:p>
        </w:tc>
        <w:tc>
          <w:tcPr>
            <w:tcW w:w="2154" w:type="dxa"/>
            <w:noWrap w:val="0"/>
            <w:vAlign w:val="center"/>
          </w:tcPr>
          <w:p w14:paraId="5EE45989">
            <w:pPr>
              <w:pStyle w:val="54"/>
              <w:spacing w:after="120" w:afterLines="0"/>
              <w:ind w:firstLine="482"/>
              <w:rPr>
                <w:color w:val="auto"/>
                <w:highlight w:val="none"/>
              </w:rPr>
            </w:pPr>
          </w:p>
        </w:tc>
        <w:tc>
          <w:tcPr>
            <w:tcW w:w="2154" w:type="dxa"/>
            <w:noWrap w:val="0"/>
            <w:vAlign w:val="center"/>
          </w:tcPr>
          <w:p w14:paraId="5D85BFEA">
            <w:pPr>
              <w:pStyle w:val="54"/>
              <w:spacing w:after="120" w:afterLines="0"/>
              <w:ind w:firstLine="482"/>
              <w:rPr>
                <w:color w:val="auto"/>
                <w:highlight w:val="none"/>
              </w:rPr>
            </w:pPr>
          </w:p>
        </w:tc>
        <w:tc>
          <w:tcPr>
            <w:tcW w:w="2154" w:type="dxa"/>
            <w:noWrap w:val="0"/>
            <w:vAlign w:val="center"/>
          </w:tcPr>
          <w:p w14:paraId="53B9EC69">
            <w:pPr>
              <w:pStyle w:val="54"/>
              <w:spacing w:after="120" w:afterLines="0"/>
              <w:ind w:firstLine="482"/>
              <w:rPr>
                <w:color w:val="auto"/>
                <w:highlight w:val="none"/>
              </w:rPr>
            </w:pPr>
          </w:p>
        </w:tc>
      </w:tr>
      <w:tr w14:paraId="65037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273" w:type="dxa"/>
            <w:noWrap w:val="0"/>
            <w:vAlign w:val="center"/>
          </w:tcPr>
          <w:p w14:paraId="6D48E451">
            <w:pPr>
              <w:pStyle w:val="54"/>
              <w:spacing w:after="120" w:afterLines="0" w:line="240" w:lineRule="auto"/>
              <w:rPr>
                <w:color w:val="auto"/>
                <w:highlight w:val="none"/>
              </w:rPr>
            </w:pPr>
            <w:r>
              <w:rPr>
                <w:rFonts w:hint="eastAsia"/>
                <w:color w:val="auto"/>
                <w:highlight w:val="none"/>
              </w:rPr>
              <w:t>2. 办公设备</w:t>
            </w:r>
          </w:p>
        </w:tc>
        <w:tc>
          <w:tcPr>
            <w:tcW w:w="2154" w:type="dxa"/>
            <w:noWrap w:val="0"/>
            <w:vAlign w:val="center"/>
          </w:tcPr>
          <w:p w14:paraId="56DD2971">
            <w:pPr>
              <w:pStyle w:val="54"/>
              <w:spacing w:after="120" w:afterLines="0"/>
              <w:ind w:firstLine="482"/>
              <w:rPr>
                <w:color w:val="auto"/>
                <w:highlight w:val="none"/>
              </w:rPr>
            </w:pPr>
          </w:p>
        </w:tc>
        <w:tc>
          <w:tcPr>
            <w:tcW w:w="2154" w:type="dxa"/>
            <w:noWrap w:val="0"/>
            <w:vAlign w:val="center"/>
          </w:tcPr>
          <w:p w14:paraId="0A267365">
            <w:pPr>
              <w:pStyle w:val="54"/>
              <w:spacing w:after="120" w:afterLines="0"/>
              <w:ind w:firstLine="482"/>
              <w:rPr>
                <w:color w:val="auto"/>
                <w:highlight w:val="none"/>
              </w:rPr>
            </w:pPr>
          </w:p>
        </w:tc>
        <w:tc>
          <w:tcPr>
            <w:tcW w:w="2154" w:type="dxa"/>
            <w:noWrap w:val="0"/>
            <w:vAlign w:val="center"/>
          </w:tcPr>
          <w:p w14:paraId="510D7766">
            <w:pPr>
              <w:pStyle w:val="54"/>
              <w:spacing w:after="120" w:afterLines="0"/>
              <w:ind w:firstLine="482"/>
              <w:rPr>
                <w:color w:val="auto"/>
                <w:highlight w:val="none"/>
              </w:rPr>
            </w:pPr>
          </w:p>
        </w:tc>
      </w:tr>
      <w:tr w14:paraId="159BB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273" w:type="dxa"/>
            <w:noWrap w:val="0"/>
            <w:vAlign w:val="center"/>
          </w:tcPr>
          <w:p w14:paraId="1C04C056">
            <w:pPr>
              <w:pStyle w:val="54"/>
              <w:spacing w:after="120" w:afterLines="0" w:line="240" w:lineRule="auto"/>
              <w:rPr>
                <w:color w:val="auto"/>
                <w:highlight w:val="none"/>
              </w:rPr>
            </w:pPr>
            <w:r>
              <w:rPr>
                <w:rFonts w:hint="eastAsia"/>
                <w:color w:val="auto"/>
                <w:highlight w:val="none"/>
              </w:rPr>
              <w:t>3. 交通工具</w:t>
            </w:r>
          </w:p>
        </w:tc>
        <w:tc>
          <w:tcPr>
            <w:tcW w:w="2154" w:type="dxa"/>
            <w:noWrap w:val="0"/>
            <w:vAlign w:val="center"/>
          </w:tcPr>
          <w:p w14:paraId="3E89F999">
            <w:pPr>
              <w:pStyle w:val="54"/>
              <w:spacing w:after="120" w:afterLines="0"/>
              <w:ind w:firstLine="482"/>
              <w:rPr>
                <w:color w:val="auto"/>
                <w:highlight w:val="none"/>
              </w:rPr>
            </w:pPr>
          </w:p>
        </w:tc>
        <w:tc>
          <w:tcPr>
            <w:tcW w:w="2154" w:type="dxa"/>
            <w:noWrap w:val="0"/>
            <w:vAlign w:val="center"/>
          </w:tcPr>
          <w:p w14:paraId="6AD36009">
            <w:pPr>
              <w:pStyle w:val="54"/>
              <w:spacing w:after="120" w:afterLines="0"/>
              <w:ind w:firstLine="482"/>
              <w:rPr>
                <w:color w:val="auto"/>
                <w:highlight w:val="none"/>
              </w:rPr>
            </w:pPr>
          </w:p>
        </w:tc>
        <w:tc>
          <w:tcPr>
            <w:tcW w:w="2154" w:type="dxa"/>
            <w:noWrap w:val="0"/>
            <w:vAlign w:val="center"/>
          </w:tcPr>
          <w:p w14:paraId="59C49527">
            <w:pPr>
              <w:pStyle w:val="54"/>
              <w:spacing w:after="120" w:afterLines="0"/>
              <w:ind w:firstLine="482"/>
              <w:rPr>
                <w:color w:val="auto"/>
                <w:highlight w:val="none"/>
              </w:rPr>
            </w:pPr>
          </w:p>
        </w:tc>
      </w:tr>
      <w:tr w14:paraId="67C31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273" w:type="dxa"/>
            <w:noWrap w:val="0"/>
            <w:vAlign w:val="center"/>
          </w:tcPr>
          <w:p w14:paraId="73DA7BCF">
            <w:pPr>
              <w:pStyle w:val="54"/>
              <w:spacing w:after="120" w:afterLines="0" w:line="240" w:lineRule="auto"/>
              <w:rPr>
                <w:color w:val="auto"/>
                <w:highlight w:val="none"/>
              </w:rPr>
            </w:pPr>
            <w:r>
              <w:rPr>
                <w:rFonts w:hint="eastAsia"/>
                <w:color w:val="auto"/>
                <w:highlight w:val="none"/>
              </w:rPr>
              <w:t>4. 检测和试验设备</w:t>
            </w:r>
          </w:p>
        </w:tc>
        <w:tc>
          <w:tcPr>
            <w:tcW w:w="2154" w:type="dxa"/>
            <w:noWrap w:val="0"/>
            <w:vAlign w:val="center"/>
          </w:tcPr>
          <w:p w14:paraId="3DB49678">
            <w:pPr>
              <w:pStyle w:val="54"/>
              <w:spacing w:after="120" w:afterLines="0"/>
              <w:ind w:firstLine="482"/>
              <w:rPr>
                <w:color w:val="auto"/>
                <w:highlight w:val="none"/>
              </w:rPr>
            </w:pPr>
          </w:p>
        </w:tc>
        <w:tc>
          <w:tcPr>
            <w:tcW w:w="2154" w:type="dxa"/>
            <w:noWrap w:val="0"/>
            <w:vAlign w:val="center"/>
          </w:tcPr>
          <w:p w14:paraId="03D5BCC2">
            <w:pPr>
              <w:pStyle w:val="54"/>
              <w:spacing w:after="120" w:afterLines="0"/>
              <w:ind w:firstLine="482"/>
              <w:rPr>
                <w:color w:val="auto"/>
                <w:highlight w:val="none"/>
              </w:rPr>
            </w:pPr>
          </w:p>
        </w:tc>
        <w:tc>
          <w:tcPr>
            <w:tcW w:w="2154" w:type="dxa"/>
            <w:noWrap w:val="0"/>
            <w:vAlign w:val="center"/>
          </w:tcPr>
          <w:p w14:paraId="7E52E9DE">
            <w:pPr>
              <w:pStyle w:val="54"/>
              <w:spacing w:after="120" w:afterLines="0"/>
              <w:ind w:firstLine="482"/>
              <w:rPr>
                <w:color w:val="auto"/>
                <w:highlight w:val="none"/>
              </w:rPr>
            </w:pPr>
          </w:p>
        </w:tc>
      </w:tr>
      <w:tr w14:paraId="47C38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273" w:type="dxa"/>
            <w:noWrap w:val="0"/>
            <w:vAlign w:val="center"/>
          </w:tcPr>
          <w:p w14:paraId="01C7A013">
            <w:pPr>
              <w:pStyle w:val="54"/>
              <w:spacing w:after="120" w:afterLines="0"/>
              <w:ind w:firstLine="482"/>
              <w:rPr>
                <w:color w:val="auto"/>
                <w:highlight w:val="none"/>
              </w:rPr>
            </w:pPr>
            <w:r>
              <w:rPr>
                <w:rFonts w:hint="eastAsia"/>
                <w:color w:val="auto"/>
                <w:highlight w:val="none"/>
              </w:rPr>
              <w:t>……</w:t>
            </w:r>
          </w:p>
        </w:tc>
        <w:tc>
          <w:tcPr>
            <w:tcW w:w="2154" w:type="dxa"/>
            <w:noWrap w:val="0"/>
            <w:vAlign w:val="center"/>
          </w:tcPr>
          <w:p w14:paraId="5CA8A047">
            <w:pPr>
              <w:pStyle w:val="54"/>
              <w:spacing w:after="120" w:afterLines="0"/>
              <w:ind w:firstLine="482"/>
              <w:rPr>
                <w:color w:val="auto"/>
                <w:highlight w:val="none"/>
              </w:rPr>
            </w:pPr>
          </w:p>
        </w:tc>
        <w:tc>
          <w:tcPr>
            <w:tcW w:w="2154" w:type="dxa"/>
            <w:noWrap w:val="0"/>
            <w:vAlign w:val="center"/>
          </w:tcPr>
          <w:p w14:paraId="209E5D72">
            <w:pPr>
              <w:pStyle w:val="54"/>
              <w:spacing w:after="120" w:afterLines="0"/>
              <w:ind w:firstLine="482"/>
              <w:rPr>
                <w:color w:val="auto"/>
                <w:highlight w:val="none"/>
              </w:rPr>
            </w:pPr>
          </w:p>
        </w:tc>
        <w:tc>
          <w:tcPr>
            <w:tcW w:w="2154" w:type="dxa"/>
            <w:noWrap w:val="0"/>
            <w:vAlign w:val="center"/>
          </w:tcPr>
          <w:p w14:paraId="2619A8C2">
            <w:pPr>
              <w:pStyle w:val="54"/>
              <w:spacing w:after="120" w:afterLines="0"/>
              <w:ind w:firstLine="482"/>
              <w:rPr>
                <w:color w:val="auto"/>
                <w:highlight w:val="none"/>
              </w:rPr>
            </w:pPr>
          </w:p>
        </w:tc>
      </w:tr>
    </w:tbl>
    <w:p w14:paraId="311120E4">
      <w:pPr>
        <w:spacing w:before="312" w:beforeLines="100" w:after="120" w:afterLines="0"/>
        <w:rPr>
          <w:color w:val="auto"/>
          <w:highlight w:val="none"/>
        </w:rPr>
      </w:pPr>
      <w:r>
        <w:rPr>
          <w:rFonts w:hint="eastAsia"/>
          <w:color w:val="auto"/>
          <w:highlight w:val="none"/>
        </w:rPr>
        <w:t>（2）委托人提供的设施</w:t>
      </w:r>
    </w:p>
    <w:tbl>
      <w:tblPr>
        <w:tblStyle w:val="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127"/>
        <w:gridCol w:w="2126"/>
        <w:gridCol w:w="2126"/>
      </w:tblGrid>
      <w:tr w14:paraId="081BE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jc w:val="center"/>
        </w:trPr>
        <w:tc>
          <w:tcPr>
            <w:tcW w:w="2268" w:type="dxa"/>
            <w:noWrap w:val="0"/>
            <w:vAlign w:val="center"/>
          </w:tcPr>
          <w:p w14:paraId="45FDBD95">
            <w:pPr>
              <w:pStyle w:val="54"/>
              <w:spacing w:after="120" w:afterLines="0" w:line="500" w:lineRule="exact"/>
              <w:ind w:firstLine="30"/>
              <w:jc w:val="center"/>
              <w:rPr>
                <w:color w:val="auto"/>
                <w:highlight w:val="none"/>
              </w:rPr>
            </w:pPr>
            <w:r>
              <w:rPr>
                <w:rFonts w:hint="eastAsia"/>
                <w:color w:val="auto"/>
                <w:highlight w:val="none"/>
              </w:rPr>
              <w:t>名称</w:t>
            </w:r>
          </w:p>
        </w:tc>
        <w:tc>
          <w:tcPr>
            <w:tcW w:w="2127" w:type="dxa"/>
            <w:noWrap w:val="0"/>
            <w:vAlign w:val="center"/>
          </w:tcPr>
          <w:p w14:paraId="2AB7701C">
            <w:pPr>
              <w:pStyle w:val="54"/>
              <w:spacing w:after="120" w:afterLines="0" w:line="500" w:lineRule="exact"/>
              <w:jc w:val="center"/>
              <w:rPr>
                <w:color w:val="auto"/>
                <w:highlight w:val="none"/>
              </w:rPr>
            </w:pPr>
            <w:r>
              <w:rPr>
                <w:rFonts w:hint="eastAsia"/>
                <w:color w:val="auto"/>
                <w:highlight w:val="none"/>
              </w:rPr>
              <w:t>数量</w:t>
            </w:r>
          </w:p>
        </w:tc>
        <w:tc>
          <w:tcPr>
            <w:tcW w:w="2126" w:type="dxa"/>
            <w:noWrap w:val="0"/>
            <w:vAlign w:val="center"/>
          </w:tcPr>
          <w:p w14:paraId="20B6C3CF">
            <w:pPr>
              <w:pStyle w:val="54"/>
              <w:spacing w:after="120" w:afterLines="0" w:line="500" w:lineRule="exact"/>
              <w:jc w:val="center"/>
              <w:rPr>
                <w:color w:val="auto"/>
                <w:highlight w:val="none"/>
              </w:rPr>
            </w:pPr>
            <w:r>
              <w:rPr>
                <w:rFonts w:hint="eastAsia"/>
                <w:color w:val="auto"/>
                <w:highlight w:val="none"/>
              </w:rPr>
              <w:t>要求</w:t>
            </w:r>
          </w:p>
        </w:tc>
        <w:tc>
          <w:tcPr>
            <w:tcW w:w="2126" w:type="dxa"/>
            <w:noWrap w:val="0"/>
            <w:vAlign w:val="center"/>
          </w:tcPr>
          <w:p w14:paraId="4FC3AC32">
            <w:pPr>
              <w:pStyle w:val="54"/>
              <w:spacing w:after="120" w:afterLines="0" w:line="500" w:lineRule="exact"/>
              <w:ind w:firstLine="38"/>
              <w:jc w:val="center"/>
              <w:rPr>
                <w:color w:val="auto"/>
                <w:highlight w:val="none"/>
              </w:rPr>
            </w:pPr>
            <w:r>
              <w:rPr>
                <w:rFonts w:hint="eastAsia"/>
                <w:color w:val="auto"/>
                <w:highlight w:val="none"/>
              </w:rPr>
              <w:t>提供时间</w:t>
            </w:r>
          </w:p>
        </w:tc>
      </w:tr>
      <w:tr w14:paraId="63667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268" w:type="dxa"/>
            <w:noWrap w:val="0"/>
            <w:vAlign w:val="center"/>
          </w:tcPr>
          <w:p w14:paraId="72A034F9">
            <w:pPr>
              <w:pStyle w:val="54"/>
              <w:spacing w:after="120" w:afterLines="0" w:line="240" w:lineRule="auto"/>
              <w:ind w:firstLine="28"/>
              <w:jc w:val="left"/>
              <w:rPr>
                <w:color w:val="auto"/>
                <w:highlight w:val="none"/>
              </w:rPr>
            </w:pPr>
            <w:r>
              <w:rPr>
                <w:rFonts w:hint="eastAsia"/>
                <w:color w:val="auto"/>
                <w:highlight w:val="none"/>
              </w:rPr>
              <w:t>1.临时居住用房</w:t>
            </w:r>
          </w:p>
        </w:tc>
        <w:tc>
          <w:tcPr>
            <w:tcW w:w="2127" w:type="dxa"/>
            <w:noWrap w:val="0"/>
            <w:vAlign w:val="center"/>
          </w:tcPr>
          <w:p w14:paraId="16FB0573">
            <w:pPr>
              <w:pStyle w:val="54"/>
              <w:spacing w:after="120" w:afterLines="0"/>
              <w:ind w:firstLine="482"/>
              <w:rPr>
                <w:color w:val="auto"/>
                <w:highlight w:val="none"/>
              </w:rPr>
            </w:pPr>
          </w:p>
        </w:tc>
        <w:tc>
          <w:tcPr>
            <w:tcW w:w="2126" w:type="dxa"/>
            <w:noWrap w:val="0"/>
            <w:vAlign w:val="center"/>
          </w:tcPr>
          <w:p w14:paraId="46B50A4A">
            <w:pPr>
              <w:pStyle w:val="54"/>
              <w:spacing w:after="120" w:afterLines="0"/>
              <w:ind w:firstLine="482"/>
              <w:rPr>
                <w:color w:val="auto"/>
                <w:highlight w:val="none"/>
              </w:rPr>
            </w:pPr>
          </w:p>
        </w:tc>
        <w:tc>
          <w:tcPr>
            <w:tcW w:w="2126" w:type="dxa"/>
            <w:noWrap w:val="0"/>
            <w:vAlign w:val="center"/>
          </w:tcPr>
          <w:p w14:paraId="41F968DC">
            <w:pPr>
              <w:pStyle w:val="54"/>
              <w:spacing w:after="120" w:afterLines="0"/>
              <w:ind w:firstLine="482"/>
              <w:rPr>
                <w:color w:val="auto"/>
                <w:highlight w:val="none"/>
              </w:rPr>
            </w:pPr>
          </w:p>
        </w:tc>
      </w:tr>
      <w:tr w14:paraId="43A95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jc w:val="center"/>
        </w:trPr>
        <w:tc>
          <w:tcPr>
            <w:tcW w:w="2268" w:type="dxa"/>
            <w:noWrap w:val="0"/>
            <w:vAlign w:val="center"/>
          </w:tcPr>
          <w:p w14:paraId="0BCB2E89">
            <w:pPr>
              <w:pStyle w:val="54"/>
              <w:spacing w:after="120" w:afterLines="0" w:line="240" w:lineRule="auto"/>
              <w:ind w:firstLine="28"/>
              <w:jc w:val="left"/>
              <w:rPr>
                <w:color w:val="auto"/>
                <w:highlight w:val="none"/>
              </w:rPr>
            </w:pPr>
            <w:r>
              <w:rPr>
                <w:rFonts w:hint="eastAsia"/>
                <w:color w:val="auto"/>
                <w:highlight w:val="none"/>
              </w:rPr>
              <w:t>2.临时办公用房</w:t>
            </w:r>
          </w:p>
        </w:tc>
        <w:tc>
          <w:tcPr>
            <w:tcW w:w="2127" w:type="dxa"/>
            <w:noWrap w:val="0"/>
            <w:vAlign w:val="center"/>
          </w:tcPr>
          <w:p w14:paraId="2BD89C92">
            <w:pPr>
              <w:pStyle w:val="54"/>
              <w:spacing w:after="120" w:afterLines="0"/>
              <w:ind w:firstLine="482"/>
              <w:rPr>
                <w:color w:val="auto"/>
                <w:highlight w:val="none"/>
              </w:rPr>
            </w:pPr>
          </w:p>
        </w:tc>
        <w:tc>
          <w:tcPr>
            <w:tcW w:w="2126" w:type="dxa"/>
            <w:noWrap w:val="0"/>
            <w:vAlign w:val="center"/>
          </w:tcPr>
          <w:p w14:paraId="1816983A">
            <w:pPr>
              <w:pStyle w:val="54"/>
              <w:spacing w:after="120" w:afterLines="0"/>
              <w:ind w:firstLine="482"/>
              <w:rPr>
                <w:color w:val="auto"/>
                <w:highlight w:val="none"/>
              </w:rPr>
            </w:pPr>
          </w:p>
        </w:tc>
        <w:tc>
          <w:tcPr>
            <w:tcW w:w="2126" w:type="dxa"/>
            <w:noWrap w:val="0"/>
            <w:vAlign w:val="center"/>
          </w:tcPr>
          <w:p w14:paraId="31F07C27">
            <w:pPr>
              <w:pStyle w:val="54"/>
              <w:spacing w:after="120" w:afterLines="0"/>
              <w:ind w:firstLine="482"/>
              <w:rPr>
                <w:color w:val="auto"/>
                <w:highlight w:val="none"/>
              </w:rPr>
            </w:pPr>
          </w:p>
        </w:tc>
      </w:tr>
      <w:tr w14:paraId="24DF7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2268" w:type="dxa"/>
            <w:noWrap w:val="0"/>
            <w:vAlign w:val="center"/>
          </w:tcPr>
          <w:p w14:paraId="6F350837">
            <w:pPr>
              <w:pStyle w:val="54"/>
              <w:spacing w:after="120" w:afterLines="0" w:line="240" w:lineRule="auto"/>
              <w:ind w:firstLine="28"/>
              <w:jc w:val="left"/>
              <w:rPr>
                <w:color w:val="auto"/>
                <w:highlight w:val="none"/>
              </w:rPr>
            </w:pPr>
            <w:r>
              <w:rPr>
                <w:rFonts w:hint="eastAsia"/>
                <w:color w:val="auto"/>
                <w:highlight w:val="none"/>
              </w:rPr>
              <w:t>3.交通道路</w:t>
            </w:r>
          </w:p>
        </w:tc>
        <w:tc>
          <w:tcPr>
            <w:tcW w:w="2127" w:type="dxa"/>
            <w:noWrap w:val="0"/>
            <w:vAlign w:val="center"/>
          </w:tcPr>
          <w:p w14:paraId="1047BFCA">
            <w:pPr>
              <w:pStyle w:val="54"/>
              <w:spacing w:after="120" w:afterLines="0"/>
              <w:ind w:firstLine="482"/>
              <w:rPr>
                <w:color w:val="auto"/>
                <w:highlight w:val="none"/>
              </w:rPr>
            </w:pPr>
          </w:p>
        </w:tc>
        <w:tc>
          <w:tcPr>
            <w:tcW w:w="2126" w:type="dxa"/>
            <w:noWrap w:val="0"/>
            <w:vAlign w:val="center"/>
          </w:tcPr>
          <w:p w14:paraId="020A8F34">
            <w:pPr>
              <w:pStyle w:val="54"/>
              <w:spacing w:after="120" w:afterLines="0"/>
              <w:ind w:firstLine="482"/>
              <w:rPr>
                <w:color w:val="auto"/>
                <w:highlight w:val="none"/>
              </w:rPr>
            </w:pPr>
          </w:p>
        </w:tc>
        <w:tc>
          <w:tcPr>
            <w:tcW w:w="2126" w:type="dxa"/>
            <w:noWrap w:val="0"/>
            <w:vAlign w:val="center"/>
          </w:tcPr>
          <w:p w14:paraId="301396F0">
            <w:pPr>
              <w:pStyle w:val="54"/>
              <w:spacing w:after="120" w:afterLines="0"/>
              <w:ind w:firstLine="482"/>
              <w:rPr>
                <w:color w:val="auto"/>
                <w:highlight w:val="none"/>
              </w:rPr>
            </w:pPr>
          </w:p>
        </w:tc>
      </w:tr>
      <w:tr w14:paraId="7E531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2268" w:type="dxa"/>
            <w:noWrap w:val="0"/>
            <w:vAlign w:val="center"/>
          </w:tcPr>
          <w:p w14:paraId="2833F33D">
            <w:pPr>
              <w:pStyle w:val="54"/>
              <w:spacing w:after="120" w:afterLines="0" w:line="240" w:lineRule="auto"/>
              <w:ind w:firstLine="28"/>
              <w:jc w:val="left"/>
              <w:rPr>
                <w:color w:val="auto"/>
                <w:highlight w:val="none"/>
              </w:rPr>
            </w:pPr>
            <w:r>
              <w:rPr>
                <w:rFonts w:hint="eastAsia"/>
                <w:color w:val="auto"/>
                <w:highlight w:val="none"/>
              </w:rPr>
              <w:t>4.公共设施</w:t>
            </w:r>
          </w:p>
        </w:tc>
        <w:tc>
          <w:tcPr>
            <w:tcW w:w="2127" w:type="dxa"/>
            <w:noWrap w:val="0"/>
            <w:vAlign w:val="center"/>
          </w:tcPr>
          <w:p w14:paraId="1CB5A8FE">
            <w:pPr>
              <w:pStyle w:val="54"/>
              <w:spacing w:after="120" w:afterLines="0"/>
              <w:ind w:firstLine="482"/>
              <w:rPr>
                <w:color w:val="auto"/>
                <w:highlight w:val="none"/>
              </w:rPr>
            </w:pPr>
          </w:p>
        </w:tc>
        <w:tc>
          <w:tcPr>
            <w:tcW w:w="2126" w:type="dxa"/>
            <w:noWrap w:val="0"/>
            <w:vAlign w:val="center"/>
          </w:tcPr>
          <w:p w14:paraId="1737EA13">
            <w:pPr>
              <w:pStyle w:val="54"/>
              <w:spacing w:after="120" w:afterLines="0"/>
              <w:ind w:firstLine="482"/>
              <w:rPr>
                <w:color w:val="auto"/>
                <w:highlight w:val="none"/>
              </w:rPr>
            </w:pPr>
          </w:p>
        </w:tc>
        <w:tc>
          <w:tcPr>
            <w:tcW w:w="2126" w:type="dxa"/>
            <w:noWrap w:val="0"/>
            <w:vAlign w:val="center"/>
          </w:tcPr>
          <w:p w14:paraId="4B2B1C94">
            <w:pPr>
              <w:pStyle w:val="54"/>
              <w:spacing w:after="120" w:afterLines="0"/>
              <w:ind w:firstLine="482"/>
              <w:rPr>
                <w:color w:val="auto"/>
                <w:highlight w:val="none"/>
              </w:rPr>
            </w:pPr>
          </w:p>
        </w:tc>
      </w:tr>
      <w:tr w14:paraId="5731B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jc w:val="center"/>
        </w:trPr>
        <w:tc>
          <w:tcPr>
            <w:tcW w:w="2268" w:type="dxa"/>
            <w:noWrap w:val="0"/>
            <w:vAlign w:val="center"/>
          </w:tcPr>
          <w:p w14:paraId="01EA84D0">
            <w:pPr>
              <w:pStyle w:val="54"/>
              <w:spacing w:after="120" w:afterLines="0"/>
              <w:ind w:firstLine="482"/>
              <w:rPr>
                <w:color w:val="auto"/>
                <w:highlight w:val="none"/>
              </w:rPr>
            </w:pPr>
            <w:r>
              <w:rPr>
                <w:rFonts w:hint="eastAsia"/>
                <w:color w:val="auto"/>
                <w:highlight w:val="none"/>
              </w:rPr>
              <w:t>……</w:t>
            </w:r>
          </w:p>
        </w:tc>
        <w:tc>
          <w:tcPr>
            <w:tcW w:w="2127" w:type="dxa"/>
            <w:noWrap w:val="0"/>
            <w:vAlign w:val="center"/>
          </w:tcPr>
          <w:p w14:paraId="399CB714">
            <w:pPr>
              <w:pStyle w:val="54"/>
              <w:spacing w:after="120" w:afterLines="0"/>
              <w:ind w:firstLine="482"/>
              <w:rPr>
                <w:color w:val="auto"/>
                <w:highlight w:val="none"/>
              </w:rPr>
            </w:pPr>
          </w:p>
        </w:tc>
        <w:tc>
          <w:tcPr>
            <w:tcW w:w="2126" w:type="dxa"/>
            <w:noWrap w:val="0"/>
            <w:vAlign w:val="center"/>
          </w:tcPr>
          <w:p w14:paraId="1FA508C9">
            <w:pPr>
              <w:pStyle w:val="54"/>
              <w:spacing w:after="120" w:afterLines="0"/>
              <w:ind w:firstLine="482"/>
              <w:rPr>
                <w:color w:val="auto"/>
                <w:highlight w:val="none"/>
              </w:rPr>
            </w:pPr>
          </w:p>
        </w:tc>
        <w:tc>
          <w:tcPr>
            <w:tcW w:w="2126" w:type="dxa"/>
            <w:noWrap w:val="0"/>
            <w:vAlign w:val="center"/>
          </w:tcPr>
          <w:p w14:paraId="197BD51C">
            <w:pPr>
              <w:pStyle w:val="54"/>
              <w:spacing w:after="120" w:afterLines="0"/>
              <w:ind w:firstLine="482"/>
              <w:rPr>
                <w:color w:val="auto"/>
                <w:highlight w:val="none"/>
              </w:rPr>
            </w:pPr>
          </w:p>
        </w:tc>
      </w:tr>
    </w:tbl>
    <w:p w14:paraId="64A03EFC">
      <w:pPr>
        <w:spacing w:before="312" w:beforeLines="100" w:after="120" w:afterLines="0"/>
        <w:rPr>
          <w:rFonts w:hint="eastAsia"/>
          <w:color w:val="auto"/>
          <w:highlight w:val="none"/>
        </w:rPr>
      </w:pPr>
    </w:p>
    <w:p w14:paraId="313CB2A6">
      <w:pPr>
        <w:spacing w:before="312" w:beforeLines="100" w:after="120" w:afterLines="0"/>
        <w:rPr>
          <w:color w:val="auto"/>
          <w:highlight w:val="none"/>
        </w:rPr>
      </w:pPr>
      <w:r>
        <w:rPr>
          <w:rFonts w:hint="eastAsia"/>
          <w:color w:val="auto"/>
          <w:highlight w:val="none"/>
        </w:rPr>
        <w:t>（3）</w:t>
      </w:r>
      <w:bookmarkStart w:id="775" w:name="_Toc521267476"/>
      <w:r>
        <w:rPr>
          <w:rFonts w:hint="eastAsia"/>
          <w:color w:val="auto"/>
          <w:highlight w:val="none"/>
        </w:rPr>
        <w:t>委托人提供的其他人员</w:t>
      </w:r>
      <w:bookmarkEnd w:id="775"/>
      <w:r>
        <w:rPr>
          <w:rFonts w:hint="eastAsia"/>
          <w:color w:val="auto"/>
          <w:highlight w:val="none"/>
        </w:rPr>
        <w:t>服务</w:t>
      </w:r>
    </w:p>
    <w:tbl>
      <w:tblPr>
        <w:tblStyle w:val="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2127"/>
        <w:gridCol w:w="2126"/>
        <w:gridCol w:w="2126"/>
      </w:tblGrid>
      <w:tr w14:paraId="73885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jc w:val="center"/>
        </w:trPr>
        <w:tc>
          <w:tcPr>
            <w:tcW w:w="2263" w:type="dxa"/>
            <w:noWrap w:val="0"/>
            <w:vAlign w:val="center"/>
          </w:tcPr>
          <w:p w14:paraId="0B14CD04">
            <w:pPr>
              <w:pStyle w:val="54"/>
              <w:spacing w:after="120" w:afterLines="0" w:line="500" w:lineRule="exact"/>
              <w:jc w:val="center"/>
              <w:rPr>
                <w:color w:val="auto"/>
                <w:highlight w:val="none"/>
              </w:rPr>
            </w:pPr>
            <w:r>
              <w:rPr>
                <w:rFonts w:hint="eastAsia"/>
                <w:color w:val="auto"/>
                <w:highlight w:val="none"/>
              </w:rPr>
              <w:t>名称</w:t>
            </w:r>
          </w:p>
        </w:tc>
        <w:tc>
          <w:tcPr>
            <w:tcW w:w="2127" w:type="dxa"/>
            <w:noWrap w:val="0"/>
            <w:vAlign w:val="center"/>
          </w:tcPr>
          <w:p w14:paraId="679C1873">
            <w:pPr>
              <w:pStyle w:val="54"/>
              <w:spacing w:after="120" w:afterLines="0" w:line="500" w:lineRule="exact"/>
              <w:ind w:firstLine="720" w:firstLineChars="300"/>
              <w:rPr>
                <w:color w:val="auto"/>
                <w:highlight w:val="none"/>
              </w:rPr>
            </w:pPr>
            <w:r>
              <w:rPr>
                <w:rFonts w:hint="eastAsia"/>
                <w:color w:val="auto"/>
                <w:highlight w:val="none"/>
              </w:rPr>
              <w:t>数量</w:t>
            </w:r>
          </w:p>
        </w:tc>
        <w:tc>
          <w:tcPr>
            <w:tcW w:w="2126" w:type="dxa"/>
            <w:noWrap w:val="0"/>
            <w:vAlign w:val="center"/>
          </w:tcPr>
          <w:p w14:paraId="3863D39A">
            <w:pPr>
              <w:pStyle w:val="54"/>
              <w:spacing w:after="120" w:afterLines="0" w:line="500" w:lineRule="exact"/>
              <w:ind w:firstLine="720" w:firstLineChars="300"/>
              <w:rPr>
                <w:color w:val="auto"/>
                <w:highlight w:val="none"/>
              </w:rPr>
            </w:pPr>
            <w:r>
              <w:rPr>
                <w:rFonts w:hint="eastAsia"/>
                <w:color w:val="auto"/>
                <w:highlight w:val="none"/>
              </w:rPr>
              <w:t>要求</w:t>
            </w:r>
          </w:p>
        </w:tc>
        <w:tc>
          <w:tcPr>
            <w:tcW w:w="2126" w:type="dxa"/>
            <w:noWrap w:val="0"/>
            <w:vAlign w:val="top"/>
          </w:tcPr>
          <w:p w14:paraId="4121F1C3">
            <w:pPr>
              <w:pStyle w:val="54"/>
              <w:spacing w:after="120" w:afterLines="0" w:line="500" w:lineRule="exact"/>
              <w:ind w:firstLine="480" w:firstLineChars="200"/>
              <w:rPr>
                <w:color w:val="auto"/>
                <w:highlight w:val="none"/>
              </w:rPr>
            </w:pPr>
            <w:r>
              <w:rPr>
                <w:rFonts w:hint="eastAsia"/>
                <w:color w:val="auto"/>
                <w:highlight w:val="none"/>
              </w:rPr>
              <w:t>提供时间</w:t>
            </w:r>
          </w:p>
        </w:tc>
      </w:tr>
      <w:tr w14:paraId="41CC5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jc w:val="center"/>
        </w:trPr>
        <w:tc>
          <w:tcPr>
            <w:tcW w:w="2263" w:type="dxa"/>
            <w:noWrap w:val="0"/>
            <w:vAlign w:val="center"/>
          </w:tcPr>
          <w:p w14:paraId="078E8C74">
            <w:pPr>
              <w:pStyle w:val="54"/>
              <w:spacing w:after="120" w:afterLines="0" w:line="240" w:lineRule="exact"/>
              <w:rPr>
                <w:color w:val="auto"/>
                <w:highlight w:val="none"/>
              </w:rPr>
            </w:pPr>
            <w:r>
              <w:rPr>
                <w:rFonts w:hint="eastAsia"/>
                <w:color w:val="auto"/>
                <w:highlight w:val="none"/>
              </w:rPr>
              <w:t xml:space="preserve">1. 工程技术人员 </w:t>
            </w:r>
          </w:p>
        </w:tc>
        <w:tc>
          <w:tcPr>
            <w:tcW w:w="2127" w:type="dxa"/>
            <w:noWrap w:val="0"/>
            <w:vAlign w:val="center"/>
          </w:tcPr>
          <w:p w14:paraId="28718BC6">
            <w:pPr>
              <w:pStyle w:val="54"/>
              <w:spacing w:after="120" w:afterLines="0"/>
              <w:ind w:firstLine="482"/>
              <w:rPr>
                <w:color w:val="auto"/>
                <w:highlight w:val="none"/>
              </w:rPr>
            </w:pPr>
          </w:p>
        </w:tc>
        <w:tc>
          <w:tcPr>
            <w:tcW w:w="2126" w:type="dxa"/>
            <w:noWrap w:val="0"/>
            <w:vAlign w:val="center"/>
          </w:tcPr>
          <w:p w14:paraId="3A5402B6">
            <w:pPr>
              <w:pStyle w:val="54"/>
              <w:spacing w:after="120" w:afterLines="0"/>
              <w:ind w:firstLine="482"/>
              <w:rPr>
                <w:color w:val="auto"/>
                <w:highlight w:val="none"/>
              </w:rPr>
            </w:pPr>
          </w:p>
        </w:tc>
        <w:tc>
          <w:tcPr>
            <w:tcW w:w="2126" w:type="dxa"/>
            <w:noWrap w:val="0"/>
            <w:vAlign w:val="center"/>
          </w:tcPr>
          <w:p w14:paraId="7A4CA209">
            <w:pPr>
              <w:pStyle w:val="54"/>
              <w:spacing w:after="120" w:afterLines="0"/>
              <w:ind w:firstLine="482"/>
              <w:rPr>
                <w:color w:val="auto"/>
                <w:highlight w:val="none"/>
              </w:rPr>
            </w:pPr>
          </w:p>
        </w:tc>
      </w:tr>
      <w:tr w14:paraId="17D7A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jc w:val="center"/>
        </w:trPr>
        <w:tc>
          <w:tcPr>
            <w:tcW w:w="2263" w:type="dxa"/>
            <w:noWrap w:val="0"/>
            <w:vAlign w:val="center"/>
          </w:tcPr>
          <w:p w14:paraId="24D6AE55">
            <w:pPr>
              <w:pStyle w:val="54"/>
              <w:spacing w:after="120" w:afterLines="0" w:line="240" w:lineRule="exact"/>
              <w:rPr>
                <w:color w:val="auto"/>
                <w:highlight w:val="none"/>
              </w:rPr>
            </w:pPr>
            <w:r>
              <w:rPr>
                <w:rFonts w:hint="eastAsia"/>
                <w:color w:val="auto"/>
                <w:highlight w:val="none"/>
              </w:rPr>
              <w:t>2. 辅助工作人员</w:t>
            </w:r>
          </w:p>
        </w:tc>
        <w:tc>
          <w:tcPr>
            <w:tcW w:w="2127" w:type="dxa"/>
            <w:noWrap w:val="0"/>
            <w:vAlign w:val="center"/>
          </w:tcPr>
          <w:p w14:paraId="53ADF145">
            <w:pPr>
              <w:pStyle w:val="54"/>
              <w:spacing w:after="120" w:afterLines="0"/>
              <w:ind w:firstLine="482"/>
              <w:rPr>
                <w:color w:val="auto"/>
                <w:highlight w:val="none"/>
              </w:rPr>
            </w:pPr>
          </w:p>
        </w:tc>
        <w:tc>
          <w:tcPr>
            <w:tcW w:w="2126" w:type="dxa"/>
            <w:noWrap w:val="0"/>
            <w:vAlign w:val="center"/>
          </w:tcPr>
          <w:p w14:paraId="595A8254">
            <w:pPr>
              <w:pStyle w:val="54"/>
              <w:spacing w:after="120" w:afterLines="0"/>
              <w:ind w:firstLine="482"/>
              <w:rPr>
                <w:color w:val="auto"/>
                <w:highlight w:val="none"/>
              </w:rPr>
            </w:pPr>
          </w:p>
        </w:tc>
        <w:tc>
          <w:tcPr>
            <w:tcW w:w="2126" w:type="dxa"/>
            <w:noWrap w:val="0"/>
            <w:vAlign w:val="center"/>
          </w:tcPr>
          <w:p w14:paraId="483FFECF">
            <w:pPr>
              <w:pStyle w:val="54"/>
              <w:spacing w:after="120" w:afterLines="0"/>
              <w:ind w:firstLine="482"/>
              <w:rPr>
                <w:color w:val="auto"/>
                <w:highlight w:val="none"/>
              </w:rPr>
            </w:pPr>
          </w:p>
        </w:tc>
      </w:tr>
      <w:tr w14:paraId="4313D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2263" w:type="dxa"/>
            <w:noWrap w:val="0"/>
            <w:vAlign w:val="center"/>
          </w:tcPr>
          <w:p w14:paraId="398B392B">
            <w:pPr>
              <w:pStyle w:val="54"/>
              <w:spacing w:after="120" w:afterLines="0" w:line="240" w:lineRule="exact"/>
              <w:rPr>
                <w:color w:val="auto"/>
                <w:highlight w:val="none"/>
              </w:rPr>
            </w:pPr>
            <w:r>
              <w:rPr>
                <w:rFonts w:hint="eastAsia"/>
                <w:color w:val="auto"/>
                <w:highlight w:val="none"/>
              </w:rPr>
              <w:t>3. 其他人员</w:t>
            </w:r>
          </w:p>
        </w:tc>
        <w:tc>
          <w:tcPr>
            <w:tcW w:w="2127" w:type="dxa"/>
            <w:noWrap w:val="0"/>
            <w:vAlign w:val="center"/>
          </w:tcPr>
          <w:p w14:paraId="29B1D784">
            <w:pPr>
              <w:pStyle w:val="54"/>
              <w:spacing w:after="120" w:afterLines="0"/>
              <w:ind w:firstLine="482"/>
              <w:rPr>
                <w:color w:val="auto"/>
                <w:highlight w:val="none"/>
              </w:rPr>
            </w:pPr>
          </w:p>
        </w:tc>
        <w:tc>
          <w:tcPr>
            <w:tcW w:w="2126" w:type="dxa"/>
            <w:noWrap w:val="0"/>
            <w:vAlign w:val="center"/>
          </w:tcPr>
          <w:p w14:paraId="3E1123B2">
            <w:pPr>
              <w:pStyle w:val="54"/>
              <w:spacing w:after="120" w:afterLines="0"/>
              <w:ind w:firstLine="482"/>
              <w:rPr>
                <w:color w:val="auto"/>
                <w:highlight w:val="none"/>
              </w:rPr>
            </w:pPr>
          </w:p>
        </w:tc>
        <w:tc>
          <w:tcPr>
            <w:tcW w:w="2126" w:type="dxa"/>
            <w:noWrap w:val="0"/>
            <w:vAlign w:val="center"/>
          </w:tcPr>
          <w:p w14:paraId="0A651531">
            <w:pPr>
              <w:pStyle w:val="54"/>
              <w:spacing w:after="120" w:afterLines="0"/>
              <w:ind w:firstLine="482"/>
              <w:rPr>
                <w:color w:val="auto"/>
                <w:highlight w:val="none"/>
              </w:rPr>
            </w:pPr>
          </w:p>
        </w:tc>
      </w:tr>
      <w:tr w14:paraId="6AE88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jc w:val="center"/>
        </w:trPr>
        <w:tc>
          <w:tcPr>
            <w:tcW w:w="2263" w:type="dxa"/>
            <w:noWrap w:val="0"/>
            <w:vAlign w:val="center"/>
          </w:tcPr>
          <w:p w14:paraId="13A9104D">
            <w:pPr>
              <w:pStyle w:val="54"/>
              <w:spacing w:after="120" w:afterLines="0"/>
              <w:ind w:firstLine="482"/>
              <w:rPr>
                <w:color w:val="auto"/>
                <w:highlight w:val="none"/>
              </w:rPr>
            </w:pPr>
            <w:r>
              <w:rPr>
                <w:rFonts w:hint="eastAsia"/>
                <w:color w:val="auto"/>
                <w:highlight w:val="none"/>
              </w:rPr>
              <w:t>……</w:t>
            </w:r>
          </w:p>
        </w:tc>
        <w:tc>
          <w:tcPr>
            <w:tcW w:w="2127" w:type="dxa"/>
            <w:noWrap w:val="0"/>
            <w:vAlign w:val="center"/>
          </w:tcPr>
          <w:p w14:paraId="0BD80255">
            <w:pPr>
              <w:pStyle w:val="54"/>
              <w:spacing w:after="120" w:afterLines="0"/>
              <w:ind w:firstLine="482"/>
              <w:rPr>
                <w:color w:val="auto"/>
                <w:highlight w:val="none"/>
              </w:rPr>
            </w:pPr>
          </w:p>
        </w:tc>
        <w:tc>
          <w:tcPr>
            <w:tcW w:w="2126" w:type="dxa"/>
            <w:noWrap w:val="0"/>
            <w:vAlign w:val="center"/>
          </w:tcPr>
          <w:p w14:paraId="2BEB2DE5">
            <w:pPr>
              <w:pStyle w:val="54"/>
              <w:spacing w:after="120" w:afterLines="0"/>
              <w:ind w:firstLine="482"/>
              <w:rPr>
                <w:color w:val="auto"/>
                <w:highlight w:val="none"/>
              </w:rPr>
            </w:pPr>
          </w:p>
        </w:tc>
        <w:tc>
          <w:tcPr>
            <w:tcW w:w="2126" w:type="dxa"/>
            <w:noWrap w:val="0"/>
            <w:vAlign w:val="center"/>
          </w:tcPr>
          <w:p w14:paraId="0CE79576">
            <w:pPr>
              <w:pStyle w:val="54"/>
              <w:spacing w:after="120" w:afterLines="0"/>
              <w:ind w:firstLine="482"/>
              <w:rPr>
                <w:color w:val="auto"/>
                <w:highlight w:val="none"/>
              </w:rPr>
            </w:pPr>
          </w:p>
        </w:tc>
      </w:tr>
    </w:tbl>
    <w:p w14:paraId="16D7B6D2">
      <w:pPr>
        <w:spacing w:before="312" w:beforeLines="100" w:after="120" w:afterLines="0"/>
        <w:rPr>
          <w:rFonts w:hint="eastAsia"/>
          <w:color w:val="auto"/>
          <w:highlight w:val="none"/>
        </w:rPr>
      </w:pPr>
      <w:r>
        <w:rPr>
          <w:rFonts w:ascii="Times New Roman" w:hAnsi="Times New Roman" w:cs="Times New Roman"/>
          <w:b w:val="0"/>
          <w:bCs w:val="0"/>
          <w:color w:val="auto"/>
          <w:highlight w:val="none"/>
        </w:rPr>
        <w:fldChar w:fldCharType="begin"/>
      </w:r>
      <w:r>
        <w:rPr>
          <w:rFonts w:ascii="Times New Roman" w:hAnsi="Times New Roman" w:cs="Times New Roman"/>
          <w:b w:val="0"/>
          <w:bCs w:val="0"/>
          <w:color w:val="auto"/>
          <w:highlight w:val="none"/>
        </w:rPr>
        <w:instrText xml:space="preserve"> REF _Ref16211844 \r \h  \* MERGEFORMAT </w:instrText>
      </w:r>
      <w:r>
        <w:rPr>
          <w:rFonts w:ascii="Times New Roman" w:hAnsi="Times New Roman" w:cs="Times New Roman"/>
          <w:b w:val="0"/>
          <w:bCs w:val="0"/>
          <w:color w:val="auto"/>
          <w:highlight w:val="none"/>
        </w:rPr>
        <w:fldChar w:fldCharType="separate"/>
      </w:r>
      <w:r>
        <w:rPr>
          <w:rFonts w:ascii="Times New Roman" w:hAnsi="Times New Roman" w:cs="Times New Roman"/>
          <w:b w:val="0"/>
          <w:bCs w:val="0"/>
          <w:color w:val="auto"/>
          <w:highlight w:val="none"/>
        </w:rPr>
        <w:t>2.1.</w:t>
      </w:r>
      <w:r>
        <w:rPr>
          <w:rFonts w:ascii="Times New Roman" w:hAnsi="Times New Roman" w:cs="Times New Roman"/>
          <w:b w:val="0"/>
          <w:bCs w:val="0"/>
          <w:color w:val="auto"/>
          <w:highlight w:val="none"/>
        </w:rPr>
        <w:fldChar w:fldCharType="end"/>
      </w:r>
      <w:r>
        <w:rPr>
          <w:rFonts w:hint="eastAsia"/>
          <w:color w:val="auto"/>
          <w:highlight w:val="none"/>
          <w:lang w:val="en-US" w:eastAsia="zh-CN"/>
        </w:rPr>
        <w:t xml:space="preserve">5 </w:t>
      </w:r>
      <w:r>
        <w:rPr>
          <w:rFonts w:hint="eastAsia"/>
          <w:color w:val="auto"/>
          <w:highlight w:val="none"/>
        </w:rPr>
        <w:t>委托人的其他义务：_</w:t>
      </w:r>
      <w:r>
        <w:rPr>
          <w:color w:val="auto"/>
          <w:highlight w:val="none"/>
        </w:rPr>
        <w:t>______________________________________________</w:t>
      </w:r>
      <w:r>
        <w:rPr>
          <w:rFonts w:hint="eastAsia"/>
          <w:color w:val="auto"/>
          <w:highlight w:val="none"/>
        </w:rPr>
        <w:t>。</w:t>
      </w:r>
    </w:p>
    <w:p w14:paraId="0024DFBB">
      <w:pPr>
        <w:spacing w:before="312" w:beforeLines="100" w:after="120" w:afterLines="0"/>
        <w:rPr>
          <w:rFonts w:hint="eastAsia"/>
          <w:color w:val="auto"/>
          <w:highlight w:val="none"/>
        </w:rPr>
      </w:pPr>
      <w:r>
        <w:rPr>
          <w:rFonts w:hint="eastAsia"/>
          <w:color w:val="auto"/>
          <w:highlight w:val="none"/>
        </w:rPr>
        <w:t>除合同另有约定外：_</w:t>
      </w:r>
      <w:r>
        <w:rPr>
          <w:color w:val="auto"/>
          <w:highlight w:val="none"/>
        </w:rPr>
        <w:t>____________________________________________________</w:t>
      </w:r>
      <w:r>
        <w:rPr>
          <w:rFonts w:hint="eastAsia"/>
          <w:color w:val="auto"/>
          <w:highlight w:val="none"/>
        </w:rPr>
        <w:t>。</w:t>
      </w:r>
    </w:p>
    <w:p w14:paraId="10B8D4C1">
      <w:pPr>
        <w:spacing w:after="120" w:afterLines="0"/>
        <w:ind w:firstLine="482"/>
        <w:rPr>
          <w:b/>
          <w:color w:val="auto"/>
          <w:highlight w:val="none"/>
        </w:rPr>
      </w:pPr>
      <w:r>
        <w:rPr>
          <w:rFonts w:ascii="Times New Roman" w:hAnsi="Times New Roman" w:cs="Times New Roman"/>
          <w:b/>
          <w:bCs/>
          <w:color w:val="auto"/>
          <w:highlight w:val="none"/>
        </w:rPr>
        <w:fldChar w:fldCharType="begin"/>
      </w:r>
      <w:r>
        <w:rPr>
          <w:rFonts w:ascii="Times New Roman" w:hAnsi="Times New Roman" w:cs="Times New Roman"/>
          <w:b/>
          <w:bCs/>
          <w:color w:val="auto"/>
          <w:highlight w:val="none"/>
        </w:rPr>
        <w:instrText xml:space="preserve"> REF _Ref521288456 \r \h  \* MERGEFORMAT </w:instrText>
      </w:r>
      <w:r>
        <w:rPr>
          <w:rFonts w:ascii="Times New Roman" w:hAnsi="Times New Roman" w:cs="Times New Roman"/>
          <w:b/>
          <w:bCs/>
          <w:color w:val="auto"/>
          <w:highlight w:val="none"/>
        </w:rPr>
        <w:fldChar w:fldCharType="separate"/>
      </w:r>
      <w:r>
        <w:rPr>
          <w:rFonts w:ascii="Times New Roman" w:hAnsi="Times New Roman" w:cs="Times New Roman"/>
          <w:b/>
          <w:bCs/>
          <w:color w:val="auto"/>
          <w:highlight w:val="none"/>
        </w:rPr>
        <w:t>2.2</w:t>
      </w:r>
      <w:r>
        <w:rPr>
          <w:rFonts w:ascii="Times New Roman" w:hAnsi="Times New Roman" w:cs="Times New Roman"/>
          <w:b/>
          <w:bCs/>
          <w:color w:val="auto"/>
          <w:highlight w:val="none"/>
        </w:rPr>
        <w:fldChar w:fldCharType="end"/>
      </w:r>
      <w:r>
        <w:rPr>
          <w:rFonts w:hint="eastAsia" w:ascii="Times New Roman" w:hAnsi="Times New Roman" w:cs="Times New Roman"/>
          <w:b/>
          <w:bCs/>
          <w:color w:val="auto"/>
          <w:highlight w:val="none"/>
          <w:lang w:val="en-US" w:eastAsia="zh-CN"/>
        </w:rPr>
        <w:t xml:space="preserve">  </w:t>
      </w:r>
      <w:r>
        <w:rPr>
          <w:b/>
          <w:color w:val="auto"/>
          <w:highlight w:val="none"/>
        </w:rPr>
        <w:fldChar w:fldCharType="begin"/>
      </w:r>
      <w:r>
        <w:rPr>
          <w:color w:val="auto"/>
          <w:highlight w:val="none"/>
        </w:rPr>
        <w:instrText xml:space="preserve"> REF _Ref521288456 \h  \* MERGEFORMAT </w:instrText>
      </w:r>
      <w:r>
        <w:rPr>
          <w:color w:val="auto"/>
          <w:highlight w:val="none"/>
        </w:rPr>
        <w:fldChar w:fldCharType="separate"/>
      </w:r>
      <w:r>
        <w:rPr>
          <w:rFonts w:hint="eastAsia"/>
          <w:b/>
          <w:color w:val="auto"/>
          <w:highlight w:val="none"/>
        </w:rPr>
        <w:t>委托人决定</w:t>
      </w:r>
      <w:r>
        <w:rPr>
          <w:rFonts w:hint="eastAsia"/>
          <w:b/>
          <w:color w:val="auto"/>
          <w:highlight w:val="none"/>
        </w:rPr>
        <w:fldChar w:fldCharType="end"/>
      </w:r>
    </w:p>
    <w:p w14:paraId="3E5D9F09">
      <w:pPr>
        <w:spacing w:after="120" w:afterLines="0"/>
        <w:rPr>
          <w:color w:val="auto"/>
          <w:highlight w:val="none"/>
        </w:rPr>
      </w:pPr>
      <w:r>
        <w:rPr>
          <w:rFonts w:hint="eastAsia"/>
          <w:color w:val="auto"/>
          <w:highlight w:val="none"/>
        </w:rPr>
        <w:t>为保证服务按服务进度计划进行，</w:t>
      </w:r>
      <w:r>
        <w:rPr>
          <w:rFonts w:hint="eastAsia"/>
          <w:color w:val="auto"/>
          <w:highlight w:val="none"/>
          <w:lang w:eastAsia="zh-CN"/>
        </w:rPr>
        <w:t>受托人</w:t>
      </w:r>
      <w:r>
        <w:rPr>
          <w:rFonts w:hint="eastAsia"/>
          <w:color w:val="auto"/>
          <w:highlight w:val="none"/>
        </w:rPr>
        <w:t>以书面形式提交给委托人决定的事宜，委托人应在</w:t>
      </w:r>
      <w:r>
        <w:rPr>
          <w:color w:val="auto"/>
          <w:highlight w:val="none"/>
        </w:rPr>
        <w:t>_________天内做出书面决定</w:t>
      </w:r>
      <w:r>
        <w:rPr>
          <w:rFonts w:hint="eastAsia"/>
          <w:color w:val="auto"/>
          <w:highlight w:val="none"/>
        </w:rPr>
        <w:t>。</w:t>
      </w:r>
    </w:p>
    <w:p w14:paraId="3BA34FA7">
      <w:pPr>
        <w:spacing w:after="120" w:afterLines="0"/>
        <w:rPr>
          <w:b/>
          <w:color w:val="auto"/>
          <w:highlight w:val="none"/>
        </w:rPr>
      </w:pPr>
      <w:r>
        <w:rPr>
          <w:rFonts w:ascii="Times New Roman" w:hAnsi="Times New Roman" w:cs="Times New Roman"/>
          <w:b/>
          <w:bCs/>
          <w:color w:val="auto"/>
          <w:highlight w:val="none"/>
        </w:rPr>
        <w:fldChar w:fldCharType="begin"/>
      </w:r>
      <w:r>
        <w:rPr>
          <w:rFonts w:ascii="Times New Roman" w:hAnsi="Times New Roman" w:cs="Times New Roman"/>
          <w:b/>
          <w:bCs/>
          <w:color w:val="auto"/>
          <w:highlight w:val="none"/>
        </w:rPr>
        <w:instrText xml:space="preserve"> REF _Ref521288631 \r \h  \* MERGEFORMAT </w:instrText>
      </w:r>
      <w:r>
        <w:rPr>
          <w:rFonts w:ascii="Times New Roman" w:hAnsi="Times New Roman" w:cs="Times New Roman"/>
          <w:b/>
          <w:bCs/>
          <w:color w:val="auto"/>
          <w:highlight w:val="none"/>
        </w:rPr>
        <w:fldChar w:fldCharType="separate"/>
      </w:r>
      <w:r>
        <w:rPr>
          <w:rFonts w:ascii="Times New Roman" w:hAnsi="Times New Roman" w:cs="Times New Roman"/>
          <w:b/>
          <w:bCs/>
          <w:color w:val="auto"/>
          <w:highlight w:val="none"/>
        </w:rPr>
        <w:t>2.</w:t>
      </w:r>
      <w:r>
        <w:rPr>
          <w:rFonts w:ascii="Times New Roman" w:hAnsi="Times New Roman" w:cs="Times New Roman"/>
          <w:b/>
          <w:bCs/>
          <w:color w:val="auto"/>
          <w:highlight w:val="none"/>
        </w:rPr>
        <w:fldChar w:fldCharType="end"/>
      </w:r>
      <w:r>
        <w:rPr>
          <w:rFonts w:hint="default" w:ascii="Times New Roman" w:hAnsi="Times New Roman" w:cs="Times New Roman"/>
          <w:b/>
          <w:bCs/>
          <w:color w:val="auto"/>
          <w:highlight w:val="none"/>
        </w:rPr>
        <w:t>3</w:t>
      </w:r>
      <w:r>
        <w:rPr>
          <w:rFonts w:hint="eastAsia" w:ascii="Times New Roman" w:hAnsi="Times New Roman" w:cs="Times New Roman"/>
          <w:b/>
          <w:bCs/>
          <w:color w:val="auto"/>
          <w:highlight w:val="none"/>
          <w:lang w:val="en-US" w:eastAsia="zh-CN"/>
        </w:rPr>
        <w:t xml:space="preserve">  </w:t>
      </w:r>
      <w:r>
        <w:rPr>
          <w:b/>
          <w:color w:val="auto"/>
          <w:highlight w:val="none"/>
        </w:rPr>
        <w:fldChar w:fldCharType="begin"/>
      </w:r>
      <w:r>
        <w:rPr>
          <w:color w:val="auto"/>
          <w:highlight w:val="none"/>
        </w:rPr>
        <w:instrText xml:space="preserve"> REF _Ref521288631 \h  \* MERGEFORMAT </w:instrText>
      </w:r>
      <w:r>
        <w:rPr>
          <w:color w:val="auto"/>
          <w:highlight w:val="none"/>
        </w:rPr>
        <w:fldChar w:fldCharType="separate"/>
      </w:r>
      <w:r>
        <w:rPr>
          <w:rFonts w:hint="eastAsia"/>
          <w:b/>
          <w:color w:val="auto"/>
          <w:highlight w:val="none"/>
        </w:rPr>
        <w:t>委托人代表</w:t>
      </w:r>
      <w:r>
        <w:rPr>
          <w:rFonts w:hint="eastAsia"/>
          <w:b/>
          <w:color w:val="auto"/>
          <w:highlight w:val="none"/>
        </w:rPr>
        <w:fldChar w:fldCharType="end"/>
      </w:r>
    </w:p>
    <w:p w14:paraId="1101D858">
      <w:pPr>
        <w:spacing w:after="120" w:afterLines="0"/>
        <w:rPr>
          <w:color w:val="auto"/>
          <w:highlight w:val="none"/>
        </w:rPr>
      </w:pPr>
      <w:r>
        <w:rPr>
          <w:rFonts w:hint="eastAsia"/>
          <w:color w:val="auto"/>
          <w:highlight w:val="none"/>
        </w:rPr>
        <w:t>委托人代表：</w:t>
      </w:r>
    </w:p>
    <w:p w14:paraId="6F9A462B">
      <w:pPr>
        <w:spacing w:after="120" w:afterLines="0"/>
        <w:rPr>
          <w:color w:val="auto"/>
          <w:highlight w:val="none"/>
        </w:rPr>
      </w:pPr>
      <w:r>
        <w:rPr>
          <w:rFonts w:hint="eastAsia"/>
          <w:color w:val="auto"/>
          <w:highlight w:val="none"/>
        </w:rPr>
        <w:t>姓 名：</w:t>
      </w:r>
      <w:r>
        <w:rPr>
          <w:color w:val="auto"/>
          <w:highlight w:val="none"/>
        </w:rPr>
        <w:t>_______________________________________________________________</w:t>
      </w:r>
      <w:r>
        <w:rPr>
          <w:rFonts w:hint="eastAsia"/>
          <w:color w:val="auto"/>
          <w:highlight w:val="none"/>
          <w:lang w:eastAsia="zh-CN"/>
        </w:rPr>
        <w:t>。</w:t>
      </w:r>
    </w:p>
    <w:p w14:paraId="6980437B">
      <w:pPr>
        <w:spacing w:after="120" w:afterLines="0"/>
        <w:rPr>
          <w:color w:val="auto"/>
          <w:highlight w:val="none"/>
        </w:rPr>
      </w:pPr>
      <w:r>
        <w:rPr>
          <w:rFonts w:hint="eastAsia"/>
          <w:color w:val="auto"/>
          <w:highlight w:val="none"/>
        </w:rPr>
        <w:t>身份证号：</w:t>
      </w:r>
      <w:r>
        <w:rPr>
          <w:color w:val="auto"/>
          <w:highlight w:val="none"/>
        </w:rPr>
        <w:t>_____________________________________________________________</w:t>
      </w:r>
      <w:r>
        <w:rPr>
          <w:rFonts w:hint="eastAsia"/>
          <w:color w:val="auto"/>
          <w:highlight w:val="none"/>
          <w:lang w:eastAsia="zh-CN"/>
        </w:rPr>
        <w:t>。</w:t>
      </w:r>
    </w:p>
    <w:p w14:paraId="2665453C">
      <w:pPr>
        <w:spacing w:after="120" w:afterLines="0"/>
        <w:rPr>
          <w:color w:val="auto"/>
          <w:highlight w:val="none"/>
        </w:rPr>
      </w:pPr>
      <w:r>
        <w:rPr>
          <w:rFonts w:hint="eastAsia"/>
          <w:color w:val="auto"/>
          <w:highlight w:val="none"/>
        </w:rPr>
        <w:t>职 务：</w:t>
      </w:r>
      <w:r>
        <w:rPr>
          <w:color w:val="auto"/>
          <w:highlight w:val="none"/>
        </w:rPr>
        <w:t>_______________________________________________________________</w:t>
      </w:r>
      <w:r>
        <w:rPr>
          <w:rFonts w:hint="eastAsia"/>
          <w:color w:val="auto"/>
          <w:highlight w:val="none"/>
          <w:lang w:eastAsia="zh-CN"/>
        </w:rPr>
        <w:t>。</w:t>
      </w:r>
    </w:p>
    <w:p w14:paraId="70E249B6">
      <w:pPr>
        <w:spacing w:after="120" w:afterLines="0"/>
        <w:rPr>
          <w:color w:val="auto"/>
          <w:highlight w:val="none"/>
        </w:rPr>
      </w:pPr>
      <w:r>
        <w:rPr>
          <w:rFonts w:hint="eastAsia"/>
          <w:color w:val="auto"/>
          <w:highlight w:val="none"/>
        </w:rPr>
        <w:t>联系电话：</w:t>
      </w:r>
      <w:r>
        <w:rPr>
          <w:color w:val="auto"/>
          <w:highlight w:val="none"/>
        </w:rPr>
        <w:t>_____________________________________________________________</w:t>
      </w:r>
      <w:r>
        <w:rPr>
          <w:rFonts w:hint="eastAsia"/>
          <w:color w:val="auto"/>
          <w:highlight w:val="none"/>
          <w:lang w:eastAsia="zh-CN"/>
        </w:rPr>
        <w:t>。</w:t>
      </w:r>
    </w:p>
    <w:p w14:paraId="43EA2527">
      <w:pPr>
        <w:spacing w:after="120" w:afterLines="0"/>
        <w:rPr>
          <w:color w:val="auto"/>
          <w:highlight w:val="none"/>
        </w:rPr>
      </w:pPr>
      <w:r>
        <w:rPr>
          <w:rFonts w:hint="eastAsia"/>
          <w:color w:val="auto"/>
          <w:highlight w:val="none"/>
        </w:rPr>
        <w:t>电子邮箱：</w:t>
      </w:r>
      <w:r>
        <w:rPr>
          <w:color w:val="auto"/>
          <w:highlight w:val="none"/>
        </w:rPr>
        <w:t>_____________________________________________________________</w:t>
      </w:r>
      <w:r>
        <w:rPr>
          <w:rFonts w:hint="eastAsia"/>
          <w:color w:val="auto"/>
          <w:highlight w:val="none"/>
          <w:lang w:eastAsia="zh-CN"/>
        </w:rPr>
        <w:t>。</w:t>
      </w:r>
    </w:p>
    <w:p w14:paraId="6AB0344D">
      <w:pPr>
        <w:spacing w:after="120" w:afterLines="0"/>
        <w:rPr>
          <w:color w:val="auto"/>
          <w:highlight w:val="none"/>
        </w:rPr>
      </w:pPr>
      <w:r>
        <w:rPr>
          <w:rFonts w:hint="eastAsia"/>
          <w:color w:val="auto"/>
          <w:highlight w:val="none"/>
        </w:rPr>
        <w:t>通信地址：</w:t>
      </w:r>
      <w:r>
        <w:rPr>
          <w:color w:val="auto"/>
          <w:highlight w:val="none"/>
        </w:rPr>
        <w:t>_____________________________________________________________</w:t>
      </w:r>
      <w:r>
        <w:rPr>
          <w:rFonts w:hint="eastAsia"/>
          <w:color w:val="auto"/>
          <w:highlight w:val="none"/>
          <w:lang w:eastAsia="zh-CN"/>
        </w:rPr>
        <w:t>。</w:t>
      </w:r>
    </w:p>
    <w:p w14:paraId="20254AEA">
      <w:pPr>
        <w:spacing w:after="120" w:afterLines="0"/>
        <w:rPr>
          <w:color w:val="auto"/>
          <w:highlight w:val="none"/>
        </w:rPr>
      </w:pPr>
      <w:r>
        <w:rPr>
          <w:rFonts w:hint="eastAsia"/>
          <w:color w:val="auto"/>
          <w:highlight w:val="none"/>
        </w:rPr>
        <w:t>委托人对委托人代表的授权范围：_</w:t>
      </w:r>
      <w:r>
        <w:rPr>
          <w:color w:val="auto"/>
          <w:highlight w:val="none"/>
        </w:rPr>
        <w:t>_______________________________________</w:t>
      </w:r>
    </w:p>
    <w:p w14:paraId="78AC9B0C">
      <w:pPr>
        <w:pStyle w:val="54"/>
        <w:spacing w:after="120" w:afterLines="0"/>
        <w:rPr>
          <w:color w:val="auto"/>
          <w:highlight w:val="none"/>
        </w:rPr>
      </w:pPr>
      <w:r>
        <w:rPr>
          <w:color w:val="auto"/>
          <w:highlight w:val="none"/>
        </w:rPr>
        <w:t>__________________________________________________________________________</w:t>
      </w:r>
      <w:r>
        <w:rPr>
          <w:rFonts w:hint="eastAsia"/>
          <w:color w:val="auto"/>
          <w:highlight w:val="none"/>
        </w:rPr>
        <w:t>。</w:t>
      </w:r>
    </w:p>
    <w:p w14:paraId="4B9160F9">
      <w:pPr>
        <w:pStyle w:val="54"/>
        <w:spacing w:after="120" w:afterLines="0"/>
        <w:rPr>
          <w:color w:val="auto"/>
          <w:highlight w:val="none"/>
        </w:rPr>
      </w:pPr>
      <w:r>
        <w:rPr>
          <w:rFonts w:hint="eastAsia"/>
          <w:color w:val="auto"/>
          <w:highlight w:val="none"/>
        </w:rPr>
        <w:t xml:space="preserve">    委托人更换委托人代表的，应提前</w:t>
      </w:r>
      <w:r>
        <w:rPr>
          <w:color w:val="auto"/>
          <w:highlight w:val="none"/>
        </w:rPr>
        <w:t>________________</w:t>
      </w:r>
      <w:r>
        <w:rPr>
          <w:rFonts w:hint="eastAsia"/>
          <w:color w:val="auto"/>
          <w:highlight w:val="none"/>
        </w:rPr>
        <w:t>天书面通知</w:t>
      </w:r>
      <w:r>
        <w:rPr>
          <w:rFonts w:hint="eastAsia"/>
          <w:color w:val="auto"/>
          <w:highlight w:val="none"/>
          <w:lang w:eastAsia="zh-CN"/>
        </w:rPr>
        <w:t>受托人</w:t>
      </w:r>
      <w:r>
        <w:rPr>
          <w:rFonts w:hint="eastAsia"/>
          <w:color w:val="auto"/>
          <w:highlight w:val="none"/>
        </w:rPr>
        <w:t>。</w:t>
      </w:r>
    </w:p>
    <w:p w14:paraId="6AD7053D">
      <w:pPr>
        <w:pStyle w:val="71"/>
        <w:numPr>
          <w:ilvl w:val="0"/>
          <w:numId w:val="0"/>
        </w:numPr>
        <w:spacing w:after="120" w:afterLines="0"/>
        <w:ind w:firstLine="562" w:firstLineChars="200"/>
        <w:rPr>
          <w:color w:val="auto"/>
          <w:highlight w:val="none"/>
        </w:rPr>
      </w:pPr>
      <w:bookmarkStart w:id="776" w:name="_Toc1817861884"/>
      <w:bookmarkStart w:id="777" w:name="_Toc28815"/>
      <w:bookmarkStart w:id="778" w:name="_Toc6351"/>
      <w:bookmarkStart w:id="779" w:name="_Toc3403"/>
      <w:bookmarkStart w:id="780" w:name="_Toc10995"/>
      <w:r>
        <w:rPr>
          <w:rFonts w:hint="eastAsia"/>
          <w:color w:val="auto"/>
          <w:highlight w:val="none"/>
          <w:lang w:val="en-US" w:eastAsia="zh-CN"/>
        </w:rPr>
        <w:t xml:space="preserve">第3条  </w:t>
      </w:r>
      <w:r>
        <w:rPr>
          <w:color w:val="auto"/>
          <w:highlight w:val="none"/>
        </w:rPr>
        <w:fldChar w:fldCharType="begin"/>
      </w:r>
      <w:r>
        <w:rPr>
          <w:color w:val="auto"/>
          <w:highlight w:val="none"/>
        </w:rPr>
        <w:instrText xml:space="preserve"> REF _Ref521266657 \h  \* MERGEFORMAT </w:instrText>
      </w:r>
      <w:r>
        <w:rPr>
          <w:color w:val="auto"/>
          <w:highlight w:val="none"/>
        </w:rPr>
        <w:fldChar w:fldCharType="separate"/>
      </w:r>
      <w:r>
        <w:rPr>
          <w:rFonts w:hint="eastAsia"/>
          <w:color w:val="auto"/>
          <w:highlight w:val="none"/>
          <w:lang w:eastAsia="zh-CN"/>
        </w:rPr>
        <w:t>受托人</w:t>
      </w:r>
      <w:r>
        <w:rPr>
          <w:rFonts w:hint="eastAsia"/>
          <w:color w:val="auto"/>
          <w:highlight w:val="none"/>
        </w:rPr>
        <w:fldChar w:fldCharType="end"/>
      </w:r>
      <w:bookmarkEnd w:id="776"/>
      <w:bookmarkEnd w:id="777"/>
      <w:bookmarkEnd w:id="778"/>
      <w:bookmarkEnd w:id="779"/>
      <w:bookmarkEnd w:id="780"/>
    </w:p>
    <w:p w14:paraId="14ED22D5">
      <w:pPr>
        <w:spacing w:after="120" w:afterLines="0"/>
        <w:rPr>
          <w:b/>
          <w:color w:val="auto"/>
          <w:highlight w:val="none"/>
        </w:rPr>
      </w:pPr>
      <w:r>
        <w:rPr>
          <w:rFonts w:ascii="Times New Roman" w:hAnsi="Times New Roman" w:cs="Times New Roman"/>
          <w:b/>
          <w:bCs/>
          <w:color w:val="auto"/>
          <w:highlight w:val="none"/>
        </w:rPr>
        <w:fldChar w:fldCharType="begin"/>
      </w:r>
      <w:r>
        <w:rPr>
          <w:rFonts w:ascii="Times New Roman" w:hAnsi="Times New Roman" w:cs="Times New Roman"/>
          <w:b/>
          <w:bCs/>
          <w:color w:val="auto"/>
          <w:highlight w:val="none"/>
        </w:rPr>
        <w:instrText xml:space="preserve"> REF _Ref522810094 \r \h  \* MERGEFORMAT </w:instrText>
      </w:r>
      <w:r>
        <w:rPr>
          <w:rFonts w:ascii="Times New Roman" w:hAnsi="Times New Roman" w:cs="Times New Roman"/>
          <w:b/>
          <w:bCs/>
          <w:color w:val="auto"/>
          <w:highlight w:val="none"/>
        </w:rPr>
        <w:fldChar w:fldCharType="separate"/>
      </w:r>
      <w:r>
        <w:rPr>
          <w:rFonts w:ascii="Times New Roman" w:hAnsi="Times New Roman" w:cs="Times New Roman"/>
          <w:b/>
          <w:bCs/>
          <w:color w:val="auto"/>
          <w:highlight w:val="none"/>
        </w:rPr>
        <w:t>3.1</w:t>
      </w:r>
      <w:r>
        <w:rPr>
          <w:rFonts w:ascii="Times New Roman" w:hAnsi="Times New Roman" w:cs="Times New Roman"/>
          <w:b/>
          <w:bCs/>
          <w:color w:val="auto"/>
          <w:highlight w:val="none"/>
        </w:rPr>
        <w:fldChar w:fldCharType="end"/>
      </w:r>
      <w:r>
        <w:rPr>
          <w:rFonts w:hint="eastAsia" w:ascii="Times New Roman" w:hAnsi="Times New Roman" w:cs="Times New Roman"/>
          <w:b/>
          <w:bCs/>
          <w:color w:val="auto"/>
          <w:highlight w:val="none"/>
          <w:lang w:val="en-US" w:eastAsia="zh-CN"/>
        </w:rPr>
        <w:t xml:space="preserve">  </w:t>
      </w:r>
      <w:r>
        <w:rPr>
          <w:b/>
          <w:color w:val="auto"/>
          <w:highlight w:val="none"/>
        </w:rPr>
        <w:fldChar w:fldCharType="begin"/>
      </w:r>
      <w:r>
        <w:rPr>
          <w:color w:val="auto"/>
          <w:highlight w:val="none"/>
        </w:rPr>
        <w:instrText xml:space="preserve"> REF _Ref522810097 \h  \* MERGEFORMAT </w:instrText>
      </w:r>
      <w:r>
        <w:rPr>
          <w:color w:val="auto"/>
          <w:highlight w:val="none"/>
        </w:rPr>
        <w:fldChar w:fldCharType="separate"/>
      </w:r>
      <w:r>
        <w:rPr>
          <w:rFonts w:hint="eastAsia"/>
          <w:b/>
          <w:color w:val="auto"/>
          <w:highlight w:val="none"/>
          <w:lang w:eastAsia="zh-CN"/>
        </w:rPr>
        <w:t>受托人</w:t>
      </w:r>
      <w:r>
        <w:rPr>
          <w:rFonts w:hint="eastAsia"/>
          <w:b/>
          <w:color w:val="auto"/>
          <w:highlight w:val="none"/>
        </w:rPr>
        <w:t>一般义务</w:t>
      </w:r>
      <w:r>
        <w:rPr>
          <w:rFonts w:hint="eastAsia"/>
          <w:b/>
          <w:color w:val="auto"/>
          <w:highlight w:val="none"/>
        </w:rPr>
        <w:fldChar w:fldCharType="end"/>
      </w:r>
    </w:p>
    <w:p w14:paraId="3071C8A1">
      <w:pPr>
        <w:spacing w:after="120" w:afterLines="0"/>
        <w:rPr>
          <w:color w:val="auto"/>
          <w:highlight w:val="none"/>
        </w:rPr>
      </w:pPr>
      <w:r>
        <w:rPr>
          <w:rFonts w:ascii="Times New Roman" w:hAnsi="Times New Roman" w:cs="Times New Roman"/>
          <w:b w:val="0"/>
          <w:bCs w:val="0"/>
          <w:color w:val="auto"/>
          <w:highlight w:val="none"/>
        </w:rPr>
        <w:fldChar w:fldCharType="begin"/>
      </w:r>
      <w:r>
        <w:rPr>
          <w:rFonts w:ascii="Times New Roman" w:hAnsi="Times New Roman" w:cs="Times New Roman"/>
          <w:b w:val="0"/>
          <w:bCs w:val="0"/>
          <w:color w:val="auto"/>
          <w:highlight w:val="none"/>
        </w:rPr>
        <w:instrText xml:space="preserve"> REF _Ref16211844 \r \h  \* MERGEFORMAT </w:instrText>
      </w:r>
      <w:r>
        <w:rPr>
          <w:rFonts w:ascii="Times New Roman" w:hAnsi="Times New Roman" w:cs="Times New Roman"/>
          <w:b w:val="0"/>
          <w:bCs w:val="0"/>
          <w:color w:val="auto"/>
          <w:highlight w:val="none"/>
        </w:rPr>
        <w:fldChar w:fldCharType="separate"/>
      </w:r>
      <w:r>
        <w:rPr>
          <w:rFonts w:hint="eastAsia" w:ascii="Times New Roman" w:hAnsi="Times New Roman" w:cs="Times New Roman"/>
          <w:b w:val="0"/>
          <w:bCs w:val="0"/>
          <w:color w:val="auto"/>
          <w:highlight w:val="none"/>
          <w:lang w:val="en-US" w:eastAsia="zh-CN"/>
        </w:rPr>
        <w:t>3</w:t>
      </w:r>
      <w:r>
        <w:rPr>
          <w:rFonts w:ascii="Times New Roman" w:hAnsi="Times New Roman" w:cs="Times New Roman"/>
          <w:b w:val="0"/>
          <w:bCs w:val="0"/>
          <w:color w:val="auto"/>
          <w:highlight w:val="none"/>
        </w:rPr>
        <w:t>.1.</w:t>
      </w:r>
      <w:r>
        <w:rPr>
          <w:rFonts w:ascii="Times New Roman" w:hAnsi="Times New Roman" w:cs="Times New Roman"/>
          <w:b w:val="0"/>
          <w:bCs w:val="0"/>
          <w:color w:val="auto"/>
          <w:highlight w:val="none"/>
        </w:rPr>
        <w:fldChar w:fldCharType="end"/>
      </w:r>
      <w:r>
        <w:rPr>
          <w:rFonts w:hint="eastAsia" w:ascii="Times New Roman" w:hAnsi="Times New Roman" w:cs="Times New Roman"/>
          <w:b w:val="0"/>
          <w:bCs w:val="0"/>
          <w:color w:val="auto"/>
          <w:highlight w:val="none"/>
          <w:lang w:val="en-US" w:eastAsia="zh-CN"/>
        </w:rPr>
        <w:t xml:space="preserve">7 </w:t>
      </w:r>
      <w:r>
        <w:rPr>
          <w:rFonts w:hint="eastAsia"/>
          <w:color w:val="auto"/>
          <w:highlight w:val="none"/>
          <w:lang w:eastAsia="zh-CN"/>
        </w:rPr>
        <w:t>受托人</w:t>
      </w:r>
      <w:r>
        <w:rPr>
          <w:rFonts w:hint="eastAsia"/>
          <w:color w:val="auto"/>
          <w:highlight w:val="none"/>
        </w:rPr>
        <w:t>的其他义务：</w:t>
      </w:r>
      <w:r>
        <w:rPr>
          <w:color w:val="auto"/>
          <w:highlight w:val="none"/>
        </w:rPr>
        <w:t>_______________________________________________</w:t>
      </w:r>
      <w:r>
        <w:rPr>
          <w:rFonts w:hint="eastAsia"/>
          <w:color w:val="auto"/>
          <w:highlight w:val="none"/>
        </w:rPr>
        <w:t>。</w:t>
      </w:r>
    </w:p>
    <w:p w14:paraId="5AF75909">
      <w:pPr>
        <w:spacing w:after="120" w:afterLines="0"/>
        <w:ind w:firstLine="482"/>
        <w:rPr>
          <w:b/>
          <w:color w:val="auto"/>
          <w:highlight w:val="none"/>
        </w:rPr>
      </w:pPr>
      <w:r>
        <w:rPr>
          <w:rFonts w:ascii="Times New Roman" w:hAnsi="Times New Roman" w:cs="Times New Roman"/>
          <w:b/>
          <w:bCs/>
          <w:color w:val="auto"/>
          <w:highlight w:val="none"/>
        </w:rPr>
        <w:fldChar w:fldCharType="begin"/>
      </w:r>
      <w:r>
        <w:rPr>
          <w:rFonts w:ascii="Times New Roman" w:hAnsi="Times New Roman" w:cs="Times New Roman"/>
          <w:b/>
          <w:bCs/>
          <w:color w:val="auto"/>
          <w:highlight w:val="none"/>
        </w:rPr>
        <w:instrText xml:space="preserve"> REF _Ref16234490 \r \h </w:instrText>
      </w:r>
      <w:r>
        <w:rPr>
          <w:rFonts w:ascii="Times New Roman" w:hAnsi="Times New Roman" w:cs="Times New Roman"/>
          <w:b/>
          <w:bCs/>
          <w:color w:val="auto"/>
          <w:highlight w:val="none"/>
        </w:rPr>
        <w:fldChar w:fldCharType="separate"/>
      </w:r>
      <w:r>
        <w:rPr>
          <w:rFonts w:ascii="Times New Roman" w:hAnsi="Times New Roman" w:cs="Times New Roman"/>
          <w:b/>
          <w:bCs/>
          <w:color w:val="auto"/>
          <w:highlight w:val="none"/>
        </w:rPr>
        <w:t>3.2</w:t>
      </w:r>
      <w:r>
        <w:rPr>
          <w:rFonts w:ascii="Times New Roman" w:hAnsi="Times New Roman" w:cs="Times New Roman"/>
          <w:b/>
          <w:bCs/>
          <w:color w:val="auto"/>
          <w:highlight w:val="none"/>
        </w:rPr>
        <w:fldChar w:fldCharType="end"/>
      </w:r>
      <w:r>
        <w:rPr>
          <w:rFonts w:hint="eastAsia" w:ascii="Times New Roman" w:hAnsi="Times New Roman" w:cs="Times New Roman"/>
          <w:b/>
          <w:bCs/>
          <w:color w:val="auto"/>
          <w:highlight w:val="none"/>
          <w:lang w:val="en-US" w:eastAsia="zh-CN"/>
        </w:rPr>
        <w:t xml:space="preserve">  </w:t>
      </w:r>
      <w:r>
        <w:rPr>
          <w:b/>
          <w:color w:val="auto"/>
          <w:highlight w:val="none"/>
        </w:rPr>
        <w:fldChar w:fldCharType="begin"/>
      </w:r>
      <w:r>
        <w:rPr>
          <w:color w:val="auto"/>
          <w:highlight w:val="none"/>
        </w:rPr>
        <w:instrText xml:space="preserve"> REF _Ref16234491 \h  \* MERGEFORMAT </w:instrText>
      </w:r>
      <w:r>
        <w:rPr>
          <w:color w:val="auto"/>
          <w:highlight w:val="none"/>
        </w:rPr>
        <w:fldChar w:fldCharType="separate"/>
      </w:r>
      <w:r>
        <w:rPr>
          <w:rFonts w:hint="eastAsia"/>
          <w:b/>
          <w:color w:val="auto"/>
          <w:highlight w:val="none"/>
        </w:rPr>
        <w:t>咨询项目总负责人</w:t>
      </w:r>
      <w:r>
        <w:rPr>
          <w:rFonts w:hint="eastAsia"/>
          <w:b/>
          <w:color w:val="auto"/>
          <w:highlight w:val="none"/>
        </w:rPr>
        <w:fldChar w:fldCharType="end"/>
      </w:r>
    </w:p>
    <w:p w14:paraId="2045B2AD">
      <w:pPr>
        <w:spacing w:after="120" w:afterLines="0"/>
        <w:ind w:firstLine="482"/>
        <w:rPr>
          <w:color w:val="auto"/>
          <w:highlight w:val="none"/>
        </w:rPr>
      </w:pPr>
      <w:r>
        <w:rPr>
          <w:rFonts w:ascii="Times New Roman" w:hAnsi="Times New Roman" w:cs="Times New Roman"/>
          <w:b w:val="0"/>
          <w:color w:val="auto"/>
          <w:highlight w:val="none"/>
        </w:rPr>
        <w:fldChar w:fldCharType="begin"/>
      </w:r>
      <w:r>
        <w:rPr>
          <w:rFonts w:ascii="Times New Roman" w:hAnsi="Times New Roman" w:cs="Times New Roman"/>
          <w:color w:val="auto"/>
          <w:highlight w:val="none"/>
        </w:rPr>
        <w:instrText xml:space="preserve"> REF _Ref523404758 \r \h  \* MERGEFORMAT </w:instrText>
      </w:r>
      <w:r>
        <w:rPr>
          <w:rFonts w:ascii="Times New Roman" w:hAnsi="Times New Roman" w:cs="Times New Roman"/>
          <w:color w:val="auto"/>
          <w:highlight w:val="none"/>
        </w:rPr>
        <w:fldChar w:fldCharType="separate"/>
      </w:r>
      <w:r>
        <w:rPr>
          <w:rFonts w:ascii="Times New Roman" w:hAnsi="Times New Roman" w:cs="Times New Roman"/>
          <w:color w:val="auto"/>
          <w:highlight w:val="none"/>
        </w:rPr>
        <w:t>3.2.1</w:t>
      </w:r>
      <w:r>
        <w:rPr>
          <w:rFonts w:ascii="Times New Roman" w:hAnsi="Times New Roman" w:cs="Times New Roman"/>
          <w:color w:val="auto"/>
          <w:highlight w:val="none"/>
        </w:rPr>
        <w:fldChar w:fldCharType="end"/>
      </w:r>
      <w:r>
        <w:rPr>
          <w:rFonts w:hint="eastAsia" w:ascii="Times New Roman" w:hAnsi="Times New Roman" w:cs="Times New Roman"/>
          <w:color w:val="auto"/>
          <w:highlight w:val="none"/>
          <w:lang w:val="en-US" w:eastAsia="zh-CN"/>
        </w:rPr>
        <w:t xml:space="preserve"> </w:t>
      </w:r>
      <w:r>
        <w:rPr>
          <w:rFonts w:hint="eastAsia"/>
          <w:color w:val="auto"/>
          <w:highlight w:val="none"/>
        </w:rPr>
        <w:t>咨询项目总负责人：</w:t>
      </w:r>
    </w:p>
    <w:p w14:paraId="1B7287C4">
      <w:pPr>
        <w:spacing w:after="120" w:afterLines="0"/>
        <w:rPr>
          <w:color w:val="auto"/>
          <w:highlight w:val="none"/>
        </w:rPr>
      </w:pPr>
      <w:r>
        <w:rPr>
          <w:rFonts w:hint="eastAsia"/>
          <w:color w:val="auto"/>
          <w:highlight w:val="none"/>
        </w:rPr>
        <w:t>姓名：</w:t>
      </w:r>
      <w:r>
        <w:rPr>
          <w:color w:val="auto"/>
          <w:highlight w:val="none"/>
        </w:rPr>
        <w:t>________________________________________________________________</w:t>
      </w:r>
      <w:r>
        <w:rPr>
          <w:rFonts w:hint="eastAsia"/>
          <w:color w:val="auto"/>
          <w:highlight w:val="none"/>
          <w:lang w:eastAsia="zh-CN"/>
        </w:rPr>
        <w:t>。</w:t>
      </w:r>
    </w:p>
    <w:p w14:paraId="25943033">
      <w:pPr>
        <w:spacing w:after="120" w:afterLines="0"/>
        <w:rPr>
          <w:color w:val="auto"/>
          <w:highlight w:val="none"/>
        </w:rPr>
      </w:pPr>
      <w:r>
        <w:rPr>
          <w:rFonts w:hint="eastAsia"/>
          <w:color w:val="auto"/>
          <w:highlight w:val="none"/>
        </w:rPr>
        <w:t>身份证号：</w:t>
      </w:r>
      <w:r>
        <w:rPr>
          <w:color w:val="auto"/>
          <w:highlight w:val="none"/>
        </w:rPr>
        <w:t>____________________________________________________________</w:t>
      </w:r>
      <w:r>
        <w:rPr>
          <w:rFonts w:hint="eastAsia"/>
          <w:color w:val="auto"/>
          <w:highlight w:val="none"/>
          <w:lang w:eastAsia="zh-CN"/>
        </w:rPr>
        <w:t>。</w:t>
      </w:r>
    </w:p>
    <w:p w14:paraId="364BB997">
      <w:pPr>
        <w:spacing w:after="120" w:afterLines="0"/>
        <w:rPr>
          <w:color w:val="auto"/>
          <w:highlight w:val="none"/>
        </w:rPr>
      </w:pPr>
      <w:r>
        <w:rPr>
          <w:rFonts w:hint="eastAsia"/>
          <w:color w:val="auto"/>
          <w:highlight w:val="none"/>
        </w:rPr>
        <w:t>职称：</w:t>
      </w:r>
      <w:r>
        <w:rPr>
          <w:color w:val="auto"/>
          <w:highlight w:val="none"/>
        </w:rPr>
        <w:t>________________________________________________________________</w:t>
      </w:r>
      <w:r>
        <w:rPr>
          <w:rFonts w:hint="eastAsia"/>
          <w:color w:val="auto"/>
          <w:highlight w:val="none"/>
          <w:lang w:eastAsia="zh-CN"/>
        </w:rPr>
        <w:t>。</w:t>
      </w:r>
    </w:p>
    <w:p w14:paraId="47DEBA2D">
      <w:pPr>
        <w:spacing w:after="120" w:afterLines="0"/>
        <w:rPr>
          <w:color w:val="auto"/>
          <w:highlight w:val="none"/>
        </w:rPr>
      </w:pPr>
      <w:r>
        <w:rPr>
          <w:rFonts w:hint="eastAsia"/>
          <w:color w:val="auto"/>
          <w:highlight w:val="none"/>
        </w:rPr>
        <w:t>执（职）业资格种类及注册证书编号：</w:t>
      </w:r>
      <w:r>
        <w:rPr>
          <w:color w:val="auto"/>
          <w:highlight w:val="none"/>
        </w:rPr>
        <w:t>_____________________________________</w:t>
      </w:r>
      <w:r>
        <w:rPr>
          <w:rFonts w:hint="eastAsia"/>
          <w:color w:val="auto"/>
          <w:highlight w:val="none"/>
          <w:lang w:eastAsia="zh-CN"/>
        </w:rPr>
        <w:t>。</w:t>
      </w:r>
    </w:p>
    <w:p w14:paraId="3DF95EAD">
      <w:pPr>
        <w:spacing w:after="120" w:afterLines="0"/>
        <w:rPr>
          <w:color w:val="auto"/>
          <w:highlight w:val="none"/>
        </w:rPr>
      </w:pPr>
      <w:r>
        <w:rPr>
          <w:rFonts w:hint="eastAsia"/>
          <w:color w:val="auto"/>
          <w:highlight w:val="none"/>
        </w:rPr>
        <w:t>联系电话：</w:t>
      </w:r>
      <w:r>
        <w:rPr>
          <w:color w:val="auto"/>
          <w:highlight w:val="none"/>
        </w:rPr>
        <w:t>_____________________________________________________________</w:t>
      </w:r>
      <w:r>
        <w:rPr>
          <w:rFonts w:hint="eastAsia"/>
          <w:color w:val="auto"/>
          <w:highlight w:val="none"/>
          <w:lang w:eastAsia="zh-CN"/>
        </w:rPr>
        <w:t>。</w:t>
      </w:r>
    </w:p>
    <w:p w14:paraId="476662E3">
      <w:pPr>
        <w:spacing w:after="120" w:afterLines="0"/>
        <w:rPr>
          <w:color w:val="auto"/>
          <w:highlight w:val="none"/>
        </w:rPr>
      </w:pPr>
      <w:r>
        <w:rPr>
          <w:rFonts w:hint="eastAsia"/>
          <w:color w:val="auto"/>
          <w:highlight w:val="none"/>
        </w:rPr>
        <w:t>电子信箱：</w:t>
      </w:r>
      <w:r>
        <w:rPr>
          <w:color w:val="auto"/>
          <w:highlight w:val="none"/>
        </w:rPr>
        <w:t>_____________________________________________________________</w:t>
      </w:r>
      <w:r>
        <w:rPr>
          <w:rFonts w:hint="eastAsia"/>
          <w:color w:val="auto"/>
          <w:highlight w:val="none"/>
        </w:rPr>
        <w:t>。</w:t>
      </w:r>
    </w:p>
    <w:p w14:paraId="1E10A9BE">
      <w:pPr>
        <w:spacing w:after="120" w:afterLines="0"/>
        <w:rPr>
          <w:color w:val="auto"/>
          <w:highlight w:val="none"/>
        </w:rPr>
      </w:pPr>
      <w:r>
        <w:rPr>
          <w:rFonts w:hint="eastAsia"/>
          <w:color w:val="auto"/>
          <w:highlight w:val="none"/>
        </w:rPr>
        <w:t>通信地址：</w:t>
      </w:r>
      <w:r>
        <w:rPr>
          <w:color w:val="auto"/>
          <w:highlight w:val="none"/>
        </w:rPr>
        <w:t>_____________________________________________________________</w:t>
      </w:r>
      <w:r>
        <w:rPr>
          <w:rFonts w:hint="eastAsia"/>
          <w:color w:val="auto"/>
          <w:highlight w:val="none"/>
        </w:rPr>
        <w:t>。</w:t>
      </w:r>
    </w:p>
    <w:p w14:paraId="13C1598A">
      <w:pPr>
        <w:spacing w:after="120" w:afterLines="0"/>
        <w:rPr>
          <w:color w:val="auto"/>
          <w:highlight w:val="none"/>
        </w:rPr>
      </w:pPr>
      <w:r>
        <w:rPr>
          <w:rFonts w:hint="eastAsia"/>
          <w:color w:val="auto"/>
          <w:highlight w:val="none"/>
          <w:lang w:eastAsia="zh-CN"/>
        </w:rPr>
        <w:t>受托人</w:t>
      </w:r>
      <w:r>
        <w:rPr>
          <w:rFonts w:hint="eastAsia"/>
          <w:color w:val="auto"/>
          <w:highlight w:val="none"/>
        </w:rPr>
        <w:t>对咨询项目总负责人的授权范围：</w:t>
      </w:r>
      <w:r>
        <w:rPr>
          <w:color w:val="auto"/>
          <w:highlight w:val="none"/>
        </w:rPr>
        <w:t>__________________________________</w:t>
      </w:r>
    </w:p>
    <w:p w14:paraId="278C025C">
      <w:pPr>
        <w:pStyle w:val="54"/>
        <w:spacing w:after="120" w:afterLines="0"/>
        <w:rPr>
          <w:color w:val="auto"/>
          <w:highlight w:val="none"/>
        </w:rPr>
      </w:pPr>
      <w:r>
        <w:rPr>
          <w:color w:val="auto"/>
          <w:highlight w:val="none"/>
        </w:rPr>
        <w:t>__________________________________________________________________________</w:t>
      </w:r>
      <w:r>
        <w:rPr>
          <w:rFonts w:hint="eastAsia"/>
          <w:color w:val="auto"/>
          <w:highlight w:val="none"/>
        </w:rPr>
        <w:t>。</w:t>
      </w:r>
    </w:p>
    <w:p w14:paraId="6CA85937">
      <w:pPr>
        <w:spacing w:after="120" w:afterLines="0"/>
        <w:rPr>
          <w:color w:val="auto"/>
          <w:highlight w:val="none"/>
        </w:rPr>
      </w:pPr>
      <w:r>
        <w:rPr>
          <w:rFonts w:ascii="Times New Roman" w:hAnsi="Times New Roman" w:cs="Times New Roman"/>
          <w:color w:val="auto"/>
          <w:highlight w:val="none"/>
        </w:rPr>
        <w:fldChar w:fldCharType="begin"/>
      </w:r>
      <w:r>
        <w:rPr>
          <w:rFonts w:ascii="Times New Roman" w:hAnsi="Times New Roman" w:cs="Times New Roman"/>
          <w:color w:val="auto"/>
          <w:highlight w:val="none"/>
        </w:rPr>
        <w:instrText xml:space="preserve"> REF _Ref523404753 \r \h  \* MERGEFORMAT </w:instrText>
      </w:r>
      <w:r>
        <w:rPr>
          <w:rFonts w:ascii="Times New Roman" w:hAnsi="Times New Roman" w:cs="Times New Roman"/>
          <w:color w:val="auto"/>
          <w:highlight w:val="none"/>
        </w:rPr>
        <w:fldChar w:fldCharType="separate"/>
      </w:r>
      <w:r>
        <w:rPr>
          <w:rFonts w:ascii="Times New Roman" w:hAnsi="Times New Roman" w:cs="Times New Roman"/>
          <w:color w:val="auto"/>
          <w:highlight w:val="none"/>
        </w:rPr>
        <w:t>3.2.2</w:t>
      </w:r>
      <w:r>
        <w:rPr>
          <w:rFonts w:ascii="Times New Roman" w:hAnsi="Times New Roman" w:cs="Times New Roman"/>
          <w:color w:val="auto"/>
          <w:highlight w:val="none"/>
        </w:rPr>
        <w:fldChar w:fldCharType="end"/>
      </w:r>
      <w:r>
        <w:rPr>
          <w:rFonts w:hint="eastAsia" w:ascii="Times New Roman" w:hAnsi="Times New Roman" w:cs="Times New Roman"/>
          <w:color w:val="auto"/>
          <w:highlight w:val="none"/>
          <w:lang w:val="en-US" w:eastAsia="zh-CN"/>
        </w:rPr>
        <w:t xml:space="preserve"> </w:t>
      </w:r>
      <w:r>
        <w:rPr>
          <w:rFonts w:hint="eastAsia"/>
          <w:color w:val="auto"/>
          <w:highlight w:val="none"/>
          <w:lang w:eastAsia="zh-CN"/>
        </w:rPr>
        <w:t>受托人</w:t>
      </w:r>
      <w:r>
        <w:rPr>
          <w:rFonts w:hint="eastAsia"/>
          <w:color w:val="auto"/>
          <w:highlight w:val="none"/>
        </w:rPr>
        <w:t>更换咨询项目总负责人的，应提前_</w:t>
      </w:r>
      <w:r>
        <w:rPr>
          <w:color w:val="auto"/>
          <w:highlight w:val="none"/>
        </w:rPr>
        <w:t>________</w:t>
      </w:r>
      <w:r>
        <w:rPr>
          <w:rFonts w:hint="eastAsia"/>
          <w:color w:val="auto"/>
          <w:highlight w:val="none"/>
        </w:rPr>
        <w:t>天书面通知委托人。</w:t>
      </w:r>
    </w:p>
    <w:p w14:paraId="4C5B927A">
      <w:pPr>
        <w:spacing w:after="120" w:afterLines="0"/>
        <w:rPr>
          <w:color w:val="auto"/>
          <w:highlight w:val="none"/>
        </w:rPr>
      </w:pPr>
      <w:r>
        <w:rPr>
          <w:rFonts w:hint="eastAsia"/>
          <w:color w:val="auto"/>
          <w:highlight w:val="none"/>
          <w:lang w:eastAsia="zh-CN"/>
        </w:rPr>
        <w:t>受托人</w:t>
      </w:r>
      <w:r>
        <w:rPr>
          <w:rFonts w:hint="eastAsia"/>
          <w:color w:val="auto"/>
          <w:highlight w:val="none"/>
        </w:rPr>
        <w:t>更换咨询项目总负责人的其他情形：</w:t>
      </w:r>
      <w:r>
        <w:rPr>
          <w:color w:val="auto"/>
          <w:highlight w:val="none"/>
        </w:rPr>
        <w:t>__________________________________</w:t>
      </w:r>
    </w:p>
    <w:p w14:paraId="0D4D4E87">
      <w:pPr>
        <w:pStyle w:val="54"/>
        <w:spacing w:after="120" w:afterLines="0"/>
        <w:rPr>
          <w:color w:val="auto"/>
          <w:highlight w:val="none"/>
        </w:rPr>
      </w:pPr>
      <w:r>
        <w:rPr>
          <w:color w:val="auto"/>
          <w:highlight w:val="none"/>
        </w:rPr>
        <w:t>__________________________________________________________________________</w:t>
      </w:r>
      <w:r>
        <w:rPr>
          <w:rFonts w:hint="eastAsia"/>
          <w:color w:val="auto"/>
          <w:highlight w:val="none"/>
        </w:rPr>
        <w:t>。</w:t>
      </w:r>
    </w:p>
    <w:p w14:paraId="5696EBC8">
      <w:pPr>
        <w:spacing w:after="120" w:afterLines="0"/>
        <w:rPr>
          <w:color w:val="auto"/>
          <w:highlight w:val="none"/>
        </w:rPr>
      </w:pPr>
      <w:r>
        <w:rPr>
          <w:rFonts w:hint="eastAsia"/>
          <w:color w:val="auto"/>
          <w:highlight w:val="none"/>
          <w:lang w:eastAsia="zh-CN"/>
        </w:rPr>
        <w:t>受托人</w:t>
      </w:r>
      <w:r>
        <w:rPr>
          <w:rFonts w:hint="eastAsia"/>
          <w:color w:val="auto"/>
          <w:highlight w:val="none"/>
        </w:rPr>
        <w:t>擅自更换咨询项目总负责人的违约责任：_</w:t>
      </w:r>
      <w:r>
        <w:rPr>
          <w:color w:val="auto"/>
          <w:highlight w:val="none"/>
        </w:rPr>
        <w:t>_____________________________</w:t>
      </w:r>
    </w:p>
    <w:p w14:paraId="0724FA5B">
      <w:pPr>
        <w:pStyle w:val="54"/>
        <w:spacing w:after="120" w:afterLines="0"/>
        <w:rPr>
          <w:color w:val="auto"/>
          <w:highlight w:val="none"/>
        </w:rPr>
      </w:pPr>
      <w:r>
        <w:rPr>
          <w:color w:val="auto"/>
          <w:highlight w:val="none"/>
        </w:rPr>
        <w:t>__________________________________________________________________________</w:t>
      </w:r>
      <w:r>
        <w:rPr>
          <w:rFonts w:hint="eastAsia"/>
          <w:color w:val="auto"/>
          <w:highlight w:val="none"/>
        </w:rPr>
        <w:t>。</w:t>
      </w:r>
    </w:p>
    <w:p w14:paraId="3B1D0489">
      <w:pPr>
        <w:spacing w:after="120" w:afterLines="0"/>
        <w:rPr>
          <w:color w:val="auto"/>
          <w:highlight w:val="none"/>
        </w:rPr>
      </w:pPr>
      <w:r>
        <w:rPr>
          <w:rFonts w:ascii="Times New Roman" w:hAnsi="Times New Roman" w:cs="Times New Roman"/>
          <w:color w:val="auto"/>
          <w:highlight w:val="none"/>
        </w:rPr>
        <w:fldChar w:fldCharType="begin"/>
      </w:r>
      <w:r>
        <w:rPr>
          <w:rFonts w:ascii="Times New Roman" w:hAnsi="Times New Roman" w:cs="Times New Roman"/>
          <w:color w:val="auto"/>
          <w:highlight w:val="none"/>
        </w:rPr>
        <w:instrText xml:space="preserve"> REF _Ref523404749 \r \h  \* MERGEFORMAT </w:instrText>
      </w:r>
      <w:r>
        <w:rPr>
          <w:rFonts w:ascii="Times New Roman" w:hAnsi="Times New Roman" w:cs="Times New Roman"/>
          <w:color w:val="auto"/>
          <w:highlight w:val="none"/>
        </w:rPr>
        <w:fldChar w:fldCharType="separate"/>
      </w:r>
      <w:r>
        <w:rPr>
          <w:rFonts w:ascii="Times New Roman" w:hAnsi="Times New Roman" w:cs="Times New Roman"/>
          <w:color w:val="auto"/>
          <w:highlight w:val="none"/>
        </w:rPr>
        <w:t>3.2.3</w:t>
      </w:r>
      <w:r>
        <w:rPr>
          <w:rFonts w:ascii="Times New Roman" w:hAnsi="Times New Roman" w:cs="Times New Roman"/>
          <w:color w:val="auto"/>
          <w:highlight w:val="none"/>
        </w:rPr>
        <w:fldChar w:fldCharType="end"/>
      </w:r>
      <w:r>
        <w:rPr>
          <w:rFonts w:hint="eastAsia" w:ascii="Times New Roman" w:hAnsi="Times New Roman" w:cs="Times New Roman"/>
          <w:color w:val="auto"/>
          <w:highlight w:val="none"/>
          <w:lang w:val="en-US" w:eastAsia="zh-CN"/>
        </w:rPr>
        <w:t xml:space="preserve"> </w:t>
      </w:r>
      <w:r>
        <w:rPr>
          <w:rFonts w:hint="eastAsia"/>
          <w:color w:val="auto"/>
          <w:highlight w:val="none"/>
          <w:lang w:eastAsia="zh-CN"/>
        </w:rPr>
        <w:t>受托人</w:t>
      </w:r>
      <w:r>
        <w:rPr>
          <w:rFonts w:hint="eastAsia"/>
          <w:color w:val="auto"/>
          <w:highlight w:val="none"/>
        </w:rPr>
        <w:t>应在收到书面更换通知后_</w:t>
      </w:r>
      <w:r>
        <w:rPr>
          <w:color w:val="auto"/>
          <w:highlight w:val="none"/>
        </w:rPr>
        <w:t>________</w:t>
      </w:r>
      <w:r>
        <w:rPr>
          <w:rFonts w:hint="eastAsia"/>
          <w:color w:val="auto"/>
          <w:highlight w:val="none"/>
        </w:rPr>
        <w:t>天内更换咨询项目总负责人。</w:t>
      </w:r>
    </w:p>
    <w:p w14:paraId="0B0070EB">
      <w:pPr>
        <w:spacing w:after="120" w:afterLines="0"/>
        <w:rPr>
          <w:color w:val="auto"/>
          <w:highlight w:val="none"/>
        </w:rPr>
      </w:pPr>
      <w:r>
        <w:rPr>
          <w:rFonts w:hint="eastAsia"/>
          <w:color w:val="auto"/>
          <w:highlight w:val="none"/>
          <w:lang w:eastAsia="zh-CN"/>
        </w:rPr>
        <w:t>受托人</w:t>
      </w:r>
      <w:r>
        <w:rPr>
          <w:rFonts w:hint="eastAsia"/>
          <w:color w:val="auto"/>
          <w:highlight w:val="none"/>
        </w:rPr>
        <w:t>无正当理由拒绝更换咨询项目总负责人的违约责任：_</w:t>
      </w:r>
      <w:r>
        <w:rPr>
          <w:color w:val="auto"/>
          <w:highlight w:val="none"/>
        </w:rPr>
        <w:t>___________________</w:t>
      </w:r>
    </w:p>
    <w:p w14:paraId="7DDE06BB">
      <w:pPr>
        <w:pStyle w:val="54"/>
        <w:spacing w:after="120" w:afterLines="0"/>
        <w:rPr>
          <w:color w:val="auto"/>
          <w:highlight w:val="none"/>
        </w:rPr>
      </w:pPr>
      <w:r>
        <w:rPr>
          <w:color w:val="auto"/>
          <w:highlight w:val="none"/>
        </w:rPr>
        <w:t>__________________________________________________________________________</w:t>
      </w:r>
      <w:r>
        <w:rPr>
          <w:rFonts w:hint="eastAsia"/>
          <w:color w:val="auto"/>
          <w:highlight w:val="none"/>
        </w:rPr>
        <w:t>。</w:t>
      </w:r>
    </w:p>
    <w:p w14:paraId="5D2A51D9">
      <w:pPr>
        <w:spacing w:after="120" w:afterLines="0"/>
        <w:rPr>
          <w:b/>
          <w:color w:val="auto"/>
          <w:highlight w:val="none"/>
        </w:rPr>
      </w:pPr>
      <w:r>
        <w:rPr>
          <w:rFonts w:ascii="Times New Roman" w:hAnsi="Times New Roman" w:cs="Times New Roman"/>
          <w:color w:val="auto"/>
          <w:highlight w:val="none"/>
        </w:rPr>
        <w:fldChar w:fldCharType="begin"/>
      </w:r>
      <w:r>
        <w:rPr>
          <w:rFonts w:ascii="Times New Roman" w:hAnsi="Times New Roman" w:cs="Times New Roman"/>
          <w:color w:val="auto"/>
          <w:highlight w:val="none"/>
        </w:rPr>
        <w:instrText xml:space="preserve"> REF _Ref523404728 \r \h  \* MERGEFORMAT </w:instrText>
      </w:r>
      <w:r>
        <w:rPr>
          <w:rFonts w:ascii="Times New Roman" w:hAnsi="Times New Roman" w:cs="Times New Roman"/>
          <w:color w:val="auto"/>
          <w:highlight w:val="none"/>
        </w:rPr>
        <w:fldChar w:fldCharType="separate"/>
      </w:r>
      <w:r>
        <w:rPr>
          <w:rFonts w:ascii="Times New Roman" w:hAnsi="Times New Roman" w:cs="Times New Roman"/>
          <w:b/>
          <w:color w:val="auto"/>
          <w:highlight w:val="none"/>
        </w:rPr>
        <w:t>3.3</w:t>
      </w:r>
      <w:r>
        <w:rPr>
          <w:rFonts w:ascii="Times New Roman" w:hAnsi="Times New Roman" w:cs="Times New Roman"/>
          <w:b/>
          <w:color w:val="auto"/>
          <w:highlight w:val="none"/>
        </w:rPr>
        <w:fldChar w:fldCharType="end"/>
      </w:r>
      <w:r>
        <w:rPr>
          <w:rFonts w:hint="eastAsia" w:ascii="Times New Roman" w:hAnsi="Times New Roman" w:cs="Times New Roman"/>
          <w:b/>
          <w:color w:val="auto"/>
          <w:highlight w:val="none"/>
          <w:lang w:val="en-US" w:eastAsia="zh-CN"/>
        </w:rPr>
        <w:t xml:space="preserve">  </w:t>
      </w:r>
      <w:r>
        <w:rPr>
          <w:b/>
          <w:color w:val="auto"/>
          <w:highlight w:val="none"/>
        </w:rPr>
        <w:fldChar w:fldCharType="begin"/>
      </w:r>
      <w:r>
        <w:rPr>
          <w:color w:val="auto"/>
          <w:highlight w:val="none"/>
        </w:rPr>
        <w:instrText xml:space="preserve"> REF _Ref523403804 \h  \* MERGEFORMAT </w:instrText>
      </w:r>
      <w:r>
        <w:rPr>
          <w:color w:val="auto"/>
          <w:highlight w:val="none"/>
        </w:rPr>
        <w:fldChar w:fldCharType="separate"/>
      </w:r>
      <w:r>
        <w:rPr>
          <w:rFonts w:hint="eastAsia"/>
          <w:b/>
          <w:color w:val="auto"/>
          <w:highlight w:val="none"/>
          <w:lang w:eastAsia="zh-CN"/>
        </w:rPr>
        <w:t>咨询人员</w:t>
      </w:r>
      <w:r>
        <w:rPr>
          <w:rFonts w:hint="eastAsia"/>
          <w:b/>
          <w:color w:val="auto"/>
          <w:highlight w:val="none"/>
        </w:rPr>
        <w:fldChar w:fldCharType="end"/>
      </w:r>
    </w:p>
    <w:p w14:paraId="18649C82">
      <w:pPr>
        <w:spacing w:after="120" w:afterLines="0"/>
        <w:ind w:firstLine="482"/>
        <w:rPr>
          <w:color w:val="auto"/>
          <w:highlight w:val="none"/>
        </w:rPr>
      </w:pPr>
      <w:r>
        <w:rPr>
          <w:rFonts w:ascii="Times New Roman" w:hAnsi="Times New Roman" w:cs="Times New Roman"/>
          <w:b/>
          <w:color w:val="auto"/>
          <w:highlight w:val="none"/>
        </w:rPr>
        <w:fldChar w:fldCharType="begin"/>
      </w:r>
      <w:r>
        <w:rPr>
          <w:rFonts w:ascii="Times New Roman" w:hAnsi="Times New Roman" w:cs="Times New Roman"/>
          <w:color w:val="auto"/>
          <w:highlight w:val="none"/>
        </w:rPr>
        <w:instrText xml:space="preserve"> REF _Ref17470212 \r \h  \* MERGEFORMAT </w:instrText>
      </w:r>
      <w:r>
        <w:rPr>
          <w:rFonts w:ascii="Times New Roman" w:hAnsi="Times New Roman" w:cs="Times New Roman"/>
          <w:color w:val="auto"/>
          <w:highlight w:val="none"/>
        </w:rPr>
        <w:fldChar w:fldCharType="separate"/>
      </w:r>
      <w:r>
        <w:rPr>
          <w:rFonts w:ascii="Times New Roman" w:hAnsi="Times New Roman" w:cs="Times New Roman"/>
          <w:color w:val="auto"/>
          <w:highlight w:val="none"/>
        </w:rPr>
        <w:t>3.3.1</w:t>
      </w:r>
      <w:r>
        <w:rPr>
          <w:rFonts w:ascii="Times New Roman" w:hAnsi="Times New Roman" w:cs="Times New Roman"/>
          <w:color w:val="auto"/>
          <w:highlight w:val="none"/>
        </w:rPr>
        <w:fldChar w:fldCharType="end"/>
      </w:r>
      <w:r>
        <w:rPr>
          <w:rFonts w:hint="eastAsia" w:ascii="Times New Roman" w:hAnsi="Times New Roman" w:cs="Times New Roman"/>
          <w:color w:val="auto"/>
          <w:highlight w:val="none"/>
          <w:lang w:val="en-US" w:eastAsia="zh-CN"/>
        </w:rPr>
        <w:t xml:space="preserve"> </w:t>
      </w:r>
      <w:r>
        <w:rPr>
          <w:color w:val="auto"/>
          <w:highlight w:val="none"/>
        </w:rPr>
        <w:t>各</w:t>
      </w:r>
      <w:r>
        <w:rPr>
          <w:rFonts w:hint="eastAsia"/>
          <w:color w:val="auto"/>
          <w:highlight w:val="none"/>
        </w:rPr>
        <w:t>专项咨询负责人：</w:t>
      </w:r>
    </w:p>
    <w:p w14:paraId="072EC636">
      <w:pPr>
        <w:spacing w:after="120" w:afterLines="0"/>
        <w:rPr>
          <w:color w:val="auto"/>
          <w:highlight w:val="none"/>
        </w:rPr>
      </w:pPr>
      <w:r>
        <w:rPr>
          <w:rFonts w:hint="eastAsia"/>
          <w:color w:val="auto"/>
          <w:highlight w:val="none"/>
        </w:rPr>
        <w:t>（1）</w:t>
      </w:r>
      <w:r>
        <w:rPr>
          <w:color w:val="auto"/>
          <w:highlight w:val="none"/>
        </w:rPr>
        <w:t>___________</w:t>
      </w:r>
      <w:r>
        <w:rPr>
          <w:rFonts w:hint="eastAsia"/>
          <w:color w:val="auto"/>
          <w:highlight w:val="none"/>
        </w:rPr>
        <w:t>负责人</w:t>
      </w:r>
    </w:p>
    <w:p w14:paraId="3C8BFFDD">
      <w:pPr>
        <w:spacing w:after="120" w:afterLines="0"/>
        <w:rPr>
          <w:color w:val="auto"/>
          <w:highlight w:val="none"/>
        </w:rPr>
      </w:pPr>
      <w:r>
        <w:rPr>
          <w:rFonts w:hint="eastAsia"/>
          <w:color w:val="auto"/>
          <w:highlight w:val="none"/>
        </w:rPr>
        <w:t>姓 名：</w:t>
      </w:r>
      <w:r>
        <w:rPr>
          <w:color w:val="auto"/>
          <w:highlight w:val="none"/>
        </w:rPr>
        <w:t>_______________________________________________________________</w:t>
      </w:r>
      <w:r>
        <w:rPr>
          <w:rFonts w:hint="eastAsia"/>
          <w:color w:val="auto"/>
          <w:highlight w:val="none"/>
          <w:lang w:eastAsia="zh-CN"/>
        </w:rPr>
        <w:t>。</w:t>
      </w:r>
    </w:p>
    <w:p w14:paraId="4CD0C935">
      <w:pPr>
        <w:spacing w:after="120" w:afterLines="0"/>
        <w:rPr>
          <w:color w:val="auto"/>
          <w:highlight w:val="none"/>
        </w:rPr>
      </w:pPr>
      <w:r>
        <w:rPr>
          <w:rFonts w:hint="eastAsia"/>
          <w:color w:val="auto"/>
          <w:highlight w:val="none"/>
        </w:rPr>
        <w:t>身份证号：</w:t>
      </w:r>
      <w:r>
        <w:rPr>
          <w:color w:val="auto"/>
          <w:highlight w:val="none"/>
        </w:rPr>
        <w:t>_____________________________________________________________</w:t>
      </w:r>
      <w:r>
        <w:rPr>
          <w:rFonts w:hint="eastAsia"/>
          <w:color w:val="auto"/>
          <w:highlight w:val="none"/>
          <w:lang w:eastAsia="zh-CN"/>
        </w:rPr>
        <w:t>。</w:t>
      </w:r>
    </w:p>
    <w:p w14:paraId="23A860CA">
      <w:pPr>
        <w:spacing w:after="120" w:afterLines="0"/>
        <w:rPr>
          <w:color w:val="auto"/>
          <w:highlight w:val="none"/>
        </w:rPr>
      </w:pPr>
      <w:r>
        <w:rPr>
          <w:rFonts w:hint="eastAsia"/>
          <w:color w:val="auto"/>
          <w:highlight w:val="none"/>
        </w:rPr>
        <w:t>职称：_</w:t>
      </w:r>
      <w:r>
        <w:rPr>
          <w:color w:val="auto"/>
          <w:highlight w:val="none"/>
        </w:rPr>
        <w:t>_______________________________________________________________</w:t>
      </w:r>
      <w:r>
        <w:rPr>
          <w:rFonts w:hint="eastAsia"/>
          <w:color w:val="auto"/>
          <w:highlight w:val="none"/>
          <w:lang w:eastAsia="zh-CN"/>
        </w:rPr>
        <w:t>。</w:t>
      </w:r>
    </w:p>
    <w:p w14:paraId="1754B208">
      <w:pPr>
        <w:spacing w:after="120" w:afterLines="0"/>
        <w:rPr>
          <w:color w:val="auto"/>
          <w:highlight w:val="none"/>
        </w:rPr>
      </w:pPr>
      <w:r>
        <w:rPr>
          <w:rFonts w:hint="eastAsia"/>
          <w:color w:val="auto"/>
          <w:highlight w:val="none"/>
        </w:rPr>
        <w:t>执（职）业资格种类及注册证书编号：</w:t>
      </w:r>
      <w:r>
        <w:rPr>
          <w:color w:val="auto"/>
          <w:highlight w:val="none"/>
        </w:rPr>
        <w:t>_______________________________________</w:t>
      </w:r>
      <w:r>
        <w:rPr>
          <w:rFonts w:hint="eastAsia"/>
          <w:color w:val="auto"/>
          <w:highlight w:val="none"/>
          <w:lang w:eastAsia="zh-CN"/>
        </w:rPr>
        <w:t>。</w:t>
      </w:r>
    </w:p>
    <w:p w14:paraId="57299386">
      <w:pPr>
        <w:spacing w:after="120" w:afterLines="0"/>
        <w:rPr>
          <w:color w:val="auto"/>
          <w:highlight w:val="none"/>
        </w:rPr>
      </w:pPr>
      <w:r>
        <w:rPr>
          <w:rFonts w:hint="eastAsia"/>
          <w:color w:val="auto"/>
          <w:highlight w:val="none"/>
        </w:rPr>
        <w:t>联系电话：</w:t>
      </w:r>
      <w:r>
        <w:rPr>
          <w:color w:val="auto"/>
          <w:highlight w:val="none"/>
        </w:rPr>
        <w:t>_____________________________________________________________</w:t>
      </w:r>
      <w:r>
        <w:rPr>
          <w:rFonts w:hint="eastAsia"/>
          <w:color w:val="auto"/>
          <w:highlight w:val="none"/>
          <w:lang w:eastAsia="zh-CN"/>
        </w:rPr>
        <w:t>。</w:t>
      </w:r>
    </w:p>
    <w:p w14:paraId="31D5E5B7">
      <w:pPr>
        <w:spacing w:after="120" w:afterLines="0"/>
        <w:rPr>
          <w:color w:val="auto"/>
          <w:highlight w:val="none"/>
        </w:rPr>
      </w:pPr>
      <w:r>
        <w:rPr>
          <w:rFonts w:hint="eastAsia"/>
          <w:color w:val="auto"/>
          <w:highlight w:val="none"/>
        </w:rPr>
        <w:t>电子信箱：</w:t>
      </w:r>
      <w:r>
        <w:rPr>
          <w:color w:val="auto"/>
          <w:highlight w:val="none"/>
        </w:rPr>
        <w:t>_____________________________________________________________</w:t>
      </w:r>
      <w:r>
        <w:rPr>
          <w:rFonts w:hint="eastAsia"/>
          <w:color w:val="auto"/>
          <w:highlight w:val="none"/>
        </w:rPr>
        <w:t>。</w:t>
      </w:r>
    </w:p>
    <w:p w14:paraId="4ED8E575">
      <w:pPr>
        <w:spacing w:after="120" w:afterLines="0"/>
        <w:rPr>
          <w:color w:val="auto"/>
          <w:highlight w:val="none"/>
        </w:rPr>
      </w:pPr>
      <w:r>
        <w:rPr>
          <w:rFonts w:hint="eastAsia"/>
          <w:color w:val="auto"/>
          <w:highlight w:val="none"/>
          <w:lang w:eastAsia="zh-CN"/>
        </w:rPr>
        <w:t>受托人</w:t>
      </w:r>
      <w:r>
        <w:rPr>
          <w:rFonts w:hint="eastAsia"/>
          <w:color w:val="auto"/>
          <w:highlight w:val="none"/>
        </w:rPr>
        <w:t>对其的授权范围：</w:t>
      </w:r>
      <w:r>
        <w:rPr>
          <w:color w:val="auto"/>
          <w:highlight w:val="none"/>
        </w:rPr>
        <w:t>_________________________________________________</w:t>
      </w:r>
    </w:p>
    <w:p w14:paraId="4104405A">
      <w:pPr>
        <w:pStyle w:val="54"/>
        <w:spacing w:after="120" w:afterLines="0"/>
        <w:rPr>
          <w:color w:val="auto"/>
          <w:highlight w:val="none"/>
        </w:rPr>
      </w:pPr>
      <w:r>
        <w:rPr>
          <w:color w:val="auto"/>
          <w:highlight w:val="none"/>
        </w:rPr>
        <w:t>__________________________________________________________________________</w:t>
      </w:r>
      <w:r>
        <w:rPr>
          <w:rFonts w:hint="eastAsia"/>
          <w:color w:val="auto"/>
          <w:highlight w:val="none"/>
        </w:rPr>
        <w:t>。</w:t>
      </w:r>
    </w:p>
    <w:p w14:paraId="48F84320">
      <w:pPr>
        <w:spacing w:after="120" w:afterLines="0"/>
        <w:rPr>
          <w:color w:val="auto"/>
          <w:highlight w:val="none"/>
        </w:rPr>
      </w:pPr>
      <w:r>
        <w:rPr>
          <w:rFonts w:hint="eastAsia"/>
          <w:color w:val="auto"/>
          <w:highlight w:val="none"/>
        </w:rPr>
        <w:t>（</w:t>
      </w:r>
      <w:r>
        <w:rPr>
          <w:color w:val="auto"/>
          <w:highlight w:val="none"/>
        </w:rPr>
        <w:t>2</w:t>
      </w:r>
      <w:r>
        <w:rPr>
          <w:rFonts w:hint="eastAsia"/>
          <w:color w:val="auto"/>
          <w:highlight w:val="none"/>
        </w:rPr>
        <w:t>）</w:t>
      </w:r>
      <w:r>
        <w:rPr>
          <w:color w:val="auto"/>
          <w:highlight w:val="none"/>
        </w:rPr>
        <w:t>___________</w:t>
      </w:r>
      <w:r>
        <w:rPr>
          <w:rFonts w:hint="eastAsia"/>
          <w:color w:val="auto"/>
          <w:highlight w:val="none"/>
        </w:rPr>
        <w:t>负责人</w:t>
      </w:r>
    </w:p>
    <w:p w14:paraId="37AF6D6B">
      <w:pPr>
        <w:spacing w:after="120" w:afterLines="0"/>
        <w:rPr>
          <w:color w:val="auto"/>
          <w:highlight w:val="none"/>
        </w:rPr>
      </w:pPr>
      <w:r>
        <w:rPr>
          <w:rFonts w:hint="eastAsia"/>
          <w:color w:val="auto"/>
          <w:highlight w:val="none"/>
        </w:rPr>
        <w:t>姓 名：</w:t>
      </w:r>
      <w:r>
        <w:rPr>
          <w:color w:val="auto"/>
          <w:highlight w:val="none"/>
        </w:rPr>
        <w:t>________________________________________________________________</w:t>
      </w:r>
      <w:r>
        <w:rPr>
          <w:rFonts w:hint="eastAsia"/>
          <w:color w:val="auto"/>
          <w:highlight w:val="none"/>
          <w:lang w:eastAsia="zh-CN"/>
        </w:rPr>
        <w:t>。</w:t>
      </w:r>
    </w:p>
    <w:p w14:paraId="5D843174">
      <w:pPr>
        <w:spacing w:after="120" w:afterLines="0"/>
        <w:rPr>
          <w:color w:val="auto"/>
          <w:highlight w:val="none"/>
        </w:rPr>
      </w:pPr>
      <w:r>
        <w:rPr>
          <w:rFonts w:hint="eastAsia"/>
          <w:color w:val="auto"/>
          <w:highlight w:val="none"/>
        </w:rPr>
        <w:t>身份证号：</w:t>
      </w:r>
      <w:r>
        <w:rPr>
          <w:color w:val="auto"/>
          <w:highlight w:val="none"/>
        </w:rPr>
        <w:t>_____________________________________________________________</w:t>
      </w:r>
      <w:r>
        <w:rPr>
          <w:rFonts w:hint="eastAsia"/>
          <w:color w:val="auto"/>
          <w:highlight w:val="none"/>
          <w:lang w:eastAsia="zh-CN"/>
        </w:rPr>
        <w:t>。</w:t>
      </w:r>
    </w:p>
    <w:p w14:paraId="76D8CADC">
      <w:pPr>
        <w:spacing w:after="120" w:afterLines="0"/>
        <w:rPr>
          <w:color w:val="auto"/>
          <w:highlight w:val="none"/>
        </w:rPr>
      </w:pPr>
      <w:r>
        <w:rPr>
          <w:rFonts w:hint="eastAsia"/>
          <w:color w:val="auto"/>
          <w:highlight w:val="none"/>
        </w:rPr>
        <w:t>职称：</w:t>
      </w:r>
      <w:r>
        <w:rPr>
          <w:color w:val="auto"/>
          <w:highlight w:val="none"/>
        </w:rPr>
        <w:t>_________________________________________________________________</w:t>
      </w:r>
      <w:r>
        <w:rPr>
          <w:rFonts w:hint="eastAsia"/>
          <w:color w:val="auto"/>
          <w:highlight w:val="none"/>
          <w:lang w:eastAsia="zh-CN"/>
        </w:rPr>
        <w:t>。</w:t>
      </w:r>
    </w:p>
    <w:p w14:paraId="238B308C">
      <w:pPr>
        <w:spacing w:after="120" w:afterLines="0"/>
        <w:rPr>
          <w:color w:val="auto"/>
          <w:highlight w:val="none"/>
        </w:rPr>
      </w:pPr>
      <w:r>
        <w:rPr>
          <w:rFonts w:hint="eastAsia"/>
          <w:color w:val="auto"/>
          <w:highlight w:val="none"/>
        </w:rPr>
        <w:t>执（职）业资格种类及注册证书编号：</w:t>
      </w:r>
      <w:r>
        <w:rPr>
          <w:color w:val="auto"/>
          <w:highlight w:val="none"/>
        </w:rPr>
        <w:t>_______________________________________</w:t>
      </w:r>
      <w:r>
        <w:rPr>
          <w:rFonts w:hint="eastAsia"/>
          <w:color w:val="auto"/>
          <w:highlight w:val="none"/>
          <w:lang w:eastAsia="zh-CN"/>
        </w:rPr>
        <w:t>。</w:t>
      </w:r>
    </w:p>
    <w:p w14:paraId="5CAB36D3">
      <w:pPr>
        <w:spacing w:after="120" w:afterLines="0"/>
        <w:rPr>
          <w:color w:val="auto"/>
          <w:highlight w:val="none"/>
        </w:rPr>
      </w:pPr>
      <w:r>
        <w:rPr>
          <w:rFonts w:hint="eastAsia"/>
          <w:color w:val="auto"/>
          <w:highlight w:val="none"/>
        </w:rPr>
        <w:t>联系电话：</w:t>
      </w:r>
      <w:r>
        <w:rPr>
          <w:color w:val="auto"/>
          <w:highlight w:val="none"/>
        </w:rPr>
        <w:t>_____________________________________________________________</w:t>
      </w:r>
      <w:r>
        <w:rPr>
          <w:rFonts w:hint="eastAsia"/>
          <w:color w:val="auto"/>
          <w:highlight w:val="none"/>
          <w:lang w:eastAsia="zh-CN"/>
        </w:rPr>
        <w:t>。</w:t>
      </w:r>
    </w:p>
    <w:p w14:paraId="15E241E9">
      <w:pPr>
        <w:spacing w:after="120" w:afterLines="0"/>
        <w:rPr>
          <w:color w:val="auto"/>
          <w:highlight w:val="none"/>
        </w:rPr>
      </w:pPr>
      <w:r>
        <w:rPr>
          <w:rFonts w:hint="eastAsia"/>
          <w:color w:val="auto"/>
          <w:highlight w:val="none"/>
        </w:rPr>
        <w:t>电子信箱：</w:t>
      </w:r>
      <w:r>
        <w:rPr>
          <w:color w:val="auto"/>
          <w:highlight w:val="none"/>
        </w:rPr>
        <w:t>_____________________________________________________________</w:t>
      </w:r>
      <w:r>
        <w:rPr>
          <w:rFonts w:hint="eastAsia"/>
          <w:color w:val="auto"/>
          <w:highlight w:val="none"/>
        </w:rPr>
        <w:t>。</w:t>
      </w:r>
    </w:p>
    <w:p w14:paraId="42EA3AB3">
      <w:pPr>
        <w:spacing w:after="120" w:afterLines="0"/>
        <w:rPr>
          <w:color w:val="auto"/>
          <w:highlight w:val="none"/>
        </w:rPr>
      </w:pPr>
      <w:r>
        <w:rPr>
          <w:rFonts w:hint="eastAsia"/>
          <w:color w:val="auto"/>
          <w:highlight w:val="none"/>
          <w:lang w:eastAsia="zh-CN"/>
        </w:rPr>
        <w:t>受托人</w:t>
      </w:r>
      <w:r>
        <w:rPr>
          <w:rFonts w:hint="eastAsia"/>
          <w:color w:val="auto"/>
          <w:highlight w:val="none"/>
        </w:rPr>
        <w:t>对其的授权范围：</w:t>
      </w:r>
      <w:r>
        <w:rPr>
          <w:color w:val="auto"/>
          <w:highlight w:val="none"/>
        </w:rPr>
        <w:t>_________________________________________________</w:t>
      </w:r>
    </w:p>
    <w:p w14:paraId="716A02B1">
      <w:pPr>
        <w:pStyle w:val="54"/>
        <w:spacing w:after="120" w:afterLines="0"/>
        <w:rPr>
          <w:color w:val="auto"/>
          <w:highlight w:val="none"/>
        </w:rPr>
      </w:pPr>
      <w:r>
        <w:rPr>
          <w:color w:val="auto"/>
          <w:highlight w:val="none"/>
        </w:rPr>
        <w:t>__________________________________________________________________________</w:t>
      </w:r>
      <w:r>
        <w:rPr>
          <w:rFonts w:hint="eastAsia"/>
          <w:color w:val="auto"/>
          <w:highlight w:val="none"/>
        </w:rPr>
        <w:t>。</w:t>
      </w:r>
    </w:p>
    <w:p w14:paraId="3EACAEF8">
      <w:pPr>
        <w:spacing w:after="120" w:afterLines="0"/>
        <w:rPr>
          <w:color w:val="auto"/>
          <w:highlight w:val="none"/>
        </w:rPr>
      </w:pPr>
      <w:r>
        <w:rPr>
          <w:rFonts w:hint="eastAsia"/>
          <w:color w:val="auto"/>
          <w:highlight w:val="none"/>
        </w:rPr>
        <w:t>（3）</w:t>
      </w:r>
      <w:r>
        <w:rPr>
          <w:color w:val="auto"/>
          <w:highlight w:val="none"/>
        </w:rPr>
        <w:t>___________</w:t>
      </w:r>
      <w:r>
        <w:rPr>
          <w:rFonts w:hint="eastAsia"/>
          <w:color w:val="auto"/>
          <w:highlight w:val="none"/>
        </w:rPr>
        <w:t>负责人</w:t>
      </w:r>
    </w:p>
    <w:p w14:paraId="54306712">
      <w:pPr>
        <w:spacing w:after="120" w:afterLines="0"/>
        <w:rPr>
          <w:color w:val="auto"/>
          <w:highlight w:val="none"/>
        </w:rPr>
      </w:pPr>
      <w:r>
        <w:rPr>
          <w:rFonts w:hint="eastAsia"/>
          <w:color w:val="auto"/>
          <w:highlight w:val="none"/>
        </w:rPr>
        <w:t>姓 名：</w:t>
      </w:r>
      <w:r>
        <w:rPr>
          <w:color w:val="auto"/>
          <w:highlight w:val="none"/>
        </w:rPr>
        <w:t>_______________________________________________________________</w:t>
      </w:r>
      <w:r>
        <w:rPr>
          <w:rFonts w:hint="eastAsia"/>
          <w:color w:val="auto"/>
          <w:highlight w:val="none"/>
          <w:lang w:eastAsia="zh-CN"/>
        </w:rPr>
        <w:t>。</w:t>
      </w:r>
    </w:p>
    <w:p w14:paraId="3C8DF0FD">
      <w:pPr>
        <w:spacing w:after="120" w:afterLines="0"/>
        <w:rPr>
          <w:color w:val="auto"/>
          <w:highlight w:val="none"/>
        </w:rPr>
      </w:pPr>
      <w:r>
        <w:rPr>
          <w:rFonts w:hint="eastAsia"/>
          <w:color w:val="auto"/>
          <w:highlight w:val="none"/>
        </w:rPr>
        <w:t>身份证号：</w:t>
      </w:r>
      <w:r>
        <w:rPr>
          <w:color w:val="auto"/>
          <w:highlight w:val="none"/>
        </w:rPr>
        <w:t>_____________________________________________________________</w:t>
      </w:r>
      <w:r>
        <w:rPr>
          <w:rFonts w:hint="eastAsia"/>
          <w:color w:val="auto"/>
          <w:highlight w:val="none"/>
          <w:lang w:eastAsia="zh-CN"/>
        </w:rPr>
        <w:t>。</w:t>
      </w:r>
    </w:p>
    <w:p w14:paraId="6B8777BD">
      <w:pPr>
        <w:spacing w:after="120" w:afterLines="0"/>
        <w:rPr>
          <w:color w:val="auto"/>
          <w:highlight w:val="none"/>
        </w:rPr>
      </w:pPr>
      <w:r>
        <w:rPr>
          <w:rFonts w:hint="eastAsia"/>
          <w:color w:val="auto"/>
          <w:highlight w:val="none"/>
        </w:rPr>
        <w:t>职称：</w:t>
      </w:r>
      <w:r>
        <w:rPr>
          <w:color w:val="auto"/>
          <w:highlight w:val="none"/>
        </w:rPr>
        <w:t>_________________________________________________________________</w:t>
      </w:r>
      <w:r>
        <w:rPr>
          <w:rFonts w:hint="eastAsia"/>
          <w:color w:val="auto"/>
          <w:highlight w:val="none"/>
          <w:lang w:eastAsia="zh-CN"/>
        </w:rPr>
        <w:t>。</w:t>
      </w:r>
    </w:p>
    <w:p w14:paraId="4FE4F75B">
      <w:pPr>
        <w:spacing w:after="120" w:afterLines="0"/>
        <w:rPr>
          <w:color w:val="auto"/>
          <w:highlight w:val="none"/>
        </w:rPr>
      </w:pPr>
      <w:r>
        <w:rPr>
          <w:rFonts w:hint="eastAsia"/>
          <w:color w:val="auto"/>
          <w:highlight w:val="none"/>
        </w:rPr>
        <w:t>执（职）业资格种类及注册证书编号：</w:t>
      </w:r>
      <w:r>
        <w:rPr>
          <w:color w:val="auto"/>
          <w:highlight w:val="none"/>
        </w:rPr>
        <w:t>_______________________________________</w:t>
      </w:r>
      <w:r>
        <w:rPr>
          <w:rFonts w:hint="eastAsia"/>
          <w:color w:val="auto"/>
          <w:highlight w:val="none"/>
          <w:lang w:eastAsia="zh-CN"/>
        </w:rPr>
        <w:t>。</w:t>
      </w:r>
    </w:p>
    <w:p w14:paraId="5F87CD1F">
      <w:pPr>
        <w:spacing w:after="120" w:afterLines="0"/>
        <w:rPr>
          <w:color w:val="auto"/>
          <w:highlight w:val="none"/>
        </w:rPr>
      </w:pPr>
      <w:r>
        <w:rPr>
          <w:rFonts w:hint="eastAsia"/>
          <w:color w:val="auto"/>
          <w:highlight w:val="none"/>
        </w:rPr>
        <w:t>联系电话：</w:t>
      </w:r>
      <w:r>
        <w:rPr>
          <w:color w:val="auto"/>
          <w:highlight w:val="none"/>
        </w:rPr>
        <w:t>_____________________________________________________________</w:t>
      </w:r>
      <w:r>
        <w:rPr>
          <w:rFonts w:hint="eastAsia"/>
          <w:color w:val="auto"/>
          <w:highlight w:val="none"/>
          <w:lang w:eastAsia="zh-CN"/>
        </w:rPr>
        <w:t>。</w:t>
      </w:r>
    </w:p>
    <w:p w14:paraId="00E9E0EC">
      <w:pPr>
        <w:spacing w:after="120" w:afterLines="0"/>
        <w:rPr>
          <w:color w:val="auto"/>
          <w:highlight w:val="none"/>
        </w:rPr>
      </w:pPr>
      <w:r>
        <w:rPr>
          <w:rFonts w:hint="eastAsia"/>
          <w:color w:val="auto"/>
          <w:highlight w:val="none"/>
        </w:rPr>
        <w:t>电子信箱：</w:t>
      </w:r>
      <w:r>
        <w:rPr>
          <w:color w:val="auto"/>
          <w:highlight w:val="none"/>
        </w:rPr>
        <w:t>_____________________________________________________________</w:t>
      </w:r>
      <w:r>
        <w:rPr>
          <w:rFonts w:hint="eastAsia"/>
          <w:color w:val="auto"/>
          <w:highlight w:val="none"/>
        </w:rPr>
        <w:t>。</w:t>
      </w:r>
    </w:p>
    <w:p w14:paraId="7B9C13C7">
      <w:pPr>
        <w:spacing w:after="120" w:afterLines="0"/>
        <w:rPr>
          <w:color w:val="auto"/>
          <w:highlight w:val="none"/>
        </w:rPr>
      </w:pPr>
      <w:r>
        <w:rPr>
          <w:rFonts w:hint="eastAsia"/>
          <w:color w:val="auto"/>
          <w:highlight w:val="none"/>
          <w:lang w:eastAsia="zh-CN"/>
        </w:rPr>
        <w:t>受托人</w:t>
      </w:r>
      <w:r>
        <w:rPr>
          <w:rFonts w:hint="eastAsia"/>
          <w:color w:val="auto"/>
          <w:highlight w:val="none"/>
        </w:rPr>
        <w:t>对其的授权范围：</w:t>
      </w:r>
      <w:r>
        <w:rPr>
          <w:color w:val="auto"/>
          <w:highlight w:val="none"/>
        </w:rPr>
        <w:t>_________________________________________________</w:t>
      </w:r>
    </w:p>
    <w:p w14:paraId="4A5D446F">
      <w:pPr>
        <w:pStyle w:val="54"/>
        <w:spacing w:after="120" w:afterLines="0"/>
        <w:rPr>
          <w:color w:val="auto"/>
          <w:highlight w:val="none"/>
        </w:rPr>
      </w:pPr>
      <w:r>
        <w:rPr>
          <w:color w:val="auto"/>
          <w:highlight w:val="none"/>
        </w:rPr>
        <w:t>__________________________________________________________________________</w:t>
      </w:r>
      <w:r>
        <w:rPr>
          <w:rFonts w:hint="eastAsia"/>
          <w:color w:val="auto"/>
          <w:highlight w:val="none"/>
        </w:rPr>
        <w:t>。</w:t>
      </w:r>
    </w:p>
    <w:p w14:paraId="47D0953F">
      <w:pPr>
        <w:spacing w:after="120" w:afterLines="0"/>
        <w:rPr>
          <w:rFonts w:hint="eastAsia"/>
          <w:color w:val="auto"/>
          <w:highlight w:val="none"/>
        </w:rPr>
      </w:pPr>
      <w:r>
        <w:rPr>
          <w:rFonts w:ascii="Times New Roman" w:hAnsi="Times New Roman" w:cs="Times New Roman"/>
          <w:color w:val="auto"/>
          <w:highlight w:val="none"/>
        </w:rPr>
        <w:fldChar w:fldCharType="begin"/>
      </w:r>
      <w:r>
        <w:rPr>
          <w:rFonts w:ascii="Times New Roman" w:hAnsi="Times New Roman" w:cs="Times New Roman"/>
          <w:color w:val="auto"/>
          <w:highlight w:val="none"/>
        </w:rPr>
        <w:instrText xml:space="preserve"> REF _Ref16209500 \r \h </w:instrText>
      </w:r>
      <w:r>
        <w:rPr>
          <w:rFonts w:ascii="Times New Roman" w:hAnsi="Times New Roman" w:cs="Times New Roman"/>
          <w:color w:val="auto"/>
          <w:highlight w:val="none"/>
        </w:rPr>
        <w:fldChar w:fldCharType="separate"/>
      </w:r>
      <w:r>
        <w:rPr>
          <w:rFonts w:ascii="Times New Roman" w:hAnsi="Times New Roman" w:cs="Times New Roman"/>
          <w:color w:val="auto"/>
          <w:highlight w:val="none"/>
        </w:rPr>
        <w:t>3.3.2</w:t>
      </w:r>
      <w:r>
        <w:rPr>
          <w:rFonts w:ascii="Times New Roman" w:hAnsi="Times New Roman" w:cs="Times New Roman"/>
          <w:color w:val="auto"/>
          <w:highlight w:val="none"/>
        </w:rPr>
        <w:fldChar w:fldCharType="end"/>
      </w:r>
      <w:r>
        <w:rPr>
          <w:rFonts w:hint="eastAsia" w:ascii="Times New Roman" w:hAnsi="Times New Roman" w:cs="Times New Roman"/>
          <w:color w:val="auto"/>
          <w:highlight w:val="none"/>
          <w:lang w:val="en-US" w:eastAsia="zh-CN"/>
        </w:rPr>
        <w:t xml:space="preserve"> </w:t>
      </w:r>
      <w:r>
        <w:rPr>
          <w:rFonts w:hint="eastAsia"/>
          <w:color w:val="auto"/>
          <w:highlight w:val="none"/>
          <w:lang w:val="en-US" w:eastAsia="zh-CN"/>
        </w:rPr>
        <w:t>受托人擅自更换咨询人员的违约责任</w:t>
      </w:r>
      <w:r>
        <w:rPr>
          <w:rFonts w:hint="eastAsia"/>
          <w:color w:val="auto"/>
          <w:highlight w:val="none"/>
        </w:rPr>
        <w:t>：</w:t>
      </w:r>
      <w:r>
        <w:rPr>
          <w:color w:val="auto"/>
          <w:highlight w:val="none"/>
        </w:rPr>
        <w:t>______________________________</w:t>
      </w:r>
    </w:p>
    <w:p w14:paraId="07B5A2F3">
      <w:pPr>
        <w:spacing w:after="120" w:afterLines="0"/>
        <w:ind w:firstLine="0" w:firstLineChars="0"/>
        <w:rPr>
          <w:color w:val="auto"/>
          <w:highlight w:val="none"/>
        </w:rPr>
      </w:pPr>
      <w:r>
        <w:rPr>
          <w:rFonts w:hint="eastAsia"/>
          <w:color w:val="auto"/>
          <w:highlight w:val="none"/>
        </w:rPr>
        <w:t>_</w:t>
      </w:r>
      <w:r>
        <w:rPr>
          <w:color w:val="auto"/>
          <w:highlight w:val="none"/>
        </w:rPr>
        <w:t>_________________</w:t>
      </w:r>
      <w:r>
        <w:rPr>
          <w:rFonts w:hint="eastAsia"/>
          <w:color w:val="auto"/>
          <w:highlight w:val="none"/>
        </w:rPr>
        <w:t>_</w:t>
      </w:r>
      <w:r>
        <w:rPr>
          <w:color w:val="auto"/>
          <w:highlight w:val="none"/>
        </w:rPr>
        <w:t>_________________</w:t>
      </w:r>
      <w:r>
        <w:rPr>
          <w:rFonts w:hint="eastAsia"/>
          <w:color w:val="auto"/>
          <w:highlight w:val="none"/>
        </w:rPr>
        <w:t>_</w:t>
      </w:r>
      <w:r>
        <w:rPr>
          <w:color w:val="auto"/>
          <w:highlight w:val="none"/>
        </w:rPr>
        <w:t>_____________________________________</w:t>
      </w:r>
      <w:r>
        <w:rPr>
          <w:rFonts w:hint="eastAsia"/>
          <w:color w:val="auto"/>
          <w:highlight w:val="none"/>
        </w:rPr>
        <w:t>。</w:t>
      </w:r>
    </w:p>
    <w:p w14:paraId="7D8B1A52">
      <w:pPr>
        <w:spacing w:after="120" w:afterLines="0"/>
        <w:rPr>
          <w:color w:val="auto"/>
          <w:highlight w:val="none"/>
        </w:rPr>
      </w:pPr>
      <w:r>
        <w:rPr>
          <w:rFonts w:hint="eastAsia"/>
          <w:color w:val="auto"/>
          <w:highlight w:val="none"/>
          <w:lang w:eastAsia="zh-CN"/>
        </w:rPr>
        <w:t>受托人</w:t>
      </w:r>
      <w:r>
        <w:rPr>
          <w:rFonts w:hint="eastAsia"/>
          <w:color w:val="auto"/>
          <w:highlight w:val="none"/>
        </w:rPr>
        <w:t>无正当理由拒绝撤换</w:t>
      </w:r>
      <w:r>
        <w:rPr>
          <w:rFonts w:hint="eastAsia"/>
          <w:color w:val="auto"/>
          <w:highlight w:val="none"/>
          <w:lang w:eastAsia="zh-CN"/>
        </w:rPr>
        <w:t>咨询人员</w:t>
      </w:r>
      <w:r>
        <w:rPr>
          <w:rFonts w:hint="eastAsia"/>
          <w:color w:val="auto"/>
          <w:highlight w:val="none"/>
        </w:rPr>
        <w:t>的违约责任：_</w:t>
      </w:r>
      <w:r>
        <w:rPr>
          <w:color w:val="auto"/>
          <w:highlight w:val="none"/>
        </w:rPr>
        <w:t>______________________</w:t>
      </w:r>
    </w:p>
    <w:p w14:paraId="78FF3F07">
      <w:pPr>
        <w:pStyle w:val="54"/>
        <w:spacing w:after="120" w:afterLines="0"/>
        <w:rPr>
          <w:color w:val="auto"/>
          <w:highlight w:val="none"/>
        </w:rPr>
      </w:pPr>
      <w:r>
        <w:rPr>
          <w:color w:val="auto"/>
          <w:highlight w:val="none"/>
        </w:rPr>
        <w:t>__________________________________________________________________________</w:t>
      </w:r>
      <w:r>
        <w:rPr>
          <w:rFonts w:hint="eastAsia"/>
          <w:color w:val="auto"/>
          <w:highlight w:val="none"/>
        </w:rPr>
        <w:t>。</w:t>
      </w:r>
    </w:p>
    <w:p w14:paraId="521B62CD">
      <w:pPr>
        <w:spacing w:after="120" w:afterLines="0"/>
        <w:rPr>
          <w:color w:val="auto"/>
          <w:highlight w:val="none"/>
        </w:rPr>
      </w:pPr>
      <w:r>
        <w:rPr>
          <w:rFonts w:ascii="Times New Roman" w:hAnsi="Times New Roman" w:cs="Times New Roman"/>
          <w:color w:val="auto"/>
          <w:highlight w:val="none"/>
        </w:rPr>
        <w:fldChar w:fldCharType="begin"/>
      </w:r>
      <w:r>
        <w:rPr>
          <w:rFonts w:ascii="Times New Roman" w:hAnsi="Times New Roman" w:cs="Times New Roman"/>
          <w:color w:val="auto"/>
          <w:highlight w:val="none"/>
        </w:rPr>
        <w:instrText xml:space="preserve"> REF _Ref523404724 \r \h </w:instrText>
      </w:r>
      <w:r>
        <w:rPr>
          <w:rFonts w:ascii="Times New Roman" w:hAnsi="Times New Roman" w:cs="Times New Roman"/>
          <w:color w:val="auto"/>
          <w:highlight w:val="none"/>
        </w:rPr>
        <w:fldChar w:fldCharType="separate"/>
      </w:r>
      <w:r>
        <w:rPr>
          <w:rFonts w:ascii="Times New Roman" w:hAnsi="Times New Roman" w:cs="Times New Roman"/>
          <w:color w:val="auto"/>
          <w:highlight w:val="none"/>
        </w:rPr>
        <w:t>3.3.3</w:t>
      </w:r>
      <w:r>
        <w:rPr>
          <w:rFonts w:ascii="Times New Roman" w:hAnsi="Times New Roman" w:cs="Times New Roman"/>
          <w:color w:val="auto"/>
          <w:highlight w:val="none"/>
        </w:rPr>
        <w:fldChar w:fldCharType="end"/>
      </w:r>
      <w:r>
        <w:rPr>
          <w:rFonts w:hint="eastAsia" w:ascii="Times New Roman" w:hAnsi="Times New Roman" w:cs="Times New Roman"/>
          <w:color w:val="auto"/>
          <w:highlight w:val="none"/>
          <w:lang w:val="en-US" w:eastAsia="zh-CN"/>
        </w:rPr>
        <w:t xml:space="preserve"> </w:t>
      </w:r>
      <w:r>
        <w:rPr>
          <w:rFonts w:hint="eastAsia"/>
          <w:color w:val="auto"/>
          <w:highlight w:val="none"/>
          <w:lang w:eastAsia="zh-CN"/>
        </w:rPr>
        <w:t>受托人</w:t>
      </w:r>
      <w:r>
        <w:rPr>
          <w:rFonts w:hint="eastAsia"/>
          <w:color w:val="auto"/>
          <w:highlight w:val="none"/>
        </w:rPr>
        <w:t>认为将使其</w:t>
      </w:r>
      <w:r>
        <w:rPr>
          <w:rFonts w:hint="eastAsia"/>
          <w:color w:val="auto"/>
          <w:highlight w:val="none"/>
          <w:lang w:eastAsia="zh-CN"/>
        </w:rPr>
        <w:t>咨询人员</w:t>
      </w:r>
      <w:r>
        <w:rPr>
          <w:rFonts w:hint="eastAsia"/>
          <w:color w:val="auto"/>
          <w:highlight w:val="none"/>
        </w:rPr>
        <w:t>的健康或安全保障受到影响的其他事件：_</w:t>
      </w:r>
      <w:r>
        <w:rPr>
          <w:color w:val="auto"/>
          <w:highlight w:val="none"/>
        </w:rPr>
        <w:t>_____</w:t>
      </w:r>
    </w:p>
    <w:p w14:paraId="05667425">
      <w:pPr>
        <w:pStyle w:val="54"/>
        <w:spacing w:after="120" w:afterLines="0"/>
        <w:rPr>
          <w:color w:val="auto"/>
          <w:highlight w:val="none"/>
        </w:rPr>
      </w:pPr>
      <w:r>
        <w:rPr>
          <w:color w:val="auto"/>
          <w:highlight w:val="none"/>
        </w:rPr>
        <w:t>__________________________________________________________________________</w:t>
      </w:r>
      <w:r>
        <w:rPr>
          <w:rFonts w:hint="eastAsia"/>
          <w:color w:val="auto"/>
          <w:highlight w:val="none"/>
        </w:rPr>
        <w:t>。</w:t>
      </w:r>
    </w:p>
    <w:p w14:paraId="0B645D4B">
      <w:pPr>
        <w:spacing w:after="120" w:afterLines="0"/>
        <w:rPr>
          <w:b/>
          <w:color w:val="auto"/>
          <w:highlight w:val="none"/>
        </w:rPr>
      </w:pPr>
      <w:r>
        <w:rPr>
          <w:rFonts w:ascii="Times New Roman" w:hAnsi="Times New Roman" w:cs="Times New Roman"/>
          <w:color w:val="auto"/>
          <w:highlight w:val="none"/>
        </w:rPr>
        <w:fldChar w:fldCharType="begin"/>
      </w:r>
      <w:r>
        <w:rPr>
          <w:rFonts w:ascii="Times New Roman" w:hAnsi="Times New Roman" w:cs="Times New Roman"/>
          <w:color w:val="auto"/>
          <w:highlight w:val="none"/>
        </w:rPr>
        <w:instrText xml:space="preserve"> REF _Ref523404713 \r \h  \* MERGEFORMAT </w:instrText>
      </w:r>
      <w:r>
        <w:rPr>
          <w:rFonts w:ascii="Times New Roman" w:hAnsi="Times New Roman" w:cs="Times New Roman"/>
          <w:color w:val="auto"/>
          <w:highlight w:val="none"/>
        </w:rPr>
        <w:fldChar w:fldCharType="separate"/>
      </w:r>
      <w:r>
        <w:rPr>
          <w:rFonts w:ascii="Times New Roman" w:hAnsi="Times New Roman" w:cs="Times New Roman"/>
          <w:b/>
          <w:color w:val="auto"/>
          <w:highlight w:val="none"/>
        </w:rPr>
        <w:t>3.4</w:t>
      </w:r>
      <w:r>
        <w:rPr>
          <w:rFonts w:ascii="Times New Roman" w:hAnsi="Times New Roman" w:cs="Times New Roman"/>
          <w:b/>
          <w:color w:val="auto"/>
          <w:highlight w:val="none"/>
        </w:rPr>
        <w:fldChar w:fldCharType="end"/>
      </w:r>
      <w:r>
        <w:rPr>
          <w:rFonts w:hint="eastAsia" w:ascii="Times New Roman" w:hAnsi="Times New Roman" w:cs="Times New Roman"/>
          <w:b/>
          <w:color w:val="auto"/>
          <w:highlight w:val="none"/>
          <w:lang w:val="en-US" w:eastAsia="zh-CN"/>
        </w:rPr>
        <w:t xml:space="preserve">  </w:t>
      </w:r>
      <w:r>
        <w:rPr>
          <w:b/>
          <w:color w:val="auto"/>
          <w:highlight w:val="none"/>
        </w:rPr>
        <w:fldChar w:fldCharType="begin"/>
      </w:r>
      <w:r>
        <w:rPr>
          <w:color w:val="auto"/>
          <w:highlight w:val="none"/>
        </w:rPr>
        <w:instrText xml:space="preserve"> REF _Ref16234288 \h  \* MERGEFORMAT </w:instrText>
      </w:r>
      <w:r>
        <w:rPr>
          <w:color w:val="auto"/>
          <w:highlight w:val="none"/>
        </w:rPr>
        <w:fldChar w:fldCharType="separate"/>
      </w:r>
      <w:r>
        <w:rPr>
          <w:rFonts w:hint="eastAsia"/>
          <w:b/>
          <w:color w:val="auto"/>
          <w:highlight w:val="none"/>
        </w:rPr>
        <w:t>委托其他咨询单位实施咨询服务</w:t>
      </w:r>
      <w:r>
        <w:rPr>
          <w:rFonts w:hint="eastAsia"/>
          <w:b/>
          <w:color w:val="auto"/>
          <w:highlight w:val="none"/>
        </w:rPr>
        <w:fldChar w:fldCharType="end"/>
      </w:r>
    </w:p>
    <w:p w14:paraId="7E7CB0A5">
      <w:pPr>
        <w:spacing w:after="120" w:afterLines="0"/>
        <w:rPr>
          <w:color w:val="auto"/>
          <w:highlight w:val="none"/>
        </w:rPr>
      </w:pPr>
      <w:r>
        <w:rPr>
          <w:rFonts w:hint="default" w:ascii="Times New Roman" w:hAnsi="Times New Roman" w:cs="Times New Roman"/>
          <w:color w:val="auto"/>
          <w:highlight w:val="none"/>
        </w:rPr>
        <w:t>3.4.1</w:t>
      </w:r>
      <w:r>
        <w:rPr>
          <w:rFonts w:hint="eastAsia" w:ascii="Times New Roman" w:hAnsi="Times New Roman" w:cs="Times New Roman"/>
          <w:color w:val="auto"/>
          <w:highlight w:val="none"/>
          <w:lang w:val="en-US" w:eastAsia="zh-CN"/>
        </w:rPr>
        <w:t xml:space="preserve"> </w:t>
      </w:r>
      <w:r>
        <w:rPr>
          <w:rFonts w:hint="eastAsia"/>
          <w:color w:val="auto"/>
          <w:highlight w:val="none"/>
          <w:lang w:eastAsia="zh-CN"/>
        </w:rPr>
        <w:t>受托人</w:t>
      </w:r>
      <w:r>
        <w:rPr>
          <w:color w:val="auto"/>
          <w:highlight w:val="none"/>
        </w:rPr>
        <w:t>擅自转让或</w:t>
      </w:r>
      <w:r>
        <w:rPr>
          <w:rFonts w:hint="eastAsia"/>
          <w:color w:val="auto"/>
          <w:highlight w:val="none"/>
        </w:rPr>
        <w:t>交由其他咨询单位实施咨询服务</w:t>
      </w:r>
      <w:r>
        <w:rPr>
          <w:color w:val="auto"/>
          <w:highlight w:val="none"/>
        </w:rPr>
        <w:t>应承担的违约责任：</w:t>
      </w:r>
      <w:r>
        <w:rPr>
          <w:rFonts w:hint="eastAsia"/>
          <w:color w:val="auto"/>
          <w:highlight w:val="none"/>
        </w:rPr>
        <w:t>_</w:t>
      </w:r>
      <w:r>
        <w:rPr>
          <w:color w:val="auto"/>
          <w:highlight w:val="none"/>
        </w:rPr>
        <w:t>_________________________________________________________________________</w:t>
      </w:r>
      <w:r>
        <w:rPr>
          <w:rFonts w:hint="eastAsia"/>
          <w:color w:val="auto"/>
          <w:highlight w:val="none"/>
        </w:rPr>
        <w:t>。</w:t>
      </w:r>
    </w:p>
    <w:p w14:paraId="495DF235">
      <w:pPr>
        <w:spacing w:after="120" w:afterLines="0"/>
        <w:ind w:firstLine="482"/>
        <w:rPr>
          <w:color w:val="auto"/>
          <w:highlight w:val="none"/>
        </w:rPr>
      </w:pPr>
      <w:r>
        <w:rPr>
          <w:rFonts w:ascii="Times New Roman" w:hAnsi="Times New Roman" w:cs="Times New Roman"/>
          <w:b/>
          <w:color w:val="auto"/>
          <w:highlight w:val="none"/>
        </w:rPr>
        <w:fldChar w:fldCharType="begin"/>
      </w:r>
      <w:r>
        <w:rPr>
          <w:rFonts w:ascii="Times New Roman" w:hAnsi="Times New Roman" w:cs="Times New Roman"/>
          <w:color w:val="auto"/>
          <w:highlight w:val="none"/>
        </w:rPr>
        <w:instrText xml:space="preserve"> REF _Ref523404702 \r \h  \* MERGEFORMAT </w:instrText>
      </w:r>
      <w:r>
        <w:rPr>
          <w:rFonts w:ascii="Times New Roman" w:hAnsi="Times New Roman" w:cs="Times New Roman"/>
          <w:color w:val="auto"/>
          <w:highlight w:val="none"/>
        </w:rPr>
        <w:fldChar w:fldCharType="separate"/>
      </w:r>
      <w:r>
        <w:rPr>
          <w:rFonts w:ascii="Times New Roman" w:hAnsi="Times New Roman" w:cs="Times New Roman"/>
          <w:color w:val="auto"/>
          <w:highlight w:val="none"/>
        </w:rPr>
        <w:t>3.4.</w:t>
      </w:r>
      <w:r>
        <w:rPr>
          <w:rFonts w:ascii="Times New Roman" w:hAnsi="Times New Roman" w:cs="Times New Roman"/>
          <w:color w:val="auto"/>
          <w:highlight w:val="none"/>
        </w:rPr>
        <w:fldChar w:fldCharType="end"/>
      </w:r>
      <w:r>
        <w:rPr>
          <w:rFonts w:hint="default" w:ascii="Times New Roman" w:hAnsi="Times New Roman" w:cs="Times New Roman"/>
          <w:color w:val="auto"/>
          <w:highlight w:val="none"/>
        </w:rPr>
        <w:t>3</w:t>
      </w:r>
      <w:r>
        <w:rPr>
          <w:rFonts w:hint="eastAsia" w:ascii="Times New Roman" w:hAnsi="Times New Roman" w:cs="Times New Roman"/>
          <w:color w:val="auto"/>
          <w:highlight w:val="none"/>
          <w:lang w:val="en-US" w:eastAsia="zh-CN"/>
        </w:rPr>
        <w:t xml:space="preserve"> </w:t>
      </w:r>
      <w:r>
        <w:rPr>
          <w:color w:val="auto"/>
          <w:highlight w:val="none"/>
        </w:rPr>
        <w:t>允许</w:t>
      </w:r>
      <w:r>
        <w:rPr>
          <w:rFonts w:hint="eastAsia"/>
          <w:color w:val="auto"/>
          <w:highlight w:val="none"/>
        </w:rPr>
        <w:t>委托其他咨询单位实施</w:t>
      </w:r>
      <w:r>
        <w:rPr>
          <w:color w:val="auto"/>
          <w:highlight w:val="none"/>
        </w:rPr>
        <w:t>的服务内容和要求：</w:t>
      </w:r>
      <w:r>
        <w:rPr>
          <w:rFonts w:hint="eastAsia"/>
          <w:color w:val="auto"/>
          <w:highlight w:val="none"/>
        </w:rPr>
        <w:t>_</w:t>
      </w:r>
      <w:r>
        <w:rPr>
          <w:color w:val="auto"/>
          <w:highlight w:val="none"/>
        </w:rPr>
        <w:t>___________________</w:t>
      </w:r>
    </w:p>
    <w:p w14:paraId="16F90726">
      <w:pPr>
        <w:spacing w:after="120" w:afterLines="0"/>
        <w:ind w:firstLine="0" w:firstLineChars="0"/>
        <w:rPr>
          <w:color w:val="auto"/>
          <w:highlight w:val="none"/>
        </w:rPr>
      </w:pPr>
      <w:r>
        <w:rPr>
          <w:rFonts w:hint="eastAsia"/>
          <w:color w:val="auto"/>
          <w:highlight w:val="none"/>
        </w:rPr>
        <w:t>_</w:t>
      </w:r>
      <w:r>
        <w:rPr>
          <w:color w:val="auto"/>
          <w:highlight w:val="none"/>
        </w:rPr>
        <w:t>_________________________________________________________________________</w:t>
      </w:r>
      <w:r>
        <w:rPr>
          <w:rFonts w:hint="eastAsia"/>
          <w:color w:val="auto"/>
          <w:highlight w:val="none"/>
        </w:rPr>
        <w:t>。</w:t>
      </w:r>
    </w:p>
    <w:p w14:paraId="2CA2BB08">
      <w:pPr>
        <w:pStyle w:val="54"/>
        <w:spacing w:after="120" w:afterLines="0"/>
        <w:rPr>
          <w:rFonts w:hint="eastAsia"/>
          <w:color w:val="auto"/>
          <w:highlight w:val="none"/>
        </w:rPr>
      </w:pPr>
      <w:r>
        <w:rPr>
          <w:rFonts w:hint="eastAsia"/>
          <w:color w:val="auto"/>
          <w:highlight w:val="none"/>
        </w:rPr>
        <w:t xml:space="preserve"> </w:t>
      </w:r>
      <w:r>
        <w:rPr>
          <w:color w:val="auto"/>
          <w:highlight w:val="none"/>
        </w:rPr>
        <w:t xml:space="preserve">  </w:t>
      </w:r>
      <w:r>
        <w:rPr>
          <w:rFonts w:ascii="Times New Roman" w:hAnsi="Times New Roman" w:cs="Times New Roman"/>
          <w:color w:val="auto"/>
          <w:highlight w:val="none"/>
        </w:rPr>
        <w:t xml:space="preserve"> 3.4.</w:t>
      </w:r>
      <w:r>
        <w:rPr>
          <w:rFonts w:hint="default" w:ascii="Times New Roman" w:hAnsi="Times New Roman" w:cs="Times New Roman"/>
          <w:color w:val="auto"/>
          <w:highlight w:val="none"/>
        </w:rPr>
        <w:t>4</w:t>
      </w:r>
      <w:r>
        <w:rPr>
          <w:rFonts w:hint="eastAsia" w:ascii="Times New Roman" w:hAnsi="Times New Roman" w:cs="Times New Roman"/>
          <w:color w:val="auto"/>
          <w:highlight w:val="none"/>
          <w:lang w:val="en-US" w:eastAsia="zh-CN"/>
        </w:rPr>
        <w:t xml:space="preserve"> </w:t>
      </w:r>
      <w:r>
        <w:rPr>
          <w:rFonts w:hint="eastAsia"/>
          <w:color w:val="auto"/>
          <w:highlight w:val="none"/>
        </w:rPr>
        <w:t>委托人同意</w:t>
      </w:r>
      <w:r>
        <w:rPr>
          <w:rFonts w:hint="eastAsia"/>
          <w:color w:val="auto"/>
          <w:highlight w:val="none"/>
          <w:lang w:eastAsia="zh-CN"/>
        </w:rPr>
        <w:t>受托人</w:t>
      </w:r>
      <w:r>
        <w:rPr>
          <w:rFonts w:hint="eastAsia"/>
          <w:color w:val="auto"/>
          <w:highlight w:val="none"/>
        </w:rPr>
        <w:t>将部分咨询服务交由其他咨询单位完成的，</w:t>
      </w:r>
      <w:r>
        <w:rPr>
          <w:rFonts w:hint="eastAsia"/>
          <w:color w:val="auto"/>
          <w:highlight w:val="none"/>
          <w:lang w:eastAsia="zh-CN"/>
        </w:rPr>
        <w:t>受托人</w:t>
      </w:r>
      <w:r>
        <w:rPr>
          <w:rFonts w:hint="eastAsia"/>
          <w:color w:val="auto"/>
          <w:highlight w:val="none"/>
        </w:rPr>
        <w:t>就该部分咨询服务应承担的责任：</w:t>
      </w:r>
      <w:r>
        <w:rPr>
          <w:color w:val="auto"/>
          <w:highlight w:val="none"/>
        </w:rPr>
        <w:t>___________________________________________________。</w:t>
      </w:r>
    </w:p>
    <w:p w14:paraId="154484B3">
      <w:pPr>
        <w:spacing w:after="120" w:afterLines="0"/>
        <w:rPr>
          <w:b/>
          <w:color w:val="auto"/>
          <w:highlight w:val="none"/>
        </w:rPr>
      </w:pPr>
      <w:r>
        <w:rPr>
          <w:rFonts w:ascii="Times New Roman" w:hAnsi="Times New Roman" w:cs="Times New Roman"/>
          <w:color w:val="auto"/>
          <w:highlight w:val="none"/>
        </w:rPr>
        <w:fldChar w:fldCharType="begin"/>
      </w:r>
      <w:r>
        <w:rPr>
          <w:rFonts w:ascii="Times New Roman" w:hAnsi="Times New Roman" w:cs="Times New Roman"/>
          <w:color w:val="auto"/>
          <w:highlight w:val="none"/>
        </w:rPr>
        <w:instrText xml:space="preserve"> REF _Ref523404697 \r \h  \* MERGEFORMAT </w:instrText>
      </w:r>
      <w:r>
        <w:rPr>
          <w:rFonts w:ascii="Times New Roman" w:hAnsi="Times New Roman" w:cs="Times New Roman"/>
          <w:color w:val="auto"/>
          <w:highlight w:val="none"/>
        </w:rPr>
        <w:fldChar w:fldCharType="separate"/>
      </w:r>
      <w:r>
        <w:rPr>
          <w:rFonts w:ascii="Times New Roman" w:hAnsi="Times New Roman" w:cs="Times New Roman"/>
          <w:b/>
          <w:color w:val="auto"/>
          <w:highlight w:val="none"/>
        </w:rPr>
        <w:t>3.5</w:t>
      </w:r>
      <w:r>
        <w:rPr>
          <w:rFonts w:ascii="Times New Roman" w:hAnsi="Times New Roman" w:cs="Times New Roman"/>
          <w:b/>
          <w:color w:val="auto"/>
          <w:highlight w:val="none"/>
        </w:rPr>
        <w:fldChar w:fldCharType="end"/>
      </w:r>
      <w:r>
        <w:rPr>
          <w:rFonts w:hint="eastAsia" w:ascii="Times New Roman" w:hAnsi="Times New Roman" w:cs="Times New Roman"/>
          <w:b/>
          <w:color w:val="auto"/>
          <w:highlight w:val="none"/>
          <w:lang w:val="en-US" w:eastAsia="zh-CN"/>
        </w:rPr>
        <w:t xml:space="preserve">  </w:t>
      </w:r>
      <w:r>
        <w:rPr>
          <w:b/>
          <w:color w:val="auto"/>
          <w:highlight w:val="none"/>
        </w:rPr>
        <w:fldChar w:fldCharType="begin"/>
      </w:r>
      <w:r>
        <w:rPr>
          <w:color w:val="auto"/>
          <w:highlight w:val="none"/>
        </w:rPr>
        <w:instrText xml:space="preserve"> REF _Ref523403829 \h  \* MERGEFORMAT </w:instrText>
      </w:r>
      <w:r>
        <w:rPr>
          <w:color w:val="auto"/>
          <w:highlight w:val="none"/>
        </w:rPr>
        <w:fldChar w:fldCharType="separate"/>
      </w:r>
      <w:r>
        <w:rPr>
          <w:rFonts w:hint="eastAsia"/>
          <w:b/>
          <w:color w:val="auto"/>
          <w:highlight w:val="none"/>
        </w:rPr>
        <w:t>联合体</w:t>
      </w:r>
      <w:r>
        <w:rPr>
          <w:rFonts w:hint="eastAsia"/>
          <w:b/>
          <w:color w:val="auto"/>
          <w:highlight w:val="none"/>
        </w:rPr>
        <w:fldChar w:fldCharType="end"/>
      </w:r>
    </w:p>
    <w:p w14:paraId="73DD6907">
      <w:pPr>
        <w:spacing w:after="120" w:afterLines="0"/>
        <w:rPr>
          <w:color w:val="auto"/>
          <w:highlight w:val="none"/>
        </w:rPr>
      </w:pPr>
      <w:r>
        <w:rPr>
          <w:rFonts w:ascii="Times New Roman" w:hAnsi="Times New Roman" w:cs="Times New Roman"/>
          <w:color w:val="auto"/>
          <w:highlight w:val="none"/>
        </w:rPr>
        <w:fldChar w:fldCharType="begin"/>
      </w:r>
      <w:r>
        <w:rPr>
          <w:rFonts w:ascii="Times New Roman" w:hAnsi="Times New Roman" w:cs="Times New Roman"/>
          <w:color w:val="auto"/>
          <w:highlight w:val="none"/>
        </w:rPr>
        <w:instrText xml:space="preserve"> REF _Ref16236687 \r \h  \* MERGEFORMAT </w:instrText>
      </w:r>
      <w:r>
        <w:rPr>
          <w:rFonts w:ascii="Times New Roman" w:hAnsi="Times New Roman" w:cs="Times New Roman"/>
          <w:color w:val="auto"/>
          <w:highlight w:val="none"/>
        </w:rPr>
        <w:fldChar w:fldCharType="separate"/>
      </w:r>
      <w:r>
        <w:rPr>
          <w:rFonts w:ascii="Times New Roman" w:hAnsi="Times New Roman" w:cs="Times New Roman"/>
          <w:color w:val="auto"/>
          <w:highlight w:val="none"/>
        </w:rPr>
        <w:t>3.5.</w:t>
      </w:r>
      <w:r>
        <w:rPr>
          <w:rFonts w:ascii="Times New Roman" w:hAnsi="Times New Roman" w:cs="Times New Roman"/>
          <w:color w:val="auto"/>
          <w:highlight w:val="none"/>
        </w:rPr>
        <w:fldChar w:fldCharType="end"/>
      </w:r>
      <w:r>
        <w:rPr>
          <w:rFonts w:hint="default" w:ascii="Times New Roman" w:hAnsi="Times New Roman" w:cs="Times New Roman"/>
          <w:color w:val="auto"/>
          <w:highlight w:val="none"/>
        </w:rPr>
        <w:t>3</w:t>
      </w:r>
      <w:r>
        <w:rPr>
          <w:rFonts w:hint="eastAsia" w:ascii="Times New Roman" w:hAnsi="Times New Roman" w:cs="Times New Roman"/>
          <w:color w:val="auto"/>
          <w:highlight w:val="none"/>
          <w:lang w:val="en-US" w:eastAsia="zh-CN"/>
        </w:rPr>
        <w:t xml:space="preserve"> </w:t>
      </w:r>
      <w:r>
        <w:rPr>
          <w:rFonts w:hint="eastAsia"/>
          <w:color w:val="auto"/>
          <w:highlight w:val="none"/>
        </w:rPr>
        <w:t>联合体牵头人和各方对委托人承担责任的方式：</w:t>
      </w:r>
      <w:r>
        <w:rPr>
          <w:color w:val="auto"/>
          <w:highlight w:val="none"/>
        </w:rPr>
        <w:t>________________________</w:t>
      </w:r>
    </w:p>
    <w:p w14:paraId="38020EDE">
      <w:pPr>
        <w:spacing w:after="120" w:afterLines="0"/>
        <w:ind w:firstLine="0" w:firstLineChars="0"/>
        <w:rPr>
          <w:color w:val="auto"/>
          <w:highlight w:val="none"/>
        </w:rPr>
      </w:pPr>
      <w:r>
        <w:rPr>
          <w:rFonts w:hint="eastAsia"/>
          <w:color w:val="auto"/>
          <w:highlight w:val="none"/>
        </w:rPr>
        <w:t>_</w:t>
      </w:r>
      <w:r>
        <w:rPr>
          <w:color w:val="auto"/>
          <w:highlight w:val="none"/>
        </w:rPr>
        <w:t>_________________________________________________________________________</w:t>
      </w:r>
      <w:r>
        <w:rPr>
          <w:rFonts w:hint="eastAsia"/>
          <w:color w:val="auto"/>
          <w:highlight w:val="none"/>
        </w:rPr>
        <w:t>。</w:t>
      </w:r>
    </w:p>
    <w:p w14:paraId="76112AB0">
      <w:pPr>
        <w:spacing w:after="120" w:afterLines="0"/>
        <w:rPr>
          <w:color w:val="auto"/>
          <w:highlight w:val="none"/>
        </w:rPr>
      </w:pPr>
      <w:r>
        <w:rPr>
          <w:rFonts w:ascii="Times New Roman" w:hAnsi="Times New Roman" w:cs="Times New Roman"/>
          <w:color w:val="auto"/>
          <w:highlight w:val="none"/>
        </w:rPr>
        <w:fldChar w:fldCharType="begin"/>
      </w:r>
      <w:r>
        <w:rPr>
          <w:rFonts w:ascii="Times New Roman" w:hAnsi="Times New Roman" w:cs="Times New Roman"/>
          <w:color w:val="auto"/>
          <w:highlight w:val="none"/>
        </w:rPr>
        <w:instrText xml:space="preserve"> REF _Ref16236714 \r \h  \* MERGEFORMAT </w:instrText>
      </w:r>
      <w:r>
        <w:rPr>
          <w:rFonts w:ascii="Times New Roman" w:hAnsi="Times New Roman" w:cs="Times New Roman"/>
          <w:color w:val="auto"/>
          <w:highlight w:val="none"/>
        </w:rPr>
        <w:fldChar w:fldCharType="separate"/>
      </w:r>
      <w:r>
        <w:rPr>
          <w:rFonts w:ascii="Times New Roman" w:hAnsi="Times New Roman" w:cs="Times New Roman"/>
          <w:color w:val="auto"/>
          <w:highlight w:val="none"/>
        </w:rPr>
        <w:t>3.5.</w:t>
      </w:r>
      <w:r>
        <w:rPr>
          <w:rFonts w:ascii="Times New Roman" w:hAnsi="Times New Roman" w:cs="Times New Roman"/>
          <w:color w:val="auto"/>
          <w:highlight w:val="none"/>
        </w:rPr>
        <w:fldChar w:fldCharType="end"/>
      </w:r>
      <w:r>
        <w:rPr>
          <w:rFonts w:hint="default" w:ascii="Times New Roman" w:hAnsi="Times New Roman" w:cs="Times New Roman"/>
          <w:color w:val="auto"/>
          <w:highlight w:val="none"/>
        </w:rPr>
        <w:t>4</w:t>
      </w:r>
      <w:r>
        <w:rPr>
          <w:rFonts w:hint="eastAsia" w:ascii="Times New Roman" w:hAnsi="Times New Roman" w:cs="Times New Roman"/>
          <w:color w:val="auto"/>
          <w:highlight w:val="none"/>
          <w:lang w:val="en-US" w:eastAsia="zh-CN"/>
        </w:rPr>
        <w:t xml:space="preserve"> </w:t>
      </w:r>
      <w:r>
        <w:rPr>
          <w:rFonts w:hint="eastAsia"/>
          <w:color w:val="auto"/>
          <w:highlight w:val="none"/>
        </w:rPr>
        <w:t>委托人向联合体各方支付服务费用和其他费用的方式：</w:t>
      </w:r>
    </w:p>
    <w:p w14:paraId="0931BDB6">
      <w:pPr>
        <w:spacing w:after="120" w:afterLines="0"/>
        <w:ind w:firstLine="0" w:firstLineChars="0"/>
        <w:rPr>
          <w:color w:val="auto"/>
          <w:highlight w:val="none"/>
        </w:rPr>
      </w:pPr>
      <w:r>
        <w:rPr>
          <w:color w:val="auto"/>
          <w:highlight w:val="none"/>
        </w:rPr>
        <w:t>__________________</w:t>
      </w:r>
      <w:r>
        <w:rPr>
          <w:rFonts w:hint="eastAsia"/>
          <w:color w:val="auto"/>
          <w:highlight w:val="none"/>
        </w:rPr>
        <w:t>_</w:t>
      </w:r>
      <w:r>
        <w:rPr>
          <w:color w:val="auto"/>
          <w:highlight w:val="none"/>
        </w:rPr>
        <w:t>_______________________________________________________</w:t>
      </w:r>
      <w:r>
        <w:rPr>
          <w:rFonts w:hint="eastAsia"/>
          <w:color w:val="auto"/>
          <w:highlight w:val="none"/>
          <w:lang w:eastAsia="zh-CN"/>
        </w:rPr>
        <w:t>。</w:t>
      </w:r>
    </w:p>
    <w:p w14:paraId="4A6A4091">
      <w:pPr>
        <w:spacing w:after="120" w:afterLines="0"/>
        <w:rPr>
          <w:color w:val="auto"/>
          <w:highlight w:val="none"/>
        </w:rPr>
      </w:pPr>
      <w:r>
        <w:rPr>
          <w:rFonts w:hint="eastAsia"/>
          <w:color w:val="auto"/>
          <w:highlight w:val="none"/>
        </w:rPr>
        <w:t>其他关于联合体的约定：_</w:t>
      </w:r>
      <w:r>
        <w:rPr>
          <w:color w:val="auto"/>
          <w:highlight w:val="none"/>
        </w:rPr>
        <w:t>_________________________________________________</w:t>
      </w:r>
    </w:p>
    <w:p w14:paraId="698EA712">
      <w:pPr>
        <w:pStyle w:val="54"/>
        <w:spacing w:after="120" w:afterLines="0"/>
        <w:rPr>
          <w:rFonts w:hint="eastAsia"/>
          <w:color w:val="auto"/>
          <w:highlight w:val="none"/>
        </w:rPr>
      </w:pPr>
      <w:r>
        <w:rPr>
          <w:color w:val="auto"/>
          <w:highlight w:val="none"/>
        </w:rPr>
        <w:t>__________________________________________________________________________</w:t>
      </w:r>
      <w:r>
        <w:rPr>
          <w:rFonts w:hint="eastAsia"/>
          <w:color w:val="auto"/>
          <w:highlight w:val="none"/>
        </w:rPr>
        <w:t>。</w:t>
      </w:r>
    </w:p>
    <w:p w14:paraId="0003A199">
      <w:pPr>
        <w:pStyle w:val="54"/>
        <w:spacing w:after="120" w:afterLines="0"/>
        <w:ind w:firstLine="480" w:firstLineChars="200"/>
        <w:rPr>
          <w:color w:val="auto"/>
          <w:highlight w:val="none"/>
        </w:rPr>
      </w:pPr>
    </w:p>
    <w:p w14:paraId="5CF1E3E6">
      <w:pPr>
        <w:pStyle w:val="71"/>
        <w:numPr>
          <w:ilvl w:val="0"/>
          <w:numId w:val="0"/>
        </w:numPr>
        <w:spacing w:after="120" w:afterLines="0"/>
        <w:ind w:firstLine="562" w:firstLineChars="200"/>
        <w:rPr>
          <w:color w:val="auto"/>
          <w:highlight w:val="none"/>
        </w:rPr>
      </w:pPr>
      <w:bookmarkStart w:id="781" w:name="_Toc11413"/>
      <w:bookmarkStart w:id="782" w:name="_Toc8341"/>
      <w:bookmarkStart w:id="783" w:name="_Toc26319"/>
      <w:bookmarkStart w:id="784" w:name="_Toc1535557957"/>
      <w:bookmarkStart w:id="785" w:name="_Toc17854"/>
      <w:r>
        <w:rPr>
          <w:rFonts w:hint="eastAsia"/>
          <w:color w:val="auto"/>
          <w:highlight w:val="none"/>
          <w:lang w:val="en-US" w:eastAsia="zh-CN"/>
        </w:rPr>
        <w:t xml:space="preserve">第4条  </w:t>
      </w:r>
      <w:r>
        <w:rPr>
          <w:rFonts w:hint="eastAsia"/>
          <w:color w:val="auto"/>
          <w:highlight w:val="none"/>
        </w:rPr>
        <w:t>咨询</w:t>
      </w:r>
      <w:r>
        <w:rPr>
          <w:color w:val="auto"/>
          <w:highlight w:val="none"/>
        </w:rPr>
        <w:fldChar w:fldCharType="begin"/>
      </w:r>
      <w:r>
        <w:rPr>
          <w:color w:val="auto"/>
          <w:highlight w:val="none"/>
        </w:rPr>
        <w:instrText xml:space="preserve"> REF _Ref521266664 \h  \* MERGEFORMAT </w:instrText>
      </w:r>
      <w:r>
        <w:rPr>
          <w:color w:val="auto"/>
          <w:highlight w:val="none"/>
        </w:rPr>
        <w:fldChar w:fldCharType="separate"/>
      </w:r>
      <w:bookmarkStart w:id="786" w:name="_Toc56155253"/>
      <w:r>
        <w:rPr>
          <w:rFonts w:hint="eastAsia"/>
          <w:color w:val="auto"/>
          <w:highlight w:val="none"/>
        </w:rPr>
        <w:t>服务要求及成果</w:t>
      </w:r>
      <w:bookmarkEnd w:id="786"/>
      <w:r>
        <w:rPr>
          <w:rFonts w:hint="eastAsia"/>
          <w:color w:val="auto"/>
          <w:highlight w:val="none"/>
        </w:rPr>
        <w:fldChar w:fldCharType="end"/>
      </w:r>
      <w:bookmarkEnd w:id="781"/>
      <w:bookmarkEnd w:id="782"/>
      <w:bookmarkEnd w:id="783"/>
      <w:bookmarkEnd w:id="784"/>
      <w:bookmarkEnd w:id="785"/>
    </w:p>
    <w:p w14:paraId="5C2A2306">
      <w:pPr>
        <w:spacing w:after="120" w:afterLines="0"/>
        <w:rPr>
          <w:b/>
          <w:color w:val="auto"/>
          <w:highlight w:val="none"/>
        </w:rPr>
      </w:pPr>
      <w:r>
        <w:rPr>
          <w:rFonts w:ascii="Times New Roman" w:hAnsi="Times New Roman" w:cs="Times New Roman"/>
          <w:color w:val="auto"/>
          <w:highlight w:val="none"/>
        </w:rPr>
        <w:fldChar w:fldCharType="begin"/>
      </w:r>
      <w:r>
        <w:rPr>
          <w:rFonts w:ascii="Times New Roman" w:hAnsi="Times New Roman" w:cs="Times New Roman"/>
          <w:color w:val="auto"/>
          <w:highlight w:val="none"/>
        </w:rPr>
        <w:instrText xml:space="preserve"> REF _Ref509052513 \r \h  \* MERGEFORMAT </w:instrText>
      </w:r>
      <w:r>
        <w:rPr>
          <w:rFonts w:ascii="Times New Roman" w:hAnsi="Times New Roman" w:cs="Times New Roman"/>
          <w:color w:val="auto"/>
          <w:highlight w:val="none"/>
        </w:rPr>
        <w:fldChar w:fldCharType="separate"/>
      </w:r>
      <w:r>
        <w:rPr>
          <w:rFonts w:ascii="Times New Roman" w:hAnsi="Times New Roman" w:cs="Times New Roman"/>
          <w:b/>
          <w:color w:val="auto"/>
          <w:highlight w:val="none"/>
        </w:rPr>
        <w:t>4.1</w:t>
      </w:r>
      <w:r>
        <w:rPr>
          <w:rFonts w:ascii="Times New Roman" w:hAnsi="Times New Roman" w:cs="Times New Roman"/>
          <w:b/>
          <w:color w:val="auto"/>
          <w:highlight w:val="none"/>
        </w:rPr>
        <w:fldChar w:fldCharType="end"/>
      </w:r>
      <w:r>
        <w:rPr>
          <w:rFonts w:hint="eastAsia" w:ascii="Times New Roman" w:hAnsi="Times New Roman" w:cs="Times New Roman"/>
          <w:b/>
          <w:color w:val="auto"/>
          <w:highlight w:val="none"/>
          <w:lang w:val="en-US" w:eastAsia="zh-CN"/>
        </w:rPr>
        <w:t xml:space="preserve">  </w:t>
      </w:r>
      <w:r>
        <w:rPr>
          <w:b/>
          <w:color w:val="auto"/>
          <w:highlight w:val="none"/>
        </w:rPr>
        <w:fldChar w:fldCharType="begin"/>
      </w:r>
      <w:r>
        <w:rPr>
          <w:color w:val="auto"/>
          <w:highlight w:val="none"/>
        </w:rPr>
        <w:instrText xml:space="preserve"> REF _Ref509052513 \h  \* MERGEFORMAT </w:instrText>
      </w:r>
      <w:r>
        <w:rPr>
          <w:color w:val="auto"/>
          <w:highlight w:val="none"/>
        </w:rPr>
        <w:fldChar w:fldCharType="separate"/>
      </w:r>
      <w:r>
        <w:rPr>
          <w:rFonts w:hint="eastAsia"/>
          <w:b/>
          <w:color w:val="auto"/>
          <w:highlight w:val="none"/>
        </w:rPr>
        <w:t>咨询服务依据</w:t>
      </w:r>
      <w:r>
        <w:rPr>
          <w:rFonts w:hint="eastAsia"/>
          <w:b/>
          <w:color w:val="auto"/>
          <w:highlight w:val="none"/>
        </w:rPr>
        <w:fldChar w:fldCharType="end"/>
      </w:r>
    </w:p>
    <w:p w14:paraId="6739E077">
      <w:pPr>
        <w:spacing w:after="120" w:afterLines="0"/>
        <w:rPr>
          <w:color w:val="auto"/>
          <w:highlight w:val="none"/>
        </w:rPr>
      </w:pPr>
      <w:r>
        <w:rPr>
          <w:rFonts w:hint="default" w:ascii="Times New Roman" w:hAnsi="Times New Roman" w:cs="Times New Roman"/>
          <w:color w:val="auto"/>
          <w:highlight w:val="none"/>
          <w:lang w:val="en-US" w:eastAsia="zh-CN"/>
        </w:rPr>
        <w:t>4.1.4</w:t>
      </w:r>
      <w:r>
        <w:rPr>
          <w:rFonts w:hint="eastAsia" w:ascii="Times New Roman" w:hAnsi="Times New Roman" w:cs="Times New Roman"/>
          <w:color w:val="auto"/>
          <w:highlight w:val="none"/>
          <w:lang w:val="en-US" w:eastAsia="zh-CN"/>
        </w:rPr>
        <w:t xml:space="preserve"> </w:t>
      </w:r>
      <w:r>
        <w:rPr>
          <w:rFonts w:hint="eastAsia"/>
          <w:color w:val="auto"/>
          <w:highlight w:val="none"/>
        </w:rPr>
        <w:t>咨询服务的特殊标准或要求：</w:t>
      </w:r>
      <w:r>
        <w:rPr>
          <w:color w:val="auto"/>
          <w:highlight w:val="none"/>
        </w:rPr>
        <w:t>_______________________________________</w:t>
      </w:r>
      <w:r>
        <w:rPr>
          <w:rFonts w:hint="eastAsia"/>
          <w:color w:val="auto"/>
          <w:highlight w:val="none"/>
          <w:lang w:eastAsia="zh-CN"/>
        </w:rPr>
        <w:t>。</w:t>
      </w:r>
    </w:p>
    <w:p w14:paraId="033259AF">
      <w:pPr>
        <w:spacing w:after="120" w:afterLines="0"/>
        <w:rPr>
          <w:color w:val="auto"/>
          <w:highlight w:val="none"/>
        </w:rPr>
      </w:pPr>
      <w:r>
        <w:rPr>
          <w:rFonts w:hint="default" w:ascii="Times New Roman" w:hAnsi="Times New Roman" w:cs="Times New Roman"/>
          <w:color w:val="auto"/>
          <w:highlight w:val="none"/>
          <w:lang w:val="en-US" w:eastAsia="zh-CN"/>
        </w:rPr>
        <w:t>4.1.5</w:t>
      </w:r>
      <w:r>
        <w:rPr>
          <w:rFonts w:hint="eastAsia" w:ascii="Times New Roman" w:hAnsi="Times New Roman" w:cs="Times New Roman"/>
          <w:color w:val="auto"/>
          <w:highlight w:val="none"/>
          <w:lang w:val="en-US" w:eastAsia="zh-CN"/>
        </w:rPr>
        <w:t xml:space="preserve"> </w:t>
      </w:r>
      <w:r>
        <w:rPr>
          <w:rFonts w:hint="eastAsia"/>
          <w:color w:val="auto"/>
          <w:highlight w:val="none"/>
        </w:rPr>
        <w:t>咨询服务适用的</w:t>
      </w:r>
      <w:r>
        <w:rPr>
          <w:rFonts w:hint="eastAsia"/>
          <w:color w:val="auto"/>
          <w:highlight w:val="none"/>
          <w:lang w:val="en-US" w:eastAsia="zh-CN"/>
        </w:rPr>
        <w:t>主要</w:t>
      </w:r>
      <w:r>
        <w:rPr>
          <w:rFonts w:hint="eastAsia"/>
          <w:color w:val="auto"/>
          <w:highlight w:val="none"/>
        </w:rPr>
        <w:t>技术标准：</w:t>
      </w:r>
      <w:r>
        <w:rPr>
          <w:color w:val="auto"/>
          <w:highlight w:val="none"/>
        </w:rPr>
        <w:t>_____________________________________</w:t>
      </w:r>
      <w:r>
        <w:rPr>
          <w:rFonts w:hint="eastAsia"/>
          <w:color w:val="auto"/>
          <w:highlight w:val="none"/>
        </w:rPr>
        <w:t>。</w:t>
      </w:r>
    </w:p>
    <w:p w14:paraId="3AA80354">
      <w:pPr>
        <w:spacing w:after="120" w:afterLines="0"/>
        <w:ind w:firstLine="482"/>
        <w:rPr>
          <w:b/>
          <w:color w:val="auto"/>
          <w:highlight w:val="none"/>
        </w:rPr>
      </w:pPr>
      <w:r>
        <w:rPr>
          <w:rFonts w:ascii="Times New Roman" w:hAnsi="Times New Roman" w:cs="Times New Roman"/>
          <w:b/>
          <w:bCs/>
          <w:color w:val="auto"/>
          <w:highlight w:val="none"/>
        </w:rPr>
        <w:t>4.2</w:t>
      </w:r>
      <w:r>
        <w:rPr>
          <w:rFonts w:hint="eastAsia" w:ascii="Times New Roman" w:hAnsi="Times New Roman" w:cs="Times New Roman"/>
          <w:b/>
          <w:bCs/>
          <w:color w:val="auto"/>
          <w:highlight w:val="none"/>
          <w:lang w:val="en-US" w:eastAsia="zh-CN"/>
        </w:rPr>
        <w:t xml:space="preserve">  </w:t>
      </w:r>
      <w:r>
        <w:rPr>
          <w:b/>
          <w:color w:val="auto"/>
          <w:highlight w:val="none"/>
        </w:rPr>
        <w:fldChar w:fldCharType="begin"/>
      </w:r>
      <w:r>
        <w:rPr>
          <w:color w:val="auto"/>
          <w:highlight w:val="none"/>
        </w:rPr>
        <w:instrText xml:space="preserve"> REF _Ref522810376 \h  \* MERGEFORMAT </w:instrText>
      </w:r>
      <w:r>
        <w:rPr>
          <w:color w:val="auto"/>
          <w:highlight w:val="none"/>
        </w:rPr>
        <w:fldChar w:fldCharType="separate"/>
      </w:r>
      <w:r>
        <w:rPr>
          <w:rFonts w:hint="eastAsia"/>
          <w:b/>
          <w:color w:val="auto"/>
          <w:highlight w:val="none"/>
        </w:rPr>
        <w:t>咨询服务成果要求</w:t>
      </w:r>
      <w:r>
        <w:rPr>
          <w:rFonts w:hint="eastAsia"/>
          <w:b/>
          <w:color w:val="auto"/>
          <w:highlight w:val="none"/>
        </w:rPr>
        <w:fldChar w:fldCharType="end"/>
      </w:r>
    </w:p>
    <w:p w14:paraId="32479BE4">
      <w:pPr>
        <w:spacing w:after="120" w:afterLines="0"/>
        <w:rPr>
          <w:color w:val="auto"/>
          <w:highlight w:val="none"/>
        </w:rPr>
      </w:pPr>
      <w:r>
        <w:rPr>
          <w:rFonts w:hint="eastAsia"/>
          <w:color w:val="auto"/>
          <w:highlight w:val="none"/>
        </w:rPr>
        <w:t>对咨询服务成果的</w:t>
      </w:r>
      <w:r>
        <w:rPr>
          <w:rFonts w:hint="eastAsia"/>
          <w:color w:val="auto"/>
          <w:highlight w:val="none"/>
          <w:lang w:val="en-US" w:eastAsia="zh-CN"/>
        </w:rPr>
        <w:t>具体内容和</w:t>
      </w:r>
      <w:r>
        <w:rPr>
          <w:rFonts w:hint="eastAsia"/>
          <w:color w:val="auto"/>
          <w:highlight w:val="none"/>
        </w:rPr>
        <w:t>要求：_</w:t>
      </w:r>
      <w:r>
        <w:rPr>
          <w:color w:val="auto"/>
          <w:highlight w:val="none"/>
        </w:rPr>
        <w:t>______________________________________</w:t>
      </w:r>
      <w:r>
        <w:rPr>
          <w:rFonts w:hint="eastAsia"/>
          <w:color w:val="auto"/>
          <w:highlight w:val="none"/>
        </w:rPr>
        <w:t>。</w:t>
      </w:r>
    </w:p>
    <w:p w14:paraId="2A4DD216">
      <w:pPr>
        <w:spacing w:after="120" w:afterLines="0"/>
        <w:rPr>
          <w:b/>
          <w:color w:val="auto"/>
          <w:highlight w:val="none"/>
        </w:rPr>
      </w:pPr>
      <w:r>
        <w:rPr>
          <w:rFonts w:ascii="Times New Roman" w:hAnsi="Times New Roman" w:cs="Times New Roman"/>
          <w:color w:val="auto"/>
          <w:highlight w:val="none"/>
        </w:rPr>
        <w:fldChar w:fldCharType="begin"/>
      </w:r>
      <w:r>
        <w:rPr>
          <w:rFonts w:ascii="Times New Roman" w:hAnsi="Times New Roman" w:cs="Times New Roman"/>
          <w:color w:val="auto"/>
          <w:highlight w:val="none"/>
        </w:rPr>
        <w:instrText xml:space="preserve"> REF _Ref523404676 \r \h  \* MERGEFORMAT </w:instrText>
      </w:r>
      <w:r>
        <w:rPr>
          <w:rFonts w:ascii="Times New Roman" w:hAnsi="Times New Roman" w:cs="Times New Roman"/>
          <w:color w:val="auto"/>
          <w:highlight w:val="none"/>
        </w:rPr>
        <w:fldChar w:fldCharType="separate"/>
      </w:r>
      <w:r>
        <w:rPr>
          <w:rFonts w:ascii="Times New Roman" w:hAnsi="Times New Roman" w:cs="Times New Roman"/>
          <w:b/>
          <w:color w:val="auto"/>
          <w:highlight w:val="none"/>
        </w:rPr>
        <w:t>4.</w:t>
      </w:r>
      <w:r>
        <w:rPr>
          <w:rFonts w:ascii="Times New Roman" w:hAnsi="Times New Roman" w:cs="Times New Roman"/>
          <w:b/>
          <w:color w:val="auto"/>
          <w:highlight w:val="none"/>
        </w:rPr>
        <w:fldChar w:fldCharType="end"/>
      </w:r>
      <w:r>
        <w:rPr>
          <w:rFonts w:hint="default" w:ascii="Times New Roman" w:hAnsi="Times New Roman" w:cs="Times New Roman"/>
          <w:b/>
          <w:color w:val="auto"/>
          <w:highlight w:val="none"/>
        </w:rPr>
        <w:t>4</w:t>
      </w:r>
      <w:r>
        <w:rPr>
          <w:rFonts w:hint="eastAsia" w:ascii="Times New Roman" w:hAnsi="Times New Roman" w:cs="Times New Roman"/>
          <w:b/>
          <w:color w:val="auto"/>
          <w:highlight w:val="none"/>
          <w:lang w:val="en-US" w:eastAsia="zh-CN"/>
        </w:rPr>
        <w:t xml:space="preserve">  </w:t>
      </w:r>
      <w:r>
        <w:rPr>
          <w:rFonts w:hint="eastAsia"/>
          <w:b/>
          <w:color w:val="auto"/>
          <w:highlight w:val="none"/>
        </w:rPr>
        <w:t>咨询</w:t>
      </w:r>
      <w:r>
        <w:rPr>
          <w:b/>
          <w:color w:val="auto"/>
          <w:highlight w:val="none"/>
        </w:rPr>
        <w:fldChar w:fldCharType="begin"/>
      </w:r>
      <w:r>
        <w:rPr>
          <w:color w:val="auto"/>
          <w:highlight w:val="none"/>
        </w:rPr>
        <w:instrText xml:space="preserve"> REF _Ref523403738 \h  \* MERGEFORMAT </w:instrText>
      </w:r>
      <w:r>
        <w:rPr>
          <w:color w:val="auto"/>
          <w:highlight w:val="none"/>
        </w:rPr>
        <w:fldChar w:fldCharType="separate"/>
      </w:r>
      <w:r>
        <w:rPr>
          <w:rFonts w:hint="eastAsia"/>
          <w:b/>
          <w:color w:val="auto"/>
          <w:highlight w:val="none"/>
        </w:rPr>
        <w:t>服务成果审查</w:t>
      </w:r>
      <w:r>
        <w:rPr>
          <w:rFonts w:hint="eastAsia"/>
          <w:b/>
          <w:color w:val="auto"/>
          <w:highlight w:val="none"/>
        </w:rPr>
        <w:fldChar w:fldCharType="end"/>
      </w:r>
    </w:p>
    <w:p w14:paraId="37DEDC43">
      <w:pPr>
        <w:spacing w:after="120" w:afterLines="0"/>
        <w:rPr>
          <w:color w:val="auto"/>
          <w:highlight w:val="none"/>
        </w:rPr>
      </w:pPr>
      <w:r>
        <w:rPr>
          <w:rFonts w:ascii="Times New Roman" w:hAnsi="Times New Roman" w:cs="Times New Roman"/>
          <w:color w:val="auto"/>
          <w:highlight w:val="none"/>
        </w:rPr>
        <w:fldChar w:fldCharType="begin"/>
      </w:r>
      <w:r>
        <w:rPr>
          <w:rFonts w:hint="default" w:ascii="Times New Roman" w:hAnsi="Times New Roman" w:cs="Times New Roman"/>
          <w:color w:val="auto"/>
          <w:highlight w:val="none"/>
        </w:rPr>
        <w:instrText xml:space="preserve">REF _Ref523706279 \r \h</w:instrText>
      </w:r>
      <w:r>
        <w:rPr>
          <w:rFonts w:ascii="Times New Roman" w:hAnsi="Times New Roman" w:cs="Times New Roman"/>
          <w:color w:val="auto"/>
          <w:highlight w:val="none"/>
        </w:rPr>
        <w:fldChar w:fldCharType="separate"/>
      </w:r>
      <w:r>
        <w:rPr>
          <w:rFonts w:ascii="Times New Roman" w:hAnsi="Times New Roman" w:cs="Times New Roman"/>
          <w:color w:val="auto"/>
          <w:highlight w:val="none"/>
        </w:rPr>
        <w:t>4.</w:t>
      </w:r>
      <w:r>
        <w:rPr>
          <w:rFonts w:hint="default" w:ascii="Times New Roman" w:hAnsi="Times New Roman" w:cs="Times New Roman"/>
          <w:color w:val="auto"/>
          <w:highlight w:val="none"/>
        </w:rPr>
        <w:t>4</w:t>
      </w:r>
      <w:r>
        <w:rPr>
          <w:rFonts w:ascii="Times New Roman" w:hAnsi="Times New Roman" w:cs="Times New Roman"/>
          <w:color w:val="auto"/>
          <w:highlight w:val="none"/>
        </w:rPr>
        <w:t>.1</w:t>
      </w:r>
      <w:r>
        <w:rPr>
          <w:rFonts w:ascii="Times New Roman" w:hAnsi="Times New Roman" w:cs="Times New Roman"/>
          <w:color w:val="auto"/>
          <w:highlight w:val="none"/>
        </w:rPr>
        <w:fldChar w:fldCharType="end"/>
      </w:r>
      <w:r>
        <w:rPr>
          <w:rFonts w:hint="eastAsia" w:ascii="Times New Roman" w:hAnsi="Times New Roman" w:cs="Times New Roman"/>
          <w:color w:val="auto"/>
          <w:highlight w:val="none"/>
          <w:lang w:val="en-US" w:eastAsia="zh-CN"/>
        </w:rPr>
        <w:t xml:space="preserve"> </w:t>
      </w:r>
      <w:r>
        <w:rPr>
          <w:rFonts w:hint="eastAsia"/>
          <w:color w:val="auto"/>
          <w:highlight w:val="none"/>
        </w:rPr>
        <w:t>委托人对</w:t>
      </w:r>
      <w:r>
        <w:rPr>
          <w:rFonts w:hint="eastAsia"/>
          <w:color w:val="auto"/>
          <w:highlight w:val="none"/>
          <w:lang w:eastAsia="zh-CN"/>
        </w:rPr>
        <w:t>受托人</w:t>
      </w:r>
      <w:r>
        <w:rPr>
          <w:rFonts w:hint="eastAsia"/>
          <w:color w:val="auto"/>
          <w:highlight w:val="none"/>
        </w:rPr>
        <w:t>的</w:t>
      </w:r>
      <w:r>
        <w:rPr>
          <w:color w:val="auto"/>
          <w:highlight w:val="none"/>
        </w:rPr>
        <w:t>咨询服务成果</w:t>
      </w:r>
      <w:r>
        <w:rPr>
          <w:rFonts w:hint="eastAsia"/>
          <w:color w:val="auto"/>
          <w:highlight w:val="none"/>
        </w:rPr>
        <w:t>审查期限不超过</w:t>
      </w:r>
      <w:r>
        <w:rPr>
          <w:color w:val="auto"/>
          <w:highlight w:val="none"/>
        </w:rPr>
        <w:t>__________</w:t>
      </w:r>
      <w:r>
        <w:rPr>
          <w:rFonts w:hint="eastAsia"/>
          <w:color w:val="auto"/>
          <w:highlight w:val="none"/>
        </w:rPr>
        <w:t>天。</w:t>
      </w:r>
    </w:p>
    <w:p w14:paraId="2562F392">
      <w:pPr>
        <w:spacing w:after="120" w:afterLines="0"/>
        <w:rPr>
          <w:color w:val="auto"/>
          <w:highlight w:val="none"/>
        </w:rPr>
      </w:pPr>
      <w:r>
        <w:rPr>
          <w:rFonts w:ascii="Times New Roman" w:hAnsi="Times New Roman" w:cs="Times New Roman"/>
          <w:color w:val="auto"/>
          <w:highlight w:val="none"/>
        </w:rPr>
        <w:fldChar w:fldCharType="begin"/>
      </w:r>
      <w:r>
        <w:rPr>
          <w:rFonts w:ascii="Times New Roman" w:hAnsi="Times New Roman" w:cs="Times New Roman"/>
          <w:color w:val="auto"/>
          <w:highlight w:val="none"/>
        </w:rPr>
        <w:instrText xml:space="preserve"> REF _Ref523743499 \r \h </w:instrText>
      </w:r>
      <w:r>
        <w:rPr>
          <w:rFonts w:ascii="Times New Roman" w:hAnsi="Times New Roman" w:cs="Times New Roman"/>
          <w:color w:val="auto"/>
          <w:highlight w:val="none"/>
        </w:rPr>
        <w:fldChar w:fldCharType="separate"/>
      </w:r>
      <w:r>
        <w:rPr>
          <w:rFonts w:ascii="Times New Roman" w:hAnsi="Times New Roman" w:cs="Times New Roman"/>
          <w:color w:val="auto"/>
          <w:highlight w:val="none"/>
        </w:rPr>
        <w:t>4.</w:t>
      </w:r>
      <w:r>
        <w:rPr>
          <w:rFonts w:hint="default" w:ascii="Times New Roman" w:hAnsi="Times New Roman" w:cs="Times New Roman"/>
          <w:color w:val="auto"/>
          <w:highlight w:val="none"/>
        </w:rPr>
        <w:t>4</w:t>
      </w:r>
      <w:r>
        <w:rPr>
          <w:rFonts w:ascii="Times New Roman" w:hAnsi="Times New Roman" w:cs="Times New Roman"/>
          <w:color w:val="auto"/>
          <w:highlight w:val="none"/>
        </w:rPr>
        <w:t>.</w:t>
      </w:r>
      <w:r>
        <w:rPr>
          <w:rFonts w:ascii="Times New Roman" w:hAnsi="Times New Roman" w:cs="Times New Roman"/>
          <w:color w:val="auto"/>
          <w:highlight w:val="none"/>
        </w:rPr>
        <w:fldChar w:fldCharType="end"/>
      </w:r>
      <w:r>
        <w:rPr>
          <w:rFonts w:hint="default" w:ascii="Times New Roman" w:hAnsi="Times New Roman" w:cs="Times New Roman"/>
          <w:color w:val="auto"/>
          <w:highlight w:val="none"/>
          <w:lang w:val="en-US" w:eastAsia="zh-CN"/>
        </w:rPr>
        <w:t>3</w:t>
      </w:r>
      <w:r>
        <w:rPr>
          <w:rFonts w:hint="eastAsia" w:ascii="Times New Roman" w:hAnsi="Times New Roman" w:cs="Times New Roman"/>
          <w:color w:val="auto"/>
          <w:highlight w:val="none"/>
          <w:lang w:val="en-US" w:eastAsia="zh-CN"/>
        </w:rPr>
        <w:t xml:space="preserve"> </w:t>
      </w:r>
      <w:r>
        <w:rPr>
          <w:rFonts w:hint="eastAsia"/>
          <w:color w:val="auto"/>
          <w:highlight w:val="none"/>
        </w:rPr>
        <w:t>审查会议的审查形式和时间安排：_</w:t>
      </w:r>
      <w:r>
        <w:rPr>
          <w:color w:val="auto"/>
          <w:highlight w:val="none"/>
        </w:rPr>
        <w:t>___________________________________</w:t>
      </w:r>
    </w:p>
    <w:p w14:paraId="7E01054D">
      <w:pPr>
        <w:spacing w:after="120" w:afterLines="0"/>
        <w:rPr>
          <w:color w:val="auto"/>
          <w:highlight w:val="none"/>
        </w:rPr>
      </w:pPr>
      <w:r>
        <w:rPr>
          <w:rFonts w:hint="eastAsia"/>
          <w:color w:val="auto"/>
          <w:highlight w:val="none"/>
        </w:rPr>
        <w:t>_</w:t>
      </w:r>
      <w:r>
        <w:rPr>
          <w:color w:val="auto"/>
          <w:highlight w:val="none"/>
        </w:rPr>
        <w:t>_____________________________________________________________________</w:t>
      </w:r>
      <w:r>
        <w:rPr>
          <w:rFonts w:hint="eastAsia"/>
          <w:color w:val="auto"/>
          <w:highlight w:val="none"/>
        </w:rPr>
        <w:t>。</w:t>
      </w:r>
    </w:p>
    <w:p w14:paraId="16AA0C6C">
      <w:pPr>
        <w:spacing w:after="120" w:afterLines="0"/>
        <w:rPr>
          <w:color w:val="auto"/>
          <w:highlight w:val="none"/>
        </w:rPr>
      </w:pPr>
      <w:r>
        <w:rPr>
          <w:rFonts w:ascii="Times New Roman" w:hAnsi="Times New Roman" w:cs="Times New Roman"/>
          <w:color w:val="auto"/>
          <w:highlight w:val="none"/>
        </w:rPr>
        <w:fldChar w:fldCharType="begin"/>
      </w:r>
      <w:r>
        <w:rPr>
          <w:rFonts w:ascii="Times New Roman" w:hAnsi="Times New Roman" w:cs="Times New Roman"/>
          <w:color w:val="auto"/>
          <w:highlight w:val="none"/>
        </w:rPr>
        <w:instrText xml:space="preserve"> REF _Ref523706367 \r \h </w:instrText>
      </w:r>
      <w:r>
        <w:rPr>
          <w:rFonts w:ascii="Times New Roman" w:hAnsi="Times New Roman" w:cs="Times New Roman"/>
          <w:color w:val="auto"/>
          <w:highlight w:val="none"/>
        </w:rPr>
        <w:fldChar w:fldCharType="separate"/>
      </w:r>
      <w:r>
        <w:rPr>
          <w:rFonts w:ascii="Times New Roman" w:hAnsi="Times New Roman" w:cs="Times New Roman"/>
          <w:color w:val="auto"/>
          <w:highlight w:val="none"/>
        </w:rPr>
        <w:t>4.</w:t>
      </w:r>
      <w:r>
        <w:rPr>
          <w:rFonts w:hint="default" w:ascii="Times New Roman" w:hAnsi="Times New Roman" w:cs="Times New Roman"/>
          <w:color w:val="auto"/>
          <w:highlight w:val="none"/>
        </w:rPr>
        <w:t>4</w:t>
      </w:r>
      <w:r>
        <w:rPr>
          <w:rFonts w:ascii="Times New Roman" w:hAnsi="Times New Roman" w:cs="Times New Roman"/>
          <w:color w:val="auto"/>
          <w:highlight w:val="none"/>
        </w:rPr>
        <w:t>.</w:t>
      </w:r>
      <w:r>
        <w:rPr>
          <w:rFonts w:ascii="Times New Roman" w:hAnsi="Times New Roman" w:cs="Times New Roman"/>
          <w:color w:val="auto"/>
          <w:highlight w:val="none"/>
        </w:rPr>
        <w:fldChar w:fldCharType="end"/>
      </w:r>
      <w:r>
        <w:rPr>
          <w:rFonts w:hint="default" w:ascii="Times New Roman" w:hAnsi="Times New Roman" w:cs="Times New Roman"/>
          <w:color w:val="auto"/>
          <w:highlight w:val="none"/>
          <w:lang w:val="en-US" w:eastAsia="zh-CN"/>
        </w:rPr>
        <w:t>5</w:t>
      </w:r>
      <w:r>
        <w:rPr>
          <w:rFonts w:hint="eastAsia" w:ascii="Times New Roman" w:hAnsi="Times New Roman" w:cs="Times New Roman"/>
          <w:color w:val="auto"/>
          <w:highlight w:val="none"/>
          <w:lang w:val="en-US" w:eastAsia="zh-CN"/>
        </w:rPr>
        <w:t xml:space="preserve"> </w:t>
      </w:r>
      <w:r>
        <w:rPr>
          <w:color w:val="auto"/>
          <w:highlight w:val="none"/>
        </w:rPr>
        <w:t>委托人在审查同意</w:t>
      </w:r>
      <w:r>
        <w:rPr>
          <w:rFonts w:hint="eastAsia"/>
          <w:color w:val="auto"/>
          <w:highlight w:val="none"/>
          <w:lang w:eastAsia="zh-CN"/>
        </w:rPr>
        <w:t>受托人</w:t>
      </w:r>
      <w:r>
        <w:rPr>
          <w:color w:val="auto"/>
          <w:highlight w:val="none"/>
        </w:rPr>
        <w:t>的服务成果后________天内，向政府有关部门报送服务成果，</w:t>
      </w:r>
      <w:r>
        <w:rPr>
          <w:rFonts w:hint="eastAsia"/>
          <w:color w:val="auto"/>
          <w:highlight w:val="none"/>
          <w:lang w:eastAsia="zh-CN"/>
        </w:rPr>
        <w:t>受托人</w:t>
      </w:r>
      <w:r>
        <w:rPr>
          <w:color w:val="auto"/>
          <w:highlight w:val="none"/>
        </w:rPr>
        <w:t>应按委托人要求及时予以协助，协助时间</w:t>
      </w:r>
      <w:r>
        <w:rPr>
          <w:rFonts w:hint="eastAsia"/>
          <w:color w:val="auto"/>
          <w:highlight w:val="none"/>
        </w:rPr>
        <w:t>应为_</w:t>
      </w:r>
      <w:r>
        <w:rPr>
          <w:color w:val="auto"/>
          <w:highlight w:val="none"/>
        </w:rPr>
        <w:t>__________________。</w:t>
      </w:r>
    </w:p>
    <w:p w14:paraId="2CC478F9">
      <w:pPr>
        <w:spacing w:after="120" w:afterLines="0"/>
        <w:rPr>
          <w:b/>
          <w:color w:val="auto"/>
          <w:highlight w:val="none"/>
        </w:rPr>
      </w:pPr>
      <w:r>
        <w:rPr>
          <w:rFonts w:ascii="Times New Roman" w:hAnsi="Times New Roman" w:cs="Times New Roman"/>
          <w:color w:val="auto"/>
          <w:highlight w:val="none"/>
        </w:rPr>
        <w:fldChar w:fldCharType="begin"/>
      </w:r>
      <w:r>
        <w:rPr>
          <w:rFonts w:ascii="Times New Roman" w:hAnsi="Times New Roman" w:cs="Times New Roman"/>
          <w:color w:val="auto"/>
          <w:highlight w:val="none"/>
        </w:rPr>
        <w:instrText xml:space="preserve"> REF _Ref523404669 \r \h  \* MERGEFORMAT </w:instrText>
      </w:r>
      <w:r>
        <w:rPr>
          <w:rFonts w:ascii="Times New Roman" w:hAnsi="Times New Roman" w:cs="Times New Roman"/>
          <w:color w:val="auto"/>
          <w:highlight w:val="none"/>
        </w:rPr>
        <w:fldChar w:fldCharType="separate"/>
      </w:r>
      <w:r>
        <w:rPr>
          <w:rFonts w:ascii="Times New Roman" w:hAnsi="Times New Roman" w:cs="Times New Roman"/>
          <w:b/>
          <w:color w:val="auto"/>
          <w:highlight w:val="none"/>
        </w:rPr>
        <w:t>4.</w:t>
      </w:r>
      <w:r>
        <w:rPr>
          <w:rFonts w:ascii="Times New Roman" w:hAnsi="Times New Roman" w:cs="Times New Roman"/>
          <w:b/>
          <w:color w:val="auto"/>
          <w:highlight w:val="none"/>
        </w:rPr>
        <w:fldChar w:fldCharType="end"/>
      </w:r>
      <w:r>
        <w:rPr>
          <w:rFonts w:hint="default" w:ascii="Times New Roman" w:hAnsi="Times New Roman" w:cs="Times New Roman"/>
          <w:b/>
          <w:color w:val="auto"/>
          <w:highlight w:val="none"/>
        </w:rPr>
        <w:t>5</w:t>
      </w:r>
      <w:r>
        <w:rPr>
          <w:rFonts w:hint="eastAsia" w:ascii="Times New Roman" w:hAnsi="Times New Roman" w:cs="Times New Roman"/>
          <w:b/>
          <w:color w:val="auto"/>
          <w:highlight w:val="none"/>
          <w:lang w:val="en-US" w:eastAsia="zh-CN"/>
        </w:rPr>
        <w:t xml:space="preserve">  </w:t>
      </w:r>
      <w:r>
        <w:rPr>
          <w:b/>
          <w:color w:val="auto"/>
          <w:highlight w:val="none"/>
        </w:rPr>
        <w:fldChar w:fldCharType="begin"/>
      </w:r>
      <w:r>
        <w:rPr>
          <w:color w:val="auto"/>
          <w:highlight w:val="none"/>
        </w:rPr>
        <w:instrText xml:space="preserve"> REF _Ref523403844 \h  \* MERGEFORMAT </w:instrText>
      </w:r>
      <w:r>
        <w:rPr>
          <w:color w:val="auto"/>
          <w:highlight w:val="none"/>
        </w:rPr>
        <w:fldChar w:fldCharType="separate"/>
      </w:r>
      <w:r>
        <w:rPr>
          <w:rFonts w:hint="eastAsia"/>
          <w:b/>
          <w:color w:val="auto"/>
          <w:highlight w:val="none"/>
        </w:rPr>
        <w:t>管理和配合服务</w:t>
      </w:r>
      <w:r>
        <w:rPr>
          <w:rFonts w:hint="eastAsia"/>
          <w:b/>
          <w:color w:val="auto"/>
          <w:highlight w:val="none"/>
        </w:rPr>
        <w:fldChar w:fldCharType="end"/>
      </w:r>
    </w:p>
    <w:p w14:paraId="4BCC543D">
      <w:pPr>
        <w:spacing w:after="120" w:afterLines="0"/>
        <w:ind w:firstLine="482"/>
        <w:rPr>
          <w:color w:val="auto"/>
          <w:highlight w:val="none"/>
        </w:rPr>
      </w:pPr>
      <w:r>
        <w:rPr>
          <w:rFonts w:ascii="Times New Roman" w:hAnsi="Times New Roman" w:cs="Times New Roman"/>
          <w:b/>
          <w:color w:val="auto"/>
          <w:highlight w:val="none"/>
        </w:rPr>
        <w:fldChar w:fldCharType="begin"/>
      </w:r>
      <w:r>
        <w:rPr>
          <w:rFonts w:ascii="Times New Roman" w:hAnsi="Times New Roman" w:cs="Times New Roman"/>
          <w:color w:val="auto"/>
          <w:highlight w:val="none"/>
        </w:rPr>
        <w:instrText xml:space="preserve">REF _Ref523696599 \r \h \* MERGEFORMAT </w:instrText>
      </w:r>
      <w:r>
        <w:rPr>
          <w:rFonts w:ascii="Times New Roman" w:hAnsi="Times New Roman" w:cs="Times New Roman"/>
          <w:color w:val="auto"/>
          <w:highlight w:val="none"/>
        </w:rPr>
        <w:fldChar w:fldCharType="separate"/>
      </w:r>
      <w:r>
        <w:rPr>
          <w:rFonts w:ascii="Times New Roman" w:hAnsi="Times New Roman" w:cs="Times New Roman"/>
          <w:color w:val="auto"/>
          <w:highlight w:val="none"/>
        </w:rPr>
        <w:t>4.</w:t>
      </w:r>
      <w:r>
        <w:rPr>
          <w:rFonts w:hint="default" w:ascii="Times New Roman" w:hAnsi="Times New Roman" w:cs="Times New Roman"/>
          <w:color w:val="auto"/>
          <w:highlight w:val="none"/>
        </w:rPr>
        <w:t>5</w:t>
      </w:r>
      <w:r>
        <w:rPr>
          <w:rFonts w:ascii="Times New Roman" w:hAnsi="Times New Roman" w:cs="Times New Roman"/>
          <w:color w:val="auto"/>
          <w:highlight w:val="none"/>
        </w:rPr>
        <w:t>.1</w:t>
      </w:r>
      <w:r>
        <w:rPr>
          <w:rFonts w:ascii="Times New Roman" w:hAnsi="Times New Roman" w:cs="Times New Roman"/>
          <w:color w:val="auto"/>
          <w:highlight w:val="none"/>
        </w:rPr>
        <w:fldChar w:fldCharType="end"/>
      </w:r>
      <w:r>
        <w:rPr>
          <w:rFonts w:hint="eastAsia" w:ascii="Times New Roman" w:hAnsi="Times New Roman" w:cs="Times New Roman"/>
          <w:color w:val="auto"/>
          <w:highlight w:val="none"/>
          <w:lang w:val="en-US" w:eastAsia="zh-CN"/>
        </w:rPr>
        <w:t xml:space="preserve"> </w:t>
      </w:r>
      <w:r>
        <w:rPr>
          <w:rFonts w:hint="eastAsia"/>
          <w:color w:val="auto"/>
          <w:highlight w:val="none"/>
        </w:rPr>
        <w:t>关于管理和配合服务的其他约定：</w:t>
      </w:r>
      <w:r>
        <w:rPr>
          <w:color w:val="auto"/>
          <w:highlight w:val="none"/>
        </w:rPr>
        <w:t>____________________________________</w:t>
      </w:r>
    </w:p>
    <w:p w14:paraId="65916468">
      <w:pPr>
        <w:pStyle w:val="54"/>
        <w:spacing w:after="120" w:afterLines="0"/>
        <w:rPr>
          <w:color w:val="auto"/>
          <w:highlight w:val="none"/>
        </w:rPr>
      </w:pPr>
      <w:r>
        <w:rPr>
          <w:rFonts w:hint="eastAsia"/>
          <w:color w:val="auto"/>
          <w:highlight w:val="none"/>
        </w:rPr>
        <w:t>_</w:t>
      </w:r>
      <w:r>
        <w:rPr>
          <w:color w:val="auto"/>
          <w:highlight w:val="none"/>
        </w:rPr>
        <w:t>_________________________________________________________________________</w:t>
      </w:r>
      <w:r>
        <w:rPr>
          <w:rFonts w:hint="eastAsia"/>
          <w:color w:val="auto"/>
          <w:highlight w:val="none"/>
        </w:rPr>
        <w:t>。</w:t>
      </w:r>
    </w:p>
    <w:p w14:paraId="4672540F">
      <w:pPr>
        <w:spacing w:after="120" w:afterLines="0"/>
        <w:rPr>
          <w:color w:val="auto"/>
          <w:highlight w:val="none"/>
        </w:rPr>
      </w:pPr>
      <w:r>
        <w:rPr>
          <w:rFonts w:ascii="Times New Roman" w:hAnsi="Times New Roman" w:cs="Times New Roman"/>
          <w:color w:val="auto"/>
          <w:highlight w:val="none"/>
        </w:rPr>
        <w:fldChar w:fldCharType="begin"/>
      </w:r>
      <w:r>
        <w:rPr>
          <w:rFonts w:hint="default" w:ascii="Times New Roman" w:hAnsi="Times New Roman" w:cs="Times New Roman"/>
          <w:color w:val="auto"/>
          <w:highlight w:val="none"/>
        </w:rPr>
        <w:instrText xml:space="preserve">REF _Ref523696443 \r \h</w:instrText>
      </w:r>
      <w:r>
        <w:rPr>
          <w:rFonts w:ascii="Times New Roman" w:hAnsi="Times New Roman" w:cs="Times New Roman"/>
          <w:color w:val="auto"/>
          <w:highlight w:val="none"/>
        </w:rPr>
        <w:fldChar w:fldCharType="separate"/>
      </w:r>
      <w:r>
        <w:rPr>
          <w:rFonts w:ascii="Times New Roman" w:hAnsi="Times New Roman" w:cs="Times New Roman"/>
          <w:color w:val="auto"/>
          <w:highlight w:val="none"/>
        </w:rPr>
        <w:t>4.</w:t>
      </w:r>
      <w:r>
        <w:rPr>
          <w:rFonts w:hint="default" w:ascii="Times New Roman" w:hAnsi="Times New Roman" w:cs="Times New Roman"/>
          <w:color w:val="auto"/>
          <w:highlight w:val="none"/>
        </w:rPr>
        <w:t>5</w:t>
      </w:r>
      <w:r>
        <w:rPr>
          <w:rFonts w:ascii="Times New Roman" w:hAnsi="Times New Roman" w:cs="Times New Roman"/>
          <w:color w:val="auto"/>
          <w:highlight w:val="none"/>
        </w:rPr>
        <w:t>.2</w:t>
      </w:r>
      <w:r>
        <w:rPr>
          <w:rFonts w:ascii="Times New Roman" w:hAnsi="Times New Roman" w:cs="Times New Roman"/>
          <w:color w:val="auto"/>
          <w:highlight w:val="none"/>
        </w:rPr>
        <w:fldChar w:fldCharType="end"/>
      </w:r>
      <w:r>
        <w:rPr>
          <w:rFonts w:hint="eastAsia" w:ascii="Times New Roman" w:hAnsi="Times New Roman" w:cs="Times New Roman"/>
          <w:color w:val="auto"/>
          <w:highlight w:val="none"/>
          <w:lang w:val="en-US" w:eastAsia="zh-CN"/>
        </w:rPr>
        <w:t xml:space="preserve"> </w:t>
      </w:r>
      <w:r>
        <w:rPr>
          <w:rFonts w:hint="eastAsia"/>
          <w:color w:val="auto"/>
          <w:highlight w:val="none"/>
        </w:rPr>
        <w:t>委托人对</w:t>
      </w:r>
      <w:r>
        <w:rPr>
          <w:rFonts w:hint="eastAsia"/>
          <w:color w:val="auto"/>
          <w:highlight w:val="none"/>
          <w:lang w:eastAsia="zh-CN"/>
        </w:rPr>
        <w:t>受托人</w:t>
      </w:r>
      <w:r>
        <w:rPr>
          <w:rFonts w:hint="eastAsia"/>
          <w:color w:val="auto"/>
          <w:highlight w:val="none"/>
        </w:rPr>
        <w:t>的授权范围：_</w:t>
      </w:r>
      <w:r>
        <w:rPr>
          <w:color w:val="auto"/>
          <w:highlight w:val="none"/>
        </w:rPr>
        <w:t>_______________________________________</w:t>
      </w:r>
    </w:p>
    <w:p w14:paraId="741B18D1">
      <w:pPr>
        <w:pStyle w:val="54"/>
        <w:spacing w:after="120" w:afterLines="0"/>
        <w:rPr>
          <w:color w:val="auto"/>
          <w:highlight w:val="none"/>
        </w:rPr>
      </w:pPr>
      <w:r>
        <w:rPr>
          <w:rFonts w:hint="eastAsia"/>
          <w:color w:val="auto"/>
          <w:highlight w:val="none"/>
        </w:rPr>
        <w:t>_</w:t>
      </w:r>
      <w:r>
        <w:rPr>
          <w:color w:val="auto"/>
          <w:highlight w:val="none"/>
        </w:rPr>
        <w:t>_________________________________________________________________________</w:t>
      </w:r>
      <w:r>
        <w:rPr>
          <w:rFonts w:hint="eastAsia"/>
          <w:color w:val="auto"/>
          <w:highlight w:val="none"/>
        </w:rPr>
        <w:t>。</w:t>
      </w:r>
    </w:p>
    <w:p w14:paraId="077A041D">
      <w:pPr>
        <w:pStyle w:val="71"/>
        <w:numPr>
          <w:ilvl w:val="0"/>
          <w:numId w:val="0"/>
        </w:numPr>
        <w:spacing w:after="120" w:afterLines="0"/>
        <w:ind w:firstLine="562" w:firstLineChars="200"/>
        <w:rPr>
          <w:color w:val="auto"/>
          <w:highlight w:val="none"/>
        </w:rPr>
      </w:pPr>
      <w:bookmarkStart w:id="787" w:name="_Toc30101"/>
      <w:bookmarkStart w:id="788" w:name="_Toc13093"/>
      <w:bookmarkStart w:id="789" w:name="_Toc23228"/>
      <w:bookmarkStart w:id="790" w:name="_Toc253"/>
      <w:bookmarkStart w:id="791" w:name="_Toc1866191301"/>
      <w:r>
        <w:rPr>
          <w:rFonts w:hint="eastAsia"/>
          <w:color w:val="auto"/>
          <w:highlight w:val="none"/>
          <w:lang w:val="en-US" w:eastAsia="zh-CN"/>
        </w:rPr>
        <w:t xml:space="preserve">第5条  </w:t>
      </w:r>
      <w:r>
        <w:rPr>
          <w:color w:val="auto"/>
          <w:highlight w:val="none"/>
        </w:rPr>
        <w:fldChar w:fldCharType="begin"/>
      </w:r>
      <w:r>
        <w:rPr>
          <w:color w:val="auto"/>
          <w:highlight w:val="none"/>
        </w:rPr>
        <w:instrText xml:space="preserve"> REF _Ref508998009 \h  \* MERGEFORMAT </w:instrText>
      </w:r>
      <w:r>
        <w:rPr>
          <w:color w:val="auto"/>
          <w:highlight w:val="none"/>
        </w:rPr>
        <w:fldChar w:fldCharType="separate"/>
      </w:r>
      <w:bookmarkStart w:id="792" w:name="_Toc56155254"/>
      <w:r>
        <w:rPr>
          <w:rFonts w:hint="eastAsia"/>
          <w:color w:val="auto"/>
          <w:highlight w:val="none"/>
        </w:rPr>
        <w:t>进度计划、延误和暂停</w:t>
      </w:r>
      <w:bookmarkEnd w:id="792"/>
      <w:r>
        <w:rPr>
          <w:rFonts w:hint="eastAsia"/>
          <w:color w:val="auto"/>
          <w:highlight w:val="none"/>
        </w:rPr>
        <w:fldChar w:fldCharType="end"/>
      </w:r>
      <w:bookmarkEnd w:id="787"/>
      <w:bookmarkEnd w:id="788"/>
      <w:bookmarkEnd w:id="789"/>
      <w:bookmarkEnd w:id="790"/>
      <w:bookmarkEnd w:id="791"/>
    </w:p>
    <w:p w14:paraId="6F709EFC">
      <w:pPr>
        <w:spacing w:after="120" w:afterLines="0"/>
        <w:rPr>
          <w:rFonts w:cs="Times New Roman"/>
          <w:b/>
          <w:bCs/>
          <w:color w:val="auto"/>
          <w:highlight w:val="none"/>
        </w:rPr>
      </w:pPr>
      <w:r>
        <w:rPr>
          <w:color w:val="auto"/>
          <w:highlight w:val="none"/>
        </w:rPr>
        <w:fldChar w:fldCharType="begin"/>
      </w:r>
      <w:r>
        <w:rPr>
          <w:color w:val="auto"/>
          <w:highlight w:val="none"/>
        </w:rPr>
        <w:instrText xml:space="preserve"> REF _Ref509051546 \r \h  \* MERGEFORMAT </w:instrText>
      </w:r>
      <w:r>
        <w:rPr>
          <w:color w:val="auto"/>
          <w:highlight w:val="none"/>
        </w:rPr>
        <w:fldChar w:fldCharType="separate"/>
      </w:r>
      <w:r>
        <w:rPr>
          <w:rFonts w:ascii="Times New Roman" w:hAnsi="Times New Roman" w:cs="Times New Roman"/>
          <w:b/>
          <w:color w:val="auto"/>
          <w:highlight w:val="none"/>
        </w:rPr>
        <w:t>5.</w:t>
      </w:r>
      <w:r>
        <w:rPr>
          <w:b/>
          <w:color w:val="auto"/>
          <w:highlight w:val="none"/>
        </w:rPr>
        <w:t>1</w:t>
      </w:r>
      <w:r>
        <w:rPr>
          <w:b/>
          <w:color w:val="auto"/>
          <w:highlight w:val="none"/>
        </w:rPr>
        <w:fldChar w:fldCharType="end"/>
      </w:r>
      <w:r>
        <w:rPr>
          <w:rFonts w:hint="eastAsia"/>
          <w:b/>
          <w:color w:val="auto"/>
          <w:highlight w:val="none"/>
          <w:lang w:val="en-US" w:eastAsia="zh-CN"/>
        </w:rPr>
        <w:t xml:space="preserve">  </w:t>
      </w:r>
      <w:r>
        <w:rPr>
          <w:b/>
          <w:color w:val="auto"/>
          <w:highlight w:val="none"/>
        </w:rPr>
        <w:fldChar w:fldCharType="begin"/>
      </w:r>
      <w:r>
        <w:rPr>
          <w:color w:val="auto"/>
          <w:highlight w:val="none"/>
        </w:rPr>
        <w:instrText xml:space="preserve"> REF _Ref509051546 \h  \* MERGEFORMAT </w:instrText>
      </w:r>
      <w:r>
        <w:rPr>
          <w:color w:val="auto"/>
          <w:highlight w:val="none"/>
        </w:rPr>
        <w:fldChar w:fldCharType="separate"/>
      </w:r>
      <w:r>
        <w:rPr>
          <w:rFonts w:hint="eastAsia"/>
          <w:b/>
          <w:color w:val="auto"/>
          <w:highlight w:val="none"/>
        </w:rPr>
        <w:t>服务开始和完成</w:t>
      </w:r>
      <w:r>
        <w:rPr>
          <w:rFonts w:hint="eastAsia"/>
          <w:b/>
          <w:color w:val="auto"/>
          <w:highlight w:val="none"/>
        </w:rPr>
        <w:fldChar w:fldCharType="end"/>
      </w:r>
    </w:p>
    <w:p w14:paraId="7C613FC3">
      <w:pPr>
        <w:spacing w:after="120" w:afterLines="0"/>
        <w:rPr>
          <w:color w:val="auto"/>
          <w:highlight w:val="none"/>
        </w:rPr>
      </w:pPr>
      <w:r>
        <w:rPr>
          <w:color w:val="auto"/>
          <w:highlight w:val="none"/>
        </w:rPr>
        <w:t>服务开始日期</w:t>
      </w:r>
      <w:r>
        <w:rPr>
          <w:rFonts w:hint="eastAsia"/>
          <w:color w:val="auto"/>
          <w:highlight w:val="none"/>
        </w:rPr>
        <w:t>为以下第_</w:t>
      </w:r>
      <w:r>
        <w:rPr>
          <w:color w:val="auto"/>
          <w:highlight w:val="none"/>
        </w:rPr>
        <w:t>__________________</w:t>
      </w:r>
      <w:r>
        <w:rPr>
          <w:rFonts w:hint="eastAsia"/>
          <w:color w:val="auto"/>
          <w:highlight w:val="none"/>
        </w:rPr>
        <w:t>项</w:t>
      </w:r>
      <w:r>
        <w:rPr>
          <w:color w:val="auto"/>
          <w:highlight w:val="none"/>
        </w:rPr>
        <w:t>：</w:t>
      </w:r>
    </w:p>
    <w:p w14:paraId="464CE451">
      <w:pPr>
        <w:spacing w:after="120" w:afterLines="0"/>
        <w:rPr>
          <w:color w:val="auto"/>
          <w:highlight w:val="none"/>
        </w:rPr>
      </w:pPr>
      <w:r>
        <w:rPr>
          <w:color w:val="auto"/>
          <w:highlight w:val="none"/>
        </w:rPr>
        <w:t>（1）在合同生效后</w:t>
      </w:r>
      <w:r>
        <w:rPr>
          <w:rFonts w:hint="eastAsia"/>
          <w:color w:val="auto"/>
          <w:highlight w:val="none"/>
        </w:rPr>
        <w:t>_</w:t>
      </w:r>
      <w:r>
        <w:rPr>
          <w:color w:val="auto"/>
          <w:highlight w:val="none"/>
        </w:rPr>
        <w:t>___________天内</w:t>
      </w:r>
      <w:r>
        <w:rPr>
          <w:rFonts w:hint="eastAsia"/>
          <w:color w:val="auto"/>
          <w:highlight w:val="none"/>
        </w:rPr>
        <w:t>；</w:t>
      </w:r>
    </w:p>
    <w:p w14:paraId="627FB150">
      <w:pPr>
        <w:spacing w:after="120" w:afterLines="0"/>
        <w:rPr>
          <w:color w:val="auto"/>
          <w:highlight w:val="none"/>
        </w:rPr>
      </w:pPr>
      <w:r>
        <w:rPr>
          <w:color w:val="auto"/>
          <w:highlight w:val="none"/>
        </w:rPr>
        <w:t>（2）在</w:t>
      </w:r>
      <w:r>
        <w:rPr>
          <w:rFonts w:hint="eastAsia"/>
          <w:color w:val="auto"/>
          <w:highlight w:val="none"/>
          <w:lang w:eastAsia="zh-CN"/>
        </w:rPr>
        <w:t>受托人</w:t>
      </w:r>
      <w:r>
        <w:rPr>
          <w:color w:val="auto"/>
          <w:highlight w:val="none"/>
        </w:rPr>
        <w:t>收到</w:t>
      </w:r>
      <w:r>
        <w:rPr>
          <w:rFonts w:hint="eastAsia"/>
          <w:color w:val="auto"/>
          <w:highlight w:val="none"/>
          <w:lang w:eastAsia="zh-CN"/>
        </w:rPr>
        <w:t>合同约定</w:t>
      </w:r>
      <w:r>
        <w:rPr>
          <w:color w:val="auto"/>
          <w:highlight w:val="none"/>
        </w:rPr>
        <w:t>的第一次付款后</w:t>
      </w:r>
      <w:r>
        <w:rPr>
          <w:rFonts w:hint="eastAsia"/>
          <w:color w:val="auto"/>
          <w:highlight w:val="none"/>
        </w:rPr>
        <w:t>_</w:t>
      </w:r>
      <w:r>
        <w:rPr>
          <w:color w:val="auto"/>
          <w:highlight w:val="none"/>
        </w:rPr>
        <w:t>____________天内</w:t>
      </w:r>
      <w:r>
        <w:rPr>
          <w:rFonts w:hint="eastAsia"/>
          <w:color w:val="auto"/>
          <w:highlight w:val="none"/>
        </w:rPr>
        <w:t>；</w:t>
      </w:r>
    </w:p>
    <w:p w14:paraId="5BB8CAED">
      <w:pPr>
        <w:spacing w:after="120" w:afterLines="0"/>
        <w:rPr>
          <w:color w:val="auto"/>
          <w:highlight w:val="none"/>
        </w:rPr>
      </w:pPr>
      <w:r>
        <w:rPr>
          <w:color w:val="auto"/>
          <w:highlight w:val="none"/>
        </w:rPr>
        <w:t>（3）</w:t>
      </w:r>
      <w:r>
        <w:rPr>
          <w:rFonts w:hint="eastAsia"/>
          <w:color w:val="auto"/>
          <w:highlight w:val="none"/>
        </w:rPr>
        <w:t>计划开始日期：_</w:t>
      </w:r>
      <w:r>
        <w:rPr>
          <w:color w:val="auto"/>
          <w:highlight w:val="none"/>
        </w:rPr>
        <w:t>_________</w:t>
      </w:r>
      <w:r>
        <w:rPr>
          <w:rFonts w:hint="eastAsia"/>
          <w:color w:val="auto"/>
          <w:highlight w:val="none"/>
        </w:rPr>
        <w:t>年</w:t>
      </w:r>
      <w:r>
        <w:rPr>
          <w:color w:val="auto"/>
          <w:highlight w:val="none"/>
        </w:rPr>
        <w:t>______</w:t>
      </w:r>
      <w:r>
        <w:rPr>
          <w:rFonts w:hint="eastAsia"/>
          <w:color w:val="auto"/>
          <w:highlight w:val="none"/>
        </w:rPr>
        <w:t>月_</w:t>
      </w:r>
      <w:r>
        <w:rPr>
          <w:color w:val="auto"/>
          <w:highlight w:val="none"/>
        </w:rPr>
        <w:t>_____</w:t>
      </w:r>
      <w:r>
        <w:rPr>
          <w:rFonts w:hint="eastAsia"/>
          <w:color w:val="auto"/>
          <w:highlight w:val="none"/>
        </w:rPr>
        <w:t>日</w:t>
      </w:r>
      <w:r>
        <w:rPr>
          <w:color w:val="auto"/>
          <w:highlight w:val="none"/>
        </w:rPr>
        <w:t>。</w:t>
      </w:r>
    </w:p>
    <w:p w14:paraId="1D6302A2">
      <w:pPr>
        <w:spacing w:after="120" w:afterLines="0"/>
        <w:rPr>
          <w:rFonts w:hint="eastAsia"/>
          <w:color w:val="auto"/>
          <w:highlight w:val="none"/>
        </w:rPr>
      </w:pPr>
      <w:r>
        <w:rPr>
          <w:rFonts w:hint="eastAsia"/>
          <w:color w:val="auto"/>
          <w:highlight w:val="none"/>
        </w:rPr>
        <w:t>（4）以开始服务工作通知载明的开始服务日期。</w:t>
      </w:r>
    </w:p>
    <w:p w14:paraId="5A0687E8">
      <w:pPr>
        <w:spacing w:after="120" w:afterLines="0"/>
        <w:rPr>
          <w:color w:val="auto"/>
          <w:highlight w:val="none"/>
        </w:rPr>
      </w:pPr>
      <w:r>
        <w:rPr>
          <w:color w:val="auto"/>
          <w:highlight w:val="none"/>
        </w:rPr>
        <w:t>服务完成日期</w:t>
      </w:r>
      <w:r>
        <w:rPr>
          <w:rFonts w:hint="eastAsia"/>
          <w:color w:val="auto"/>
          <w:highlight w:val="none"/>
        </w:rPr>
        <w:t>为以下第_</w:t>
      </w:r>
      <w:r>
        <w:rPr>
          <w:color w:val="auto"/>
          <w:highlight w:val="none"/>
        </w:rPr>
        <w:t>__________________</w:t>
      </w:r>
      <w:r>
        <w:rPr>
          <w:rFonts w:hint="eastAsia"/>
          <w:color w:val="auto"/>
          <w:highlight w:val="none"/>
        </w:rPr>
        <w:t>项</w:t>
      </w:r>
      <w:r>
        <w:rPr>
          <w:color w:val="auto"/>
          <w:highlight w:val="none"/>
        </w:rPr>
        <w:t>：</w:t>
      </w:r>
    </w:p>
    <w:p w14:paraId="6BC47BCB">
      <w:pPr>
        <w:spacing w:after="120" w:afterLines="0"/>
        <w:rPr>
          <w:color w:val="auto"/>
          <w:highlight w:val="none"/>
        </w:rPr>
      </w:pPr>
      <w:r>
        <w:rPr>
          <w:rFonts w:hint="eastAsia"/>
          <w:color w:val="auto"/>
          <w:highlight w:val="none"/>
        </w:rPr>
        <w:t>（</w:t>
      </w:r>
      <w:r>
        <w:rPr>
          <w:color w:val="auto"/>
          <w:highlight w:val="none"/>
        </w:rPr>
        <w:t>1）对于投资前或工程实施前的各类咨询服务，或只提供咨询报告、建议书等的服务，可</w:t>
      </w:r>
      <w:r>
        <w:rPr>
          <w:rFonts w:hint="eastAsia"/>
          <w:color w:val="auto"/>
          <w:highlight w:val="none"/>
        </w:rPr>
        <w:t>约</w:t>
      </w:r>
      <w:r>
        <w:rPr>
          <w:color w:val="auto"/>
          <w:highlight w:val="none"/>
        </w:rPr>
        <w:t>定自服务开始日期起</w:t>
      </w:r>
      <w:r>
        <w:rPr>
          <w:rFonts w:hint="eastAsia"/>
          <w:color w:val="auto"/>
          <w:highlight w:val="none"/>
        </w:rPr>
        <w:t>_</w:t>
      </w:r>
      <w:r>
        <w:rPr>
          <w:color w:val="auto"/>
          <w:highlight w:val="none"/>
        </w:rPr>
        <w:t>_____________日内完成</w:t>
      </w:r>
      <w:r>
        <w:rPr>
          <w:rFonts w:hint="eastAsia"/>
          <w:color w:val="auto"/>
          <w:highlight w:val="none"/>
        </w:rPr>
        <w:t>；</w:t>
      </w:r>
    </w:p>
    <w:p w14:paraId="5E6166DE">
      <w:pPr>
        <w:spacing w:after="120" w:afterLines="0"/>
        <w:rPr>
          <w:color w:val="auto"/>
          <w:highlight w:val="none"/>
        </w:rPr>
      </w:pPr>
      <w:r>
        <w:rPr>
          <w:rFonts w:hint="eastAsia"/>
          <w:color w:val="auto"/>
          <w:highlight w:val="none"/>
        </w:rPr>
        <w:t>（</w:t>
      </w:r>
      <w:r>
        <w:rPr>
          <w:color w:val="auto"/>
          <w:highlight w:val="none"/>
        </w:rPr>
        <w:t>2）对于履行为完成某一预定任务所需的服务，可</w:t>
      </w:r>
      <w:r>
        <w:rPr>
          <w:rFonts w:hint="eastAsia"/>
          <w:color w:val="auto"/>
          <w:highlight w:val="none"/>
        </w:rPr>
        <w:t>约</w:t>
      </w:r>
      <w:r>
        <w:rPr>
          <w:color w:val="auto"/>
          <w:highlight w:val="none"/>
        </w:rPr>
        <w:t>定自服务开始日起至负责的工程或任务预定完成日期</w:t>
      </w:r>
      <w:r>
        <w:rPr>
          <w:rFonts w:hint="eastAsia"/>
          <w:color w:val="auto"/>
          <w:highlight w:val="none"/>
        </w:rPr>
        <w:t>_</w:t>
      </w:r>
      <w:r>
        <w:rPr>
          <w:color w:val="auto"/>
          <w:highlight w:val="none"/>
        </w:rPr>
        <w:t>__________________为止</w:t>
      </w:r>
      <w:r>
        <w:rPr>
          <w:rFonts w:hint="eastAsia"/>
          <w:color w:val="auto"/>
          <w:highlight w:val="none"/>
        </w:rPr>
        <w:t>；</w:t>
      </w:r>
    </w:p>
    <w:p w14:paraId="5462F244">
      <w:pPr>
        <w:spacing w:after="120" w:afterLines="0"/>
        <w:rPr>
          <w:bCs/>
          <w:color w:val="auto"/>
          <w:highlight w:val="none"/>
        </w:rPr>
      </w:pPr>
      <w:r>
        <w:rPr>
          <w:rFonts w:hint="eastAsia"/>
          <w:color w:val="auto"/>
          <w:highlight w:val="none"/>
        </w:rPr>
        <w:t>（</w:t>
      </w:r>
      <w:r>
        <w:rPr>
          <w:color w:val="auto"/>
          <w:highlight w:val="none"/>
        </w:rPr>
        <w:t>3）对于与工程建设进度相关联的服务，如工程监理、项目管理等，可约定</w:t>
      </w:r>
      <w:r>
        <w:rPr>
          <w:rFonts w:hint="eastAsia"/>
          <w:color w:val="auto"/>
          <w:highlight w:val="none"/>
        </w:rPr>
        <w:t>自服务开始日期至_</w:t>
      </w:r>
      <w:r>
        <w:rPr>
          <w:color w:val="auto"/>
          <w:highlight w:val="none"/>
        </w:rPr>
        <w:t>_________</w:t>
      </w:r>
      <w:r>
        <w:rPr>
          <w:rFonts w:hint="eastAsia"/>
          <w:color w:val="auto"/>
          <w:highlight w:val="none"/>
        </w:rPr>
        <w:t>年</w:t>
      </w:r>
      <w:r>
        <w:rPr>
          <w:color w:val="auto"/>
          <w:highlight w:val="none"/>
        </w:rPr>
        <w:t>______</w:t>
      </w:r>
      <w:r>
        <w:rPr>
          <w:rFonts w:hint="eastAsia"/>
          <w:color w:val="auto"/>
          <w:highlight w:val="none"/>
        </w:rPr>
        <w:t>月_</w:t>
      </w:r>
      <w:r>
        <w:rPr>
          <w:color w:val="auto"/>
          <w:highlight w:val="none"/>
        </w:rPr>
        <w:t>_____</w:t>
      </w:r>
      <w:r>
        <w:rPr>
          <w:rFonts w:hint="eastAsia"/>
          <w:color w:val="auto"/>
          <w:highlight w:val="none"/>
        </w:rPr>
        <w:t>日或项目相关工程计划竣工日期或缺陷责任期满</w:t>
      </w:r>
      <w:r>
        <w:rPr>
          <w:color w:val="auto"/>
          <w:highlight w:val="none"/>
        </w:rPr>
        <w:t>。</w:t>
      </w:r>
    </w:p>
    <w:p w14:paraId="17FBB11A">
      <w:pPr>
        <w:spacing w:after="120" w:afterLines="0"/>
        <w:rPr>
          <w:b/>
          <w:color w:val="auto"/>
          <w:highlight w:val="none"/>
        </w:rPr>
      </w:pPr>
      <w:r>
        <w:rPr>
          <w:rFonts w:ascii="Times New Roman" w:hAnsi="Times New Roman" w:cs="Times New Roman"/>
          <w:bCs/>
          <w:color w:val="auto"/>
          <w:highlight w:val="none"/>
        </w:rPr>
        <w:fldChar w:fldCharType="begin"/>
      </w:r>
      <w:r>
        <w:rPr>
          <w:rFonts w:ascii="Times New Roman" w:hAnsi="Times New Roman" w:cs="Times New Roman"/>
          <w:color w:val="auto"/>
          <w:highlight w:val="none"/>
        </w:rPr>
        <w:instrText xml:space="preserve"> REF _Ref509052006 \r \h  \* MERGEFORMAT </w:instrText>
      </w:r>
      <w:r>
        <w:rPr>
          <w:rFonts w:ascii="Times New Roman" w:hAnsi="Times New Roman" w:cs="Times New Roman"/>
          <w:color w:val="auto"/>
          <w:highlight w:val="none"/>
        </w:rPr>
        <w:fldChar w:fldCharType="separate"/>
      </w:r>
      <w:r>
        <w:rPr>
          <w:rFonts w:ascii="Times New Roman" w:hAnsi="Times New Roman" w:cs="Times New Roman"/>
          <w:b/>
          <w:color w:val="auto"/>
          <w:highlight w:val="none"/>
        </w:rPr>
        <w:t>5.2</w:t>
      </w:r>
      <w:r>
        <w:rPr>
          <w:rFonts w:ascii="Times New Roman" w:hAnsi="Times New Roman" w:cs="Times New Roman"/>
          <w:b/>
          <w:color w:val="auto"/>
          <w:highlight w:val="none"/>
        </w:rPr>
        <w:fldChar w:fldCharType="end"/>
      </w:r>
      <w:r>
        <w:rPr>
          <w:rFonts w:hint="eastAsia" w:ascii="Times New Roman" w:hAnsi="Times New Roman" w:cs="Times New Roman"/>
          <w:b/>
          <w:color w:val="auto"/>
          <w:highlight w:val="none"/>
          <w:lang w:val="en-US" w:eastAsia="zh-CN"/>
        </w:rPr>
        <w:t xml:space="preserve">  </w:t>
      </w:r>
      <w:r>
        <w:rPr>
          <w:b/>
          <w:color w:val="auto"/>
          <w:highlight w:val="none"/>
        </w:rPr>
        <w:fldChar w:fldCharType="begin"/>
      </w:r>
      <w:r>
        <w:rPr>
          <w:color w:val="auto"/>
          <w:highlight w:val="none"/>
        </w:rPr>
        <w:instrText xml:space="preserve"> REF _Ref509052006 \h  \* MERGEFORMAT </w:instrText>
      </w:r>
      <w:r>
        <w:rPr>
          <w:color w:val="auto"/>
          <w:highlight w:val="none"/>
        </w:rPr>
        <w:fldChar w:fldCharType="separate"/>
      </w:r>
      <w:r>
        <w:rPr>
          <w:rFonts w:hint="eastAsia"/>
          <w:b/>
          <w:color w:val="auto"/>
          <w:highlight w:val="none"/>
        </w:rPr>
        <w:t>服务进度计划</w:t>
      </w:r>
      <w:r>
        <w:rPr>
          <w:rFonts w:hint="eastAsia"/>
          <w:b/>
          <w:color w:val="auto"/>
          <w:highlight w:val="none"/>
        </w:rPr>
        <w:fldChar w:fldCharType="end"/>
      </w:r>
    </w:p>
    <w:p w14:paraId="6590EB9E">
      <w:pPr>
        <w:spacing w:after="120" w:afterLines="0"/>
        <w:ind w:firstLine="482"/>
        <w:rPr>
          <w:color w:val="auto"/>
          <w:highlight w:val="none"/>
        </w:rPr>
      </w:pPr>
      <w:r>
        <w:rPr>
          <w:rFonts w:ascii="Times New Roman" w:hAnsi="Times New Roman" w:cs="Times New Roman"/>
          <w:b/>
          <w:color w:val="auto"/>
          <w:highlight w:val="none"/>
        </w:rPr>
        <w:fldChar w:fldCharType="begin"/>
      </w:r>
      <w:r>
        <w:rPr>
          <w:rFonts w:ascii="Times New Roman" w:hAnsi="Times New Roman" w:cs="Times New Roman"/>
          <w:color w:val="auto"/>
          <w:highlight w:val="none"/>
        </w:rPr>
        <w:instrText xml:space="preserve"> REF _Ref523404652 \r \h  \* MERGEFORMAT </w:instrText>
      </w:r>
      <w:r>
        <w:rPr>
          <w:rFonts w:ascii="Times New Roman" w:hAnsi="Times New Roman" w:cs="Times New Roman"/>
          <w:color w:val="auto"/>
          <w:highlight w:val="none"/>
        </w:rPr>
        <w:fldChar w:fldCharType="separate"/>
      </w:r>
      <w:r>
        <w:rPr>
          <w:rFonts w:ascii="Times New Roman" w:hAnsi="Times New Roman" w:cs="Times New Roman"/>
          <w:color w:val="auto"/>
          <w:highlight w:val="none"/>
        </w:rPr>
        <w:t>5.2.1</w:t>
      </w:r>
      <w:r>
        <w:rPr>
          <w:rFonts w:ascii="Times New Roman" w:hAnsi="Times New Roman" w:cs="Times New Roman"/>
          <w:color w:val="auto"/>
          <w:highlight w:val="none"/>
        </w:rPr>
        <w:fldChar w:fldCharType="end"/>
      </w:r>
      <w:r>
        <w:rPr>
          <w:rFonts w:hint="eastAsia" w:ascii="Times New Roman" w:hAnsi="Times New Roman" w:cs="Times New Roman"/>
          <w:color w:val="auto"/>
          <w:highlight w:val="none"/>
          <w:lang w:val="en-US" w:eastAsia="zh-CN"/>
        </w:rPr>
        <w:t xml:space="preserve"> </w:t>
      </w:r>
      <w:r>
        <w:rPr>
          <w:rFonts w:hint="eastAsia"/>
          <w:color w:val="auto"/>
          <w:highlight w:val="none"/>
          <w:lang w:eastAsia="zh-CN"/>
        </w:rPr>
        <w:t>受托人</w:t>
      </w:r>
      <w:r>
        <w:rPr>
          <w:color w:val="auto"/>
          <w:highlight w:val="none"/>
        </w:rPr>
        <w:t>应提交服务进度计划的时间</w:t>
      </w:r>
      <w:r>
        <w:rPr>
          <w:rFonts w:hint="eastAsia"/>
          <w:color w:val="auto"/>
          <w:highlight w:val="none"/>
        </w:rPr>
        <w:t>：</w:t>
      </w:r>
      <w:r>
        <w:rPr>
          <w:color w:val="auto"/>
          <w:highlight w:val="none"/>
        </w:rPr>
        <w:t>_________________________________</w:t>
      </w:r>
      <w:r>
        <w:rPr>
          <w:rFonts w:hint="eastAsia"/>
          <w:color w:val="auto"/>
          <w:highlight w:val="none"/>
        </w:rPr>
        <w:t>。</w:t>
      </w:r>
    </w:p>
    <w:p w14:paraId="14648FD9">
      <w:pPr>
        <w:spacing w:after="120" w:afterLines="0"/>
        <w:rPr>
          <w:color w:val="auto"/>
          <w:highlight w:val="none"/>
        </w:rPr>
      </w:pPr>
      <w:r>
        <w:rPr>
          <w:rFonts w:ascii="Times New Roman" w:hAnsi="Times New Roman" w:cs="Times New Roman"/>
          <w:color w:val="auto"/>
          <w:highlight w:val="none"/>
        </w:rPr>
        <w:fldChar w:fldCharType="begin"/>
      </w:r>
      <w:r>
        <w:rPr>
          <w:rFonts w:hint="default" w:ascii="Times New Roman" w:hAnsi="Times New Roman" w:cs="Times New Roman"/>
          <w:color w:val="auto"/>
          <w:highlight w:val="none"/>
        </w:rPr>
        <w:instrText xml:space="preserve">REF _Ref17459431 \r \h</w:instrText>
      </w:r>
      <w:r>
        <w:rPr>
          <w:rFonts w:ascii="Times New Roman" w:hAnsi="Times New Roman" w:cs="Times New Roman"/>
          <w:color w:val="auto"/>
          <w:highlight w:val="none"/>
        </w:rPr>
        <w:fldChar w:fldCharType="separate"/>
      </w:r>
      <w:r>
        <w:rPr>
          <w:rFonts w:ascii="Times New Roman" w:hAnsi="Times New Roman" w:cs="Times New Roman"/>
          <w:color w:val="auto"/>
          <w:highlight w:val="none"/>
        </w:rPr>
        <w:t>5.2.2</w:t>
      </w:r>
      <w:r>
        <w:rPr>
          <w:rFonts w:ascii="Times New Roman" w:hAnsi="Times New Roman" w:cs="Times New Roman"/>
          <w:color w:val="auto"/>
          <w:highlight w:val="none"/>
        </w:rPr>
        <w:fldChar w:fldCharType="end"/>
      </w:r>
      <w:r>
        <w:rPr>
          <w:rFonts w:hint="eastAsia" w:ascii="Times New Roman" w:hAnsi="Times New Roman" w:cs="Times New Roman"/>
          <w:color w:val="auto"/>
          <w:highlight w:val="none"/>
          <w:lang w:val="en-US" w:eastAsia="zh-CN"/>
        </w:rPr>
        <w:t xml:space="preserve"> </w:t>
      </w:r>
      <w:r>
        <w:rPr>
          <w:rFonts w:hint="eastAsia"/>
          <w:color w:val="auto"/>
          <w:highlight w:val="none"/>
        </w:rPr>
        <w:t>委托人审查服务进度计划的时间：_</w:t>
      </w:r>
      <w:r>
        <w:rPr>
          <w:color w:val="auto"/>
          <w:highlight w:val="none"/>
        </w:rPr>
        <w:t>__________________________________</w:t>
      </w:r>
      <w:r>
        <w:rPr>
          <w:rFonts w:hint="eastAsia"/>
          <w:color w:val="auto"/>
          <w:highlight w:val="none"/>
        </w:rPr>
        <w:t>。</w:t>
      </w:r>
    </w:p>
    <w:p w14:paraId="61DFE916">
      <w:pPr>
        <w:spacing w:after="120" w:afterLines="0"/>
        <w:rPr>
          <w:color w:val="auto"/>
          <w:highlight w:val="none"/>
        </w:rPr>
      </w:pPr>
      <w:r>
        <w:rPr>
          <w:rFonts w:ascii="Times New Roman" w:hAnsi="Times New Roman" w:cs="Times New Roman"/>
          <w:color w:val="auto"/>
          <w:highlight w:val="none"/>
        </w:rPr>
        <w:fldChar w:fldCharType="begin"/>
      </w:r>
      <w:r>
        <w:rPr>
          <w:rFonts w:ascii="Times New Roman" w:hAnsi="Times New Roman" w:cs="Times New Roman"/>
          <w:color w:val="auto"/>
          <w:highlight w:val="none"/>
        </w:rPr>
        <w:instrText xml:space="preserve"> REF _Ref523429993 \r \h </w:instrText>
      </w:r>
      <w:r>
        <w:rPr>
          <w:rFonts w:ascii="Times New Roman" w:hAnsi="Times New Roman" w:cs="Times New Roman"/>
          <w:color w:val="auto"/>
          <w:highlight w:val="none"/>
        </w:rPr>
        <w:fldChar w:fldCharType="separate"/>
      </w:r>
      <w:r>
        <w:rPr>
          <w:rFonts w:ascii="Times New Roman" w:hAnsi="Times New Roman" w:cs="Times New Roman"/>
          <w:color w:val="auto"/>
          <w:highlight w:val="none"/>
        </w:rPr>
        <w:t>5.2.3</w:t>
      </w:r>
      <w:r>
        <w:rPr>
          <w:rFonts w:ascii="Times New Roman" w:hAnsi="Times New Roman" w:cs="Times New Roman"/>
          <w:color w:val="auto"/>
          <w:highlight w:val="none"/>
        </w:rPr>
        <w:fldChar w:fldCharType="end"/>
      </w:r>
      <w:r>
        <w:rPr>
          <w:rFonts w:hint="eastAsia" w:ascii="Times New Roman" w:hAnsi="Times New Roman" w:cs="Times New Roman"/>
          <w:color w:val="auto"/>
          <w:highlight w:val="none"/>
          <w:lang w:val="en-US" w:eastAsia="zh-CN"/>
        </w:rPr>
        <w:t xml:space="preserve"> </w:t>
      </w:r>
      <w:r>
        <w:rPr>
          <w:rFonts w:hint="eastAsia"/>
          <w:color w:val="auto"/>
          <w:highlight w:val="none"/>
        </w:rPr>
        <w:t>委托人审查修订的服务进度计划的时间：_</w:t>
      </w:r>
      <w:r>
        <w:rPr>
          <w:color w:val="auto"/>
          <w:highlight w:val="none"/>
        </w:rPr>
        <w:t>____________________________</w:t>
      </w:r>
      <w:r>
        <w:rPr>
          <w:rFonts w:hint="eastAsia"/>
          <w:color w:val="auto"/>
          <w:highlight w:val="none"/>
        </w:rPr>
        <w:t>。</w:t>
      </w:r>
    </w:p>
    <w:p w14:paraId="6BDD6D06">
      <w:pPr>
        <w:spacing w:after="120" w:afterLines="0"/>
        <w:rPr>
          <w:b/>
          <w:color w:val="auto"/>
          <w:highlight w:val="none"/>
        </w:rPr>
      </w:pPr>
      <w:r>
        <w:rPr>
          <w:rFonts w:ascii="Times New Roman" w:hAnsi="Times New Roman" w:cs="Times New Roman"/>
          <w:color w:val="auto"/>
          <w:highlight w:val="none"/>
        </w:rPr>
        <w:fldChar w:fldCharType="begin"/>
      </w:r>
      <w:r>
        <w:rPr>
          <w:rFonts w:ascii="Times New Roman" w:hAnsi="Times New Roman" w:cs="Times New Roman"/>
          <w:color w:val="auto"/>
          <w:highlight w:val="none"/>
        </w:rPr>
        <w:instrText xml:space="preserve"> REF _Ref508800118 \r \h  \* MERGEFORMAT </w:instrText>
      </w:r>
      <w:r>
        <w:rPr>
          <w:rFonts w:ascii="Times New Roman" w:hAnsi="Times New Roman" w:cs="Times New Roman"/>
          <w:color w:val="auto"/>
          <w:highlight w:val="none"/>
        </w:rPr>
        <w:fldChar w:fldCharType="separate"/>
      </w:r>
      <w:r>
        <w:rPr>
          <w:rFonts w:ascii="Times New Roman" w:hAnsi="Times New Roman" w:cs="Times New Roman"/>
          <w:b/>
          <w:color w:val="auto"/>
          <w:highlight w:val="none"/>
        </w:rPr>
        <w:t>5.3</w:t>
      </w:r>
      <w:r>
        <w:rPr>
          <w:rFonts w:ascii="Times New Roman" w:hAnsi="Times New Roman" w:cs="Times New Roman"/>
          <w:b/>
          <w:color w:val="auto"/>
          <w:highlight w:val="none"/>
        </w:rPr>
        <w:fldChar w:fldCharType="end"/>
      </w:r>
      <w:r>
        <w:rPr>
          <w:rFonts w:hint="eastAsia" w:ascii="Times New Roman" w:hAnsi="Times New Roman" w:cs="Times New Roman"/>
          <w:b/>
          <w:color w:val="auto"/>
          <w:highlight w:val="none"/>
          <w:lang w:val="en-US" w:eastAsia="zh-CN"/>
        </w:rPr>
        <w:t xml:space="preserve">  </w:t>
      </w:r>
      <w:r>
        <w:rPr>
          <w:b/>
          <w:color w:val="auto"/>
          <w:highlight w:val="none"/>
        </w:rPr>
        <w:fldChar w:fldCharType="begin"/>
      </w:r>
      <w:r>
        <w:rPr>
          <w:color w:val="auto"/>
          <w:highlight w:val="none"/>
        </w:rPr>
        <w:instrText xml:space="preserve"> REF _Ref508800118 \h  \* MERGEFORMAT </w:instrText>
      </w:r>
      <w:r>
        <w:rPr>
          <w:color w:val="auto"/>
          <w:highlight w:val="none"/>
        </w:rPr>
        <w:fldChar w:fldCharType="separate"/>
      </w:r>
      <w:r>
        <w:rPr>
          <w:rFonts w:hint="eastAsia"/>
          <w:b/>
          <w:color w:val="auto"/>
          <w:highlight w:val="none"/>
        </w:rPr>
        <w:t>服务进度延误</w:t>
      </w:r>
      <w:r>
        <w:rPr>
          <w:rFonts w:hint="eastAsia"/>
          <w:b/>
          <w:color w:val="auto"/>
          <w:highlight w:val="none"/>
        </w:rPr>
        <w:fldChar w:fldCharType="end"/>
      </w:r>
    </w:p>
    <w:p w14:paraId="764BEEF2">
      <w:pPr>
        <w:spacing w:after="120" w:afterLines="0"/>
        <w:ind w:firstLine="482"/>
        <w:rPr>
          <w:color w:val="auto"/>
          <w:highlight w:val="none"/>
        </w:rPr>
      </w:pPr>
      <w:r>
        <w:rPr>
          <w:rFonts w:ascii="Times New Roman" w:hAnsi="Times New Roman" w:cs="Times New Roman"/>
          <w:b/>
          <w:color w:val="auto"/>
          <w:highlight w:val="none"/>
        </w:rPr>
        <w:fldChar w:fldCharType="begin"/>
      </w:r>
      <w:r>
        <w:rPr>
          <w:rFonts w:ascii="Times New Roman" w:hAnsi="Times New Roman" w:cs="Times New Roman"/>
          <w:color w:val="auto"/>
          <w:highlight w:val="none"/>
        </w:rPr>
        <w:instrText xml:space="preserve"> REF _Hlk521939549 \r \h  \* MERGEFORMAT </w:instrText>
      </w:r>
      <w:r>
        <w:rPr>
          <w:rFonts w:ascii="Times New Roman" w:hAnsi="Times New Roman" w:cs="Times New Roman"/>
          <w:color w:val="auto"/>
          <w:highlight w:val="none"/>
        </w:rPr>
        <w:fldChar w:fldCharType="separate"/>
      </w:r>
      <w:r>
        <w:rPr>
          <w:rFonts w:ascii="Times New Roman" w:hAnsi="Times New Roman" w:cs="Times New Roman"/>
          <w:color w:val="auto"/>
          <w:highlight w:val="none"/>
        </w:rPr>
        <w:t>5.3.1</w:t>
      </w:r>
      <w:r>
        <w:rPr>
          <w:rFonts w:ascii="Times New Roman" w:hAnsi="Times New Roman" w:cs="Times New Roman"/>
          <w:color w:val="auto"/>
          <w:highlight w:val="none"/>
        </w:rPr>
        <w:fldChar w:fldCharType="end"/>
      </w:r>
      <w:r>
        <w:rPr>
          <w:rFonts w:hint="eastAsia" w:ascii="Times New Roman" w:hAnsi="Times New Roman" w:cs="Times New Roman"/>
          <w:color w:val="auto"/>
          <w:highlight w:val="none"/>
          <w:lang w:val="en-US" w:eastAsia="zh-CN"/>
        </w:rPr>
        <w:t xml:space="preserve"> </w:t>
      </w:r>
      <w:r>
        <w:rPr>
          <w:rFonts w:hint="eastAsia"/>
          <w:color w:val="auto"/>
          <w:highlight w:val="none"/>
        </w:rPr>
        <w:t>非</w:t>
      </w:r>
      <w:r>
        <w:rPr>
          <w:rFonts w:hint="eastAsia"/>
          <w:color w:val="auto"/>
          <w:highlight w:val="none"/>
          <w:lang w:eastAsia="zh-CN"/>
        </w:rPr>
        <w:t>受托人</w:t>
      </w:r>
      <w:r>
        <w:rPr>
          <w:rFonts w:hint="eastAsia"/>
          <w:color w:val="auto"/>
          <w:highlight w:val="none"/>
        </w:rPr>
        <w:t>原因导致延误的其他情形：</w:t>
      </w:r>
      <w:r>
        <w:rPr>
          <w:color w:val="auto"/>
          <w:highlight w:val="none"/>
        </w:rPr>
        <w:t>__________________________________</w:t>
      </w:r>
    </w:p>
    <w:p w14:paraId="52A908CD">
      <w:pPr>
        <w:pStyle w:val="54"/>
        <w:spacing w:after="120" w:afterLines="0"/>
        <w:rPr>
          <w:color w:val="auto"/>
          <w:highlight w:val="none"/>
        </w:rPr>
      </w:pPr>
      <w:r>
        <w:rPr>
          <w:rFonts w:hint="eastAsia"/>
          <w:color w:val="auto"/>
          <w:highlight w:val="none"/>
        </w:rPr>
        <w:t>_</w:t>
      </w:r>
      <w:r>
        <w:rPr>
          <w:color w:val="auto"/>
          <w:highlight w:val="none"/>
        </w:rPr>
        <w:t>_________________________________________________________________________</w:t>
      </w:r>
      <w:r>
        <w:rPr>
          <w:rFonts w:hint="eastAsia"/>
          <w:color w:val="auto"/>
          <w:highlight w:val="none"/>
        </w:rPr>
        <w:t>。</w:t>
      </w:r>
    </w:p>
    <w:p w14:paraId="1A751996">
      <w:pPr>
        <w:spacing w:after="120" w:afterLines="0"/>
        <w:rPr>
          <w:color w:val="auto"/>
          <w:highlight w:val="none"/>
        </w:rPr>
      </w:pPr>
      <w:r>
        <w:rPr>
          <w:rFonts w:hint="default" w:ascii="Times New Roman" w:hAnsi="Times New Roman" w:cs="Times New Roman"/>
          <w:color w:val="auto"/>
          <w:highlight w:val="none"/>
          <w:lang w:val="en-US" w:eastAsia="zh-CN"/>
        </w:rPr>
        <w:t>5.3.2</w:t>
      </w:r>
      <w:r>
        <w:rPr>
          <w:rFonts w:hint="eastAsia" w:ascii="Times New Roman" w:hAnsi="Times New Roman" w:cs="Times New Roman"/>
          <w:color w:val="auto"/>
          <w:highlight w:val="none"/>
          <w:lang w:val="en-US" w:eastAsia="zh-CN"/>
        </w:rPr>
        <w:t xml:space="preserve"> </w:t>
      </w:r>
      <w:r>
        <w:rPr>
          <w:rFonts w:hint="eastAsia"/>
          <w:color w:val="auto"/>
          <w:highlight w:val="none"/>
          <w:lang w:eastAsia="zh-CN"/>
        </w:rPr>
        <w:t>受托人</w:t>
      </w:r>
      <w:r>
        <w:rPr>
          <w:rFonts w:hint="eastAsia"/>
          <w:color w:val="auto"/>
          <w:highlight w:val="none"/>
        </w:rPr>
        <w:t>发出</w:t>
      </w:r>
      <w:r>
        <w:rPr>
          <w:rFonts w:hint="eastAsia"/>
          <w:color w:val="auto"/>
          <w:highlight w:val="none"/>
          <w:lang w:eastAsia="zh-CN"/>
        </w:rPr>
        <w:t>延期书面</w:t>
      </w:r>
      <w:r>
        <w:rPr>
          <w:rFonts w:hint="eastAsia"/>
          <w:color w:val="auto"/>
          <w:highlight w:val="none"/>
        </w:rPr>
        <w:t>通知的时间：_</w:t>
      </w:r>
      <w:r>
        <w:rPr>
          <w:color w:val="auto"/>
          <w:highlight w:val="none"/>
        </w:rPr>
        <w:t>__________________________________</w:t>
      </w:r>
      <w:r>
        <w:rPr>
          <w:rFonts w:hint="eastAsia"/>
          <w:color w:val="auto"/>
          <w:highlight w:val="none"/>
          <w:lang w:eastAsia="zh-CN"/>
        </w:rPr>
        <w:t>。</w:t>
      </w:r>
    </w:p>
    <w:p w14:paraId="787555B9">
      <w:pPr>
        <w:spacing w:after="120" w:afterLines="0"/>
        <w:rPr>
          <w:color w:val="auto"/>
          <w:highlight w:val="none"/>
        </w:rPr>
      </w:pPr>
      <w:r>
        <w:rPr>
          <w:rFonts w:hint="eastAsia"/>
          <w:color w:val="auto"/>
          <w:highlight w:val="none"/>
        </w:rPr>
        <w:t>委托人书面答复的时间：_</w:t>
      </w:r>
      <w:r>
        <w:rPr>
          <w:color w:val="auto"/>
          <w:highlight w:val="none"/>
        </w:rPr>
        <w:t>________________________________________________</w:t>
      </w:r>
      <w:r>
        <w:rPr>
          <w:rFonts w:hint="eastAsia"/>
          <w:color w:val="auto"/>
          <w:highlight w:val="none"/>
        </w:rPr>
        <w:t>。</w:t>
      </w:r>
    </w:p>
    <w:p w14:paraId="1DBE2251">
      <w:pPr>
        <w:spacing w:after="120" w:afterLines="0"/>
        <w:rPr>
          <w:color w:val="auto"/>
          <w:highlight w:val="none"/>
        </w:rPr>
      </w:pPr>
      <w:r>
        <w:rPr>
          <w:rFonts w:ascii="Times New Roman" w:hAnsi="Times New Roman" w:cs="Times New Roman"/>
          <w:color w:val="auto"/>
          <w:highlight w:val="none"/>
        </w:rPr>
        <w:fldChar w:fldCharType="begin"/>
      </w:r>
      <w:r>
        <w:rPr>
          <w:rFonts w:ascii="Times New Roman" w:hAnsi="Times New Roman" w:cs="Times New Roman"/>
          <w:color w:val="auto"/>
          <w:highlight w:val="none"/>
        </w:rPr>
        <w:instrText xml:space="preserve"> REF _Ref523709682 \r \h </w:instrText>
      </w:r>
      <w:r>
        <w:rPr>
          <w:rFonts w:ascii="Times New Roman" w:hAnsi="Times New Roman" w:cs="Times New Roman"/>
          <w:color w:val="auto"/>
          <w:highlight w:val="none"/>
        </w:rPr>
        <w:fldChar w:fldCharType="separate"/>
      </w:r>
      <w:r>
        <w:rPr>
          <w:rFonts w:ascii="Times New Roman" w:hAnsi="Times New Roman" w:cs="Times New Roman"/>
          <w:color w:val="auto"/>
          <w:highlight w:val="none"/>
        </w:rPr>
        <w:t>5.3.</w:t>
      </w:r>
      <w:r>
        <w:rPr>
          <w:rFonts w:ascii="Times New Roman" w:hAnsi="Times New Roman" w:cs="Times New Roman"/>
          <w:color w:val="auto"/>
          <w:highlight w:val="none"/>
        </w:rPr>
        <w:fldChar w:fldCharType="end"/>
      </w:r>
      <w:r>
        <w:rPr>
          <w:rFonts w:hint="default" w:ascii="Times New Roman" w:hAnsi="Times New Roman" w:cs="Times New Roman"/>
          <w:color w:val="auto"/>
          <w:highlight w:val="none"/>
          <w:lang w:val="en-US" w:eastAsia="zh-CN"/>
        </w:rPr>
        <w:t>3</w:t>
      </w:r>
      <w:r>
        <w:rPr>
          <w:rFonts w:hint="eastAsia" w:ascii="Times New Roman" w:hAnsi="Times New Roman" w:cs="Times New Roman"/>
          <w:color w:val="auto"/>
          <w:highlight w:val="none"/>
          <w:lang w:val="en-US" w:eastAsia="zh-CN"/>
        </w:rPr>
        <w:t xml:space="preserve"> </w:t>
      </w:r>
      <w:r>
        <w:rPr>
          <w:rFonts w:hint="eastAsia"/>
          <w:color w:val="auto"/>
          <w:highlight w:val="none"/>
        </w:rPr>
        <w:t>因</w:t>
      </w:r>
      <w:r>
        <w:rPr>
          <w:rFonts w:hint="eastAsia"/>
          <w:color w:val="auto"/>
          <w:highlight w:val="none"/>
          <w:lang w:eastAsia="zh-CN"/>
        </w:rPr>
        <w:t>受托人</w:t>
      </w:r>
      <w:r>
        <w:rPr>
          <w:rFonts w:hint="eastAsia"/>
          <w:color w:val="auto"/>
          <w:highlight w:val="none"/>
        </w:rPr>
        <w:t>原因导致咨询服务进度延误，逾期违约金的计算方法和上限为：_</w:t>
      </w:r>
      <w:r>
        <w:rPr>
          <w:color w:val="auto"/>
          <w:highlight w:val="none"/>
        </w:rPr>
        <w:t>_________________________________________________________________________</w:t>
      </w:r>
      <w:r>
        <w:rPr>
          <w:rFonts w:hint="eastAsia"/>
          <w:color w:val="auto"/>
          <w:highlight w:val="none"/>
        </w:rPr>
        <w:t>。</w:t>
      </w:r>
    </w:p>
    <w:p w14:paraId="0E9E7073">
      <w:pPr>
        <w:spacing w:after="120" w:afterLines="0"/>
        <w:rPr>
          <w:b/>
          <w:color w:val="auto"/>
          <w:highlight w:val="none"/>
        </w:rPr>
      </w:pPr>
      <w:r>
        <w:rPr>
          <w:color w:val="auto"/>
          <w:highlight w:val="none"/>
        </w:rPr>
        <w:fldChar w:fldCharType="begin"/>
      </w:r>
      <w:r>
        <w:rPr>
          <w:color w:val="auto"/>
          <w:highlight w:val="none"/>
        </w:rPr>
        <w:instrText xml:space="preserve"> REF _Ref523404626 \r \h  \* MERGEFORMAT </w:instrText>
      </w:r>
      <w:r>
        <w:rPr>
          <w:color w:val="auto"/>
          <w:highlight w:val="none"/>
        </w:rPr>
        <w:fldChar w:fldCharType="separate"/>
      </w:r>
      <w:r>
        <w:rPr>
          <w:b/>
          <w:color w:val="auto"/>
          <w:highlight w:val="none"/>
        </w:rPr>
        <w:t>5</w:t>
      </w:r>
      <w:r>
        <w:rPr>
          <w:rFonts w:ascii="Times New Roman" w:hAnsi="Times New Roman" w:cs="Times New Roman"/>
          <w:b/>
          <w:color w:val="auto"/>
          <w:highlight w:val="none"/>
        </w:rPr>
        <w:t>.4</w:t>
      </w:r>
      <w:r>
        <w:rPr>
          <w:b/>
          <w:color w:val="auto"/>
          <w:highlight w:val="none"/>
        </w:rPr>
        <w:fldChar w:fldCharType="end"/>
      </w:r>
      <w:r>
        <w:rPr>
          <w:rFonts w:hint="eastAsia"/>
          <w:b/>
          <w:color w:val="auto"/>
          <w:highlight w:val="none"/>
          <w:lang w:val="en-US" w:eastAsia="zh-CN"/>
        </w:rPr>
        <w:t xml:space="preserve">  </w:t>
      </w:r>
      <w:r>
        <w:rPr>
          <w:b/>
          <w:color w:val="auto"/>
          <w:highlight w:val="none"/>
        </w:rPr>
        <w:fldChar w:fldCharType="begin"/>
      </w:r>
      <w:r>
        <w:rPr>
          <w:color w:val="auto"/>
          <w:highlight w:val="none"/>
        </w:rPr>
        <w:instrText xml:space="preserve"> REF _Ref523403899 \h  \* MERGEFORMAT </w:instrText>
      </w:r>
      <w:r>
        <w:rPr>
          <w:color w:val="auto"/>
          <w:highlight w:val="none"/>
        </w:rPr>
        <w:fldChar w:fldCharType="separate"/>
      </w:r>
      <w:r>
        <w:rPr>
          <w:rFonts w:hint="eastAsia"/>
          <w:b/>
          <w:color w:val="auto"/>
          <w:highlight w:val="none"/>
        </w:rPr>
        <w:t>服务暂停</w:t>
      </w:r>
      <w:r>
        <w:rPr>
          <w:rFonts w:hint="eastAsia"/>
          <w:b/>
          <w:color w:val="auto"/>
          <w:highlight w:val="none"/>
        </w:rPr>
        <w:fldChar w:fldCharType="end"/>
      </w:r>
    </w:p>
    <w:p w14:paraId="165A1839">
      <w:pPr>
        <w:spacing w:after="120" w:afterLines="0"/>
        <w:rPr>
          <w:color w:val="auto"/>
          <w:highlight w:val="none"/>
        </w:rPr>
      </w:pPr>
      <w:r>
        <w:rPr>
          <w:rFonts w:hint="eastAsia"/>
          <w:color w:val="auto"/>
          <w:highlight w:val="none"/>
          <w:lang w:eastAsia="zh-CN"/>
        </w:rPr>
        <w:t>受托人</w:t>
      </w:r>
      <w:r>
        <w:rPr>
          <w:rFonts w:hint="eastAsia"/>
          <w:color w:val="auto"/>
          <w:highlight w:val="none"/>
        </w:rPr>
        <w:t>可暂停全部或部分服务的其他情形：_</w:t>
      </w:r>
      <w:r>
        <w:rPr>
          <w:color w:val="auto"/>
          <w:highlight w:val="none"/>
        </w:rPr>
        <w:t>_________________________________</w:t>
      </w:r>
    </w:p>
    <w:p w14:paraId="3B6A8E44">
      <w:pPr>
        <w:pStyle w:val="54"/>
        <w:spacing w:after="120" w:afterLines="0"/>
        <w:rPr>
          <w:color w:val="auto"/>
          <w:highlight w:val="none"/>
        </w:rPr>
      </w:pPr>
      <w:r>
        <w:rPr>
          <w:rFonts w:hint="eastAsia"/>
          <w:color w:val="auto"/>
          <w:highlight w:val="none"/>
        </w:rPr>
        <w:t>_</w:t>
      </w:r>
      <w:r>
        <w:rPr>
          <w:color w:val="auto"/>
          <w:highlight w:val="none"/>
        </w:rPr>
        <w:t>_________________________________________________________________________</w:t>
      </w:r>
      <w:r>
        <w:rPr>
          <w:rFonts w:hint="eastAsia"/>
          <w:color w:val="auto"/>
          <w:highlight w:val="none"/>
        </w:rPr>
        <w:t>。</w:t>
      </w:r>
    </w:p>
    <w:p w14:paraId="2823330F">
      <w:pPr>
        <w:pStyle w:val="71"/>
        <w:numPr>
          <w:ilvl w:val="0"/>
          <w:numId w:val="0"/>
        </w:numPr>
        <w:spacing w:after="120" w:afterLines="0"/>
        <w:ind w:firstLine="562" w:firstLineChars="200"/>
        <w:rPr>
          <w:color w:val="auto"/>
          <w:highlight w:val="none"/>
        </w:rPr>
      </w:pPr>
      <w:bookmarkStart w:id="793" w:name="_Toc1854"/>
      <w:bookmarkStart w:id="794" w:name="_Toc26125"/>
      <w:bookmarkStart w:id="795" w:name="_Toc3684"/>
      <w:r>
        <w:rPr>
          <w:rFonts w:hint="eastAsia"/>
          <w:color w:val="auto"/>
          <w:highlight w:val="none"/>
          <w:lang w:val="en-US" w:eastAsia="zh-CN"/>
        </w:rPr>
        <w:t xml:space="preserve">第6条  </w:t>
      </w:r>
      <w:r>
        <w:rPr>
          <w:color w:val="auto"/>
          <w:highlight w:val="none"/>
        </w:rPr>
        <w:fldChar w:fldCharType="begin"/>
      </w:r>
      <w:r>
        <w:rPr>
          <w:color w:val="auto"/>
          <w:highlight w:val="none"/>
        </w:rPr>
        <w:instrText xml:space="preserve"> REF _Ref521266685 \h  \* MERGEFORMAT </w:instrText>
      </w:r>
      <w:r>
        <w:rPr>
          <w:color w:val="auto"/>
          <w:highlight w:val="none"/>
        </w:rPr>
        <w:fldChar w:fldCharType="separate"/>
      </w:r>
      <w:r>
        <w:rPr>
          <w:rFonts w:hint="eastAsia"/>
          <w:color w:val="auto"/>
          <w:highlight w:val="none"/>
        </w:rPr>
        <w:t>服务费用和支付</w:t>
      </w:r>
      <w:r>
        <w:rPr>
          <w:rFonts w:hint="eastAsia"/>
          <w:color w:val="auto"/>
          <w:highlight w:val="none"/>
        </w:rPr>
        <w:fldChar w:fldCharType="end"/>
      </w:r>
      <w:bookmarkEnd w:id="793"/>
      <w:bookmarkEnd w:id="794"/>
      <w:bookmarkEnd w:id="795"/>
    </w:p>
    <w:p w14:paraId="13B2CE22">
      <w:pPr>
        <w:spacing w:after="120" w:afterLines="0"/>
        <w:rPr>
          <w:b/>
          <w:color w:val="auto"/>
          <w:highlight w:val="none"/>
        </w:rPr>
      </w:pPr>
      <w:r>
        <w:rPr>
          <w:rFonts w:ascii="Times New Roman" w:hAnsi="Times New Roman" w:cs="Times New Roman"/>
          <w:color w:val="auto"/>
          <w:highlight w:val="none"/>
        </w:rPr>
        <w:fldChar w:fldCharType="begin"/>
      </w:r>
      <w:r>
        <w:rPr>
          <w:rFonts w:ascii="Times New Roman" w:hAnsi="Times New Roman" w:cs="Times New Roman"/>
          <w:color w:val="auto"/>
          <w:highlight w:val="none"/>
        </w:rPr>
        <w:instrText xml:space="preserve"> REF _Ref523405711 \r \h  \* MERGEFORMAT </w:instrText>
      </w:r>
      <w:r>
        <w:rPr>
          <w:rFonts w:ascii="Times New Roman" w:hAnsi="Times New Roman" w:cs="Times New Roman"/>
          <w:color w:val="auto"/>
          <w:highlight w:val="none"/>
        </w:rPr>
        <w:fldChar w:fldCharType="separate"/>
      </w:r>
      <w:r>
        <w:rPr>
          <w:rFonts w:ascii="Times New Roman" w:hAnsi="Times New Roman" w:cs="Times New Roman"/>
          <w:b/>
          <w:color w:val="auto"/>
          <w:highlight w:val="none"/>
        </w:rPr>
        <w:t>6.</w:t>
      </w:r>
      <w:r>
        <w:rPr>
          <w:rFonts w:ascii="Times New Roman" w:hAnsi="Times New Roman" w:cs="Times New Roman"/>
          <w:b/>
          <w:color w:val="auto"/>
          <w:highlight w:val="none"/>
        </w:rPr>
        <w:fldChar w:fldCharType="end"/>
      </w:r>
      <w:r>
        <w:rPr>
          <w:rFonts w:hint="default" w:ascii="Times New Roman" w:hAnsi="Times New Roman" w:cs="Times New Roman"/>
          <w:b/>
          <w:color w:val="auto"/>
          <w:highlight w:val="none"/>
        </w:rPr>
        <w:t>2</w:t>
      </w:r>
      <w:r>
        <w:rPr>
          <w:rFonts w:hint="eastAsia" w:ascii="Times New Roman" w:hAnsi="Times New Roman" w:cs="Times New Roman"/>
          <w:b/>
          <w:color w:val="auto"/>
          <w:highlight w:val="none"/>
          <w:lang w:val="en-US" w:eastAsia="zh-CN"/>
        </w:rPr>
        <w:t xml:space="preserve">  </w:t>
      </w:r>
      <w:r>
        <w:rPr>
          <w:b/>
          <w:color w:val="auto"/>
          <w:highlight w:val="none"/>
        </w:rPr>
        <w:fldChar w:fldCharType="begin"/>
      </w:r>
      <w:r>
        <w:rPr>
          <w:color w:val="auto"/>
          <w:highlight w:val="none"/>
        </w:rPr>
        <w:instrText xml:space="preserve"> REF _Ref13950651 \h  \* MERGEFORMAT </w:instrText>
      </w:r>
      <w:r>
        <w:rPr>
          <w:color w:val="auto"/>
          <w:highlight w:val="none"/>
        </w:rPr>
        <w:fldChar w:fldCharType="separate"/>
      </w:r>
      <w:r>
        <w:rPr>
          <w:rFonts w:hint="eastAsia"/>
          <w:b/>
          <w:color w:val="auto"/>
          <w:highlight w:val="none"/>
        </w:rPr>
        <w:t>支付程序和方式</w:t>
      </w:r>
      <w:r>
        <w:rPr>
          <w:rFonts w:hint="eastAsia"/>
          <w:b/>
          <w:color w:val="auto"/>
          <w:highlight w:val="none"/>
        </w:rPr>
        <w:fldChar w:fldCharType="end"/>
      </w:r>
    </w:p>
    <w:p w14:paraId="3C3E4FD1">
      <w:pPr>
        <w:spacing w:after="120" w:afterLines="0"/>
        <w:rPr>
          <w:color w:val="auto"/>
          <w:highlight w:val="none"/>
        </w:rPr>
      </w:pPr>
      <w:r>
        <w:rPr>
          <w:rFonts w:hint="eastAsia" w:ascii="Times New Roman" w:hAnsi="Times New Roman" w:cs="Times New Roman"/>
          <w:color w:val="auto"/>
          <w:highlight w:val="none"/>
          <w:lang w:val="en-US" w:eastAsia="zh-CN"/>
        </w:rPr>
        <w:t xml:space="preserve">6.2.1 </w:t>
      </w:r>
      <w:r>
        <w:rPr>
          <w:rFonts w:hint="eastAsia"/>
          <w:color w:val="auto"/>
          <w:highlight w:val="none"/>
        </w:rPr>
        <w:t>支付时间：_</w:t>
      </w:r>
      <w:r>
        <w:rPr>
          <w:color w:val="auto"/>
          <w:highlight w:val="none"/>
        </w:rPr>
        <w:t>______________________________________________________</w:t>
      </w:r>
      <w:r>
        <w:rPr>
          <w:rFonts w:hint="eastAsia"/>
          <w:color w:val="auto"/>
          <w:highlight w:val="none"/>
        </w:rPr>
        <w:t>。</w:t>
      </w:r>
    </w:p>
    <w:p w14:paraId="7746F4EE">
      <w:pPr>
        <w:spacing w:after="120" w:afterLines="0"/>
        <w:rPr>
          <w:rFonts w:cs="Times New Roman"/>
          <w:color w:val="auto"/>
          <w:highlight w:val="none"/>
        </w:rPr>
      </w:pPr>
      <w:r>
        <w:rPr>
          <w:rFonts w:ascii="Times New Roman" w:hAnsi="Times New Roman" w:cs="Times New Roman"/>
          <w:color w:val="auto"/>
          <w:highlight w:val="none"/>
        </w:rPr>
        <w:fldChar w:fldCharType="begin"/>
      </w:r>
      <w:r>
        <w:rPr>
          <w:rFonts w:ascii="Times New Roman" w:hAnsi="Times New Roman" w:cs="Times New Roman"/>
          <w:color w:val="auto"/>
          <w:highlight w:val="none"/>
        </w:rPr>
        <w:instrText xml:space="preserve"> REF _Ref523404047 \r \h  \* MERGEFORMAT </w:instrText>
      </w:r>
      <w:r>
        <w:rPr>
          <w:rFonts w:ascii="Times New Roman" w:hAnsi="Times New Roman" w:cs="Times New Roman"/>
          <w:color w:val="auto"/>
          <w:highlight w:val="none"/>
        </w:rPr>
        <w:fldChar w:fldCharType="separate"/>
      </w:r>
      <w:r>
        <w:rPr>
          <w:rFonts w:ascii="Times New Roman" w:hAnsi="Times New Roman" w:cs="Times New Roman"/>
          <w:color w:val="auto"/>
          <w:highlight w:val="none"/>
        </w:rPr>
        <w:t>6.</w:t>
      </w:r>
      <w:r>
        <w:rPr>
          <w:rFonts w:hint="default" w:ascii="Times New Roman" w:hAnsi="Times New Roman" w:cs="Times New Roman"/>
          <w:color w:val="auto"/>
          <w:highlight w:val="none"/>
        </w:rPr>
        <w:t>2</w:t>
      </w:r>
      <w:r>
        <w:rPr>
          <w:rFonts w:ascii="Times New Roman" w:hAnsi="Times New Roman" w:cs="Times New Roman"/>
          <w:color w:val="auto"/>
          <w:highlight w:val="none"/>
        </w:rPr>
        <w:t>.</w:t>
      </w:r>
      <w:r>
        <w:rPr>
          <w:rFonts w:ascii="Times New Roman" w:hAnsi="Times New Roman" w:cs="Times New Roman"/>
          <w:color w:val="auto"/>
          <w:highlight w:val="none"/>
        </w:rPr>
        <w:fldChar w:fldCharType="end"/>
      </w:r>
      <w:r>
        <w:rPr>
          <w:rFonts w:hint="default" w:ascii="Times New Roman" w:hAnsi="Times New Roman" w:cs="Times New Roman"/>
          <w:color w:val="auto"/>
          <w:highlight w:val="none"/>
          <w:lang w:val="en-US" w:eastAsia="zh-CN"/>
        </w:rPr>
        <w:t>4</w:t>
      </w:r>
      <w:r>
        <w:rPr>
          <w:rFonts w:hint="eastAsia" w:ascii="Times New Roman" w:hAnsi="Times New Roman" w:cs="Times New Roman"/>
          <w:color w:val="auto"/>
          <w:highlight w:val="none"/>
          <w:lang w:val="en-US" w:eastAsia="zh-CN"/>
        </w:rPr>
        <w:t xml:space="preserve"> </w:t>
      </w:r>
      <w:r>
        <w:rPr>
          <w:rFonts w:hint="eastAsia"/>
          <w:color w:val="auto"/>
          <w:highlight w:val="none"/>
        </w:rPr>
        <w:t>委托人逾期</w:t>
      </w:r>
      <w:r>
        <w:rPr>
          <w:rFonts w:hint="eastAsia"/>
          <w:color w:val="auto"/>
          <w:highlight w:val="none"/>
          <w:lang w:val="en-US" w:eastAsia="zh-CN"/>
        </w:rPr>
        <w:t>付款</w:t>
      </w:r>
      <w:r>
        <w:rPr>
          <w:rFonts w:hint="eastAsia"/>
          <w:color w:val="auto"/>
          <w:highlight w:val="none"/>
        </w:rPr>
        <w:t>违约金的计算方式：</w:t>
      </w:r>
      <w:r>
        <w:rPr>
          <w:color w:val="auto"/>
          <w:highlight w:val="none"/>
        </w:rPr>
        <w:t>_________________________________</w:t>
      </w:r>
      <w:r>
        <w:rPr>
          <w:rFonts w:hint="eastAsia"/>
          <w:color w:val="auto"/>
          <w:highlight w:val="none"/>
        </w:rPr>
        <w:t>。</w:t>
      </w:r>
    </w:p>
    <w:p w14:paraId="479FB66E">
      <w:pPr>
        <w:spacing w:after="120" w:afterLines="0"/>
        <w:rPr>
          <w:rFonts w:cs="Times New Roman"/>
          <w:color w:val="auto"/>
          <w:highlight w:val="none"/>
        </w:rPr>
      </w:pPr>
      <w:r>
        <w:rPr>
          <w:rFonts w:ascii="Times New Roman" w:hAnsi="Times New Roman" w:cs="Times New Roman"/>
          <w:color w:val="auto"/>
          <w:highlight w:val="none"/>
        </w:rPr>
        <w:fldChar w:fldCharType="begin"/>
      </w:r>
      <w:r>
        <w:rPr>
          <w:rFonts w:ascii="Times New Roman" w:hAnsi="Times New Roman" w:cs="Times New Roman"/>
          <w:color w:val="auto"/>
          <w:highlight w:val="none"/>
        </w:rPr>
        <w:instrText xml:space="preserve"> REF _Ref523404111 \r \h  \* MERGEFORMAT </w:instrText>
      </w:r>
      <w:r>
        <w:rPr>
          <w:rFonts w:ascii="Times New Roman" w:hAnsi="Times New Roman" w:cs="Times New Roman"/>
          <w:color w:val="auto"/>
          <w:highlight w:val="none"/>
        </w:rPr>
        <w:fldChar w:fldCharType="separate"/>
      </w:r>
      <w:r>
        <w:rPr>
          <w:rFonts w:ascii="Times New Roman" w:hAnsi="Times New Roman" w:cs="Times New Roman"/>
          <w:color w:val="auto"/>
          <w:highlight w:val="none"/>
        </w:rPr>
        <w:t>6.</w:t>
      </w:r>
      <w:r>
        <w:rPr>
          <w:rFonts w:hint="default" w:ascii="Times New Roman" w:hAnsi="Times New Roman" w:cs="Times New Roman"/>
          <w:color w:val="auto"/>
          <w:highlight w:val="none"/>
        </w:rPr>
        <w:t>2</w:t>
      </w:r>
      <w:r>
        <w:rPr>
          <w:rFonts w:ascii="Times New Roman" w:hAnsi="Times New Roman" w:cs="Times New Roman"/>
          <w:color w:val="auto"/>
          <w:highlight w:val="none"/>
        </w:rPr>
        <w:t>.</w:t>
      </w:r>
      <w:r>
        <w:rPr>
          <w:rFonts w:ascii="Times New Roman" w:hAnsi="Times New Roman" w:cs="Times New Roman"/>
          <w:color w:val="auto"/>
          <w:highlight w:val="none"/>
        </w:rPr>
        <w:fldChar w:fldCharType="end"/>
      </w:r>
      <w:r>
        <w:rPr>
          <w:rFonts w:hint="eastAsia" w:ascii="Times New Roman" w:hAnsi="Times New Roman" w:cs="Times New Roman"/>
          <w:color w:val="auto"/>
          <w:highlight w:val="none"/>
          <w:lang w:val="en-US" w:eastAsia="zh-CN"/>
        </w:rPr>
        <w:t xml:space="preserve">7 </w:t>
      </w:r>
      <w:r>
        <w:rPr>
          <w:rFonts w:hint="eastAsia"/>
          <w:color w:val="auto"/>
          <w:highlight w:val="none"/>
        </w:rPr>
        <w:t>服务费用支付货币：</w:t>
      </w:r>
    </w:p>
    <w:tbl>
      <w:tblPr>
        <w:tblStyle w:val="26"/>
        <w:tblW w:w="0" w:type="auto"/>
        <w:tblInd w:w="4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1842"/>
        <w:gridCol w:w="2268"/>
        <w:gridCol w:w="2264"/>
      </w:tblGrid>
      <w:tr w14:paraId="0A1BB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268" w:type="dxa"/>
            <w:tcBorders>
              <w:top w:val="single" w:color="auto" w:sz="4" w:space="0"/>
              <w:left w:val="single" w:color="auto" w:sz="4" w:space="0"/>
              <w:bottom w:val="single" w:color="auto" w:sz="4" w:space="0"/>
              <w:right w:val="single" w:color="auto" w:sz="4" w:space="0"/>
            </w:tcBorders>
            <w:noWrap w:val="0"/>
            <w:vAlign w:val="center"/>
          </w:tcPr>
          <w:p w14:paraId="46BEC177">
            <w:pPr>
              <w:pStyle w:val="54"/>
              <w:spacing w:after="120" w:afterLines="0" w:line="240" w:lineRule="auto"/>
              <w:jc w:val="center"/>
              <w:rPr>
                <w:color w:val="auto"/>
                <w:highlight w:val="none"/>
              </w:rPr>
            </w:pPr>
            <w:r>
              <w:rPr>
                <w:rFonts w:hint="eastAsia"/>
                <w:color w:val="auto"/>
                <w:highlight w:val="none"/>
              </w:rPr>
              <w:t>服务范围</w:t>
            </w:r>
          </w:p>
        </w:tc>
        <w:tc>
          <w:tcPr>
            <w:tcW w:w="1842" w:type="dxa"/>
            <w:tcBorders>
              <w:top w:val="single" w:color="auto" w:sz="4" w:space="0"/>
              <w:left w:val="single" w:color="auto" w:sz="4" w:space="0"/>
              <w:bottom w:val="single" w:color="auto" w:sz="4" w:space="0"/>
              <w:right w:val="single" w:color="auto" w:sz="4" w:space="0"/>
            </w:tcBorders>
            <w:noWrap w:val="0"/>
            <w:vAlign w:val="center"/>
          </w:tcPr>
          <w:p w14:paraId="41BE1D52">
            <w:pPr>
              <w:pStyle w:val="54"/>
              <w:spacing w:after="120" w:afterLines="0" w:line="240" w:lineRule="auto"/>
              <w:jc w:val="center"/>
              <w:rPr>
                <w:color w:val="auto"/>
                <w:highlight w:val="none"/>
              </w:rPr>
            </w:pPr>
            <w:r>
              <w:rPr>
                <w:rFonts w:hint="eastAsia"/>
                <w:color w:val="auto"/>
                <w:highlight w:val="none"/>
              </w:rPr>
              <w:t>支付币种</w:t>
            </w:r>
          </w:p>
        </w:tc>
        <w:tc>
          <w:tcPr>
            <w:tcW w:w="2268" w:type="dxa"/>
            <w:tcBorders>
              <w:top w:val="single" w:color="auto" w:sz="4" w:space="0"/>
              <w:left w:val="single" w:color="auto" w:sz="4" w:space="0"/>
              <w:bottom w:val="single" w:color="auto" w:sz="4" w:space="0"/>
              <w:right w:val="single" w:color="auto" w:sz="4" w:space="0"/>
            </w:tcBorders>
            <w:noWrap w:val="0"/>
            <w:vAlign w:val="center"/>
          </w:tcPr>
          <w:p w14:paraId="7EC8B44D">
            <w:pPr>
              <w:pStyle w:val="54"/>
              <w:spacing w:after="120" w:afterLines="0" w:line="240" w:lineRule="auto"/>
              <w:jc w:val="center"/>
              <w:rPr>
                <w:color w:val="auto"/>
                <w:highlight w:val="none"/>
              </w:rPr>
            </w:pPr>
            <w:r>
              <w:rPr>
                <w:rFonts w:hint="eastAsia"/>
                <w:color w:val="auto"/>
                <w:highlight w:val="none"/>
              </w:rPr>
              <w:t>占合同货币的比例</w:t>
            </w:r>
          </w:p>
        </w:tc>
        <w:tc>
          <w:tcPr>
            <w:tcW w:w="2264" w:type="dxa"/>
            <w:tcBorders>
              <w:top w:val="single" w:color="auto" w:sz="4" w:space="0"/>
              <w:left w:val="single" w:color="auto" w:sz="4" w:space="0"/>
              <w:bottom w:val="single" w:color="auto" w:sz="4" w:space="0"/>
              <w:right w:val="single" w:color="auto" w:sz="4" w:space="0"/>
            </w:tcBorders>
            <w:noWrap w:val="0"/>
            <w:vAlign w:val="center"/>
          </w:tcPr>
          <w:p w14:paraId="695700A1">
            <w:pPr>
              <w:pStyle w:val="54"/>
              <w:spacing w:after="120" w:afterLines="0" w:line="240" w:lineRule="auto"/>
              <w:jc w:val="center"/>
              <w:rPr>
                <w:color w:val="auto"/>
                <w:highlight w:val="none"/>
              </w:rPr>
            </w:pPr>
            <w:r>
              <w:rPr>
                <w:rFonts w:hint="eastAsia"/>
                <w:color w:val="auto"/>
                <w:highlight w:val="none"/>
              </w:rPr>
              <w:t>对合同货币的汇率</w:t>
            </w:r>
          </w:p>
        </w:tc>
      </w:tr>
      <w:tr w14:paraId="05E92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268" w:type="dxa"/>
            <w:tcBorders>
              <w:top w:val="single" w:color="auto" w:sz="4" w:space="0"/>
              <w:left w:val="single" w:color="auto" w:sz="4" w:space="0"/>
              <w:bottom w:val="single" w:color="auto" w:sz="4" w:space="0"/>
              <w:right w:val="single" w:color="auto" w:sz="4" w:space="0"/>
            </w:tcBorders>
            <w:noWrap w:val="0"/>
            <w:vAlign w:val="center"/>
          </w:tcPr>
          <w:p w14:paraId="53C5A88C">
            <w:pPr>
              <w:pStyle w:val="54"/>
              <w:spacing w:after="120" w:afterLines="0"/>
              <w:jc w:val="center"/>
              <w:rPr>
                <w:color w:val="auto"/>
                <w:highlight w:val="none"/>
              </w:rPr>
            </w:pPr>
          </w:p>
        </w:tc>
        <w:tc>
          <w:tcPr>
            <w:tcW w:w="1842" w:type="dxa"/>
            <w:tcBorders>
              <w:top w:val="single" w:color="auto" w:sz="4" w:space="0"/>
              <w:left w:val="single" w:color="auto" w:sz="4" w:space="0"/>
              <w:bottom w:val="single" w:color="auto" w:sz="4" w:space="0"/>
              <w:right w:val="single" w:color="auto" w:sz="4" w:space="0"/>
            </w:tcBorders>
            <w:noWrap w:val="0"/>
            <w:vAlign w:val="center"/>
          </w:tcPr>
          <w:p w14:paraId="38D4C8E5">
            <w:pPr>
              <w:pStyle w:val="54"/>
              <w:spacing w:after="120" w:afterLines="0"/>
              <w:rPr>
                <w:color w:val="auto"/>
                <w:highlight w:val="none"/>
              </w:rPr>
            </w:pPr>
          </w:p>
        </w:tc>
        <w:tc>
          <w:tcPr>
            <w:tcW w:w="2268" w:type="dxa"/>
            <w:tcBorders>
              <w:top w:val="single" w:color="auto" w:sz="4" w:space="0"/>
              <w:left w:val="single" w:color="auto" w:sz="4" w:space="0"/>
              <w:bottom w:val="single" w:color="auto" w:sz="4" w:space="0"/>
              <w:right w:val="single" w:color="auto" w:sz="4" w:space="0"/>
            </w:tcBorders>
            <w:noWrap w:val="0"/>
            <w:vAlign w:val="center"/>
          </w:tcPr>
          <w:p w14:paraId="76F57DE0">
            <w:pPr>
              <w:pStyle w:val="54"/>
              <w:spacing w:after="120" w:afterLines="0"/>
              <w:rPr>
                <w:color w:val="auto"/>
                <w:highlight w:val="none"/>
              </w:rPr>
            </w:pPr>
          </w:p>
        </w:tc>
        <w:tc>
          <w:tcPr>
            <w:tcW w:w="2264" w:type="dxa"/>
            <w:tcBorders>
              <w:top w:val="single" w:color="auto" w:sz="4" w:space="0"/>
              <w:left w:val="single" w:color="auto" w:sz="4" w:space="0"/>
              <w:bottom w:val="single" w:color="auto" w:sz="4" w:space="0"/>
              <w:right w:val="single" w:color="auto" w:sz="4" w:space="0"/>
            </w:tcBorders>
            <w:noWrap w:val="0"/>
            <w:vAlign w:val="center"/>
          </w:tcPr>
          <w:p w14:paraId="049879E0">
            <w:pPr>
              <w:pStyle w:val="54"/>
              <w:spacing w:after="120" w:afterLines="0"/>
              <w:rPr>
                <w:color w:val="auto"/>
                <w:highlight w:val="none"/>
              </w:rPr>
            </w:pPr>
          </w:p>
        </w:tc>
      </w:tr>
    </w:tbl>
    <w:p w14:paraId="5DB2C12D">
      <w:pPr>
        <w:spacing w:after="120" w:afterLines="0"/>
        <w:rPr>
          <w:color w:val="auto"/>
          <w:highlight w:val="none"/>
        </w:rPr>
      </w:pPr>
    </w:p>
    <w:p w14:paraId="136C5309">
      <w:pPr>
        <w:pStyle w:val="71"/>
        <w:numPr>
          <w:ilvl w:val="0"/>
          <w:numId w:val="0"/>
        </w:numPr>
        <w:spacing w:after="120" w:afterLines="0"/>
        <w:ind w:firstLine="562" w:firstLineChars="200"/>
        <w:rPr>
          <w:color w:val="auto"/>
          <w:highlight w:val="none"/>
        </w:rPr>
      </w:pPr>
      <w:bookmarkStart w:id="796" w:name="_Toc19590"/>
      <w:bookmarkStart w:id="797" w:name="_Toc1392"/>
      <w:bookmarkStart w:id="798" w:name="_Toc9795"/>
      <w:bookmarkStart w:id="799" w:name="_Toc641517696"/>
      <w:bookmarkStart w:id="800" w:name="_Toc10327"/>
      <w:r>
        <w:rPr>
          <w:rFonts w:hint="eastAsia"/>
          <w:color w:val="auto"/>
          <w:highlight w:val="none"/>
          <w:lang w:val="en-US" w:eastAsia="zh-CN"/>
        </w:rPr>
        <w:t xml:space="preserve">第7条  </w:t>
      </w:r>
      <w:r>
        <w:rPr>
          <w:color w:val="auto"/>
          <w:highlight w:val="none"/>
        </w:rPr>
        <w:fldChar w:fldCharType="begin"/>
      </w:r>
      <w:r>
        <w:rPr>
          <w:color w:val="auto"/>
          <w:highlight w:val="none"/>
        </w:rPr>
        <w:instrText xml:space="preserve"> REF _Ref14106185 \h  \* MERGEFORMAT </w:instrText>
      </w:r>
      <w:r>
        <w:rPr>
          <w:color w:val="auto"/>
          <w:highlight w:val="none"/>
        </w:rPr>
        <w:fldChar w:fldCharType="separate"/>
      </w:r>
      <w:bookmarkStart w:id="801" w:name="_Toc18156043"/>
      <w:bookmarkStart w:id="802" w:name="_Toc56155256"/>
      <w:r>
        <w:rPr>
          <w:rFonts w:hint="eastAsia"/>
          <w:color w:val="auto"/>
          <w:highlight w:val="none"/>
        </w:rPr>
        <w:t>变更和服务费用调整</w:t>
      </w:r>
      <w:bookmarkEnd w:id="801"/>
      <w:bookmarkEnd w:id="802"/>
      <w:r>
        <w:rPr>
          <w:color w:val="auto"/>
          <w:highlight w:val="none"/>
        </w:rPr>
        <w:fldChar w:fldCharType="end"/>
      </w:r>
      <w:bookmarkEnd w:id="796"/>
      <w:bookmarkEnd w:id="797"/>
      <w:bookmarkEnd w:id="798"/>
      <w:bookmarkEnd w:id="799"/>
      <w:bookmarkEnd w:id="800"/>
    </w:p>
    <w:p w14:paraId="50C364A4">
      <w:pPr>
        <w:spacing w:after="120" w:afterLines="0"/>
        <w:rPr>
          <w:rFonts w:cs="Times New Roman"/>
          <w:b/>
          <w:bCs/>
          <w:color w:val="auto"/>
          <w:highlight w:val="none"/>
        </w:rPr>
      </w:pPr>
      <w:r>
        <w:rPr>
          <w:rFonts w:ascii="Times New Roman" w:hAnsi="Times New Roman" w:cs="Times New Roman"/>
          <w:color w:val="auto"/>
          <w:highlight w:val="none"/>
        </w:rPr>
        <w:fldChar w:fldCharType="begin"/>
      </w:r>
      <w:r>
        <w:rPr>
          <w:rFonts w:ascii="Times New Roman" w:hAnsi="Times New Roman" w:cs="Times New Roman"/>
          <w:color w:val="auto"/>
          <w:highlight w:val="none"/>
        </w:rPr>
        <w:instrText xml:space="preserve"> REF _Ref521315773 \r \h  \* MERGEFORMAT </w:instrText>
      </w:r>
      <w:r>
        <w:rPr>
          <w:rFonts w:ascii="Times New Roman" w:hAnsi="Times New Roman" w:cs="Times New Roman"/>
          <w:color w:val="auto"/>
          <w:highlight w:val="none"/>
        </w:rPr>
        <w:fldChar w:fldCharType="separate"/>
      </w:r>
      <w:r>
        <w:rPr>
          <w:rFonts w:ascii="Times New Roman" w:hAnsi="Times New Roman" w:cs="Times New Roman"/>
          <w:b/>
          <w:color w:val="auto"/>
          <w:highlight w:val="none"/>
        </w:rPr>
        <w:t>7.1</w:t>
      </w:r>
      <w:r>
        <w:rPr>
          <w:rFonts w:ascii="Times New Roman" w:hAnsi="Times New Roman" w:cs="Times New Roman"/>
          <w:b/>
          <w:color w:val="auto"/>
          <w:highlight w:val="none"/>
        </w:rPr>
        <w:fldChar w:fldCharType="end"/>
      </w:r>
      <w:r>
        <w:rPr>
          <w:rFonts w:hint="eastAsia"/>
          <w:b/>
          <w:color w:val="auto"/>
          <w:highlight w:val="none"/>
          <w:lang w:val="en-US" w:eastAsia="zh-CN"/>
        </w:rPr>
        <w:t xml:space="preserve">  </w:t>
      </w:r>
      <w:r>
        <w:rPr>
          <w:b/>
          <w:color w:val="auto"/>
          <w:highlight w:val="none"/>
        </w:rPr>
        <w:fldChar w:fldCharType="begin"/>
      </w:r>
      <w:r>
        <w:rPr>
          <w:color w:val="auto"/>
          <w:highlight w:val="none"/>
        </w:rPr>
        <w:instrText xml:space="preserve"> REF _Ref521315776 \h  \* MERGEFORMAT </w:instrText>
      </w:r>
      <w:r>
        <w:rPr>
          <w:color w:val="auto"/>
          <w:highlight w:val="none"/>
        </w:rPr>
        <w:fldChar w:fldCharType="separate"/>
      </w:r>
      <w:r>
        <w:rPr>
          <w:rFonts w:hint="eastAsia"/>
          <w:b/>
          <w:color w:val="auto"/>
          <w:highlight w:val="none"/>
        </w:rPr>
        <w:t>变更情形</w:t>
      </w:r>
      <w:r>
        <w:rPr>
          <w:rFonts w:hint="eastAsia"/>
          <w:b/>
          <w:color w:val="auto"/>
          <w:highlight w:val="none"/>
        </w:rPr>
        <w:fldChar w:fldCharType="end"/>
      </w:r>
    </w:p>
    <w:p w14:paraId="105DC99A">
      <w:pPr>
        <w:spacing w:after="120" w:afterLines="0"/>
        <w:rPr>
          <w:rFonts w:cs="Times New Roman"/>
          <w:color w:val="auto"/>
          <w:highlight w:val="none"/>
        </w:rPr>
      </w:pPr>
      <w:r>
        <w:rPr>
          <w:rFonts w:hint="default" w:ascii="Times New Roman" w:hAnsi="Times New Roman" w:cs="Times New Roman"/>
          <w:color w:val="auto"/>
          <w:highlight w:val="none"/>
        </w:rPr>
        <w:t>7.1.1</w:t>
      </w:r>
      <w:r>
        <w:rPr>
          <w:rFonts w:hint="eastAsia" w:ascii="Times New Roman" w:hAnsi="Times New Roman" w:cs="Times New Roman"/>
          <w:color w:val="auto"/>
          <w:highlight w:val="none"/>
          <w:lang w:val="en-US" w:eastAsia="zh-CN"/>
        </w:rPr>
        <w:t xml:space="preserve"> </w:t>
      </w:r>
      <w:r>
        <w:rPr>
          <w:rFonts w:hint="eastAsia"/>
          <w:color w:val="auto"/>
          <w:highlight w:val="none"/>
        </w:rPr>
        <w:t>其他</w:t>
      </w:r>
      <w:r>
        <w:rPr>
          <w:rFonts w:hint="eastAsia"/>
          <w:color w:val="auto"/>
          <w:highlight w:val="none"/>
          <w:lang w:val="en-US" w:eastAsia="zh-CN"/>
        </w:rPr>
        <w:t>服务</w:t>
      </w:r>
      <w:r>
        <w:rPr>
          <w:rFonts w:hint="eastAsia"/>
          <w:color w:val="auto"/>
          <w:highlight w:val="none"/>
        </w:rPr>
        <w:t>变更情形：</w:t>
      </w:r>
      <w:r>
        <w:rPr>
          <w:color w:val="auto"/>
          <w:highlight w:val="none"/>
        </w:rPr>
        <w:t>_______________________________________________</w:t>
      </w:r>
      <w:r>
        <w:rPr>
          <w:rFonts w:hint="eastAsia"/>
          <w:color w:val="auto"/>
          <w:highlight w:val="none"/>
        </w:rPr>
        <w:t>。</w:t>
      </w:r>
    </w:p>
    <w:p w14:paraId="28318153">
      <w:pPr>
        <w:spacing w:after="120" w:afterLines="0"/>
        <w:rPr>
          <w:b/>
          <w:color w:val="auto"/>
          <w:highlight w:val="none"/>
        </w:rPr>
      </w:pPr>
      <w:r>
        <w:rPr>
          <w:rFonts w:ascii="Times New Roman" w:hAnsi="Times New Roman" w:cs="Times New Roman"/>
          <w:color w:val="auto"/>
          <w:highlight w:val="none"/>
        </w:rPr>
        <w:fldChar w:fldCharType="begin"/>
      </w:r>
      <w:r>
        <w:rPr>
          <w:rFonts w:ascii="Times New Roman" w:hAnsi="Times New Roman" w:cs="Times New Roman"/>
          <w:color w:val="auto"/>
          <w:highlight w:val="none"/>
        </w:rPr>
        <w:instrText xml:space="preserve"> REF _Ref523404607 \r \h  \* MERGEFORMAT </w:instrText>
      </w:r>
      <w:r>
        <w:rPr>
          <w:rFonts w:ascii="Times New Roman" w:hAnsi="Times New Roman" w:cs="Times New Roman"/>
          <w:color w:val="auto"/>
          <w:highlight w:val="none"/>
        </w:rPr>
        <w:fldChar w:fldCharType="separate"/>
      </w:r>
      <w:r>
        <w:rPr>
          <w:rFonts w:ascii="Times New Roman" w:hAnsi="Times New Roman" w:cs="Times New Roman"/>
          <w:b/>
          <w:color w:val="auto"/>
          <w:highlight w:val="none"/>
        </w:rPr>
        <w:t>7.2</w:t>
      </w:r>
      <w:r>
        <w:rPr>
          <w:rFonts w:ascii="Times New Roman" w:hAnsi="Times New Roman" w:cs="Times New Roman"/>
          <w:b/>
          <w:color w:val="auto"/>
          <w:highlight w:val="none"/>
        </w:rPr>
        <w:fldChar w:fldCharType="end"/>
      </w:r>
      <w:r>
        <w:rPr>
          <w:rFonts w:hint="eastAsia" w:ascii="Times New Roman" w:hAnsi="Times New Roman" w:cs="Times New Roman"/>
          <w:b/>
          <w:color w:val="auto"/>
          <w:highlight w:val="none"/>
          <w:lang w:val="en-US" w:eastAsia="zh-CN"/>
        </w:rPr>
        <w:t xml:space="preserve">  </w:t>
      </w:r>
      <w:r>
        <w:rPr>
          <w:b/>
          <w:color w:val="auto"/>
          <w:highlight w:val="none"/>
        </w:rPr>
        <w:fldChar w:fldCharType="begin"/>
      </w:r>
      <w:r>
        <w:rPr>
          <w:color w:val="auto"/>
          <w:highlight w:val="none"/>
        </w:rPr>
        <w:instrText xml:space="preserve"> REF _Ref523403931 \h  \* MERGEFORMAT </w:instrText>
      </w:r>
      <w:r>
        <w:rPr>
          <w:color w:val="auto"/>
          <w:highlight w:val="none"/>
        </w:rPr>
        <w:fldChar w:fldCharType="separate"/>
      </w:r>
      <w:r>
        <w:rPr>
          <w:rFonts w:hint="eastAsia"/>
          <w:b/>
          <w:color w:val="auto"/>
          <w:highlight w:val="none"/>
        </w:rPr>
        <w:t>变更程序</w:t>
      </w:r>
      <w:r>
        <w:rPr>
          <w:rFonts w:hint="eastAsia"/>
          <w:b/>
          <w:color w:val="auto"/>
          <w:highlight w:val="none"/>
        </w:rPr>
        <w:fldChar w:fldCharType="end"/>
      </w:r>
    </w:p>
    <w:p w14:paraId="4309F027">
      <w:pPr>
        <w:spacing w:after="120" w:afterLines="0"/>
        <w:rPr>
          <w:color w:val="auto"/>
          <w:highlight w:val="none"/>
        </w:rPr>
      </w:pPr>
      <w:r>
        <w:rPr>
          <w:rFonts w:hint="default" w:ascii="Times New Roman" w:hAnsi="Times New Roman" w:cs="Times New Roman"/>
          <w:color w:val="auto"/>
          <w:highlight w:val="none"/>
        </w:rPr>
        <w:t>7.2.1</w:t>
      </w:r>
      <w:r>
        <w:rPr>
          <w:rFonts w:hint="eastAsia" w:ascii="Times New Roman" w:hAnsi="Times New Roman" w:cs="Times New Roman"/>
          <w:color w:val="auto"/>
          <w:highlight w:val="none"/>
          <w:lang w:val="en-US" w:eastAsia="zh-CN"/>
        </w:rPr>
        <w:t xml:space="preserve"> </w:t>
      </w:r>
      <w:r>
        <w:rPr>
          <w:rFonts w:hint="eastAsia"/>
          <w:color w:val="auto"/>
          <w:highlight w:val="none"/>
        </w:rPr>
        <w:t>委托人对服务变更的答复时间：</w:t>
      </w:r>
      <w:r>
        <w:rPr>
          <w:color w:val="auto"/>
          <w:highlight w:val="none"/>
        </w:rPr>
        <w:t>_____________________________________</w:t>
      </w:r>
      <w:r>
        <w:rPr>
          <w:rFonts w:hint="eastAsia"/>
          <w:color w:val="auto"/>
          <w:highlight w:val="none"/>
        </w:rPr>
        <w:t>。</w:t>
      </w:r>
    </w:p>
    <w:p w14:paraId="13860C53">
      <w:pPr>
        <w:spacing w:after="120" w:afterLines="0"/>
        <w:rPr>
          <w:color w:val="auto"/>
          <w:highlight w:val="none"/>
        </w:rPr>
      </w:pPr>
    </w:p>
    <w:p w14:paraId="1A1E6C5E">
      <w:pPr>
        <w:pStyle w:val="71"/>
        <w:numPr>
          <w:ilvl w:val="0"/>
          <w:numId w:val="0"/>
        </w:numPr>
        <w:spacing w:after="120" w:afterLines="0"/>
        <w:ind w:firstLine="562" w:firstLineChars="200"/>
        <w:rPr>
          <w:color w:val="auto"/>
          <w:highlight w:val="none"/>
        </w:rPr>
      </w:pPr>
      <w:bookmarkStart w:id="803" w:name="_Toc1814248252"/>
      <w:bookmarkStart w:id="804" w:name="_Toc25262"/>
      <w:bookmarkStart w:id="805" w:name="_Toc3365"/>
      <w:bookmarkStart w:id="806" w:name="_Toc22336"/>
      <w:bookmarkStart w:id="807" w:name="_Toc13914"/>
      <w:r>
        <w:rPr>
          <w:rFonts w:hint="eastAsia"/>
          <w:color w:val="auto"/>
          <w:highlight w:val="none"/>
          <w:lang w:val="en-US" w:eastAsia="zh-CN"/>
        </w:rPr>
        <w:t xml:space="preserve">第8条  </w:t>
      </w:r>
      <w:r>
        <w:rPr>
          <w:color w:val="auto"/>
          <w:highlight w:val="none"/>
        </w:rPr>
        <w:fldChar w:fldCharType="begin"/>
      </w:r>
      <w:r>
        <w:rPr>
          <w:color w:val="auto"/>
          <w:highlight w:val="none"/>
        </w:rPr>
        <w:instrText xml:space="preserve"> REF _Ref521268034 \h  \* MERGEFORMAT </w:instrText>
      </w:r>
      <w:r>
        <w:rPr>
          <w:color w:val="auto"/>
          <w:highlight w:val="none"/>
        </w:rPr>
        <w:fldChar w:fldCharType="separate"/>
      </w:r>
      <w:bookmarkStart w:id="808" w:name="_Toc56155257"/>
      <w:r>
        <w:rPr>
          <w:rFonts w:hint="eastAsia"/>
          <w:color w:val="auto"/>
          <w:highlight w:val="none"/>
        </w:rPr>
        <w:t>知识产权</w:t>
      </w:r>
      <w:bookmarkEnd w:id="808"/>
      <w:r>
        <w:rPr>
          <w:rFonts w:hint="eastAsia"/>
          <w:color w:val="auto"/>
          <w:highlight w:val="none"/>
        </w:rPr>
        <w:fldChar w:fldCharType="end"/>
      </w:r>
      <w:bookmarkEnd w:id="803"/>
      <w:bookmarkEnd w:id="804"/>
      <w:bookmarkEnd w:id="805"/>
      <w:bookmarkEnd w:id="806"/>
      <w:bookmarkEnd w:id="807"/>
    </w:p>
    <w:p w14:paraId="772C1F03">
      <w:pPr>
        <w:spacing w:after="120" w:afterLines="0"/>
        <w:rPr>
          <w:b/>
          <w:color w:val="auto"/>
          <w:highlight w:val="none"/>
        </w:rPr>
      </w:pPr>
      <w:r>
        <w:rPr>
          <w:color w:val="auto"/>
          <w:highlight w:val="none"/>
        </w:rPr>
        <w:fldChar w:fldCharType="begin"/>
      </w:r>
      <w:r>
        <w:rPr>
          <w:color w:val="auto"/>
          <w:highlight w:val="none"/>
        </w:rPr>
        <w:instrText xml:space="preserve"> REF _Ref522810754 \r \h  \* MERGEFORMAT </w:instrText>
      </w:r>
      <w:r>
        <w:rPr>
          <w:color w:val="auto"/>
          <w:highlight w:val="none"/>
        </w:rPr>
        <w:fldChar w:fldCharType="separate"/>
      </w:r>
      <w:r>
        <w:rPr>
          <w:b/>
          <w:color w:val="auto"/>
          <w:highlight w:val="none"/>
        </w:rPr>
        <w:t>8</w:t>
      </w:r>
      <w:r>
        <w:rPr>
          <w:rFonts w:ascii="Times New Roman" w:hAnsi="Times New Roman" w:cs="Times New Roman"/>
          <w:b/>
          <w:color w:val="auto"/>
          <w:highlight w:val="none"/>
        </w:rPr>
        <w:t>.1</w:t>
      </w:r>
      <w:r>
        <w:rPr>
          <w:b/>
          <w:color w:val="auto"/>
          <w:highlight w:val="none"/>
        </w:rPr>
        <w:fldChar w:fldCharType="end"/>
      </w:r>
      <w:r>
        <w:rPr>
          <w:rFonts w:hint="eastAsia"/>
          <w:b/>
          <w:color w:val="auto"/>
          <w:highlight w:val="none"/>
          <w:lang w:val="en-US" w:eastAsia="zh-CN"/>
        </w:rPr>
        <w:t xml:space="preserve">  </w:t>
      </w:r>
      <w:r>
        <w:rPr>
          <w:b/>
          <w:color w:val="auto"/>
          <w:highlight w:val="none"/>
        </w:rPr>
        <w:fldChar w:fldCharType="begin"/>
      </w:r>
      <w:r>
        <w:rPr>
          <w:color w:val="auto"/>
          <w:highlight w:val="none"/>
        </w:rPr>
        <w:instrText xml:space="preserve"> REF _Ref522810868 \h  \* MERGEFORMAT </w:instrText>
      </w:r>
      <w:r>
        <w:rPr>
          <w:color w:val="auto"/>
          <w:highlight w:val="none"/>
        </w:rPr>
        <w:fldChar w:fldCharType="separate"/>
      </w:r>
      <w:r>
        <w:rPr>
          <w:rFonts w:hint="eastAsia"/>
          <w:b/>
          <w:color w:val="auto"/>
          <w:highlight w:val="none"/>
        </w:rPr>
        <w:t>知识产权归属和许可</w:t>
      </w:r>
      <w:r>
        <w:rPr>
          <w:rFonts w:hint="eastAsia"/>
          <w:b/>
          <w:color w:val="auto"/>
          <w:highlight w:val="none"/>
        </w:rPr>
        <w:fldChar w:fldCharType="end"/>
      </w:r>
    </w:p>
    <w:p w14:paraId="12AA9FDE">
      <w:pPr>
        <w:spacing w:after="120" w:afterLines="0"/>
        <w:rPr>
          <w:color w:val="auto"/>
          <w:highlight w:val="none"/>
        </w:rPr>
      </w:pPr>
      <w:r>
        <w:rPr>
          <w:rFonts w:hint="eastAsia"/>
          <w:color w:val="auto"/>
          <w:highlight w:val="none"/>
        </w:rPr>
        <w:t>双方关于知识产权归属及许可的约定：_</w:t>
      </w:r>
      <w:r>
        <w:rPr>
          <w:color w:val="auto"/>
          <w:highlight w:val="none"/>
        </w:rPr>
        <w:t>____________________________________</w:t>
      </w:r>
    </w:p>
    <w:p w14:paraId="5F41163C">
      <w:pPr>
        <w:pStyle w:val="54"/>
        <w:spacing w:after="120" w:afterLines="0"/>
        <w:rPr>
          <w:color w:val="auto"/>
          <w:highlight w:val="none"/>
        </w:rPr>
      </w:pPr>
      <w:r>
        <w:rPr>
          <w:rFonts w:hint="eastAsia"/>
          <w:color w:val="auto"/>
          <w:highlight w:val="none"/>
        </w:rPr>
        <w:t>_</w:t>
      </w:r>
      <w:r>
        <w:rPr>
          <w:color w:val="auto"/>
          <w:highlight w:val="none"/>
        </w:rPr>
        <w:t>_________________________________________________________________________</w:t>
      </w:r>
      <w:r>
        <w:rPr>
          <w:rFonts w:hint="eastAsia"/>
          <w:color w:val="auto"/>
          <w:highlight w:val="none"/>
        </w:rPr>
        <w:t>。</w:t>
      </w:r>
    </w:p>
    <w:p w14:paraId="0FF33E80">
      <w:pPr>
        <w:spacing w:after="120" w:afterLines="0"/>
        <w:rPr>
          <w:b/>
          <w:color w:val="auto"/>
          <w:highlight w:val="none"/>
        </w:rPr>
      </w:pPr>
      <w:r>
        <w:rPr>
          <w:rFonts w:ascii="Times New Roman" w:hAnsi="Times New Roman" w:cs="Times New Roman"/>
          <w:color w:val="auto"/>
          <w:highlight w:val="none"/>
        </w:rPr>
        <w:fldChar w:fldCharType="begin"/>
      </w:r>
      <w:r>
        <w:rPr>
          <w:rFonts w:ascii="Times New Roman" w:hAnsi="Times New Roman" w:cs="Times New Roman"/>
          <w:color w:val="auto"/>
          <w:highlight w:val="none"/>
        </w:rPr>
        <w:instrText xml:space="preserve"> REF _Ref522810787 \r \h  \* MERGEFORMAT </w:instrText>
      </w:r>
      <w:r>
        <w:rPr>
          <w:rFonts w:ascii="Times New Roman" w:hAnsi="Times New Roman" w:cs="Times New Roman"/>
          <w:color w:val="auto"/>
          <w:highlight w:val="none"/>
        </w:rPr>
        <w:fldChar w:fldCharType="separate"/>
      </w:r>
      <w:r>
        <w:rPr>
          <w:rFonts w:ascii="Times New Roman" w:hAnsi="Times New Roman" w:cs="Times New Roman"/>
          <w:b/>
          <w:color w:val="auto"/>
          <w:highlight w:val="none"/>
        </w:rPr>
        <w:t>8.</w:t>
      </w:r>
      <w:r>
        <w:rPr>
          <w:rFonts w:ascii="Times New Roman" w:hAnsi="Times New Roman" w:cs="Times New Roman"/>
          <w:b/>
          <w:color w:val="auto"/>
          <w:highlight w:val="none"/>
        </w:rPr>
        <w:fldChar w:fldCharType="end"/>
      </w:r>
      <w:r>
        <w:rPr>
          <w:rFonts w:hint="default" w:ascii="Times New Roman" w:hAnsi="Times New Roman" w:cs="Times New Roman"/>
          <w:b/>
          <w:color w:val="auto"/>
          <w:highlight w:val="none"/>
          <w:lang w:val="en-US" w:eastAsia="zh-CN"/>
        </w:rPr>
        <w:t>3</w:t>
      </w:r>
      <w:r>
        <w:rPr>
          <w:rFonts w:hint="eastAsia" w:ascii="Times New Roman" w:hAnsi="Times New Roman" w:cs="Times New Roman"/>
          <w:b/>
          <w:color w:val="auto"/>
          <w:highlight w:val="none"/>
          <w:lang w:val="en-US" w:eastAsia="zh-CN"/>
        </w:rPr>
        <w:t xml:space="preserve">  </w:t>
      </w:r>
      <w:r>
        <w:rPr>
          <w:b/>
          <w:color w:val="auto"/>
          <w:highlight w:val="none"/>
        </w:rPr>
        <w:fldChar w:fldCharType="begin"/>
      </w:r>
      <w:r>
        <w:rPr>
          <w:color w:val="auto"/>
          <w:highlight w:val="none"/>
        </w:rPr>
        <w:instrText xml:space="preserve"> REF _Ref522811259 \h  \* MERGEFORMAT </w:instrText>
      </w:r>
      <w:r>
        <w:rPr>
          <w:color w:val="auto"/>
          <w:highlight w:val="none"/>
        </w:rPr>
        <w:fldChar w:fldCharType="separate"/>
      </w:r>
      <w:r>
        <w:rPr>
          <w:rFonts w:hint="eastAsia"/>
          <w:b/>
          <w:color w:val="auto"/>
          <w:highlight w:val="none"/>
        </w:rPr>
        <w:t>知识产权许可的撤销</w:t>
      </w:r>
      <w:r>
        <w:rPr>
          <w:rFonts w:hint="eastAsia"/>
          <w:b/>
          <w:color w:val="auto"/>
          <w:highlight w:val="none"/>
        </w:rPr>
        <w:fldChar w:fldCharType="end"/>
      </w:r>
    </w:p>
    <w:p w14:paraId="6EABD1D2">
      <w:pPr>
        <w:spacing w:after="120" w:afterLines="0"/>
        <w:rPr>
          <w:color w:val="auto"/>
          <w:highlight w:val="none"/>
        </w:rPr>
      </w:pPr>
      <w:r>
        <w:rPr>
          <w:rFonts w:hint="eastAsia"/>
          <w:color w:val="auto"/>
          <w:highlight w:val="none"/>
        </w:rPr>
        <w:t>双方关于知识产权许可撤销的其他约定：_</w:t>
      </w:r>
      <w:r>
        <w:rPr>
          <w:color w:val="auto"/>
          <w:highlight w:val="none"/>
        </w:rPr>
        <w:t>__________________________________</w:t>
      </w:r>
    </w:p>
    <w:p w14:paraId="7C7DA1A4">
      <w:pPr>
        <w:pStyle w:val="54"/>
        <w:spacing w:after="120" w:afterLines="0"/>
        <w:rPr>
          <w:color w:val="auto"/>
          <w:highlight w:val="none"/>
        </w:rPr>
      </w:pPr>
      <w:r>
        <w:rPr>
          <w:rFonts w:hint="eastAsia"/>
          <w:color w:val="auto"/>
          <w:highlight w:val="none"/>
        </w:rPr>
        <w:t>_</w:t>
      </w:r>
      <w:r>
        <w:rPr>
          <w:color w:val="auto"/>
          <w:highlight w:val="none"/>
        </w:rPr>
        <w:t>_________________________________________________________________________</w:t>
      </w:r>
      <w:r>
        <w:rPr>
          <w:rFonts w:hint="eastAsia"/>
          <w:color w:val="auto"/>
          <w:highlight w:val="none"/>
        </w:rPr>
        <w:t>。</w:t>
      </w:r>
    </w:p>
    <w:p w14:paraId="3BFF34B0">
      <w:pPr>
        <w:pStyle w:val="71"/>
        <w:numPr>
          <w:ilvl w:val="0"/>
          <w:numId w:val="0"/>
        </w:numPr>
        <w:spacing w:after="120" w:afterLines="0"/>
        <w:ind w:firstLine="562" w:firstLineChars="200"/>
        <w:rPr>
          <w:color w:val="auto"/>
          <w:highlight w:val="none"/>
        </w:rPr>
      </w:pPr>
      <w:bookmarkStart w:id="809" w:name="_Toc18665"/>
      <w:bookmarkStart w:id="810" w:name="_Toc62089578"/>
      <w:bookmarkStart w:id="811" w:name="_Toc24715"/>
      <w:bookmarkStart w:id="812" w:name="_Toc16092"/>
      <w:bookmarkStart w:id="813" w:name="_Toc23128"/>
      <w:r>
        <w:rPr>
          <w:rFonts w:hint="eastAsia"/>
          <w:color w:val="auto"/>
          <w:highlight w:val="none"/>
          <w:lang w:val="en-US" w:eastAsia="zh-CN"/>
        </w:rPr>
        <w:t xml:space="preserve">第9条  </w:t>
      </w:r>
      <w:r>
        <w:rPr>
          <w:color w:val="auto"/>
          <w:highlight w:val="none"/>
        </w:rPr>
        <w:fldChar w:fldCharType="begin"/>
      </w:r>
      <w:r>
        <w:rPr>
          <w:color w:val="auto"/>
          <w:highlight w:val="none"/>
        </w:rPr>
        <w:instrText xml:space="preserve"> REF _Ref523302948 \h  \* MERGEFORMAT </w:instrText>
      </w:r>
      <w:r>
        <w:rPr>
          <w:color w:val="auto"/>
          <w:highlight w:val="none"/>
        </w:rPr>
        <w:fldChar w:fldCharType="separate"/>
      </w:r>
      <w:bookmarkStart w:id="814" w:name="_Toc56155258"/>
      <w:r>
        <w:rPr>
          <w:rFonts w:hint="eastAsia"/>
          <w:color w:val="auto"/>
          <w:highlight w:val="none"/>
        </w:rPr>
        <w:t>保险</w:t>
      </w:r>
      <w:bookmarkEnd w:id="814"/>
      <w:r>
        <w:rPr>
          <w:rFonts w:hint="eastAsia"/>
          <w:color w:val="auto"/>
          <w:highlight w:val="none"/>
        </w:rPr>
        <w:fldChar w:fldCharType="end"/>
      </w:r>
      <w:bookmarkEnd w:id="809"/>
      <w:bookmarkEnd w:id="810"/>
      <w:bookmarkEnd w:id="811"/>
      <w:bookmarkEnd w:id="812"/>
      <w:bookmarkEnd w:id="813"/>
    </w:p>
    <w:p w14:paraId="2EAF68EE">
      <w:pPr>
        <w:spacing w:after="120" w:afterLines="0"/>
        <w:rPr>
          <w:b/>
          <w:color w:val="auto"/>
          <w:highlight w:val="none"/>
        </w:rPr>
      </w:pPr>
      <w:r>
        <w:rPr>
          <w:rFonts w:ascii="Times New Roman" w:hAnsi="Times New Roman" w:cs="Times New Roman"/>
          <w:color w:val="auto"/>
          <w:highlight w:val="none"/>
        </w:rPr>
        <w:fldChar w:fldCharType="begin"/>
      </w:r>
      <w:r>
        <w:rPr>
          <w:rFonts w:ascii="Times New Roman" w:hAnsi="Times New Roman" w:cs="Times New Roman"/>
          <w:color w:val="auto"/>
          <w:highlight w:val="none"/>
        </w:rPr>
        <w:instrText xml:space="preserve"> REF _Ref509049235 \r \h  \* MERGEFORMAT </w:instrText>
      </w:r>
      <w:r>
        <w:rPr>
          <w:rFonts w:ascii="Times New Roman" w:hAnsi="Times New Roman" w:cs="Times New Roman"/>
          <w:color w:val="auto"/>
          <w:highlight w:val="none"/>
        </w:rPr>
        <w:fldChar w:fldCharType="separate"/>
      </w:r>
      <w:r>
        <w:rPr>
          <w:rFonts w:ascii="Times New Roman" w:hAnsi="Times New Roman" w:cs="Times New Roman"/>
          <w:b/>
          <w:color w:val="auto"/>
          <w:highlight w:val="none"/>
        </w:rPr>
        <w:t>9.1</w:t>
      </w:r>
      <w:r>
        <w:rPr>
          <w:rFonts w:ascii="Times New Roman" w:hAnsi="Times New Roman" w:cs="Times New Roman"/>
          <w:b/>
          <w:color w:val="auto"/>
          <w:highlight w:val="none"/>
        </w:rPr>
        <w:fldChar w:fldCharType="end"/>
      </w:r>
      <w:r>
        <w:rPr>
          <w:rFonts w:hint="eastAsia"/>
          <w:b/>
          <w:color w:val="auto"/>
          <w:highlight w:val="none"/>
          <w:lang w:val="en-US" w:eastAsia="zh-CN"/>
        </w:rPr>
        <w:t xml:space="preserve">  </w:t>
      </w:r>
      <w:r>
        <w:rPr>
          <w:b/>
          <w:color w:val="auto"/>
          <w:highlight w:val="none"/>
        </w:rPr>
        <w:fldChar w:fldCharType="begin"/>
      </w:r>
      <w:r>
        <w:rPr>
          <w:color w:val="auto"/>
          <w:highlight w:val="none"/>
        </w:rPr>
        <w:instrText xml:space="preserve"> REF _Ref509049235 \h  \* MERGEFORMAT </w:instrText>
      </w:r>
      <w:r>
        <w:rPr>
          <w:color w:val="auto"/>
          <w:highlight w:val="none"/>
        </w:rPr>
        <w:fldChar w:fldCharType="separate"/>
      </w:r>
      <w:r>
        <w:rPr>
          <w:rFonts w:hint="eastAsia"/>
          <w:b/>
          <w:color w:val="auto"/>
          <w:highlight w:val="none"/>
          <w:lang w:eastAsia="zh-CN"/>
        </w:rPr>
        <w:t>受托人</w:t>
      </w:r>
      <w:r>
        <w:rPr>
          <w:rFonts w:hint="eastAsia"/>
          <w:b/>
          <w:color w:val="auto"/>
          <w:highlight w:val="none"/>
        </w:rPr>
        <w:t>保险</w:t>
      </w:r>
      <w:r>
        <w:rPr>
          <w:rFonts w:hint="eastAsia"/>
          <w:b/>
          <w:color w:val="auto"/>
          <w:highlight w:val="none"/>
        </w:rPr>
        <w:fldChar w:fldCharType="end"/>
      </w:r>
    </w:p>
    <w:p w14:paraId="03FD5DA9">
      <w:pPr>
        <w:spacing w:after="120" w:afterLines="0"/>
        <w:ind w:firstLine="482"/>
        <w:rPr>
          <w:color w:val="auto"/>
          <w:highlight w:val="none"/>
        </w:rPr>
      </w:pPr>
      <w:r>
        <w:rPr>
          <w:rFonts w:ascii="Times New Roman" w:hAnsi="Times New Roman" w:cs="Times New Roman"/>
          <w:b/>
          <w:color w:val="auto"/>
          <w:highlight w:val="none"/>
        </w:rPr>
        <w:fldChar w:fldCharType="begin"/>
      </w:r>
      <w:r>
        <w:rPr>
          <w:rFonts w:ascii="Times New Roman" w:hAnsi="Times New Roman" w:cs="Times New Roman"/>
          <w:color w:val="auto"/>
          <w:highlight w:val="none"/>
        </w:rPr>
        <w:instrText xml:space="preserve">REF _Ref523430368 \r \h  \* MERGEFORMAT </w:instrText>
      </w:r>
      <w:r>
        <w:rPr>
          <w:rFonts w:ascii="Times New Roman" w:hAnsi="Times New Roman" w:cs="Times New Roman"/>
          <w:color w:val="auto"/>
          <w:highlight w:val="none"/>
        </w:rPr>
        <w:fldChar w:fldCharType="separate"/>
      </w:r>
      <w:r>
        <w:rPr>
          <w:rFonts w:ascii="Times New Roman" w:hAnsi="Times New Roman" w:cs="Times New Roman"/>
          <w:color w:val="auto"/>
          <w:highlight w:val="none"/>
        </w:rPr>
        <w:t>9.1.1</w:t>
      </w:r>
      <w:r>
        <w:rPr>
          <w:rFonts w:ascii="Times New Roman" w:hAnsi="Times New Roman" w:cs="Times New Roman"/>
          <w:color w:val="auto"/>
          <w:highlight w:val="none"/>
        </w:rPr>
        <w:fldChar w:fldCharType="end"/>
      </w:r>
      <w:r>
        <w:rPr>
          <w:rFonts w:hint="eastAsia" w:ascii="Times New Roman" w:hAnsi="Times New Roman" w:cs="Times New Roman"/>
          <w:color w:val="auto"/>
          <w:highlight w:val="none"/>
          <w:lang w:val="en-US" w:eastAsia="zh-CN"/>
        </w:rPr>
        <w:t xml:space="preserve"> </w:t>
      </w:r>
      <w:r>
        <w:rPr>
          <w:rFonts w:hint="eastAsia"/>
          <w:color w:val="auto"/>
          <w:highlight w:val="none"/>
          <w:lang w:eastAsia="zh-CN"/>
        </w:rPr>
        <w:t>受托人</w:t>
      </w:r>
      <w:r>
        <w:rPr>
          <w:rFonts w:hint="eastAsia"/>
          <w:color w:val="auto"/>
          <w:highlight w:val="none"/>
        </w:rPr>
        <w:t>应投保的险种：</w:t>
      </w:r>
    </w:p>
    <w:tbl>
      <w:tblPr>
        <w:tblStyle w:val="26"/>
        <w:tblW w:w="0" w:type="auto"/>
        <w:tblInd w:w="4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2"/>
        <w:gridCol w:w="1843"/>
        <w:gridCol w:w="1843"/>
        <w:gridCol w:w="3118"/>
      </w:tblGrid>
      <w:tr w14:paraId="1D92B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842" w:type="dxa"/>
            <w:tcBorders>
              <w:top w:val="single" w:color="auto" w:sz="4" w:space="0"/>
              <w:left w:val="single" w:color="auto" w:sz="4" w:space="0"/>
              <w:bottom w:val="single" w:color="auto" w:sz="4" w:space="0"/>
              <w:right w:val="single" w:color="auto" w:sz="4" w:space="0"/>
            </w:tcBorders>
            <w:noWrap w:val="0"/>
            <w:vAlign w:val="center"/>
          </w:tcPr>
          <w:p w14:paraId="0ADB1CF4">
            <w:pPr>
              <w:pStyle w:val="54"/>
              <w:spacing w:after="0" w:afterLines="0" w:line="240" w:lineRule="exact"/>
              <w:jc w:val="center"/>
              <w:rPr>
                <w:color w:val="auto"/>
                <w:highlight w:val="none"/>
              </w:rPr>
            </w:pPr>
            <w:r>
              <w:rPr>
                <w:color w:val="auto"/>
                <w:highlight w:val="none"/>
              </w:rPr>
              <w:t>险种</w:t>
            </w:r>
          </w:p>
        </w:tc>
        <w:tc>
          <w:tcPr>
            <w:tcW w:w="1843" w:type="dxa"/>
            <w:tcBorders>
              <w:top w:val="single" w:color="auto" w:sz="4" w:space="0"/>
              <w:left w:val="single" w:color="auto" w:sz="4" w:space="0"/>
              <w:bottom w:val="single" w:color="auto" w:sz="4" w:space="0"/>
              <w:right w:val="single" w:color="auto" w:sz="4" w:space="0"/>
            </w:tcBorders>
            <w:noWrap w:val="0"/>
            <w:vAlign w:val="center"/>
          </w:tcPr>
          <w:p w14:paraId="168414B5">
            <w:pPr>
              <w:pStyle w:val="54"/>
              <w:spacing w:after="0" w:afterLines="0" w:line="240" w:lineRule="exact"/>
              <w:jc w:val="center"/>
              <w:rPr>
                <w:color w:val="auto"/>
                <w:highlight w:val="none"/>
              </w:rPr>
            </w:pPr>
            <w:r>
              <w:rPr>
                <w:color w:val="auto"/>
                <w:highlight w:val="none"/>
              </w:rPr>
              <w:t>最低保险额</w:t>
            </w:r>
          </w:p>
        </w:tc>
        <w:tc>
          <w:tcPr>
            <w:tcW w:w="1843" w:type="dxa"/>
            <w:tcBorders>
              <w:top w:val="single" w:color="auto" w:sz="4" w:space="0"/>
              <w:left w:val="single" w:color="auto" w:sz="4" w:space="0"/>
              <w:bottom w:val="single" w:color="auto" w:sz="4" w:space="0"/>
              <w:right w:val="single" w:color="auto" w:sz="4" w:space="0"/>
            </w:tcBorders>
            <w:noWrap w:val="0"/>
            <w:vAlign w:val="center"/>
          </w:tcPr>
          <w:p w14:paraId="4DBEB32D">
            <w:pPr>
              <w:pStyle w:val="54"/>
              <w:spacing w:after="0" w:afterLines="0" w:line="240" w:lineRule="exact"/>
              <w:jc w:val="center"/>
              <w:rPr>
                <w:color w:val="auto"/>
                <w:highlight w:val="none"/>
              </w:rPr>
            </w:pPr>
            <w:r>
              <w:rPr>
                <w:rFonts w:hint="eastAsia"/>
                <w:color w:val="auto"/>
                <w:highlight w:val="none"/>
              </w:rPr>
              <w:t>保险期限</w:t>
            </w:r>
          </w:p>
        </w:tc>
        <w:tc>
          <w:tcPr>
            <w:tcW w:w="3118" w:type="dxa"/>
            <w:tcBorders>
              <w:top w:val="single" w:color="auto" w:sz="4" w:space="0"/>
              <w:left w:val="single" w:color="auto" w:sz="4" w:space="0"/>
              <w:bottom w:val="single" w:color="auto" w:sz="4" w:space="0"/>
              <w:right w:val="single" w:color="auto" w:sz="4" w:space="0"/>
            </w:tcBorders>
            <w:noWrap w:val="0"/>
            <w:vAlign w:val="center"/>
          </w:tcPr>
          <w:p w14:paraId="61A93772">
            <w:pPr>
              <w:pStyle w:val="54"/>
              <w:spacing w:after="0" w:afterLines="0" w:line="240" w:lineRule="exact"/>
              <w:jc w:val="center"/>
              <w:rPr>
                <w:color w:val="auto"/>
                <w:highlight w:val="none"/>
              </w:rPr>
            </w:pPr>
            <w:r>
              <w:rPr>
                <w:rFonts w:hint="eastAsia"/>
                <w:color w:val="auto"/>
                <w:highlight w:val="none"/>
              </w:rPr>
              <w:t>其他信息</w:t>
            </w:r>
          </w:p>
        </w:tc>
      </w:tr>
      <w:tr w14:paraId="32025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2" w:type="dxa"/>
            <w:tcBorders>
              <w:top w:val="single" w:color="auto" w:sz="4" w:space="0"/>
              <w:left w:val="single" w:color="auto" w:sz="4" w:space="0"/>
              <w:bottom w:val="single" w:color="auto" w:sz="4" w:space="0"/>
              <w:right w:val="single" w:color="auto" w:sz="4" w:space="0"/>
            </w:tcBorders>
            <w:noWrap w:val="0"/>
            <w:vAlign w:val="center"/>
          </w:tcPr>
          <w:p w14:paraId="45A4FB0C">
            <w:pPr>
              <w:pStyle w:val="54"/>
              <w:spacing w:after="120" w:afterLines="0"/>
              <w:jc w:val="center"/>
              <w:rPr>
                <w:color w:val="auto"/>
                <w:highlight w:val="none"/>
              </w:rPr>
            </w:pPr>
          </w:p>
        </w:tc>
        <w:tc>
          <w:tcPr>
            <w:tcW w:w="1843" w:type="dxa"/>
            <w:tcBorders>
              <w:top w:val="single" w:color="auto" w:sz="4" w:space="0"/>
              <w:left w:val="single" w:color="auto" w:sz="4" w:space="0"/>
              <w:bottom w:val="single" w:color="auto" w:sz="4" w:space="0"/>
              <w:right w:val="single" w:color="auto" w:sz="4" w:space="0"/>
            </w:tcBorders>
            <w:noWrap w:val="0"/>
            <w:vAlign w:val="center"/>
          </w:tcPr>
          <w:p w14:paraId="05CB1653">
            <w:pPr>
              <w:pStyle w:val="54"/>
              <w:spacing w:after="120" w:afterLines="0"/>
              <w:jc w:val="center"/>
              <w:rPr>
                <w:color w:val="auto"/>
                <w:highlight w:val="none"/>
              </w:rPr>
            </w:pPr>
          </w:p>
        </w:tc>
        <w:tc>
          <w:tcPr>
            <w:tcW w:w="1843" w:type="dxa"/>
            <w:tcBorders>
              <w:top w:val="single" w:color="auto" w:sz="4" w:space="0"/>
              <w:left w:val="single" w:color="auto" w:sz="4" w:space="0"/>
              <w:bottom w:val="single" w:color="auto" w:sz="4" w:space="0"/>
              <w:right w:val="single" w:color="auto" w:sz="4" w:space="0"/>
            </w:tcBorders>
            <w:noWrap w:val="0"/>
            <w:vAlign w:val="top"/>
          </w:tcPr>
          <w:p w14:paraId="24F9DAD4">
            <w:pPr>
              <w:pStyle w:val="54"/>
              <w:spacing w:after="120" w:afterLines="0"/>
              <w:jc w:val="center"/>
              <w:rPr>
                <w:color w:val="auto"/>
                <w:highlight w:val="none"/>
              </w:rPr>
            </w:pPr>
          </w:p>
        </w:tc>
        <w:tc>
          <w:tcPr>
            <w:tcW w:w="3118" w:type="dxa"/>
            <w:tcBorders>
              <w:top w:val="single" w:color="auto" w:sz="4" w:space="0"/>
              <w:left w:val="single" w:color="auto" w:sz="4" w:space="0"/>
              <w:bottom w:val="single" w:color="auto" w:sz="4" w:space="0"/>
              <w:right w:val="single" w:color="auto" w:sz="4" w:space="0"/>
            </w:tcBorders>
            <w:noWrap w:val="0"/>
            <w:vAlign w:val="center"/>
          </w:tcPr>
          <w:p w14:paraId="5AA2E8C7">
            <w:pPr>
              <w:pStyle w:val="54"/>
              <w:spacing w:after="120" w:afterLines="0"/>
              <w:jc w:val="center"/>
              <w:rPr>
                <w:color w:val="auto"/>
                <w:highlight w:val="none"/>
              </w:rPr>
            </w:pPr>
          </w:p>
        </w:tc>
      </w:tr>
      <w:tr w14:paraId="6E58C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2" w:type="dxa"/>
            <w:tcBorders>
              <w:top w:val="single" w:color="auto" w:sz="4" w:space="0"/>
              <w:left w:val="single" w:color="auto" w:sz="4" w:space="0"/>
              <w:bottom w:val="single" w:color="auto" w:sz="4" w:space="0"/>
              <w:right w:val="single" w:color="auto" w:sz="4" w:space="0"/>
            </w:tcBorders>
            <w:noWrap w:val="0"/>
            <w:vAlign w:val="center"/>
          </w:tcPr>
          <w:p w14:paraId="716ED260">
            <w:pPr>
              <w:pStyle w:val="54"/>
              <w:spacing w:after="120" w:afterLines="0"/>
              <w:rPr>
                <w:color w:val="auto"/>
                <w:highlight w:val="none"/>
              </w:rPr>
            </w:pPr>
          </w:p>
        </w:tc>
        <w:tc>
          <w:tcPr>
            <w:tcW w:w="1843" w:type="dxa"/>
            <w:tcBorders>
              <w:top w:val="single" w:color="auto" w:sz="4" w:space="0"/>
              <w:left w:val="single" w:color="auto" w:sz="4" w:space="0"/>
              <w:bottom w:val="single" w:color="auto" w:sz="4" w:space="0"/>
              <w:right w:val="single" w:color="auto" w:sz="4" w:space="0"/>
            </w:tcBorders>
            <w:noWrap w:val="0"/>
            <w:vAlign w:val="center"/>
          </w:tcPr>
          <w:p w14:paraId="341AD929">
            <w:pPr>
              <w:pStyle w:val="54"/>
              <w:spacing w:after="120" w:afterLines="0"/>
              <w:rPr>
                <w:color w:val="auto"/>
                <w:highlight w:val="none"/>
              </w:rPr>
            </w:pPr>
          </w:p>
        </w:tc>
        <w:tc>
          <w:tcPr>
            <w:tcW w:w="1843" w:type="dxa"/>
            <w:tcBorders>
              <w:top w:val="single" w:color="auto" w:sz="4" w:space="0"/>
              <w:left w:val="single" w:color="auto" w:sz="4" w:space="0"/>
              <w:bottom w:val="single" w:color="auto" w:sz="4" w:space="0"/>
              <w:right w:val="single" w:color="auto" w:sz="4" w:space="0"/>
            </w:tcBorders>
            <w:noWrap w:val="0"/>
            <w:vAlign w:val="top"/>
          </w:tcPr>
          <w:p w14:paraId="3FAAF4DC">
            <w:pPr>
              <w:pStyle w:val="54"/>
              <w:spacing w:after="120" w:afterLines="0"/>
              <w:rPr>
                <w:color w:val="auto"/>
                <w:highlight w:val="none"/>
              </w:rPr>
            </w:pPr>
          </w:p>
        </w:tc>
        <w:tc>
          <w:tcPr>
            <w:tcW w:w="3118" w:type="dxa"/>
            <w:tcBorders>
              <w:top w:val="single" w:color="auto" w:sz="4" w:space="0"/>
              <w:left w:val="single" w:color="auto" w:sz="4" w:space="0"/>
              <w:bottom w:val="single" w:color="auto" w:sz="4" w:space="0"/>
              <w:right w:val="single" w:color="auto" w:sz="4" w:space="0"/>
            </w:tcBorders>
            <w:noWrap w:val="0"/>
            <w:vAlign w:val="center"/>
          </w:tcPr>
          <w:p w14:paraId="4BAC5524">
            <w:pPr>
              <w:pStyle w:val="54"/>
              <w:spacing w:after="120" w:afterLines="0"/>
              <w:rPr>
                <w:color w:val="auto"/>
                <w:highlight w:val="none"/>
              </w:rPr>
            </w:pPr>
          </w:p>
        </w:tc>
      </w:tr>
      <w:tr w14:paraId="44E61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2" w:type="dxa"/>
            <w:tcBorders>
              <w:top w:val="single" w:color="auto" w:sz="4" w:space="0"/>
              <w:left w:val="single" w:color="auto" w:sz="4" w:space="0"/>
              <w:bottom w:val="single" w:color="auto" w:sz="4" w:space="0"/>
              <w:right w:val="single" w:color="auto" w:sz="4" w:space="0"/>
            </w:tcBorders>
            <w:noWrap w:val="0"/>
            <w:vAlign w:val="center"/>
          </w:tcPr>
          <w:p w14:paraId="7EF92D0F">
            <w:pPr>
              <w:pStyle w:val="54"/>
              <w:spacing w:after="120" w:afterLines="0"/>
              <w:rPr>
                <w:color w:val="auto"/>
                <w:highlight w:val="none"/>
              </w:rPr>
            </w:pPr>
          </w:p>
        </w:tc>
        <w:tc>
          <w:tcPr>
            <w:tcW w:w="1843" w:type="dxa"/>
            <w:tcBorders>
              <w:top w:val="single" w:color="auto" w:sz="4" w:space="0"/>
              <w:left w:val="single" w:color="auto" w:sz="4" w:space="0"/>
              <w:bottom w:val="single" w:color="auto" w:sz="4" w:space="0"/>
              <w:right w:val="single" w:color="auto" w:sz="4" w:space="0"/>
            </w:tcBorders>
            <w:noWrap w:val="0"/>
            <w:vAlign w:val="center"/>
          </w:tcPr>
          <w:p w14:paraId="2CD24059">
            <w:pPr>
              <w:pStyle w:val="54"/>
              <w:spacing w:after="120" w:afterLines="0"/>
              <w:rPr>
                <w:color w:val="auto"/>
                <w:highlight w:val="none"/>
              </w:rPr>
            </w:pPr>
          </w:p>
        </w:tc>
        <w:tc>
          <w:tcPr>
            <w:tcW w:w="1843" w:type="dxa"/>
            <w:tcBorders>
              <w:top w:val="single" w:color="auto" w:sz="4" w:space="0"/>
              <w:left w:val="single" w:color="auto" w:sz="4" w:space="0"/>
              <w:bottom w:val="single" w:color="auto" w:sz="4" w:space="0"/>
              <w:right w:val="single" w:color="auto" w:sz="4" w:space="0"/>
            </w:tcBorders>
            <w:noWrap w:val="0"/>
            <w:vAlign w:val="top"/>
          </w:tcPr>
          <w:p w14:paraId="705BBF9E">
            <w:pPr>
              <w:pStyle w:val="54"/>
              <w:spacing w:after="120" w:afterLines="0"/>
              <w:rPr>
                <w:color w:val="auto"/>
                <w:highlight w:val="none"/>
              </w:rPr>
            </w:pPr>
          </w:p>
        </w:tc>
        <w:tc>
          <w:tcPr>
            <w:tcW w:w="3118" w:type="dxa"/>
            <w:tcBorders>
              <w:top w:val="single" w:color="auto" w:sz="4" w:space="0"/>
              <w:left w:val="single" w:color="auto" w:sz="4" w:space="0"/>
              <w:bottom w:val="single" w:color="auto" w:sz="4" w:space="0"/>
              <w:right w:val="single" w:color="auto" w:sz="4" w:space="0"/>
            </w:tcBorders>
            <w:noWrap w:val="0"/>
            <w:vAlign w:val="center"/>
          </w:tcPr>
          <w:p w14:paraId="51A8F81A">
            <w:pPr>
              <w:pStyle w:val="54"/>
              <w:spacing w:after="120" w:afterLines="0"/>
              <w:rPr>
                <w:color w:val="auto"/>
                <w:highlight w:val="none"/>
              </w:rPr>
            </w:pPr>
          </w:p>
        </w:tc>
      </w:tr>
      <w:tr w14:paraId="4DA2E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842" w:type="dxa"/>
            <w:tcBorders>
              <w:top w:val="single" w:color="auto" w:sz="4" w:space="0"/>
              <w:left w:val="single" w:color="auto" w:sz="4" w:space="0"/>
              <w:bottom w:val="single" w:color="auto" w:sz="4" w:space="0"/>
              <w:right w:val="single" w:color="auto" w:sz="4" w:space="0"/>
            </w:tcBorders>
            <w:noWrap w:val="0"/>
            <w:vAlign w:val="center"/>
          </w:tcPr>
          <w:p w14:paraId="46B39F23">
            <w:pPr>
              <w:pStyle w:val="54"/>
              <w:spacing w:after="120" w:afterLines="0"/>
              <w:rPr>
                <w:color w:val="auto"/>
                <w:highlight w:val="none"/>
              </w:rPr>
            </w:pPr>
          </w:p>
        </w:tc>
        <w:tc>
          <w:tcPr>
            <w:tcW w:w="1843" w:type="dxa"/>
            <w:tcBorders>
              <w:top w:val="single" w:color="auto" w:sz="4" w:space="0"/>
              <w:left w:val="single" w:color="auto" w:sz="4" w:space="0"/>
              <w:bottom w:val="single" w:color="auto" w:sz="4" w:space="0"/>
              <w:right w:val="single" w:color="auto" w:sz="4" w:space="0"/>
            </w:tcBorders>
            <w:noWrap w:val="0"/>
            <w:vAlign w:val="center"/>
          </w:tcPr>
          <w:p w14:paraId="587EFBD2">
            <w:pPr>
              <w:pStyle w:val="54"/>
              <w:spacing w:after="120" w:afterLines="0"/>
              <w:rPr>
                <w:color w:val="auto"/>
                <w:highlight w:val="none"/>
              </w:rPr>
            </w:pPr>
          </w:p>
        </w:tc>
        <w:tc>
          <w:tcPr>
            <w:tcW w:w="1843" w:type="dxa"/>
            <w:tcBorders>
              <w:top w:val="single" w:color="auto" w:sz="4" w:space="0"/>
              <w:left w:val="single" w:color="auto" w:sz="4" w:space="0"/>
              <w:bottom w:val="single" w:color="auto" w:sz="4" w:space="0"/>
              <w:right w:val="single" w:color="auto" w:sz="4" w:space="0"/>
            </w:tcBorders>
            <w:noWrap w:val="0"/>
            <w:vAlign w:val="top"/>
          </w:tcPr>
          <w:p w14:paraId="2EAC5376">
            <w:pPr>
              <w:pStyle w:val="54"/>
              <w:spacing w:after="120" w:afterLines="0"/>
              <w:rPr>
                <w:color w:val="auto"/>
                <w:highlight w:val="none"/>
              </w:rPr>
            </w:pPr>
          </w:p>
        </w:tc>
        <w:tc>
          <w:tcPr>
            <w:tcW w:w="3118" w:type="dxa"/>
            <w:tcBorders>
              <w:top w:val="single" w:color="auto" w:sz="4" w:space="0"/>
              <w:left w:val="single" w:color="auto" w:sz="4" w:space="0"/>
              <w:bottom w:val="single" w:color="auto" w:sz="4" w:space="0"/>
              <w:right w:val="single" w:color="auto" w:sz="4" w:space="0"/>
            </w:tcBorders>
            <w:noWrap w:val="0"/>
            <w:vAlign w:val="center"/>
          </w:tcPr>
          <w:p w14:paraId="02CA0841">
            <w:pPr>
              <w:pStyle w:val="54"/>
              <w:spacing w:after="120" w:afterLines="0"/>
              <w:rPr>
                <w:color w:val="auto"/>
                <w:highlight w:val="none"/>
              </w:rPr>
            </w:pPr>
          </w:p>
        </w:tc>
      </w:tr>
    </w:tbl>
    <w:p w14:paraId="61B99715">
      <w:pPr>
        <w:spacing w:before="312" w:beforeLines="100" w:after="120" w:afterLines="0"/>
        <w:rPr>
          <w:color w:val="auto"/>
          <w:highlight w:val="none"/>
        </w:rPr>
      </w:pPr>
      <w:r>
        <w:rPr>
          <w:rFonts w:ascii="Times New Roman" w:hAnsi="Times New Roman" w:cs="Times New Roman"/>
          <w:color w:val="auto"/>
          <w:highlight w:val="none"/>
        </w:rPr>
        <w:fldChar w:fldCharType="begin"/>
      </w:r>
      <w:r>
        <w:rPr>
          <w:rFonts w:ascii="Times New Roman" w:hAnsi="Times New Roman" w:cs="Times New Roman"/>
          <w:color w:val="auto"/>
          <w:highlight w:val="none"/>
        </w:rPr>
        <w:instrText xml:space="preserve"> REF _Ref523430275 \r \h </w:instrText>
      </w:r>
      <w:r>
        <w:rPr>
          <w:rFonts w:ascii="Times New Roman" w:hAnsi="Times New Roman" w:cs="Times New Roman"/>
          <w:color w:val="auto"/>
          <w:highlight w:val="none"/>
        </w:rPr>
        <w:fldChar w:fldCharType="separate"/>
      </w:r>
      <w:r>
        <w:rPr>
          <w:rFonts w:ascii="Times New Roman" w:hAnsi="Times New Roman" w:cs="Times New Roman"/>
          <w:color w:val="auto"/>
          <w:highlight w:val="none"/>
        </w:rPr>
        <w:t>9.1.2</w:t>
      </w:r>
      <w:r>
        <w:rPr>
          <w:rFonts w:ascii="Times New Roman" w:hAnsi="Times New Roman" w:cs="Times New Roman"/>
          <w:color w:val="auto"/>
          <w:highlight w:val="none"/>
        </w:rPr>
        <w:fldChar w:fldCharType="end"/>
      </w:r>
      <w:r>
        <w:rPr>
          <w:rFonts w:hint="eastAsia" w:ascii="Times New Roman" w:hAnsi="Times New Roman" w:cs="Times New Roman"/>
          <w:color w:val="auto"/>
          <w:highlight w:val="none"/>
          <w:lang w:val="en-US" w:eastAsia="zh-CN"/>
        </w:rPr>
        <w:t xml:space="preserve"> </w:t>
      </w:r>
      <w:r>
        <w:rPr>
          <w:rFonts w:hint="eastAsia"/>
          <w:color w:val="auto"/>
          <w:highlight w:val="none"/>
        </w:rPr>
        <w:t>关于保险费用的其他约定：_</w:t>
      </w:r>
      <w:r>
        <w:rPr>
          <w:color w:val="auto"/>
          <w:highlight w:val="none"/>
        </w:rPr>
        <w:t>________________________________________</w:t>
      </w:r>
      <w:r>
        <w:rPr>
          <w:rFonts w:hint="eastAsia"/>
          <w:color w:val="auto"/>
          <w:highlight w:val="none"/>
        </w:rPr>
        <w:t>。</w:t>
      </w:r>
    </w:p>
    <w:p w14:paraId="18FDE730">
      <w:pPr>
        <w:spacing w:after="120" w:afterLines="0"/>
        <w:rPr>
          <w:b/>
          <w:color w:val="auto"/>
          <w:highlight w:val="none"/>
        </w:rPr>
      </w:pPr>
      <w:r>
        <w:rPr>
          <w:rFonts w:ascii="Times New Roman" w:hAnsi="Times New Roman" w:cs="Times New Roman"/>
          <w:color w:val="auto"/>
          <w:highlight w:val="none"/>
        </w:rPr>
        <w:fldChar w:fldCharType="begin"/>
      </w:r>
      <w:r>
        <w:rPr>
          <w:rFonts w:ascii="Times New Roman" w:hAnsi="Times New Roman" w:cs="Times New Roman"/>
          <w:color w:val="auto"/>
          <w:highlight w:val="none"/>
        </w:rPr>
        <w:instrText xml:space="preserve"> REF _Ref522810970 \r \h  \* MERGEFORMAT </w:instrText>
      </w:r>
      <w:r>
        <w:rPr>
          <w:rFonts w:ascii="Times New Roman" w:hAnsi="Times New Roman" w:cs="Times New Roman"/>
          <w:color w:val="auto"/>
          <w:highlight w:val="none"/>
        </w:rPr>
        <w:fldChar w:fldCharType="separate"/>
      </w:r>
      <w:r>
        <w:rPr>
          <w:rFonts w:ascii="Times New Roman" w:hAnsi="Times New Roman" w:cs="Times New Roman"/>
          <w:b/>
          <w:color w:val="auto"/>
          <w:highlight w:val="none"/>
        </w:rPr>
        <w:t>9.2</w:t>
      </w:r>
      <w:r>
        <w:rPr>
          <w:rFonts w:ascii="Times New Roman" w:hAnsi="Times New Roman" w:cs="Times New Roman"/>
          <w:b/>
          <w:color w:val="auto"/>
          <w:highlight w:val="none"/>
        </w:rPr>
        <w:fldChar w:fldCharType="end"/>
      </w:r>
      <w:r>
        <w:rPr>
          <w:rFonts w:hint="eastAsia" w:ascii="Times New Roman" w:hAnsi="Times New Roman" w:cs="Times New Roman"/>
          <w:b/>
          <w:color w:val="auto"/>
          <w:highlight w:val="none"/>
          <w:lang w:val="en-US" w:eastAsia="zh-CN"/>
        </w:rPr>
        <w:t xml:space="preserve">  </w:t>
      </w:r>
      <w:r>
        <w:rPr>
          <w:b/>
          <w:color w:val="auto"/>
          <w:highlight w:val="none"/>
        </w:rPr>
        <w:fldChar w:fldCharType="begin"/>
      </w:r>
      <w:r>
        <w:rPr>
          <w:color w:val="auto"/>
          <w:highlight w:val="none"/>
        </w:rPr>
        <w:instrText xml:space="preserve"> REF _Ref522810970 \h  \* MERGEFORMAT </w:instrText>
      </w:r>
      <w:r>
        <w:rPr>
          <w:color w:val="auto"/>
          <w:highlight w:val="none"/>
        </w:rPr>
        <w:fldChar w:fldCharType="separate"/>
      </w:r>
      <w:r>
        <w:rPr>
          <w:rFonts w:hint="eastAsia"/>
          <w:b/>
          <w:color w:val="auto"/>
          <w:highlight w:val="none"/>
        </w:rPr>
        <w:t>保险的其他约定</w:t>
      </w:r>
      <w:r>
        <w:rPr>
          <w:rFonts w:hint="eastAsia"/>
          <w:b/>
          <w:color w:val="auto"/>
          <w:highlight w:val="none"/>
        </w:rPr>
        <w:fldChar w:fldCharType="end"/>
      </w:r>
    </w:p>
    <w:p w14:paraId="235A48AE">
      <w:pPr>
        <w:spacing w:after="120" w:afterLines="0"/>
        <w:ind w:firstLine="482"/>
        <w:rPr>
          <w:color w:val="auto"/>
          <w:highlight w:val="none"/>
        </w:rPr>
      </w:pPr>
      <w:r>
        <w:rPr>
          <w:rFonts w:ascii="Times New Roman" w:hAnsi="Times New Roman" w:cs="Times New Roman"/>
          <w:b/>
          <w:color w:val="auto"/>
          <w:highlight w:val="none"/>
        </w:rPr>
        <w:fldChar w:fldCharType="begin"/>
      </w:r>
      <w:r>
        <w:rPr>
          <w:rFonts w:ascii="Times New Roman" w:hAnsi="Times New Roman" w:cs="Times New Roman"/>
          <w:color w:val="auto"/>
          <w:highlight w:val="none"/>
        </w:rPr>
        <w:instrText xml:space="preserve"> REF _Ref523404211 \r \h  \* MERGEFORMAT </w:instrText>
      </w:r>
      <w:r>
        <w:rPr>
          <w:rFonts w:ascii="Times New Roman" w:hAnsi="Times New Roman" w:cs="Times New Roman"/>
          <w:color w:val="auto"/>
          <w:highlight w:val="none"/>
        </w:rPr>
        <w:fldChar w:fldCharType="separate"/>
      </w:r>
      <w:r>
        <w:rPr>
          <w:rFonts w:ascii="Times New Roman" w:hAnsi="Times New Roman" w:cs="Times New Roman"/>
          <w:color w:val="auto"/>
          <w:highlight w:val="none"/>
        </w:rPr>
        <w:t>9.2.</w:t>
      </w:r>
      <w:r>
        <w:rPr>
          <w:rFonts w:ascii="Times New Roman" w:hAnsi="Times New Roman" w:cs="Times New Roman"/>
          <w:color w:val="auto"/>
          <w:highlight w:val="none"/>
        </w:rPr>
        <w:fldChar w:fldCharType="end"/>
      </w:r>
      <w:r>
        <w:rPr>
          <w:rFonts w:hint="default" w:ascii="Times New Roman" w:hAnsi="Times New Roman" w:cs="Times New Roman"/>
          <w:color w:val="auto"/>
          <w:highlight w:val="none"/>
          <w:lang w:val="en-US" w:eastAsia="zh-CN"/>
        </w:rPr>
        <w:t>2</w:t>
      </w:r>
      <w:r>
        <w:rPr>
          <w:rFonts w:hint="eastAsia" w:ascii="Times New Roman" w:hAnsi="Times New Roman" w:cs="Times New Roman"/>
          <w:color w:val="auto"/>
          <w:highlight w:val="none"/>
          <w:lang w:val="en-US" w:eastAsia="zh-CN"/>
        </w:rPr>
        <w:t xml:space="preserve"> </w:t>
      </w:r>
      <w:r>
        <w:rPr>
          <w:rFonts w:hint="eastAsia"/>
          <w:color w:val="auto"/>
          <w:highlight w:val="none"/>
        </w:rPr>
        <w:t>关于保险凭证提供的约定：_</w:t>
      </w:r>
      <w:r>
        <w:rPr>
          <w:color w:val="auto"/>
          <w:highlight w:val="none"/>
        </w:rPr>
        <w:t>________________________________________</w:t>
      </w:r>
    </w:p>
    <w:p w14:paraId="025F48FC">
      <w:pPr>
        <w:pStyle w:val="54"/>
        <w:spacing w:after="120" w:afterLines="0"/>
        <w:rPr>
          <w:color w:val="auto"/>
          <w:highlight w:val="none"/>
        </w:rPr>
      </w:pPr>
      <w:r>
        <w:rPr>
          <w:rFonts w:hint="eastAsia"/>
          <w:color w:val="auto"/>
          <w:highlight w:val="none"/>
        </w:rPr>
        <w:t>_</w:t>
      </w:r>
      <w:r>
        <w:rPr>
          <w:color w:val="auto"/>
          <w:highlight w:val="none"/>
        </w:rPr>
        <w:t>_________________________________________________________________________</w:t>
      </w:r>
      <w:r>
        <w:rPr>
          <w:rFonts w:hint="eastAsia"/>
          <w:color w:val="auto"/>
          <w:highlight w:val="none"/>
        </w:rPr>
        <w:t>。</w:t>
      </w:r>
    </w:p>
    <w:p w14:paraId="0A69A8AC">
      <w:pPr>
        <w:spacing w:after="120" w:afterLines="0"/>
        <w:rPr>
          <w:color w:val="auto"/>
          <w:highlight w:val="none"/>
        </w:rPr>
      </w:pPr>
      <w:r>
        <w:rPr>
          <w:rFonts w:ascii="Times New Roman" w:hAnsi="Times New Roman" w:cs="Times New Roman"/>
          <w:color w:val="auto"/>
          <w:highlight w:val="none"/>
        </w:rPr>
        <w:fldChar w:fldCharType="begin"/>
      </w:r>
      <w:r>
        <w:rPr>
          <w:rFonts w:ascii="Times New Roman" w:hAnsi="Times New Roman" w:cs="Times New Roman"/>
          <w:color w:val="auto"/>
          <w:highlight w:val="none"/>
        </w:rPr>
        <w:instrText xml:space="preserve"> REF _Ref523695563 \r \h </w:instrText>
      </w:r>
      <w:r>
        <w:rPr>
          <w:rFonts w:ascii="Times New Roman" w:hAnsi="Times New Roman" w:cs="Times New Roman"/>
          <w:color w:val="auto"/>
          <w:highlight w:val="none"/>
        </w:rPr>
        <w:fldChar w:fldCharType="separate"/>
      </w:r>
      <w:r>
        <w:rPr>
          <w:rFonts w:ascii="Times New Roman" w:hAnsi="Times New Roman" w:cs="Times New Roman"/>
          <w:color w:val="auto"/>
          <w:highlight w:val="none"/>
        </w:rPr>
        <w:t>9.2.</w:t>
      </w:r>
      <w:r>
        <w:rPr>
          <w:rFonts w:ascii="Times New Roman" w:hAnsi="Times New Roman" w:cs="Times New Roman"/>
          <w:color w:val="auto"/>
          <w:highlight w:val="none"/>
        </w:rPr>
        <w:fldChar w:fldCharType="end"/>
      </w:r>
      <w:r>
        <w:rPr>
          <w:rFonts w:hint="default" w:ascii="Times New Roman" w:hAnsi="Times New Roman" w:cs="Times New Roman"/>
          <w:color w:val="auto"/>
          <w:highlight w:val="none"/>
          <w:lang w:val="en-US" w:eastAsia="zh-CN"/>
        </w:rPr>
        <w:t>3</w:t>
      </w:r>
      <w:r>
        <w:rPr>
          <w:rFonts w:hint="eastAsia" w:ascii="Times New Roman" w:hAnsi="Times New Roman" w:cs="Times New Roman"/>
          <w:color w:val="auto"/>
          <w:highlight w:val="none"/>
          <w:lang w:val="en-US" w:eastAsia="zh-CN"/>
        </w:rPr>
        <w:t xml:space="preserve"> </w:t>
      </w:r>
      <w:r>
        <w:rPr>
          <w:rFonts w:hint="eastAsia"/>
          <w:color w:val="auto"/>
          <w:highlight w:val="none"/>
        </w:rPr>
        <w:t>关于保险变更或提前终止的约定：_</w:t>
      </w:r>
      <w:r>
        <w:rPr>
          <w:color w:val="auto"/>
          <w:highlight w:val="none"/>
        </w:rPr>
        <w:t>__________________________________</w:t>
      </w:r>
    </w:p>
    <w:p w14:paraId="5BF543B3">
      <w:pPr>
        <w:pStyle w:val="54"/>
        <w:spacing w:after="120" w:afterLines="0"/>
        <w:rPr>
          <w:color w:val="auto"/>
          <w:highlight w:val="none"/>
        </w:rPr>
      </w:pPr>
      <w:r>
        <w:rPr>
          <w:rFonts w:hint="eastAsia"/>
          <w:color w:val="auto"/>
          <w:highlight w:val="none"/>
        </w:rPr>
        <w:t>_</w:t>
      </w:r>
      <w:r>
        <w:rPr>
          <w:color w:val="auto"/>
          <w:highlight w:val="none"/>
        </w:rPr>
        <w:t>_________________________________________________________________________</w:t>
      </w:r>
      <w:r>
        <w:rPr>
          <w:rFonts w:hint="eastAsia"/>
          <w:color w:val="auto"/>
          <w:highlight w:val="none"/>
        </w:rPr>
        <w:t>。</w:t>
      </w:r>
    </w:p>
    <w:p w14:paraId="519879B9">
      <w:pPr>
        <w:pStyle w:val="71"/>
        <w:numPr>
          <w:ilvl w:val="0"/>
          <w:numId w:val="0"/>
        </w:numPr>
        <w:spacing w:after="120" w:afterLines="0"/>
        <w:ind w:firstLine="562" w:firstLineChars="200"/>
        <w:rPr>
          <w:color w:val="auto"/>
          <w:highlight w:val="none"/>
        </w:rPr>
      </w:pPr>
      <w:bookmarkStart w:id="815" w:name="_Toc6502"/>
      <w:bookmarkStart w:id="816" w:name="_Toc345617401"/>
      <w:r>
        <w:rPr>
          <w:rFonts w:hint="eastAsia"/>
          <w:color w:val="auto"/>
          <w:highlight w:val="none"/>
          <w:lang w:val="en-US" w:eastAsia="zh-CN"/>
        </w:rPr>
        <w:t xml:space="preserve">第10条 </w:t>
      </w:r>
      <w:r>
        <w:rPr>
          <w:rFonts w:hint="eastAsia"/>
          <w:color w:val="auto"/>
          <w:highlight w:val="none"/>
        </w:rPr>
        <w:t xml:space="preserve"> </w:t>
      </w:r>
      <w:bookmarkStart w:id="817" w:name="_Toc20491"/>
      <w:bookmarkStart w:id="818" w:name="_Toc27152"/>
      <w:bookmarkStart w:id="819" w:name="_Toc17470"/>
      <w:r>
        <w:rPr>
          <w:color w:val="auto"/>
          <w:highlight w:val="none"/>
        </w:rPr>
        <w:fldChar w:fldCharType="begin"/>
      </w:r>
      <w:r>
        <w:rPr>
          <w:color w:val="auto"/>
          <w:highlight w:val="none"/>
        </w:rPr>
        <w:instrText xml:space="preserve"> REF _Ref508893744 \h  \* MERGEFORMAT </w:instrText>
      </w:r>
      <w:r>
        <w:rPr>
          <w:color w:val="auto"/>
          <w:highlight w:val="none"/>
        </w:rPr>
        <w:fldChar w:fldCharType="separate"/>
      </w:r>
      <w:bookmarkStart w:id="820" w:name="_Toc56155259"/>
      <w:r>
        <w:rPr>
          <w:color w:val="auto"/>
          <w:highlight w:val="none"/>
        </w:rPr>
        <w:t>不可抗力</w:t>
      </w:r>
      <w:bookmarkEnd w:id="820"/>
      <w:r>
        <w:rPr>
          <w:color w:val="auto"/>
          <w:highlight w:val="none"/>
        </w:rPr>
        <w:fldChar w:fldCharType="end"/>
      </w:r>
      <w:bookmarkEnd w:id="815"/>
      <w:bookmarkEnd w:id="816"/>
      <w:bookmarkEnd w:id="817"/>
      <w:bookmarkEnd w:id="818"/>
      <w:bookmarkEnd w:id="819"/>
    </w:p>
    <w:p w14:paraId="3F63B847">
      <w:pPr>
        <w:spacing w:after="120" w:afterLines="0"/>
        <w:rPr>
          <w:b/>
          <w:color w:val="auto"/>
          <w:highlight w:val="none"/>
        </w:rPr>
      </w:pPr>
      <w:r>
        <w:rPr>
          <w:rFonts w:ascii="Times New Roman" w:hAnsi="Times New Roman" w:cs="Times New Roman"/>
          <w:color w:val="auto"/>
          <w:highlight w:val="none"/>
        </w:rPr>
        <w:fldChar w:fldCharType="begin"/>
      </w:r>
      <w:r>
        <w:rPr>
          <w:rFonts w:ascii="Times New Roman" w:hAnsi="Times New Roman" w:cs="Times New Roman"/>
          <w:color w:val="auto"/>
          <w:highlight w:val="none"/>
        </w:rPr>
        <w:instrText xml:space="preserve"> REF _Ref523404510 \r \h  \* MERGEFORMAT </w:instrText>
      </w:r>
      <w:r>
        <w:rPr>
          <w:rFonts w:ascii="Times New Roman" w:hAnsi="Times New Roman" w:cs="Times New Roman"/>
          <w:color w:val="auto"/>
          <w:highlight w:val="none"/>
        </w:rPr>
        <w:fldChar w:fldCharType="separate"/>
      </w:r>
      <w:r>
        <w:rPr>
          <w:rFonts w:ascii="Times New Roman" w:hAnsi="Times New Roman" w:cs="Times New Roman"/>
          <w:b/>
          <w:color w:val="auto"/>
          <w:highlight w:val="none"/>
        </w:rPr>
        <w:t>10.1</w:t>
      </w:r>
      <w:r>
        <w:rPr>
          <w:rFonts w:ascii="Times New Roman" w:hAnsi="Times New Roman" w:cs="Times New Roman"/>
          <w:b/>
          <w:color w:val="auto"/>
          <w:highlight w:val="none"/>
        </w:rPr>
        <w:fldChar w:fldCharType="end"/>
      </w:r>
      <w:r>
        <w:rPr>
          <w:rFonts w:hint="eastAsia" w:ascii="Times New Roman" w:hAnsi="Times New Roman" w:cs="Times New Roman"/>
          <w:b/>
          <w:color w:val="auto"/>
          <w:highlight w:val="none"/>
          <w:lang w:val="en-US" w:eastAsia="zh-CN"/>
        </w:rPr>
        <w:t xml:space="preserve">  </w:t>
      </w:r>
      <w:r>
        <w:rPr>
          <w:b/>
          <w:color w:val="auto"/>
          <w:highlight w:val="none"/>
        </w:rPr>
        <w:fldChar w:fldCharType="begin"/>
      </w:r>
      <w:r>
        <w:rPr>
          <w:color w:val="auto"/>
          <w:highlight w:val="none"/>
        </w:rPr>
        <w:instrText xml:space="preserve"> REF _Ref523404237 \h  \* MERGEFORMAT </w:instrText>
      </w:r>
      <w:r>
        <w:rPr>
          <w:color w:val="auto"/>
          <w:highlight w:val="none"/>
        </w:rPr>
        <w:fldChar w:fldCharType="separate"/>
      </w:r>
      <w:r>
        <w:rPr>
          <w:rFonts w:hint="eastAsia"/>
          <w:b/>
          <w:color w:val="auto"/>
          <w:highlight w:val="none"/>
        </w:rPr>
        <w:t>不可抗力的确认</w:t>
      </w:r>
      <w:r>
        <w:rPr>
          <w:rFonts w:hint="eastAsia"/>
          <w:b/>
          <w:color w:val="auto"/>
          <w:highlight w:val="none"/>
        </w:rPr>
        <w:fldChar w:fldCharType="end"/>
      </w:r>
    </w:p>
    <w:p w14:paraId="3C032B6C">
      <w:pPr>
        <w:spacing w:after="120" w:afterLines="0"/>
        <w:rPr>
          <w:color w:val="auto"/>
          <w:highlight w:val="none"/>
        </w:rPr>
      </w:pPr>
      <w:r>
        <w:rPr>
          <w:rFonts w:hint="eastAsia"/>
          <w:color w:val="auto"/>
          <w:highlight w:val="none"/>
        </w:rPr>
        <w:t>视为不可抗力的其他情形：</w:t>
      </w:r>
      <w:r>
        <w:rPr>
          <w:color w:val="auto"/>
          <w:highlight w:val="none"/>
        </w:rPr>
        <w:t>______________________________________________</w:t>
      </w:r>
      <w:r>
        <w:rPr>
          <w:rFonts w:hint="eastAsia"/>
          <w:color w:val="auto"/>
          <w:highlight w:val="none"/>
        </w:rPr>
        <w:t>。</w:t>
      </w:r>
    </w:p>
    <w:p w14:paraId="46BF5ECA">
      <w:pPr>
        <w:spacing w:after="120" w:afterLines="0"/>
        <w:rPr>
          <w:b/>
          <w:color w:val="auto"/>
          <w:highlight w:val="none"/>
        </w:rPr>
      </w:pPr>
      <w:r>
        <w:rPr>
          <w:rFonts w:ascii="Times New Roman" w:hAnsi="Times New Roman" w:cs="Times New Roman"/>
          <w:color w:val="auto"/>
          <w:highlight w:val="none"/>
        </w:rPr>
        <w:fldChar w:fldCharType="begin"/>
      </w:r>
      <w:r>
        <w:rPr>
          <w:rFonts w:ascii="Times New Roman" w:hAnsi="Times New Roman" w:cs="Times New Roman"/>
          <w:color w:val="auto"/>
          <w:highlight w:val="none"/>
        </w:rPr>
        <w:instrText xml:space="preserve"> REF _Ref523404505 \r \h  \* MERGEFORMAT </w:instrText>
      </w:r>
      <w:r>
        <w:rPr>
          <w:rFonts w:ascii="Times New Roman" w:hAnsi="Times New Roman" w:cs="Times New Roman"/>
          <w:color w:val="auto"/>
          <w:highlight w:val="none"/>
        </w:rPr>
        <w:fldChar w:fldCharType="separate"/>
      </w:r>
      <w:r>
        <w:rPr>
          <w:rFonts w:ascii="Times New Roman" w:hAnsi="Times New Roman" w:cs="Times New Roman"/>
          <w:b/>
          <w:color w:val="auto"/>
          <w:highlight w:val="none"/>
        </w:rPr>
        <w:t>10.</w:t>
      </w:r>
      <w:r>
        <w:rPr>
          <w:rFonts w:ascii="Times New Roman" w:hAnsi="Times New Roman" w:cs="Times New Roman"/>
          <w:b/>
          <w:color w:val="auto"/>
          <w:highlight w:val="none"/>
        </w:rPr>
        <w:fldChar w:fldCharType="end"/>
      </w:r>
      <w:r>
        <w:rPr>
          <w:rFonts w:hint="default" w:ascii="Times New Roman" w:hAnsi="Times New Roman" w:cs="Times New Roman"/>
          <w:b/>
          <w:color w:val="auto"/>
          <w:highlight w:val="none"/>
          <w:lang w:val="en-US" w:eastAsia="zh-CN"/>
        </w:rPr>
        <w:t>3</w:t>
      </w:r>
      <w:r>
        <w:rPr>
          <w:rFonts w:hint="eastAsia" w:ascii="Times New Roman" w:hAnsi="Times New Roman" w:cs="Times New Roman"/>
          <w:b/>
          <w:color w:val="auto"/>
          <w:highlight w:val="none"/>
          <w:lang w:val="en-US" w:eastAsia="zh-CN"/>
        </w:rPr>
        <w:t xml:space="preserve">  </w:t>
      </w:r>
      <w:r>
        <w:rPr>
          <w:b/>
          <w:color w:val="auto"/>
          <w:highlight w:val="none"/>
        </w:rPr>
        <w:fldChar w:fldCharType="begin"/>
      </w:r>
      <w:r>
        <w:rPr>
          <w:color w:val="auto"/>
          <w:highlight w:val="none"/>
        </w:rPr>
        <w:instrText xml:space="preserve"> REF _Ref523404257 \h  \* MERGEFORMAT </w:instrText>
      </w:r>
      <w:r>
        <w:rPr>
          <w:color w:val="auto"/>
          <w:highlight w:val="none"/>
        </w:rPr>
        <w:fldChar w:fldCharType="separate"/>
      </w:r>
      <w:r>
        <w:rPr>
          <w:rFonts w:hint="eastAsia"/>
          <w:b/>
          <w:color w:val="auto"/>
          <w:highlight w:val="none"/>
        </w:rPr>
        <w:t>不可抗力的后果</w:t>
      </w:r>
      <w:r>
        <w:rPr>
          <w:rFonts w:hint="eastAsia"/>
          <w:b/>
          <w:color w:val="auto"/>
          <w:highlight w:val="none"/>
        </w:rPr>
        <w:fldChar w:fldCharType="end"/>
      </w:r>
    </w:p>
    <w:p w14:paraId="1DF691F7">
      <w:pPr>
        <w:spacing w:after="120" w:afterLines="0"/>
        <w:rPr>
          <w:color w:val="auto"/>
          <w:highlight w:val="none"/>
        </w:rPr>
      </w:pPr>
      <w:r>
        <w:rPr>
          <w:rFonts w:hint="eastAsia"/>
          <w:color w:val="auto"/>
          <w:highlight w:val="none"/>
        </w:rPr>
        <w:t>双方约定的不可抗力后果承担方式：_</w:t>
      </w:r>
      <w:r>
        <w:rPr>
          <w:color w:val="auto"/>
          <w:highlight w:val="none"/>
        </w:rPr>
        <w:t>_______________________________________</w:t>
      </w:r>
    </w:p>
    <w:p w14:paraId="0C0819BA">
      <w:pPr>
        <w:pStyle w:val="54"/>
        <w:spacing w:after="120" w:afterLines="0"/>
        <w:rPr>
          <w:color w:val="auto"/>
          <w:highlight w:val="none"/>
        </w:rPr>
      </w:pPr>
      <w:r>
        <w:rPr>
          <w:rFonts w:hint="eastAsia"/>
          <w:color w:val="auto"/>
          <w:highlight w:val="none"/>
        </w:rPr>
        <w:t>_</w:t>
      </w:r>
      <w:r>
        <w:rPr>
          <w:color w:val="auto"/>
          <w:highlight w:val="none"/>
        </w:rPr>
        <w:t>_________________________________________________________________________</w:t>
      </w:r>
      <w:r>
        <w:rPr>
          <w:rFonts w:hint="eastAsia"/>
          <w:color w:val="auto"/>
          <w:highlight w:val="none"/>
        </w:rPr>
        <w:t>。</w:t>
      </w:r>
    </w:p>
    <w:p w14:paraId="1993CEB8">
      <w:pPr>
        <w:pStyle w:val="71"/>
        <w:numPr>
          <w:ilvl w:val="0"/>
          <w:numId w:val="0"/>
        </w:numPr>
        <w:spacing w:after="120" w:afterLines="0"/>
        <w:ind w:firstLine="562" w:firstLineChars="200"/>
        <w:rPr>
          <w:color w:val="auto"/>
          <w:highlight w:val="none"/>
        </w:rPr>
      </w:pPr>
      <w:bookmarkStart w:id="821" w:name="_Toc900377660"/>
      <w:bookmarkStart w:id="822" w:name="_Toc5532"/>
      <w:r>
        <w:rPr>
          <w:rFonts w:hint="eastAsia"/>
          <w:color w:val="auto"/>
          <w:highlight w:val="none"/>
          <w:lang w:val="en-US" w:eastAsia="zh-CN"/>
        </w:rPr>
        <w:t xml:space="preserve">第11条 </w:t>
      </w:r>
      <w:r>
        <w:rPr>
          <w:rFonts w:hint="eastAsia"/>
          <w:color w:val="auto"/>
          <w:highlight w:val="none"/>
        </w:rPr>
        <w:t xml:space="preserve"> </w:t>
      </w:r>
      <w:bookmarkStart w:id="823" w:name="_Toc5830"/>
      <w:bookmarkStart w:id="824" w:name="_Toc22012"/>
      <w:bookmarkStart w:id="825" w:name="_Toc32502"/>
      <w:r>
        <w:rPr>
          <w:color w:val="auto"/>
          <w:highlight w:val="none"/>
        </w:rPr>
        <w:fldChar w:fldCharType="begin"/>
      </w:r>
      <w:r>
        <w:rPr>
          <w:color w:val="auto"/>
          <w:highlight w:val="none"/>
        </w:rPr>
        <w:instrText xml:space="preserve"> REF _Ref521268028 \h  \* MERGEFORMAT </w:instrText>
      </w:r>
      <w:r>
        <w:rPr>
          <w:color w:val="auto"/>
          <w:highlight w:val="none"/>
        </w:rPr>
        <w:fldChar w:fldCharType="separate"/>
      </w:r>
      <w:bookmarkStart w:id="826" w:name="_Toc56155260"/>
      <w:r>
        <w:rPr>
          <w:rFonts w:hint="eastAsia"/>
          <w:color w:val="auto"/>
          <w:highlight w:val="none"/>
        </w:rPr>
        <w:t>违约责任</w:t>
      </w:r>
      <w:bookmarkEnd w:id="826"/>
      <w:r>
        <w:rPr>
          <w:rFonts w:hint="eastAsia"/>
          <w:color w:val="auto"/>
          <w:highlight w:val="none"/>
        </w:rPr>
        <w:fldChar w:fldCharType="end"/>
      </w:r>
      <w:bookmarkEnd w:id="821"/>
      <w:bookmarkEnd w:id="822"/>
      <w:bookmarkEnd w:id="823"/>
      <w:bookmarkEnd w:id="824"/>
      <w:bookmarkEnd w:id="825"/>
    </w:p>
    <w:p w14:paraId="18ACB325">
      <w:pPr>
        <w:spacing w:after="120" w:afterLines="0"/>
        <w:rPr>
          <w:b/>
          <w:color w:val="auto"/>
          <w:highlight w:val="none"/>
        </w:rPr>
      </w:pPr>
      <w:r>
        <w:rPr>
          <w:rFonts w:ascii="Times New Roman" w:hAnsi="Times New Roman" w:cs="Times New Roman"/>
          <w:color w:val="auto"/>
          <w:highlight w:val="none"/>
        </w:rPr>
        <w:fldChar w:fldCharType="begin"/>
      </w:r>
      <w:r>
        <w:rPr>
          <w:rFonts w:ascii="Times New Roman" w:hAnsi="Times New Roman" w:cs="Times New Roman"/>
          <w:color w:val="auto"/>
          <w:highlight w:val="none"/>
        </w:rPr>
        <w:instrText xml:space="preserve"> REF _Ref522811338 \r \h  \* MERGEFORMAT </w:instrText>
      </w:r>
      <w:r>
        <w:rPr>
          <w:rFonts w:ascii="Times New Roman" w:hAnsi="Times New Roman" w:cs="Times New Roman"/>
          <w:color w:val="auto"/>
          <w:highlight w:val="none"/>
        </w:rPr>
        <w:fldChar w:fldCharType="separate"/>
      </w:r>
      <w:r>
        <w:rPr>
          <w:rFonts w:ascii="Times New Roman" w:hAnsi="Times New Roman" w:cs="Times New Roman"/>
          <w:b/>
          <w:color w:val="auto"/>
          <w:highlight w:val="none"/>
        </w:rPr>
        <w:t>11.1</w:t>
      </w:r>
      <w:r>
        <w:rPr>
          <w:rFonts w:ascii="Times New Roman" w:hAnsi="Times New Roman" w:cs="Times New Roman"/>
          <w:b/>
          <w:color w:val="auto"/>
          <w:highlight w:val="none"/>
        </w:rPr>
        <w:fldChar w:fldCharType="end"/>
      </w:r>
      <w:r>
        <w:rPr>
          <w:rFonts w:hint="eastAsia"/>
          <w:b/>
          <w:color w:val="auto"/>
          <w:highlight w:val="none"/>
          <w:lang w:val="en-US" w:eastAsia="zh-CN"/>
        </w:rPr>
        <w:t xml:space="preserve">  </w:t>
      </w:r>
      <w:r>
        <w:rPr>
          <w:b/>
          <w:color w:val="auto"/>
          <w:highlight w:val="none"/>
        </w:rPr>
        <w:fldChar w:fldCharType="begin"/>
      </w:r>
      <w:r>
        <w:rPr>
          <w:color w:val="auto"/>
          <w:highlight w:val="none"/>
        </w:rPr>
        <w:instrText xml:space="preserve"> REF _Ref522811341 \h  \* MERGEFORMAT </w:instrText>
      </w:r>
      <w:r>
        <w:rPr>
          <w:color w:val="auto"/>
          <w:highlight w:val="none"/>
        </w:rPr>
        <w:fldChar w:fldCharType="separate"/>
      </w:r>
      <w:r>
        <w:rPr>
          <w:rFonts w:hint="eastAsia"/>
          <w:b/>
          <w:color w:val="auto"/>
          <w:highlight w:val="none"/>
        </w:rPr>
        <w:t>委托人违约</w:t>
      </w:r>
      <w:r>
        <w:rPr>
          <w:rFonts w:hint="eastAsia"/>
          <w:b/>
          <w:color w:val="auto"/>
          <w:highlight w:val="none"/>
        </w:rPr>
        <w:fldChar w:fldCharType="end"/>
      </w:r>
    </w:p>
    <w:p w14:paraId="3381E702">
      <w:pPr>
        <w:spacing w:after="120" w:afterLines="0"/>
        <w:ind w:firstLine="482"/>
        <w:rPr>
          <w:color w:val="auto"/>
          <w:highlight w:val="none"/>
        </w:rPr>
      </w:pPr>
      <w:r>
        <w:rPr>
          <w:rFonts w:ascii="Times New Roman" w:hAnsi="Times New Roman" w:cs="Times New Roman"/>
          <w:b/>
          <w:color w:val="auto"/>
          <w:highlight w:val="none"/>
        </w:rPr>
        <w:fldChar w:fldCharType="begin"/>
      </w:r>
      <w:r>
        <w:rPr>
          <w:rFonts w:ascii="Times New Roman" w:hAnsi="Times New Roman" w:cs="Times New Roman"/>
          <w:color w:val="auto"/>
          <w:highlight w:val="none"/>
        </w:rPr>
        <w:instrText xml:space="preserve"> REF _Ref523694623 \r \h  \* MERGEFORMAT </w:instrText>
      </w:r>
      <w:r>
        <w:rPr>
          <w:rFonts w:ascii="Times New Roman" w:hAnsi="Times New Roman" w:cs="Times New Roman"/>
          <w:color w:val="auto"/>
          <w:highlight w:val="none"/>
        </w:rPr>
        <w:fldChar w:fldCharType="separate"/>
      </w:r>
      <w:r>
        <w:rPr>
          <w:rFonts w:ascii="Times New Roman" w:hAnsi="Times New Roman" w:cs="Times New Roman"/>
          <w:color w:val="auto"/>
          <w:highlight w:val="none"/>
        </w:rPr>
        <w:t>11.1.1</w:t>
      </w:r>
      <w:r>
        <w:rPr>
          <w:rFonts w:ascii="Times New Roman" w:hAnsi="Times New Roman" w:cs="Times New Roman"/>
          <w:color w:val="auto"/>
          <w:highlight w:val="none"/>
        </w:rPr>
        <w:fldChar w:fldCharType="end"/>
      </w:r>
      <w:r>
        <w:rPr>
          <w:rFonts w:hint="eastAsia" w:ascii="Times New Roman" w:hAnsi="Times New Roman" w:cs="Times New Roman"/>
          <w:color w:val="auto"/>
          <w:highlight w:val="none"/>
          <w:lang w:val="en-US" w:eastAsia="zh-CN"/>
        </w:rPr>
        <w:t xml:space="preserve"> </w:t>
      </w:r>
      <w:r>
        <w:rPr>
          <w:rFonts w:hint="eastAsia"/>
          <w:color w:val="auto"/>
          <w:highlight w:val="none"/>
        </w:rPr>
        <w:t>委托人违约的其他情形：_</w:t>
      </w:r>
      <w:r>
        <w:rPr>
          <w:color w:val="auto"/>
          <w:highlight w:val="none"/>
        </w:rPr>
        <w:t>__________________________________________</w:t>
      </w:r>
    </w:p>
    <w:p w14:paraId="72B220FC">
      <w:pPr>
        <w:pStyle w:val="54"/>
        <w:spacing w:after="120" w:afterLines="0"/>
        <w:rPr>
          <w:color w:val="auto"/>
          <w:highlight w:val="none"/>
        </w:rPr>
      </w:pPr>
      <w:r>
        <w:rPr>
          <w:rFonts w:hint="eastAsia"/>
          <w:color w:val="auto"/>
          <w:highlight w:val="none"/>
        </w:rPr>
        <w:t>_</w:t>
      </w:r>
      <w:r>
        <w:rPr>
          <w:color w:val="auto"/>
          <w:highlight w:val="none"/>
        </w:rPr>
        <w:t>_________________________________________________________________________</w:t>
      </w:r>
      <w:r>
        <w:rPr>
          <w:rFonts w:hint="eastAsia"/>
          <w:color w:val="auto"/>
          <w:highlight w:val="none"/>
        </w:rPr>
        <w:t>。</w:t>
      </w:r>
    </w:p>
    <w:p w14:paraId="48BA4FF0">
      <w:pPr>
        <w:spacing w:after="120" w:afterLines="0"/>
        <w:rPr>
          <w:color w:val="auto"/>
          <w:highlight w:val="none"/>
        </w:rPr>
      </w:pPr>
      <w:r>
        <w:rPr>
          <w:rFonts w:ascii="Times New Roman" w:hAnsi="Times New Roman" w:cs="Times New Roman"/>
          <w:color w:val="auto"/>
          <w:highlight w:val="none"/>
        </w:rPr>
        <w:fldChar w:fldCharType="begin"/>
      </w:r>
      <w:r>
        <w:rPr>
          <w:rFonts w:hint="default" w:ascii="Times New Roman" w:hAnsi="Times New Roman" w:cs="Times New Roman"/>
          <w:color w:val="auto"/>
          <w:highlight w:val="none"/>
        </w:rPr>
        <w:instrText xml:space="preserve">REF _Ref16249381 \r \h</w:instrText>
      </w:r>
      <w:r>
        <w:rPr>
          <w:rFonts w:ascii="Times New Roman" w:hAnsi="Times New Roman" w:cs="Times New Roman"/>
          <w:color w:val="auto"/>
          <w:highlight w:val="none"/>
        </w:rPr>
        <w:fldChar w:fldCharType="separate"/>
      </w:r>
      <w:r>
        <w:rPr>
          <w:rFonts w:ascii="Times New Roman" w:hAnsi="Times New Roman" w:cs="Times New Roman"/>
          <w:color w:val="auto"/>
          <w:highlight w:val="none"/>
        </w:rPr>
        <w:t>11.1.</w:t>
      </w:r>
      <w:r>
        <w:rPr>
          <w:rFonts w:ascii="Times New Roman" w:hAnsi="Times New Roman" w:cs="Times New Roman"/>
          <w:color w:val="auto"/>
          <w:highlight w:val="none"/>
        </w:rPr>
        <w:fldChar w:fldCharType="end"/>
      </w:r>
      <w:r>
        <w:rPr>
          <w:rFonts w:hint="default" w:ascii="Times New Roman" w:hAnsi="Times New Roman" w:cs="Times New Roman"/>
          <w:color w:val="auto"/>
          <w:highlight w:val="none"/>
          <w:lang w:val="en-US" w:eastAsia="zh-CN"/>
        </w:rPr>
        <w:t>3</w:t>
      </w:r>
      <w:r>
        <w:rPr>
          <w:rFonts w:hint="eastAsia" w:ascii="Times New Roman" w:hAnsi="Times New Roman" w:cs="Times New Roman"/>
          <w:color w:val="auto"/>
          <w:highlight w:val="none"/>
          <w:lang w:val="en-US" w:eastAsia="zh-CN"/>
        </w:rPr>
        <w:t xml:space="preserve"> </w:t>
      </w:r>
      <w:r>
        <w:rPr>
          <w:rFonts w:hint="eastAsia"/>
          <w:color w:val="auto"/>
          <w:highlight w:val="none"/>
        </w:rPr>
        <w:t>委托人违约责任的承担方式和计算方法：_</w:t>
      </w:r>
      <w:r>
        <w:rPr>
          <w:color w:val="auto"/>
          <w:highlight w:val="none"/>
        </w:rPr>
        <w:t>____________________________</w:t>
      </w:r>
    </w:p>
    <w:p w14:paraId="26E648D6">
      <w:pPr>
        <w:pStyle w:val="54"/>
        <w:spacing w:after="120" w:afterLines="0"/>
        <w:rPr>
          <w:color w:val="auto"/>
          <w:highlight w:val="none"/>
        </w:rPr>
      </w:pPr>
      <w:r>
        <w:rPr>
          <w:rFonts w:hint="eastAsia"/>
          <w:color w:val="auto"/>
          <w:highlight w:val="none"/>
        </w:rPr>
        <w:t>_</w:t>
      </w:r>
      <w:r>
        <w:rPr>
          <w:color w:val="auto"/>
          <w:highlight w:val="none"/>
        </w:rPr>
        <w:t>_________________________________________________________________________</w:t>
      </w:r>
      <w:r>
        <w:rPr>
          <w:rFonts w:hint="eastAsia"/>
          <w:color w:val="auto"/>
          <w:highlight w:val="none"/>
        </w:rPr>
        <w:t>。</w:t>
      </w:r>
    </w:p>
    <w:p w14:paraId="79712C83">
      <w:pPr>
        <w:spacing w:after="120" w:afterLines="0"/>
        <w:rPr>
          <w:b/>
          <w:color w:val="auto"/>
          <w:highlight w:val="none"/>
        </w:rPr>
      </w:pPr>
      <w:r>
        <w:rPr>
          <w:rFonts w:ascii="Times New Roman" w:hAnsi="Times New Roman" w:cs="Times New Roman"/>
          <w:color w:val="auto"/>
          <w:highlight w:val="none"/>
        </w:rPr>
        <w:fldChar w:fldCharType="begin"/>
      </w:r>
      <w:r>
        <w:rPr>
          <w:rFonts w:ascii="Times New Roman" w:hAnsi="Times New Roman" w:cs="Times New Roman"/>
          <w:color w:val="auto"/>
          <w:highlight w:val="none"/>
        </w:rPr>
        <w:instrText xml:space="preserve"> REF _Ref16249424 \r \h  \* MERGEFORMAT </w:instrText>
      </w:r>
      <w:r>
        <w:rPr>
          <w:rFonts w:ascii="Times New Roman" w:hAnsi="Times New Roman" w:cs="Times New Roman"/>
          <w:color w:val="auto"/>
          <w:highlight w:val="none"/>
        </w:rPr>
        <w:fldChar w:fldCharType="separate"/>
      </w:r>
      <w:r>
        <w:rPr>
          <w:rFonts w:ascii="Times New Roman" w:hAnsi="Times New Roman" w:cs="Times New Roman"/>
          <w:b/>
          <w:color w:val="auto"/>
          <w:highlight w:val="none"/>
        </w:rPr>
        <w:t>11.2</w:t>
      </w:r>
      <w:r>
        <w:rPr>
          <w:rFonts w:ascii="Times New Roman" w:hAnsi="Times New Roman" w:cs="Times New Roman"/>
          <w:b/>
          <w:color w:val="auto"/>
          <w:highlight w:val="none"/>
        </w:rPr>
        <w:fldChar w:fldCharType="end"/>
      </w:r>
      <w:r>
        <w:rPr>
          <w:rFonts w:hint="eastAsia" w:ascii="Times New Roman" w:hAnsi="Times New Roman" w:cs="Times New Roman"/>
          <w:b/>
          <w:color w:val="auto"/>
          <w:highlight w:val="none"/>
          <w:lang w:val="en-US" w:eastAsia="zh-CN"/>
        </w:rPr>
        <w:t xml:space="preserve">  </w:t>
      </w:r>
      <w:r>
        <w:rPr>
          <w:b/>
          <w:color w:val="auto"/>
          <w:highlight w:val="none"/>
        </w:rPr>
        <w:fldChar w:fldCharType="begin"/>
      </w:r>
      <w:r>
        <w:rPr>
          <w:color w:val="auto"/>
          <w:highlight w:val="none"/>
        </w:rPr>
        <w:instrText xml:space="preserve"> REF _Ref16249429 \h  \* MERGEFORMAT </w:instrText>
      </w:r>
      <w:r>
        <w:rPr>
          <w:color w:val="auto"/>
          <w:highlight w:val="none"/>
        </w:rPr>
        <w:fldChar w:fldCharType="separate"/>
      </w:r>
      <w:r>
        <w:rPr>
          <w:rFonts w:hint="eastAsia"/>
          <w:b/>
          <w:color w:val="auto"/>
          <w:highlight w:val="none"/>
          <w:lang w:eastAsia="zh-CN"/>
        </w:rPr>
        <w:t>受托人</w:t>
      </w:r>
      <w:r>
        <w:rPr>
          <w:rFonts w:hint="eastAsia"/>
          <w:b/>
          <w:color w:val="auto"/>
          <w:highlight w:val="none"/>
        </w:rPr>
        <w:t>违约</w:t>
      </w:r>
      <w:r>
        <w:rPr>
          <w:rFonts w:hint="eastAsia"/>
          <w:b/>
          <w:color w:val="auto"/>
          <w:highlight w:val="none"/>
        </w:rPr>
        <w:fldChar w:fldCharType="end"/>
      </w:r>
    </w:p>
    <w:p w14:paraId="348CCB59">
      <w:pPr>
        <w:spacing w:after="120" w:afterLines="0"/>
        <w:rPr>
          <w:color w:val="auto"/>
          <w:highlight w:val="none"/>
        </w:rPr>
      </w:pPr>
      <w:r>
        <w:rPr>
          <w:rFonts w:ascii="Times New Roman" w:hAnsi="Times New Roman" w:cs="Times New Roman"/>
          <w:color w:val="auto"/>
          <w:highlight w:val="none"/>
        </w:rPr>
        <w:fldChar w:fldCharType="begin"/>
      </w:r>
      <w:r>
        <w:rPr>
          <w:rFonts w:ascii="Times New Roman" w:hAnsi="Times New Roman" w:cs="Times New Roman"/>
          <w:color w:val="auto"/>
          <w:highlight w:val="none"/>
        </w:rPr>
        <w:instrText xml:space="preserve"> REF _Ref16249362 \r \h </w:instrText>
      </w:r>
      <w:r>
        <w:rPr>
          <w:rFonts w:ascii="Times New Roman" w:hAnsi="Times New Roman" w:cs="Times New Roman"/>
          <w:color w:val="auto"/>
          <w:highlight w:val="none"/>
        </w:rPr>
        <w:fldChar w:fldCharType="separate"/>
      </w:r>
      <w:r>
        <w:rPr>
          <w:rFonts w:ascii="Times New Roman" w:hAnsi="Times New Roman" w:cs="Times New Roman"/>
          <w:color w:val="auto"/>
          <w:highlight w:val="none"/>
        </w:rPr>
        <w:t>11.2.1</w:t>
      </w:r>
      <w:r>
        <w:rPr>
          <w:rFonts w:ascii="Times New Roman" w:hAnsi="Times New Roman" w:cs="Times New Roman"/>
          <w:color w:val="auto"/>
          <w:highlight w:val="none"/>
        </w:rPr>
        <w:fldChar w:fldCharType="end"/>
      </w:r>
      <w:r>
        <w:rPr>
          <w:rFonts w:hint="eastAsia" w:ascii="Times New Roman" w:hAnsi="Times New Roman" w:cs="Times New Roman"/>
          <w:color w:val="auto"/>
          <w:highlight w:val="none"/>
          <w:lang w:val="en-US" w:eastAsia="zh-CN"/>
        </w:rPr>
        <w:t xml:space="preserve"> </w:t>
      </w:r>
      <w:r>
        <w:rPr>
          <w:rFonts w:hint="eastAsia"/>
          <w:color w:val="auto"/>
          <w:highlight w:val="none"/>
          <w:lang w:eastAsia="zh-CN"/>
        </w:rPr>
        <w:t>受托人</w:t>
      </w:r>
      <w:r>
        <w:rPr>
          <w:rFonts w:hint="eastAsia"/>
          <w:color w:val="auto"/>
          <w:highlight w:val="none"/>
        </w:rPr>
        <w:t>违约的其他情形：_</w:t>
      </w:r>
      <w:r>
        <w:rPr>
          <w:color w:val="auto"/>
          <w:highlight w:val="none"/>
        </w:rPr>
        <w:t>__________________________________________</w:t>
      </w:r>
    </w:p>
    <w:p w14:paraId="43ED008C">
      <w:pPr>
        <w:pStyle w:val="54"/>
        <w:spacing w:after="120" w:afterLines="0"/>
        <w:rPr>
          <w:color w:val="auto"/>
          <w:highlight w:val="none"/>
        </w:rPr>
      </w:pPr>
      <w:r>
        <w:rPr>
          <w:rFonts w:hint="eastAsia"/>
          <w:color w:val="auto"/>
          <w:highlight w:val="none"/>
        </w:rPr>
        <w:t>_</w:t>
      </w:r>
      <w:r>
        <w:rPr>
          <w:color w:val="auto"/>
          <w:highlight w:val="none"/>
        </w:rPr>
        <w:t>_________________________________________________________________________</w:t>
      </w:r>
      <w:r>
        <w:rPr>
          <w:rFonts w:hint="eastAsia"/>
          <w:color w:val="auto"/>
          <w:highlight w:val="none"/>
        </w:rPr>
        <w:t>。</w:t>
      </w:r>
    </w:p>
    <w:p w14:paraId="633C78BF">
      <w:pPr>
        <w:spacing w:after="120" w:afterLines="0"/>
        <w:rPr>
          <w:color w:val="auto"/>
          <w:highlight w:val="none"/>
        </w:rPr>
      </w:pPr>
      <w:r>
        <w:rPr>
          <w:rFonts w:ascii="Times New Roman" w:hAnsi="Times New Roman" w:cs="Times New Roman"/>
          <w:color w:val="auto"/>
          <w:highlight w:val="none"/>
        </w:rPr>
        <w:fldChar w:fldCharType="begin"/>
      </w:r>
      <w:r>
        <w:rPr>
          <w:rFonts w:hint="default" w:ascii="Times New Roman" w:hAnsi="Times New Roman" w:cs="Times New Roman"/>
          <w:color w:val="auto"/>
          <w:highlight w:val="none"/>
        </w:rPr>
        <w:instrText xml:space="preserve">REF _Ref16249374 \r \h</w:instrText>
      </w:r>
      <w:r>
        <w:rPr>
          <w:rFonts w:ascii="Times New Roman" w:hAnsi="Times New Roman" w:cs="Times New Roman"/>
          <w:color w:val="auto"/>
          <w:highlight w:val="none"/>
        </w:rPr>
        <w:fldChar w:fldCharType="separate"/>
      </w:r>
      <w:r>
        <w:rPr>
          <w:rFonts w:ascii="Times New Roman" w:hAnsi="Times New Roman" w:cs="Times New Roman"/>
          <w:color w:val="auto"/>
          <w:highlight w:val="none"/>
        </w:rPr>
        <w:t>11.2.</w:t>
      </w:r>
      <w:r>
        <w:rPr>
          <w:rFonts w:ascii="Times New Roman" w:hAnsi="Times New Roman" w:cs="Times New Roman"/>
          <w:color w:val="auto"/>
          <w:highlight w:val="none"/>
        </w:rPr>
        <w:fldChar w:fldCharType="end"/>
      </w:r>
      <w:r>
        <w:rPr>
          <w:rFonts w:hint="default" w:ascii="Times New Roman" w:hAnsi="Times New Roman" w:cs="Times New Roman"/>
          <w:color w:val="auto"/>
          <w:highlight w:val="none"/>
          <w:lang w:val="en-US" w:eastAsia="zh-CN"/>
        </w:rPr>
        <w:t>3</w:t>
      </w:r>
      <w:r>
        <w:rPr>
          <w:rFonts w:hint="eastAsia" w:ascii="Times New Roman" w:hAnsi="Times New Roman" w:cs="Times New Roman"/>
          <w:color w:val="auto"/>
          <w:highlight w:val="none"/>
          <w:lang w:val="en-US" w:eastAsia="zh-CN"/>
        </w:rPr>
        <w:t xml:space="preserve"> </w:t>
      </w:r>
      <w:r>
        <w:rPr>
          <w:rFonts w:hint="eastAsia"/>
          <w:color w:val="auto"/>
          <w:highlight w:val="none"/>
          <w:lang w:eastAsia="zh-CN"/>
        </w:rPr>
        <w:t>受托人</w:t>
      </w:r>
      <w:r>
        <w:rPr>
          <w:rFonts w:hint="eastAsia"/>
          <w:color w:val="auto"/>
          <w:highlight w:val="none"/>
        </w:rPr>
        <w:t>违约责任的承担方式和计算方法：_</w:t>
      </w:r>
      <w:r>
        <w:rPr>
          <w:color w:val="auto"/>
          <w:highlight w:val="none"/>
        </w:rPr>
        <w:t>____________________________</w:t>
      </w:r>
    </w:p>
    <w:p w14:paraId="6EF7259D">
      <w:pPr>
        <w:pStyle w:val="54"/>
        <w:spacing w:after="120" w:afterLines="0"/>
        <w:rPr>
          <w:color w:val="auto"/>
          <w:highlight w:val="none"/>
        </w:rPr>
      </w:pPr>
      <w:r>
        <w:rPr>
          <w:rFonts w:hint="eastAsia"/>
          <w:color w:val="auto"/>
          <w:highlight w:val="none"/>
        </w:rPr>
        <w:t>_</w:t>
      </w:r>
      <w:r>
        <w:rPr>
          <w:color w:val="auto"/>
          <w:highlight w:val="none"/>
        </w:rPr>
        <w:t>_________________________________________________________________________</w:t>
      </w:r>
      <w:r>
        <w:rPr>
          <w:rFonts w:hint="eastAsia"/>
          <w:color w:val="auto"/>
          <w:highlight w:val="none"/>
        </w:rPr>
        <w:t>。</w:t>
      </w:r>
    </w:p>
    <w:p w14:paraId="2E1955FA">
      <w:pPr>
        <w:spacing w:after="120" w:afterLines="0"/>
        <w:rPr>
          <w:b/>
          <w:color w:val="auto"/>
          <w:highlight w:val="none"/>
        </w:rPr>
      </w:pPr>
      <w:r>
        <w:rPr>
          <w:rFonts w:ascii="Times New Roman" w:hAnsi="Times New Roman" w:cs="Times New Roman"/>
          <w:color w:val="auto"/>
          <w:highlight w:val="none"/>
        </w:rPr>
        <w:fldChar w:fldCharType="begin"/>
      </w:r>
      <w:r>
        <w:rPr>
          <w:rFonts w:ascii="Times New Roman" w:hAnsi="Times New Roman" w:cs="Times New Roman"/>
          <w:color w:val="auto"/>
          <w:highlight w:val="none"/>
        </w:rPr>
        <w:instrText xml:space="preserve"> REF _Ref522784527 \r \h  \* MERGEFORMAT </w:instrText>
      </w:r>
      <w:r>
        <w:rPr>
          <w:rFonts w:ascii="Times New Roman" w:hAnsi="Times New Roman" w:cs="Times New Roman"/>
          <w:color w:val="auto"/>
          <w:highlight w:val="none"/>
        </w:rPr>
        <w:fldChar w:fldCharType="separate"/>
      </w:r>
      <w:r>
        <w:rPr>
          <w:rFonts w:ascii="Times New Roman" w:hAnsi="Times New Roman" w:cs="Times New Roman"/>
          <w:b/>
          <w:color w:val="auto"/>
          <w:highlight w:val="none"/>
        </w:rPr>
        <w:t>11.3</w:t>
      </w:r>
      <w:r>
        <w:rPr>
          <w:rFonts w:ascii="Times New Roman" w:hAnsi="Times New Roman" w:cs="Times New Roman"/>
          <w:b/>
          <w:color w:val="auto"/>
          <w:highlight w:val="none"/>
        </w:rPr>
        <w:fldChar w:fldCharType="end"/>
      </w:r>
      <w:r>
        <w:rPr>
          <w:rFonts w:hint="eastAsia" w:ascii="Times New Roman" w:hAnsi="Times New Roman" w:cs="Times New Roman"/>
          <w:b/>
          <w:color w:val="auto"/>
          <w:highlight w:val="none"/>
          <w:lang w:val="en-US" w:eastAsia="zh-CN"/>
        </w:rPr>
        <w:t xml:space="preserve">  </w:t>
      </w:r>
      <w:r>
        <w:rPr>
          <w:b/>
          <w:color w:val="auto"/>
          <w:highlight w:val="none"/>
        </w:rPr>
        <w:fldChar w:fldCharType="begin"/>
      </w:r>
      <w:r>
        <w:rPr>
          <w:color w:val="auto"/>
          <w:highlight w:val="none"/>
        </w:rPr>
        <w:instrText xml:space="preserve"> REF _Ref522784527 \h  \* MERGEFORMAT </w:instrText>
      </w:r>
      <w:r>
        <w:rPr>
          <w:color w:val="auto"/>
          <w:highlight w:val="none"/>
        </w:rPr>
        <w:fldChar w:fldCharType="separate"/>
      </w:r>
      <w:r>
        <w:rPr>
          <w:rFonts w:hint="eastAsia"/>
          <w:b/>
          <w:color w:val="auto"/>
          <w:highlight w:val="none"/>
        </w:rPr>
        <w:t>责任期限</w:t>
      </w:r>
      <w:r>
        <w:rPr>
          <w:rFonts w:hint="eastAsia"/>
          <w:b/>
          <w:color w:val="auto"/>
          <w:highlight w:val="none"/>
        </w:rPr>
        <w:fldChar w:fldCharType="end"/>
      </w:r>
    </w:p>
    <w:p w14:paraId="5CFB3E12">
      <w:pPr>
        <w:spacing w:after="120" w:afterLines="0"/>
        <w:rPr>
          <w:color w:val="auto"/>
          <w:highlight w:val="none"/>
        </w:rPr>
      </w:pPr>
      <w:r>
        <w:rPr>
          <w:rFonts w:hint="eastAsia"/>
          <w:color w:val="auto"/>
          <w:highlight w:val="none"/>
        </w:rPr>
        <w:t>责任期限：</w:t>
      </w:r>
      <w:r>
        <w:rPr>
          <w:color w:val="auto"/>
          <w:highlight w:val="none"/>
        </w:rPr>
        <w:t>_____________________________________________________________</w:t>
      </w:r>
      <w:r>
        <w:rPr>
          <w:rFonts w:hint="eastAsia"/>
          <w:color w:val="auto"/>
          <w:highlight w:val="none"/>
        </w:rPr>
        <w:t>。</w:t>
      </w:r>
    </w:p>
    <w:p w14:paraId="3B443F7B">
      <w:pPr>
        <w:spacing w:after="120" w:afterLines="0"/>
        <w:rPr>
          <w:b/>
          <w:color w:val="auto"/>
          <w:highlight w:val="none"/>
        </w:rPr>
      </w:pPr>
      <w:r>
        <w:rPr>
          <w:rFonts w:ascii="Times New Roman" w:hAnsi="Times New Roman" w:cs="Times New Roman"/>
          <w:color w:val="auto"/>
          <w:highlight w:val="none"/>
        </w:rPr>
        <w:fldChar w:fldCharType="begin"/>
      </w:r>
      <w:r>
        <w:rPr>
          <w:rFonts w:ascii="Times New Roman" w:hAnsi="Times New Roman" w:cs="Times New Roman"/>
          <w:color w:val="auto"/>
          <w:highlight w:val="none"/>
        </w:rPr>
        <w:instrText xml:space="preserve"> REF _Ref523404472 \r \h  \* MERGEFORMAT </w:instrText>
      </w:r>
      <w:r>
        <w:rPr>
          <w:rFonts w:ascii="Times New Roman" w:hAnsi="Times New Roman" w:cs="Times New Roman"/>
          <w:color w:val="auto"/>
          <w:highlight w:val="none"/>
        </w:rPr>
        <w:fldChar w:fldCharType="separate"/>
      </w:r>
      <w:r>
        <w:rPr>
          <w:rFonts w:ascii="Times New Roman" w:hAnsi="Times New Roman" w:cs="Times New Roman"/>
          <w:b/>
          <w:color w:val="auto"/>
          <w:highlight w:val="none"/>
        </w:rPr>
        <w:t>11.4</w:t>
      </w:r>
      <w:r>
        <w:rPr>
          <w:rFonts w:ascii="Times New Roman" w:hAnsi="Times New Roman" w:cs="Times New Roman"/>
          <w:b/>
          <w:color w:val="auto"/>
          <w:highlight w:val="none"/>
        </w:rPr>
        <w:fldChar w:fldCharType="end"/>
      </w:r>
      <w:r>
        <w:rPr>
          <w:rFonts w:hint="eastAsia" w:ascii="Times New Roman" w:hAnsi="Times New Roman" w:cs="Times New Roman"/>
          <w:b/>
          <w:color w:val="auto"/>
          <w:highlight w:val="none"/>
          <w:lang w:val="en-US" w:eastAsia="zh-CN"/>
        </w:rPr>
        <w:t xml:space="preserve">  </w:t>
      </w:r>
      <w:r>
        <w:rPr>
          <w:b/>
          <w:color w:val="auto"/>
          <w:highlight w:val="none"/>
        </w:rPr>
        <w:fldChar w:fldCharType="begin"/>
      </w:r>
      <w:r>
        <w:rPr>
          <w:color w:val="auto"/>
          <w:highlight w:val="none"/>
        </w:rPr>
        <w:instrText xml:space="preserve"> REF _Ref523404472 \h  \* MERGEFORMAT </w:instrText>
      </w:r>
      <w:r>
        <w:rPr>
          <w:color w:val="auto"/>
          <w:highlight w:val="none"/>
        </w:rPr>
        <w:fldChar w:fldCharType="separate"/>
      </w:r>
      <w:r>
        <w:rPr>
          <w:rFonts w:hint="eastAsia"/>
          <w:b/>
          <w:color w:val="auto"/>
          <w:highlight w:val="none"/>
        </w:rPr>
        <w:t>责任限制</w:t>
      </w:r>
      <w:r>
        <w:rPr>
          <w:rFonts w:hint="eastAsia"/>
          <w:b/>
          <w:color w:val="auto"/>
          <w:highlight w:val="none"/>
        </w:rPr>
        <w:fldChar w:fldCharType="end"/>
      </w:r>
    </w:p>
    <w:p w14:paraId="76AACB31">
      <w:pPr>
        <w:spacing w:after="120" w:afterLines="0"/>
        <w:rPr>
          <w:color w:val="auto"/>
          <w:highlight w:val="none"/>
        </w:rPr>
      </w:pPr>
      <w:r>
        <w:rPr>
          <w:rFonts w:hint="eastAsia"/>
          <w:color w:val="auto"/>
          <w:highlight w:val="none"/>
        </w:rPr>
        <w:t>最大赔偿额：</w:t>
      </w:r>
      <w:r>
        <w:rPr>
          <w:color w:val="auto"/>
          <w:highlight w:val="none"/>
        </w:rPr>
        <w:t>_________________________________________________________</w:t>
      </w:r>
      <w:r>
        <w:rPr>
          <w:rFonts w:hint="eastAsia"/>
          <w:color w:val="auto"/>
          <w:highlight w:val="none"/>
        </w:rPr>
        <w:t>。</w:t>
      </w:r>
    </w:p>
    <w:p w14:paraId="2137A2E3">
      <w:pPr>
        <w:pStyle w:val="71"/>
        <w:numPr>
          <w:ilvl w:val="0"/>
          <w:numId w:val="0"/>
        </w:numPr>
        <w:spacing w:after="120" w:afterLines="0"/>
        <w:ind w:firstLine="562" w:firstLineChars="200"/>
        <w:rPr>
          <w:color w:val="auto"/>
          <w:highlight w:val="none"/>
        </w:rPr>
      </w:pPr>
      <w:bookmarkStart w:id="827" w:name="_Toc1381"/>
      <w:bookmarkStart w:id="828" w:name="_Toc1464348112"/>
      <w:r>
        <w:rPr>
          <w:rFonts w:hint="eastAsia"/>
          <w:color w:val="auto"/>
          <w:highlight w:val="none"/>
          <w:lang w:val="en-US" w:eastAsia="zh-CN"/>
        </w:rPr>
        <w:t>第12条</w:t>
      </w:r>
      <w:r>
        <w:rPr>
          <w:rFonts w:hint="eastAsia"/>
          <w:color w:val="auto"/>
          <w:highlight w:val="none"/>
        </w:rPr>
        <w:t xml:space="preserve"> </w:t>
      </w:r>
      <w:bookmarkStart w:id="829" w:name="_Toc18529"/>
      <w:bookmarkStart w:id="830" w:name="_Toc9891"/>
      <w:bookmarkStart w:id="831" w:name="_Toc4063"/>
      <w:r>
        <w:rPr>
          <w:rFonts w:hint="eastAsia"/>
          <w:color w:val="auto"/>
          <w:highlight w:val="none"/>
          <w:lang w:val="en-US" w:eastAsia="zh-CN"/>
        </w:rPr>
        <w:t xml:space="preserve"> </w:t>
      </w:r>
      <w:r>
        <w:rPr>
          <w:color w:val="auto"/>
          <w:highlight w:val="none"/>
        </w:rPr>
        <w:fldChar w:fldCharType="begin"/>
      </w:r>
      <w:r>
        <w:rPr>
          <w:color w:val="auto"/>
          <w:highlight w:val="none"/>
        </w:rPr>
        <w:instrText xml:space="preserve"> REF _Ref521268023 \h  \* MERGEFORMAT </w:instrText>
      </w:r>
      <w:r>
        <w:rPr>
          <w:color w:val="auto"/>
          <w:highlight w:val="none"/>
        </w:rPr>
        <w:fldChar w:fldCharType="separate"/>
      </w:r>
      <w:bookmarkStart w:id="832" w:name="_Toc56155261"/>
      <w:r>
        <w:rPr>
          <w:rFonts w:hint="eastAsia"/>
          <w:color w:val="auto"/>
          <w:highlight w:val="none"/>
        </w:rPr>
        <w:t>合同解除</w:t>
      </w:r>
      <w:bookmarkEnd w:id="832"/>
      <w:r>
        <w:rPr>
          <w:rFonts w:hint="eastAsia"/>
          <w:color w:val="auto"/>
          <w:highlight w:val="none"/>
        </w:rPr>
        <w:fldChar w:fldCharType="end"/>
      </w:r>
      <w:bookmarkEnd w:id="827"/>
      <w:bookmarkEnd w:id="828"/>
      <w:bookmarkEnd w:id="829"/>
      <w:bookmarkEnd w:id="830"/>
      <w:bookmarkEnd w:id="831"/>
    </w:p>
    <w:p w14:paraId="13BEBA35">
      <w:pPr>
        <w:spacing w:after="120" w:afterLines="0"/>
        <w:rPr>
          <w:rFonts w:hint="eastAsia"/>
          <w:b/>
          <w:color w:val="auto"/>
          <w:highlight w:val="none"/>
        </w:rPr>
      </w:pPr>
      <w:r>
        <w:rPr>
          <w:color w:val="auto"/>
          <w:highlight w:val="none"/>
        </w:rPr>
        <w:fldChar w:fldCharType="begin"/>
      </w:r>
      <w:r>
        <w:rPr>
          <w:color w:val="auto"/>
          <w:highlight w:val="none"/>
        </w:rPr>
        <w:instrText xml:space="preserve"> REF _Ref17470632 \r \h  \* MERGEFORMAT </w:instrText>
      </w:r>
      <w:r>
        <w:rPr>
          <w:color w:val="auto"/>
          <w:highlight w:val="none"/>
        </w:rPr>
        <w:fldChar w:fldCharType="separate"/>
      </w:r>
      <w:r>
        <w:rPr>
          <w:rFonts w:ascii="Times New Roman" w:hAnsi="Times New Roman" w:cs="Times New Roman"/>
          <w:b/>
          <w:color w:val="auto"/>
          <w:highlight w:val="none"/>
        </w:rPr>
        <w:t>12.</w:t>
      </w:r>
      <w:r>
        <w:rPr>
          <w:rFonts w:hint="default" w:ascii="Times New Roman" w:hAnsi="Times New Roman" w:cs="Times New Roman"/>
          <w:b/>
          <w:color w:val="auto"/>
          <w:highlight w:val="none"/>
          <w:lang w:val="en-US" w:eastAsia="zh-CN"/>
        </w:rPr>
        <w:t>1</w:t>
      </w:r>
      <w:r>
        <w:rPr>
          <w:rFonts w:hint="eastAsia" w:ascii="Times New Roman" w:hAnsi="Times New Roman" w:cs="Times New Roman"/>
          <w:b/>
          <w:color w:val="auto"/>
          <w:highlight w:val="none"/>
          <w:lang w:val="en-US" w:eastAsia="zh-CN"/>
        </w:rPr>
        <w:t xml:space="preserve">  </w:t>
      </w:r>
      <w:r>
        <w:rPr>
          <w:rFonts w:hint="eastAsia"/>
          <w:b/>
          <w:color w:val="auto"/>
          <w:highlight w:val="none"/>
        </w:rPr>
        <w:t>由</w:t>
      </w:r>
      <w:r>
        <w:rPr>
          <w:b/>
          <w:color w:val="auto"/>
          <w:highlight w:val="none"/>
        </w:rPr>
        <w:fldChar w:fldCharType="end"/>
      </w:r>
      <w:r>
        <w:rPr>
          <w:rFonts w:hint="eastAsia"/>
          <w:b/>
          <w:color w:val="auto"/>
          <w:highlight w:val="none"/>
        </w:rPr>
        <w:t>委托人解除合同</w:t>
      </w:r>
    </w:p>
    <w:p w14:paraId="459F7D9D">
      <w:pPr>
        <w:spacing w:after="120" w:afterLines="0"/>
        <w:rPr>
          <w:color w:val="auto"/>
          <w:highlight w:val="none"/>
        </w:rPr>
      </w:pPr>
      <w:r>
        <w:rPr>
          <w:rFonts w:hint="eastAsia"/>
          <w:color w:val="auto"/>
          <w:highlight w:val="none"/>
        </w:rPr>
        <w:t>委托人可解除合同的其他情形：</w:t>
      </w:r>
      <w:r>
        <w:rPr>
          <w:color w:val="auto"/>
          <w:highlight w:val="none"/>
        </w:rPr>
        <w:t>____________________________________________</w:t>
      </w:r>
    </w:p>
    <w:p w14:paraId="744DD926">
      <w:pPr>
        <w:pStyle w:val="54"/>
        <w:spacing w:after="120" w:afterLines="0"/>
        <w:rPr>
          <w:rFonts w:hint="eastAsia"/>
          <w:color w:val="auto"/>
          <w:highlight w:val="none"/>
        </w:rPr>
      </w:pPr>
      <w:r>
        <w:rPr>
          <w:rFonts w:hint="eastAsia"/>
          <w:color w:val="auto"/>
          <w:highlight w:val="none"/>
        </w:rPr>
        <w:t>_</w:t>
      </w:r>
      <w:r>
        <w:rPr>
          <w:color w:val="auto"/>
          <w:highlight w:val="none"/>
        </w:rPr>
        <w:t>_________________________________________________________________________</w:t>
      </w:r>
      <w:r>
        <w:rPr>
          <w:rFonts w:hint="eastAsia"/>
          <w:color w:val="auto"/>
          <w:highlight w:val="none"/>
        </w:rPr>
        <w:t>。</w:t>
      </w:r>
    </w:p>
    <w:p w14:paraId="737032B8">
      <w:pPr>
        <w:spacing w:after="120" w:afterLines="0"/>
        <w:rPr>
          <w:rFonts w:hint="eastAsia"/>
          <w:b/>
          <w:color w:val="auto"/>
          <w:highlight w:val="none"/>
        </w:rPr>
      </w:pPr>
      <w:r>
        <w:rPr>
          <w:color w:val="auto"/>
          <w:highlight w:val="none"/>
        </w:rPr>
        <w:fldChar w:fldCharType="begin"/>
      </w:r>
      <w:r>
        <w:rPr>
          <w:color w:val="auto"/>
          <w:highlight w:val="none"/>
        </w:rPr>
        <w:instrText xml:space="preserve"> REF _Ref17470632 \r \h  \* MERGEFORMAT </w:instrText>
      </w:r>
      <w:r>
        <w:rPr>
          <w:color w:val="auto"/>
          <w:highlight w:val="none"/>
        </w:rPr>
        <w:fldChar w:fldCharType="separate"/>
      </w:r>
      <w:r>
        <w:rPr>
          <w:rFonts w:ascii="Times New Roman" w:hAnsi="Times New Roman" w:cs="Times New Roman"/>
          <w:b/>
          <w:color w:val="auto"/>
          <w:highlight w:val="none"/>
        </w:rPr>
        <w:t>12.</w:t>
      </w:r>
      <w:r>
        <w:rPr>
          <w:rFonts w:hint="default" w:ascii="Times New Roman" w:hAnsi="Times New Roman" w:cs="Times New Roman"/>
          <w:b/>
          <w:color w:val="auto"/>
          <w:highlight w:val="none"/>
          <w:lang w:val="en-US" w:eastAsia="zh-CN"/>
        </w:rPr>
        <w:t>2</w:t>
      </w:r>
      <w:r>
        <w:rPr>
          <w:rFonts w:hint="eastAsia" w:ascii="Times New Roman" w:hAnsi="Times New Roman" w:cs="Times New Roman"/>
          <w:b/>
          <w:color w:val="auto"/>
          <w:highlight w:val="none"/>
          <w:lang w:val="en-US" w:eastAsia="zh-CN"/>
        </w:rPr>
        <w:t xml:space="preserve">  </w:t>
      </w:r>
      <w:r>
        <w:rPr>
          <w:rFonts w:hint="eastAsia"/>
          <w:b/>
          <w:color w:val="auto"/>
          <w:highlight w:val="none"/>
        </w:rPr>
        <w:t>由</w:t>
      </w:r>
      <w:r>
        <w:rPr>
          <w:b/>
          <w:color w:val="auto"/>
          <w:highlight w:val="none"/>
        </w:rPr>
        <w:fldChar w:fldCharType="end"/>
      </w:r>
      <w:r>
        <w:rPr>
          <w:rFonts w:hint="eastAsia"/>
          <w:b/>
          <w:color w:val="auto"/>
          <w:highlight w:val="none"/>
          <w:lang w:eastAsia="zh-CN"/>
        </w:rPr>
        <w:t>受托人</w:t>
      </w:r>
      <w:r>
        <w:rPr>
          <w:rFonts w:hint="eastAsia"/>
          <w:b/>
          <w:color w:val="auto"/>
          <w:highlight w:val="none"/>
        </w:rPr>
        <w:t>解除合同</w:t>
      </w:r>
    </w:p>
    <w:p w14:paraId="781C4FA5">
      <w:pPr>
        <w:spacing w:after="120" w:afterLines="0"/>
        <w:rPr>
          <w:color w:val="auto"/>
          <w:highlight w:val="none"/>
        </w:rPr>
      </w:pPr>
      <w:r>
        <w:rPr>
          <w:rFonts w:hint="eastAsia"/>
          <w:color w:val="auto"/>
          <w:highlight w:val="none"/>
          <w:lang w:eastAsia="zh-CN"/>
        </w:rPr>
        <w:t>受托人</w:t>
      </w:r>
      <w:r>
        <w:rPr>
          <w:rFonts w:hint="eastAsia"/>
          <w:color w:val="auto"/>
          <w:highlight w:val="none"/>
        </w:rPr>
        <w:t>可解除合同的其他情形：</w:t>
      </w:r>
      <w:r>
        <w:rPr>
          <w:color w:val="auto"/>
          <w:highlight w:val="none"/>
        </w:rPr>
        <w:t>____________________________________________</w:t>
      </w:r>
    </w:p>
    <w:p w14:paraId="050A4ABA">
      <w:pPr>
        <w:pStyle w:val="54"/>
        <w:spacing w:after="120" w:afterLines="0"/>
        <w:rPr>
          <w:rFonts w:hint="eastAsia"/>
          <w:color w:val="auto"/>
          <w:highlight w:val="none"/>
        </w:rPr>
      </w:pPr>
      <w:r>
        <w:rPr>
          <w:rFonts w:hint="eastAsia"/>
          <w:color w:val="auto"/>
          <w:highlight w:val="none"/>
        </w:rPr>
        <w:t>_</w:t>
      </w:r>
      <w:r>
        <w:rPr>
          <w:color w:val="auto"/>
          <w:highlight w:val="none"/>
        </w:rPr>
        <w:t>_________________________________________________________________________</w:t>
      </w:r>
      <w:r>
        <w:rPr>
          <w:rFonts w:hint="eastAsia"/>
          <w:color w:val="auto"/>
          <w:highlight w:val="none"/>
        </w:rPr>
        <w:t>。</w:t>
      </w:r>
    </w:p>
    <w:p w14:paraId="6D9B673D">
      <w:pPr>
        <w:spacing w:after="120" w:afterLines="0"/>
        <w:rPr>
          <w:b/>
          <w:color w:val="auto"/>
          <w:highlight w:val="none"/>
        </w:rPr>
      </w:pPr>
      <w:r>
        <w:rPr>
          <w:rFonts w:ascii="Times New Roman" w:hAnsi="Times New Roman" w:cs="Times New Roman"/>
          <w:color w:val="auto"/>
          <w:highlight w:val="none"/>
        </w:rPr>
        <w:fldChar w:fldCharType="begin"/>
      </w:r>
      <w:r>
        <w:rPr>
          <w:rFonts w:ascii="Times New Roman" w:hAnsi="Times New Roman" w:cs="Times New Roman"/>
          <w:color w:val="auto"/>
          <w:highlight w:val="none"/>
        </w:rPr>
        <w:instrText xml:space="preserve"> REF _Ref523404447 \r \h  \* MERGEFORMAT </w:instrText>
      </w:r>
      <w:r>
        <w:rPr>
          <w:rFonts w:ascii="Times New Roman" w:hAnsi="Times New Roman" w:cs="Times New Roman"/>
          <w:color w:val="auto"/>
          <w:highlight w:val="none"/>
        </w:rPr>
        <w:fldChar w:fldCharType="separate"/>
      </w:r>
      <w:r>
        <w:rPr>
          <w:rFonts w:ascii="Times New Roman" w:hAnsi="Times New Roman" w:cs="Times New Roman"/>
          <w:b/>
          <w:color w:val="auto"/>
          <w:highlight w:val="none"/>
        </w:rPr>
        <w:t>12.</w:t>
      </w:r>
      <w:r>
        <w:rPr>
          <w:rFonts w:ascii="Times New Roman" w:hAnsi="Times New Roman" w:cs="Times New Roman"/>
          <w:b/>
          <w:color w:val="auto"/>
          <w:highlight w:val="none"/>
        </w:rPr>
        <w:fldChar w:fldCharType="end"/>
      </w:r>
      <w:r>
        <w:rPr>
          <w:rFonts w:hint="default" w:ascii="Times New Roman" w:hAnsi="Times New Roman" w:cs="Times New Roman"/>
          <w:b/>
          <w:color w:val="auto"/>
          <w:highlight w:val="none"/>
          <w:lang w:val="en-US" w:eastAsia="zh-CN"/>
        </w:rPr>
        <w:t>3</w:t>
      </w:r>
      <w:r>
        <w:rPr>
          <w:rFonts w:hint="eastAsia" w:ascii="Times New Roman" w:hAnsi="Times New Roman" w:cs="Times New Roman"/>
          <w:b/>
          <w:color w:val="auto"/>
          <w:highlight w:val="none"/>
          <w:lang w:val="en-US" w:eastAsia="zh-CN"/>
        </w:rPr>
        <w:t xml:space="preserve">  </w:t>
      </w:r>
      <w:r>
        <w:rPr>
          <w:rFonts w:hint="eastAsia"/>
          <w:b/>
          <w:color w:val="auto"/>
          <w:highlight w:val="none"/>
        </w:rPr>
        <w:t>合同</w:t>
      </w:r>
      <w:r>
        <w:rPr>
          <w:b/>
          <w:color w:val="auto"/>
          <w:highlight w:val="none"/>
        </w:rPr>
        <w:fldChar w:fldCharType="begin"/>
      </w:r>
      <w:r>
        <w:rPr>
          <w:color w:val="auto"/>
          <w:highlight w:val="none"/>
        </w:rPr>
        <w:instrText xml:space="preserve"> REF _Ref523404322 \h  \* MERGEFORMAT </w:instrText>
      </w:r>
      <w:r>
        <w:rPr>
          <w:color w:val="auto"/>
          <w:highlight w:val="none"/>
        </w:rPr>
        <w:fldChar w:fldCharType="separate"/>
      </w:r>
      <w:r>
        <w:rPr>
          <w:rFonts w:hint="eastAsia"/>
          <w:b/>
          <w:color w:val="auto"/>
          <w:highlight w:val="none"/>
        </w:rPr>
        <w:t>解除的后果</w:t>
      </w:r>
      <w:r>
        <w:rPr>
          <w:rFonts w:hint="eastAsia"/>
          <w:b/>
          <w:color w:val="auto"/>
          <w:highlight w:val="none"/>
        </w:rPr>
        <w:fldChar w:fldCharType="end"/>
      </w:r>
    </w:p>
    <w:p w14:paraId="7863FCC4">
      <w:pPr>
        <w:spacing w:after="120" w:afterLines="0"/>
        <w:rPr>
          <w:color w:val="auto"/>
          <w:highlight w:val="none"/>
        </w:rPr>
      </w:pPr>
      <w:r>
        <w:rPr>
          <w:rFonts w:hint="eastAsia"/>
          <w:color w:val="auto"/>
          <w:highlight w:val="none"/>
        </w:rPr>
        <w:t>双方关于合同解除后果的其他补充约定：</w:t>
      </w:r>
      <w:r>
        <w:rPr>
          <w:color w:val="auto"/>
          <w:highlight w:val="none"/>
        </w:rPr>
        <w:t>____________________________________</w:t>
      </w:r>
    </w:p>
    <w:p w14:paraId="5C49AEBE">
      <w:pPr>
        <w:pStyle w:val="54"/>
        <w:spacing w:after="120" w:afterLines="0"/>
        <w:rPr>
          <w:color w:val="auto"/>
          <w:highlight w:val="none"/>
        </w:rPr>
      </w:pPr>
      <w:r>
        <w:rPr>
          <w:rFonts w:hint="eastAsia"/>
          <w:color w:val="auto"/>
          <w:highlight w:val="none"/>
        </w:rPr>
        <w:t>_</w:t>
      </w:r>
      <w:r>
        <w:rPr>
          <w:color w:val="auto"/>
          <w:highlight w:val="none"/>
        </w:rPr>
        <w:t>_________________________________________________________________________</w:t>
      </w:r>
      <w:r>
        <w:rPr>
          <w:rFonts w:hint="eastAsia"/>
          <w:color w:val="auto"/>
          <w:highlight w:val="none"/>
        </w:rPr>
        <w:t>。</w:t>
      </w:r>
    </w:p>
    <w:p w14:paraId="1E980D28">
      <w:pPr>
        <w:pStyle w:val="71"/>
        <w:numPr>
          <w:ilvl w:val="0"/>
          <w:numId w:val="0"/>
        </w:numPr>
        <w:spacing w:after="120" w:afterLines="0"/>
        <w:ind w:firstLine="562" w:firstLineChars="200"/>
        <w:rPr>
          <w:color w:val="auto"/>
          <w:highlight w:val="none"/>
        </w:rPr>
      </w:pPr>
      <w:bookmarkStart w:id="833" w:name="_Toc16509"/>
      <w:bookmarkStart w:id="834" w:name="_Toc1120380189"/>
      <w:r>
        <w:rPr>
          <w:rFonts w:hint="eastAsia"/>
          <w:color w:val="auto"/>
          <w:highlight w:val="none"/>
          <w:lang w:val="en-US" w:eastAsia="zh-CN"/>
        </w:rPr>
        <w:t xml:space="preserve">第13条 </w:t>
      </w:r>
      <w:r>
        <w:rPr>
          <w:rFonts w:hint="eastAsia"/>
          <w:color w:val="auto"/>
          <w:highlight w:val="none"/>
        </w:rPr>
        <w:t xml:space="preserve"> </w:t>
      </w:r>
      <w:bookmarkStart w:id="835" w:name="_Toc1096"/>
      <w:bookmarkStart w:id="836" w:name="_Toc598"/>
      <w:bookmarkStart w:id="837" w:name="_Toc1656"/>
      <w:r>
        <w:rPr>
          <w:color w:val="auto"/>
          <w:highlight w:val="none"/>
        </w:rPr>
        <w:fldChar w:fldCharType="begin"/>
      </w:r>
      <w:r>
        <w:rPr>
          <w:color w:val="auto"/>
          <w:highlight w:val="none"/>
        </w:rPr>
        <w:instrText xml:space="preserve"> REF _Ref521309732 \h  \* MERGEFORMAT </w:instrText>
      </w:r>
      <w:r>
        <w:rPr>
          <w:color w:val="auto"/>
          <w:highlight w:val="none"/>
        </w:rPr>
        <w:fldChar w:fldCharType="separate"/>
      </w:r>
      <w:bookmarkStart w:id="838" w:name="_Toc56155262"/>
      <w:r>
        <w:rPr>
          <w:rFonts w:hint="eastAsia"/>
          <w:color w:val="auto"/>
          <w:highlight w:val="none"/>
        </w:rPr>
        <w:t>争议解决</w:t>
      </w:r>
      <w:bookmarkEnd w:id="838"/>
      <w:r>
        <w:rPr>
          <w:rFonts w:hint="eastAsia"/>
          <w:color w:val="auto"/>
          <w:highlight w:val="none"/>
        </w:rPr>
        <w:fldChar w:fldCharType="end"/>
      </w:r>
      <w:bookmarkEnd w:id="833"/>
      <w:bookmarkEnd w:id="834"/>
      <w:bookmarkEnd w:id="835"/>
      <w:bookmarkEnd w:id="836"/>
      <w:bookmarkEnd w:id="837"/>
    </w:p>
    <w:p w14:paraId="7C9A9D71">
      <w:pPr>
        <w:spacing w:after="120" w:afterLines="0"/>
        <w:rPr>
          <w:b/>
          <w:color w:val="auto"/>
          <w:highlight w:val="none"/>
        </w:rPr>
      </w:pPr>
      <w:r>
        <w:rPr>
          <w:rFonts w:ascii="Times New Roman" w:hAnsi="Times New Roman" w:cs="Times New Roman"/>
          <w:color w:val="auto"/>
          <w:highlight w:val="none"/>
        </w:rPr>
        <w:fldChar w:fldCharType="begin"/>
      </w:r>
      <w:r>
        <w:rPr>
          <w:rFonts w:ascii="Times New Roman" w:hAnsi="Times New Roman" w:cs="Times New Roman"/>
          <w:color w:val="auto"/>
          <w:highlight w:val="none"/>
        </w:rPr>
        <w:instrText xml:space="preserve"> REF _Ref523428187 \w \h  \* MERGEFORMAT </w:instrText>
      </w:r>
      <w:r>
        <w:rPr>
          <w:rFonts w:ascii="Times New Roman" w:hAnsi="Times New Roman" w:cs="Times New Roman"/>
          <w:color w:val="auto"/>
          <w:highlight w:val="none"/>
        </w:rPr>
        <w:fldChar w:fldCharType="separate"/>
      </w:r>
      <w:r>
        <w:rPr>
          <w:rFonts w:ascii="Times New Roman" w:hAnsi="Times New Roman" w:cs="Times New Roman"/>
          <w:b/>
          <w:color w:val="auto"/>
          <w:highlight w:val="none"/>
        </w:rPr>
        <w:t>13.</w:t>
      </w:r>
      <w:r>
        <w:rPr>
          <w:rFonts w:ascii="Times New Roman" w:hAnsi="Times New Roman" w:cs="Times New Roman"/>
          <w:b/>
          <w:color w:val="auto"/>
          <w:highlight w:val="none"/>
        </w:rPr>
        <w:fldChar w:fldCharType="end"/>
      </w:r>
      <w:r>
        <w:rPr>
          <w:rFonts w:hint="default" w:ascii="Times New Roman" w:hAnsi="Times New Roman" w:cs="Times New Roman"/>
          <w:b/>
          <w:color w:val="auto"/>
          <w:highlight w:val="none"/>
        </w:rPr>
        <w:t>2</w:t>
      </w:r>
      <w:r>
        <w:rPr>
          <w:rFonts w:hint="eastAsia" w:ascii="Times New Roman" w:hAnsi="Times New Roman" w:cs="Times New Roman"/>
          <w:b/>
          <w:color w:val="auto"/>
          <w:highlight w:val="none"/>
          <w:lang w:val="en-US" w:eastAsia="zh-CN"/>
        </w:rPr>
        <w:t xml:space="preserve">  </w:t>
      </w:r>
      <w:r>
        <w:rPr>
          <w:b/>
          <w:color w:val="auto"/>
          <w:highlight w:val="none"/>
        </w:rPr>
        <w:fldChar w:fldCharType="begin"/>
      </w:r>
      <w:r>
        <w:rPr>
          <w:color w:val="auto"/>
          <w:highlight w:val="none"/>
        </w:rPr>
        <w:instrText xml:space="preserve">REF _Ref523428181 \h  \* MERGEFORMAT </w:instrText>
      </w:r>
      <w:r>
        <w:rPr>
          <w:color w:val="auto"/>
          <w:highlight w:val="none"/>
        </w:rPr>
        <w:fldChar w:fldCharType="separate"/>
      </w:r>
      <w:r>
        <w:rPr>
          <w:rFonts w:hint="eastAsia"/>
          <w:b/>
          <w:color w:val="auto"/>
          <w:highlight w:val="none"/>
        </w:rPr>
        <w:t>调解</w:t>
      </w:r>
      <w:r>
        <w:rPr>
          <w:rFonts w:hint="eastAsia"/>
          <w:b/>
          <w:color w:val="auto"/>
          <w:highlight w:val="none"/>
        </w:rPr>
        <w:fldChar w:fldCharType="end"/>
      </w:r>
    </w:p>
    <w:p w14:paraId="718B82E7">
      <w:pPr>
        <w:spacing w:after="120" w:afterLines="0"/>
        <w:rPr>
          <w:color w:val="auto"/>
          <w:highlight w:val="none"/>
        </w:rPr>
      </w:pPr>
      <w:r>
        <w:rPr>
          <w:rFonts w:hint="eastAsia"/>
          <w:color w:val="auto"/>
          <w:highlight w:val="none"/>
        </w:rPr>
        <w:t>合同争议进行调解时，可提交</w:t>
      </w:r>
      <w:r>
        <w:rPr>
          <w:color w:val="auto"/>
          <w:highlight w:val="none"/>
        </w:rPr>
        <w:t>____________________________________</w:t>
      </w:r>
      <w:r>
        <w:rPr>
          <w:rFonts w:hint="eastAsia"/>
          <w:color w:val="auto"/>
          <w:highlight w:val="none"/>
        </w:rPr>
        <w:t>进行调解。</w:t>
      </w:r>
    </w:p>
    <w:p w14:paraId="54D81E44">
      <w:pPr>
        <w:spacing w:after="120" w:afterLines="0"/>
        <w:rPr>
          <w:b/>
          <w:color w:val="auto"/>
          <w:highlight w:val="none"/>
        </w:rPr>
      </w:pPr>
      <w:r>
        <w:rPr>
          <w:rFonts w:ascii="Times New Roman" w:hAnsi="Times New Roman" w:cs="Times New Roman"/>
          <w:color w:val="auto"/>
          <w:highlight w:val="none"/>
        </w:rPr>
        <w:fldChar w:fldCharType="begin"/>
      </w:r>
      <w:r>
        <w:rPr>
          <w:rFonts w:ascii="Times New Roman" w:hAnsi="Times New Roman" w:cs="Times New Roman"/>
          <w:color w:val="auto"/>
          <w:highlight w:val="none"/>
        </w:rPr>
        <w:instrText xml:space="preserve"> REF _Ref523404397 \r \h  \* MERGEFORMAT </w:instrText>
      </w:r>
      <w:r>
        <w:rPr>
          <w:rFonts w:ascii="Times New Roman" w:hAnsi="Times New Roman" w:cs="Times New Roman"/>
          <w:color w:val="auto"/>
          <w:highlight w:val="none"/>
        </w:rPr>
        <w:fldChar w:fldCharType="separate"/>
      </w:r>
      <w:r>
        <w:rPr>
          <w:rFonts w:ascii="Times New Roman" w:hAnsi="Times New Roman" w:cs="Times New Roman"/>
          <w:b/>
          <w:color w:val="auto"/>
          <w:highlight w:val="none"/>
        </w:rPr>
        <w:t>13.</w:t>
      </w:r>
      <w:r>
        <w:rPr>
          <w:rFonts w:ascii="Times New Roman" w:hAnsi="Times New Roman" w:cs="Times New Roman"/>
          <w:b/>
          <w:color w:val="auto"/>
          <w:highlight w:val="none"/>
        </w:rPr>
        <w:fldChar w:fldCharType="end"/>
      </w:r>
      <w:r>
        <w:rPr>
          <w:rFonts w:hint="default" w:ascii="Times New Roman" w:hAnsi="Times New Roman" w:cs="Times New Roman"/>
          <w:b/>
          <w:color w:val="auto"/>
          <w:highlight w:val="none"/>
        </w:rPr>
        <w:t>3</w:t>
      </w:r>
      <w:r>
        <w:rPr>
          <w:rFonts w:hint="eastAsia" w:ascii="Times New Roman" w:hAnsi="Times New Roman" w:cs="Times New Roman"/>
          <w:b/>
          <w:color w:val="auto"/>
          <w:highlight w:val="none"/>
          <w:lang w:val="en-US" w:eastAsia="zh-CN"/>
        </w:rPr>
        <w:t xml:space="preserve">  </w:t>
      </w:r>
      <w:r>
        <w:rPr>
          <w:b/>
          <w:color w:val="auto"/>
          <w:highlight w:val="none"/>
        </w:rPr>
        <w:fldChar w:fldCharType="begin"/>
      </w:r>
      <w:r>
        <w:rPr>
          <w:color w:val="auto"/>
          <w:highlight w:val="none"/>
        </w:rPr>
        <w:instrText xml:space="preserve"> REF _Ref523404390 \h  \* MERGEFORMAT </w:instrText>
      </w:r>
      <w:r>
        <w:rPr>
          <w:color w:val="auto"/>
          <w:highlight w:val="none"/>
        </w:rPr>
        <w:fldChar w:fldCharType="separate"/>
      </w:r>
      <w:r>
        <w:rPr>
          <w:rFonts w:hint="eastAsia"/>
          <w:b/>
          <w:color w:val="auto"/>
          <w:highlight w:val="none"/>
        </w:rPr>
        <w:t>争议评审</w:t>
      </w:r>
      <w:r>
        <w:rPr>
          <w:rFonts w:hint="eastAsia"/>
          <w:b/>
          <w:color w:val="auto"/>
          <w:highlight w:val="none"/>
        </w:rPr>
        <w:fldChar w:fldCharType="end"/>
      </w:r>
    </w:p>
    <w:p w14:paraId="3066208E">
      <w:pPr>
        <w:spacing w:after="120" w:afterLines="0"/>
        <w:ind w:left="2690" w:leftChars="221" w:hanging="2160" w:hangingChars="900"/>
        <w:jc w:val="left"/>
        <w:rPr>
          <w:rFonts w:hint="eastAsia"/>
          <w:color w:val="auto"/>
          <w:highlight w:val="none"/>
        </w:rPr>
      </w:pPr>
      <w:r>
        <w:rPr>
          <w:rFonts w:hint="default" w:ascii="Times New Roman" w:hAnsi="Times New Roman" w:cs="Times New Roman"/>
          <w:color w:val="auto"/>
          <w:highlight w:val="none"/>
        </w:rPr>
        <w:t>13.3.1</w:t>
      </w:r>
      <w:r>
        <w:rPr>
          <w:rFonts w:hint="eastAsia" w:ascii="Times New Roman" w:hAnsi="Times New Roman" w:cs="Times New Roman"/>
          <w:color w:val="auto"/>
          <w:highlight w:val="none"/>
          <w:lang w:val="en-US" w:eastAsia="zh-CN"/>
        </w:rPr>
        <w:t xml:space="preserve"> </w:t>
      </w:r>
      <w:r>
        <w:rPr>
          <w:color w:val="auto"/>
          <w:highlight w:val="none"/>
        </w:rPr>
        <w:t>合同当事人</w:t>
      </w:r>
      <w:r>
        <w:rPr>
          <w:rFonts w:hint="eastAsia"/>
          <w:color w:val="auto"/>
          <w:highlight w:val="none"/>
        </w:rPr>
        <w:t>关于争议评审的</w:t>
      </w:r>
      <w:r>
        <w:rPr>
          <w:color w:val="auto"/>
          <w:highlight w:val="none"/>
        </w:rPr>
        <w:t>约定</w:t>
      </w:r>
      <w:r>
        <w:rPr>
          <w:rFonts w:hint="eastAsia"/>
          <w:color w:val="auto"/>
          <w:highlight w:val="none"/>
        </w:rPr>
        <w:t>：</w:t>
      </w:r>
      <w:r>
        <w:rPr>
          <w:color w:val="auto"/>
          <w:highlight w:val="none"/>
        </w:rPr>
        <w:t>___________________________________</w:t>
      </w:r>
    </w:p>
    <w:p w14:paraId="078D4DCF">
      <w:pPr>
        <w:spacing w:after="120" w:afterLines="0"/>
        <w:ind w:left="2690" w:leftChars="221" w:hanging="2160" w:hangingChars="900"/>
        <w:jc w:val="left"/>
        <w:rPr>
          <w:color w:val="auto"/>
          <w:highlight w:val="none"/>
        </w:rPr>
      </w:pPr>
      <w:r>
        <w:rPr>
          <w:color w:val="auto"/>
          <w:highlight w:val="none"/>
        </w:rPr>
        <w:t>_____________________________________________________________________</w:t>
      </w:r>
      <w:r>
        <w:rPr>
          <w:rFonts w:hint="eastAsia"/>
          <w:color w:val="auto"/>
          <w:highlight w:val="none"/>
        </w:rPr>
        <w:t>。</w:t>
      </w:r>
    </w:p>
    <w:p w14:paraId="31F19863">
      <w:pPr>
        <w:spacing w:after="120" w:afterLines="0"/>
        <w:rPr>
          <w:b/>
          <w:color w:val="auto"/>
          <w:highlight w:val="none"/>
        </w:rPr>
      </w:pPr>
      <w:r>
        <w:rPr>
          <w:rFonts w:ascii="Times New Roman" w:hAnsi="Times New Roman" w:cs="Times New Roman"/>
          <w:color w:val="auto"/>
          <w:highlight w:val="none"/>
        </w:rPr>
        <w:fldChar w:fldCharType="begin"/>
      </w:r>
      <w:r>
        <w:rPr>
          <w:rFonts w:ascii="Times New Roman" w:hAnsi="Times New Roman" w:cs="Times New Roman"/>
          <w:color w:val="auto"/>
          <w:highlight w:val="none"/>
        </w:rPr>
        <w:instrText xml:space="preserve"> REF _Ref523404418 \r \h  \* MERGEFORMAT </w:instrText>
      </w:r>
      <w:r>
        <w:rPr>
          <w:rFonts w:ascii="Times New Roman" w:hAnsi="Times New Roman" w:cs="Times New Roman"/>
          <w:color w:val="auto"/>
          <w:highlight w:val="none"/>
        </w:rPr>
        <w:fldChar w:fldCharType="separate"/>
      </w:r>
      <w:r>
        <w:rPr>
          <w:rFonts w:ascii="Times New Roman" w:hAnsi="Times New Roman" w:cs="Times New Roman"/>
          <w:b/>
          <w:color w:val="auto"/>
          <w:highlight w:val="none"/>
        </w:rPr>
        <w:t>13.</w:t>
      </w:r>
      <w:r>
        <w:rPr>
          <w:rFonts w:ascii="Times New Roman" w:hAnsi="Times New Roman" w:cs="Times New Roman"/>
          <w:b/>
          <w:color w:val="auto"/>
          <w:highlight w:val="none"/>
        </w:rPr>
        <w:fldChar w:fldCharType="end"/>
      </w:r>
      <w:r>
        <w:rPr>
          <w:rFonts w:hint="default" w:ascii="Times New Roman" w:hAnsi="Times New Roman" w:cs="Times New Roman"/>
          <w:b/>
          <w:color w:val="auto"/>
          <w:highlight w:val="none"/>
        </w:rPr>
        <w:t>4</w:t>
      </w:r>
      <w:r>
        <w:rPr>
          <w:rFonts w:hint="eastAsia" w:ascii="Times New Roman" w:hAnsi="Times New Roman" w:cs="Times New Roman"/>
          <w:b/>
          <w:color w:val="auto"/>
          <w:highlight w:val="none"/>
          <w:lang w:val="en-US" w:eastAsia="zh-CN"/>
        </w:rPr>
        <w:t xml:space="preserve">  </w:t>
      </w:r>
      <w:r>
        <w:rPr>
          <w:b/>
          <w:color w:val="auto"/>
          <w:highlight w:val="none"/>
        </w:rPr>
        <w:fldChar w:fldCharType="begin"/>
      </w:r>
      <w:r>
        <w:rPr>
          <w:color w:val="auto"/>
          <w:highlight w:val="none"/>
        </w:rPr>
        <w:instrText xml:space="preserve"> REF _Ref523303607 \h  \* MERGEFORMAT </w:instrText>
      </w:r>
      <w:r>
        <w:rPr>
          <w:color w:val="auto"/>
          <w:highlight w:val="none"/>
        </w:rPr>
        <w:fldChar w:fldCharType="separate"/>
      </w:r>
      <w:r>
        <w:rPr>
          <w:rFonts w:hint="eastAsia"/>
          <w:b/>
          <w:color w:val="auto"/>
          <w:highlight w:val="none"/>
        </w:rPr>
        <w:t>仲裁或诉讼</w:t>
      </w:r>
      <w:r>
        <w:rPr>
          <w:rFonts w:hint="eastAsia"/>
          <w:b/>
          <w:color w:val="auto"/>
          <w:highlight w:val="none"/>
        </w:rPr>
        <w:fldChar w:fldCharType="end"/>
      </w:r>
    </w:p>
    <w:p w14:paraId="21F740FF">
      <w:pPr>
        <w:spacing w:after="120" w:afterLines="0"/>
        <w:rPr>
          <w:color w:val="auto"/>
          <w:highlight w:val="none"/>
        </w:rPr>
      </w:pPr>
      <w:r>
        <w:rPr>
          <w:rFonts w:hint="eastAsia" w:cs="Times New Roman"/>
          <w:bCs/>
          <w:color w:val="auto"/>
          <w:highlight w:val="none"/>
        </w:rPr>
        <w:t>因合同及合同有关事项发生的争议，按下列第</w:t>
      </w:r>
      <w:r>
        <w:rPr>
          <w:color w:val="auto"/>
          <w:highlight w:val="none"/>
        </w:rPr>
        <w:t>_________种方式</w:t>
      </w:r>
      <w:r>
        <w:rPr>
          <w:rFonts w:hint="eastAsia"/>
          <w:color w:val="auto"/>
          <w:highlight w:val="none"/>
        </w:rPr>
        <w:t>解决</w:t>
      </w:r>
      <w:r>
        <w:rPr>
          <w:color w:val="auto"/>
          <w:highlight w:val="none"/>
        </w:rPr>
        <w:t>：</w:t>
      </w:r>
    </w:p>
    <w:p w14:paraId="41F88873">
      <w:pPr>
        <w:spacing w:after="120" w:afterLines="0"/>
        <w:rPr>
          <w:color w:val="auto"/>
          <w:highlight w:val="none"/>
        </w:rPr>
      </w:pPr>
      <w:r>
        <w:rPr>
          <w:rFonts w:hint="eastAsia"/>
          <w:color w:val="auto"/>
          <w:highlight w:val="none"/>
        </w:rPr>
        <w:t>（</w:t>
      </w:r>
      <w:r>
        <w:rPr>
          <w:color w:val="auto"/>
          <w:highlight w:val="none"/>
        </w:rPr>
        <w:t>1）提请_________________________________仲裁委员会</w:t>
      </w:r>
      <w:r>
        <w:rPr>
          <w:rFonts w:hint="eastAsia"/>
          <w:color w:val="auto"/>
          <w:highlight w:val="none"/>
        </w:rPr>
        <w:t>申请</w:t>
      </w:r>
      <w:r>
        <w:rPr>
          <w:color w:val="auto"/>
          <w:highlight w:val="none"/>
        </w:rPr>
        <w:t>仲裁。</w:t>
      </w:r>
    </w:p>
    <w:p w14:paraId="1A5F0EEC">
      <w:pPr>
        <w:spacing w:after="120" w:afterLines="0"/>
        <w:rPr>
          <w:color w:val="auto"/>
          <w:highlight w:val="none"/>
        </w:rPr>
      </w:pPr>
      <w:r>
        <w:rPr>
          <w:rFonts w:hint="eastAsia"/>
          <w:color w:val="auto"/>
          <w:highlight w:val="none"/>
        </w:rPr>
        <w:t>（</w:t>
      </w:r>
      <w:r>
        <w:rPr>
          <w:color w:val="auto"/>
          <w:highlight w:val="none"/>
        </w:rPr>
        <w:t>2）向________________________________人民法院</w:t>
      </w:r>
      <w:r>
        <w:rPr>
          <w:rFonts w:hint="eastAsia"/>
          <w:color w:val="auto"/>
          <w:highlight w:val="none"/>
        </w:rPr>
        <w:t>起诉</w:t>
      </w:r>
      <w:r>
        <w:rPr>
          <w:color w:val="auto"/>
          <w:highlight w:val="none"/>
        </w:rPr>
        <w:t>。</w:t>
      </w:r>
    </w:p>
    <w:p w14:paraId="0637D26A">
      <w:pPr>
        <w:spacing w:after="120" w:afterLines="0"/>
        <w:rPr>
          <w:color w:val="auto"/>
          <w:highlight w:val="none"/>
        </w:rPr>
      </w:pPr>
      <w:r>
        <w:rPr>
          <w:color w:val="auto"/>
          <w:highlight w:val="none"/>
        </w:rPr>
        <w:br w:type="page"/>
      </w:r>
    </w:p>
    <w:p w14:paraId="7BD7A24A">
      <w:pPr>
        <w:spacing w:after="120" w:afterLines="0"/>
        <w:rPr>
          <w:color w:val="auto"/>
          <w:highlight w:val="none"/>
        </w:rPr>
      </w:pPr>
    </w:p>
    <w:p w14:paraId="40CC97BC">
      <w:pPr>
        <w:pStyle w:val="72"/>
        <w:spacing w:after="120" w:afterLines="0"/>
        <w:rPr>
          <w:color w:val="auto"/>
          <w:highlight w:val="none"/>
        </w:rPr>
      </w:pPr>
      <w:bookmarkStart w:id="839" w:name="_Toc589902494"/>
      <w:bookmarkStart w:id="840" w:name="_Toc201"/>
      <w:bookmarkStart w:id="841" w:name="_Toc18156050"/>
      <w:bookmarkStart w:id="842" w:name="_Toc1867"/>
      <w:bookmarkStart w:id="843" w:name="_Toc2257"/>
      <w:bookmarkStart w:id="844" w:name="_Ref521078342"/>
      <w:bookmarkStart w:id="845" w:name="_Toc56155263"/>
      <w:bookmarkStart w:id="846" w:name="_Toc13980"/>
      <w:bookmarkStart w:id="847" w:name="_Ref523405266"/>
      <w:r>
        <w:rPr>
          <w:rFonts w:hint="eastAsia"/>
          <w:color w:val="auto"/>
          <w:highlight w:val="none"/>
        </w:rPr>
        <w:t>服务范围</w:t>
      </w:r>
      <w:bookmarkEnd w:id="839"/>
      <w:bookmarkEnd w:id="840"/>
      <w:bookmarkEnd w:id="841"/>
      <w:bookmarkEnd w:id="842"/>
      <w:bookmarkEnd w:id="843"/>
      <w:bookmarkEnd w:id="844"/>
      <w:bookmarkEnd w:id="845"/>
      <w:bookmarkEnd w:id="846"/>
      <w:bookmarkEnd w:id="847"/>
    </w:p>
    <w:p w14:paraId="4FA849D9">
      <w:pPr>
        <w:spacing w:after="120" w:afterLines="0"/>
        <w:rPr>
          <w:color w:val="auto"/>
          <w:highlight w:val="none"/>
        </w:rPr>
      </w:pPr>
      <w:r>
        <w:rPr>
          <w:rFonts w:hint="eastAsia"/>
          <w:color w:val="auto"/>
          <w:highlight w:val="none"/>
        </w:rPr>
        <w:t>（合同当事人应在此附件中</w:t>
      </w:r>
      <w:r>
        <w:rPr>
          <w:rFonts w:hint="eastAsia"/>
          <w:color w:val="auto"/>
          <w:highlight w:val="none"/>
          <w:lang w:val="en-US" w:eastAsia="zh-CN"/>
        </w:rPr>
        <w:t>约定</w:t>
      </w:r>
      <w:r>
        <w:rPr>
          <w:rFonts w:hint="eastAsia"/>
          <w:color w:val="auto"/>
          <w:highlight w:val="none"/>
        </w:rPr>
        <w:t>经双方协商同意的咨询服务范围，相关描述应尽量全面准确，并可在有利于理解的前提下明确不包括的服务内容或对服务内容的限制。对服务范围的描述可包括但不限于如下内容。）</w:t>
      </w:r>
    </w:p>
    <w:p w14:paraId="19667949">
      <w:pPr>
        <w:spacing w:after="120" w:afterLines="0"/>
        <w:ind w:firstLine="482"/>
        <w:rPr>
          <w:b/>
          <w:color w:val="auto"/>
          <w:highlight w:val="none"/>
        </w:rPr>
      </w:pPr>
      <w:r>
        <w:rPr>
          <w:rFonts w:hint="eastAsia"/>
          <w:b/>
          <w:color w:val="auto"/>
          <w:highlight w:val="none"/>
        </w:rPr>
        <w:t>一、工程建设全过程咨询</w:t>
      </w:r>
      <w:r>
        <w:rPr>
          <w:b/>
          <w:color w:val="auto"/>
          <w:highlight w:val="none"/>
        </w:rPr>
        <w:t>服务</w:t>
      </w:r>
    </w:p>
    <w:p w14:paraId="7A8311E4">
      <w:pPr>
        <w:spacing w:after="120" w:afterLines="0"/>
        <w:rPr>
          <w:color w:val="auto"/>
          <w:highlight w:val="none"/>
        </w:rPr>
      </w:pPr>
      <w:r>
        <w:rPr>
          <w:rFonts w:hint="default"/>
          <w:color w:val="auto"/>
          <w:highlight w:val="none"/>
        </w:rPr>
        <w:t>1.</w:t>
      </w:r>
      <w:r>
        <w:rPr>
          <w:color w:val="auto"/>
          <w:highlight w:val="none"/>
        </w:rPr>
        <w:t>________________</w:t>
      </w:r>
      <w:r>
        <w:rPr>
          <w:rFonts w:hint="eastAsia"/>
          <w:color w:val="auto"/>
          <w:highlight w:val="none"/>
        </w:rPr>
        <w:t>（该项服务名称）</w:t>
      </w:r>
    </w:p>
    <w:p w14:paraId="53DA111E">
      <w:pPr>
        <w:spacing w:after="120" w:afterLines="0"/>
        <w:rPr>
          <w:color w:val="auto"/>
          <w:highlight w:val="none"/>
        </w:rPr>
      </w:pPr>
      <w:r>
        <w:rPr>
          <w:rFonts w:hint="eastAsia"/>
          <w:color w:val="auto"/>
          <w:highlight w:val="none"/>
        </w:rPr>
        <w:t>工作</w:t>
      </w:r>
      <w:r>
        <w:rPr>
          <w:color w:val="auto"/>
          <w:highlight w:val="none"/>
        </w:rPr>
        <w:t>内容</w:t>
      </w:r>
      <w:r>
        <w:rPr>
          <w:rFonts w:hint="eastAsia"/>
          <w:color w:val="auto"/>
          <w:highlight w:val="none"/>
        </w:rPr>
        <w:t>：</w:t>
      </w:r>
      <w:r>
        <w:rPr>
          <w:color w:val="auto"/>
          <w:highlight w:val="none"/>
        </w:rPr>
        <w:t>_____________________________________________________________</w:t>
      </w:r>
      <w:r>
        <w:rPr>
          <w:rFonts w:hint="eastAsia"/>
          <w:color w:val="auto"/>
          <w:highlight w:val="none"/>
        </w:rPr>
        <w:t>；</w:t>
      </w:r>
    </w:p>
    <w:p w14:paraId="06145ABC">
      <w:pPr>
        <w:spacing w:after="120" w:afterLines="0"/>
        <w:rPr>
          <w:color w:val="auto"/>
          <w:highlight w:val="none"/>
        </w:rPr>
      </w:pPr>
      <w:r>
        <w:rPr>
          <w:rFonts w:hint="eastAsia"/>
          <w:color w:val="auto"/>
          <w:highlight w:val="none"/>
        </w:rPr>
        <w:t>（可包括对该项服务下具体工作内容的罗列和描述等）</w:t>
      </w:r>
    </w:p>
    <w:p w14:paraId="607255D9">
      <w:pPr>
        <w:spacing w:after="120" w:afterLines="0"/>
        <w:rPr>
          <w:color w:val="auto"/>
          <w:highlight w:val="none"/>
        </w:rPr>
      </w:pPr>
      <w:r>
        <w:rPr>
          <w:color w:val="auto"/>
          <w:highlight w:val="none"/>
        </w:rPr>
        <w:t>成果文件</w:t>
      </w:r>
      <w:r>
        <w:rPr>
          <w:rFonts w:hint="eastAsia"/>
          <w:color w:val="auto"/>
          <w:highlight w:val="none"/>
        </w:rPr>
        <w:t>：</w:t>
      </w:r>
      <w:r>
        <w:rPr>
          <w:color w:val="auto"/>
          <w:highlight w:val="none"/>
        </w:rPr>
        <w:t>_____________________________________________________________</w:t>
      </w:r>
      <w:r>
        <w:rPr>
          <w:rFonts w:hint="eastAsia"/>
          <w:color w:val="auto"/>
          <w:highlight w:val="none"/>
        </w:rPr>
        <w:t>；</w:t>
      </w:r>
    </w:p>
    <w:p w14:paraId="406C3A7E">
      <w:pPr>
        <w:spacing w:after="120" w:afterLines="0"/>
        <w:rPr>
          <w:color w:val="auto"/>
          <w:highlight w:val="none"/>
        </w:rPr>
      </w:pPr>
      <w:r>
        <w:rPr>
          <w:rFonts w:hint="eastAsia"/>
          <w:color w:val="auto"/>
          <w:highlight w:val="none"/>
        </w:rPr>
        <w:t>（可包括成果文件的具体罗列、份数、载体和形式等）</w:t>
      </w:r>
    </w:p>
    <w:p w14:paraId="1BABE347">
      <w:pPr>
        <w:spacing w:after="120" w:afterLines="0"/>
        <w:rPr>
          <w:color w:val="auto"/>
          <w:highlight w:val="none"/>
        </w:rPr>
      </w:pPr>
      <w:r>
        <w:rPr>
          <w:rFonts w:hint="eastAsia"/>
          <w:color w:val="auto"/>
          <w:highlight w:val="none"/>
        </w:rPr>
        <w:t>标准和要求：</w:t>
      </w:r>
      <w:r>
        <w:rPr>
          <w:color w:val="auto"/>
          <w:highlight w:val="none"/>
        </w:rPr>
        <w:t>___________________________________________________________</w:t>
      </w:r>
      <w:r>
        <w:rPr>
          <w:rFonts w:hint="eastAsia"/>
          <w:color w:val="auto"/>
          <w:highlight w:val="none"/>
        </w:rPr>
        <w:t>；</w:t>
      </w:r>
    </w:p>
    <w:p w14:paraId="1B63A8A2">
      <w:pPr>
        <w:spacing w:after="120" w:afterLines="0"/>
        <w:rPr>
          <w:color w:val="auto"/>
          <w:highlight w:val="none"/>
        </w:rPr>
      </w:pPr>
      <w:r>
        <w:rPr>
          <w:rFonts w:hint="eastAsia"/>
          <w:color w:val="auto"/>
          <w:highlight w:val="none"/>
        </w:rPr>
        <w:t>（可包括该项服务及相应成果文件所应达到的，可测量、可核验的质量标准、主要技术指标</w:t>
      </w:r>
      <w:r>
        <w:rPr>
          <w:rFonts w:hint="eastAsia"/>
          <w:color w:val="auto"/>
          <w:highlight w:val="none"/>
          <w:lang w:eastAsia="zh-CN"/>
        </w:rPr>
        <w:t>、</w:t>
      </w:r>
      <w:r>
        <w:rPr>
          <w:rFonts w:hint="eastAsia"/>
          <w:color w:val="auto"/>
          <w:highlight w:val="none"/>
          <w:lang w:val="en-US" w:eastAsia="zh-CN"/>
        </w:rPr>
        <w:t>时限</w:t>
      </w:r>
      <w:r>
        <w:rPr>
          <w:rFonts w:hint="eastAsia"/>
          <w:color w:val="auto"/>
          <w:highlight w:val="none"/>
        </w:rPr>
        <w:t>等）</w:t>
      </w:r>
    </w:p>
    <w:p w14:paraId="303442E9">
      <w:pPr>
        <w:spacing w:after="120" w:afterLines="0"/>
        <w:rPr>
          <w:color w:val="auto"/>
          <w:highlight w:val="none"/>
        </w:rPr>
      </w:pPr>
      <w:r>
        <w:rPr>
          <w:rFonts w:hint="eastAsia"/>
          <w:color w:val="auto"/>
          <w:highlight w:val="none"/>
        </w:rPr>
        <w:t>相关管理和配合服务（如有）：</w:t>
      </w:r>
      <w:r>
        <w:rPr>
          <w:color w:val="auto"/>
          <w:highlight w:val="none"/>
        </w:rPr>
        <w:t>_____________________________________________</w:t>
      </w:r>
      <w:r>
        <w:rPr>
          <w:rFonts w:hint="eastAsia"/>
          <w:color w:val="auto"/>
          <w:highlight w:val="none"/>
        </w:rPr>
        <w:t>；</w:t>
      </w:r>
    </w:p>
    <w:p w14:paraId="6DFC45D5">
      <w:pPr>
        <w:spacing w:after="120" w:afterLines="0"/>
        <w:rPr>
          <w:color w:val="auto"/>
          <w:highlight w:val="none"/>
        </w:rPr>
      </w:pPr>
      <w:r>
        <w:rPr>
          <w:rFonts w:hint="eastAsia"/>
          <w:color w:val="auto"/>
          <w:highlight w:val="none"/>
        </w:rPr>
        <w:t>（可包括</w:t>
      </w:r>
      <w:r>
        <w:rPr>
          <w:rFonts w:hint="eastAsia"/>
          <w:color w:val="auto"/>
          <w:highlight w:val="none"/>
          <w:lang w:eastAsia="zh-CN"/>
        </w:rPr>
        <w:t>受托人</w:t>
      </w:r>
      <w:r>
        <w:rPr>
          <w:rFonts w:hint="eastAsia"/>
          <w:color w:val="auto"/>
          <w:highlight w:val="none"/>
        </w:rPr>
        <w:t>将配合和管理的工程合同形式、</w:t>
      </w:r>
      <w:r>
        <w:rPr>
          <w:rFonts w:hint="eastAsia"/>
          <w:color w:val="auto"/>
          <w:highlight w:val="none"/>
          <w:lang w:eastAsia="zh-CN"/>
        </w:rPr>
        <w:t>受托人</w:t>
      </w:r>
      <w:r>
        <w:rPr>
          <w:rFonts w:hint="eastAsia"/>
          <w:color w:val="auto"/>
          <w:highlight w:val="none"/>
        </w:rPr>
        <w:t>的管理权限、咨询服务和其他方所提供服务之间的界面管理责任等）</w:t>
      </w:r>
    </w:p>
    <w:p w14:paraId="05CACB66">
      <w:pPr>
        <w:spacing w:after="120" w:afterLines="0"/>
        <w:rPr>
          <w:color w:val="auto"/>
          <w:highlight w:val="none"/>
        </w:rPr>
      </w:pPr>
      <w:r>
        <w:rPr>
          <w:color w:val="auto"/>
          <w:highlight w:val="none"/>
        </w:rPr>
        <w:t>其他</w:t>
      </w:r>
      <w:r>
        <w:rPr>
          <w:rFonts w:hint="eastAsia"/>
          <w:color w:val="auto"/>
          <w:highlight w:val="none"/>
        </w:rPr>
        <w:t>：</w:t>
      </w:r>
      <w:r>
        <w:rPr>
          <w:color w:val="auto"/>
          <w:highlight w:val="none"/>
        </w:rPr>
        <w:t>_________________________________________________________________</w:t>
      </w:r>
      <w:r>
        <w:rPr>
          <w:rFonts w:hint="eastAsia"/>
          <w:color w:val="auto"/>
          <w:highlight w:val="none"/>
        </w:rPr>
        <w:t>。</w:t>
      </w:r>
    </w:p>
    <w:p w14:paraId="012A11BB">
      <w:pPr>
        <w:spacing w:after="120" w:afterLines="0"/>
        <w:rPr>
          <w:color w:val="auto"/>
          <w:highlight w:val="none"/>
        </w:rPr>
      </w:pPr>
      <w:r>
        <w:rPr>
          <w:rFonts w:hint="eastAsia"/>
          <w:color w:val="auto"/>
          <w:highlight w:val="none"/>
        </w:rPr>
        <w:t>（可包括委托人应该进行的协调和提供的资料、</w:t>
      </w:r>
      <w:r>
        <w:rPr>
          <w:rFonts w:hint="eastAsia"/>
          <w:color w:val="auto"/>
          <w:highlight w:val="none"/>
          <w:lang w:eastAsia="zh-CN"/>
        </w:rPr>
        <w:t>受托人</w:t>
      </w:r>
      <w:r>
        <w:rPr>
          <w:rFonts w:hint="eastAsia"/>
          <w:color w:val="auto"/>
          <w:highlight w:val="none"/>
        </w:rPr>
        <w:t>应履行的相关程序</w:t>
      </w:r>
      <w:r>
        <w:rPr>
          <w:rFonts w:hint="eastAsia"/>
          <w:color w:val="auto"/>
          <w:highlight w:val="none"/>
          <w:lang w:eastAsia="zh-CN"/>
        </w:rPr>
        <w:t>、</w:t>
      </w:r>
      <w:r>
        <w:rPr>
          <w:rFonts w:hint="eastAsia"/>
          <w:color w:val="auto"/>
          <w:highlight w:val="none"/>
          <w:lang w:val="en-US" w:eastAsia="zh-CN"/>
        </w:rPr>
        <w:t>时限</w:t>
      </w:r>
      <w:r>
        <w:rPr>
          <w:rFonts w:hint="eastAsia"/>
          <w:color w:val="auto"/>
          <w:highlight w:val="none"/>
        </w:rPr>
        <w:t>及其他要求等）</w:t>
      </w:r>
    </w:p>
    <w:p w14:paraId="7AEC30D8">
      <w:pPr>
        <w:spacing w:after="120" w:afterLines="0"/>
        <w:rPr>
          <w:color w:val="auto"/>
          <w:highlight w:val="none"/>
        </w:rPr>
      </w:pPr>
      <w:r>
        <w:rPr>
          <w:color w:val="auto"/>
          <w:highlight w:val="none"/>
        </w:rPr>
        <w:t>2.________________</w:t>
      </w:r>
    </w:p>
    <w:p w14:paraId="0F7CF3C7">
      <w:pPr>
        <w:spacing w:after="120" w:afterLines="0"/>
        <w:rPr>
          <w:color w:val="auto"/>
          <w:highlight w:val="none"/>
        </w:rPr>
      </w:pPr>
      <w:r>
        <w:rPr>
          <w:rFonts w:hint="eastAsia"/>
          <w:color w:val="auto"/>
          <w:highlight w:val="none"/>
        </w:rPr>
        <w:t>工作</w:t>
      </w:r>
      <w:r>
        <w:rPr>
          <w:color w:val="auto"/>
          <w:highlight w:val="none"/>
        </w:rPr>
        <w:t>内容</w:t>
      </w:r>
      <w:r>
        <w:rPr>
          <w:rFonts w:hint="eastAsia"/>
          <w:color w:val="auto"/>
          <w:highlight w:val="none"/>
        </w:rPr>
        <w:t>：</w:t>
      </w:r>
      <w:r>
        <w:rPr>
          <w:color w:val="auto"/>
          <w:highlight w:val="none"/>
        </w:rPr>
        <w:t>_____________________________________________________________</w:t>
      </w:r>
      <w:r>
        <w:rPr>
          <w:rFonts w:hint="eastAsia"/>
          <w:color w:val="auto"/>
          <w:highlight w:val="none"/>
        </w:rPr>
        <w:t>；</w:t>
      </w:r>
    </w:p>
    <w:p w14:paraId="18FF7798">
      <w:pPr>
        <w:spacing w:after="120" w:afterLines="0"/>
        <w:rPr>
          <w:color w:val="auto"/>
          <w:highlight w:val="none"/>
        </w:rPr>
      </w:pPr>
      <w:r>
        <w:rPr>
          <w:color w:val="auto"/>
          <w:highlight w:val="none"/>
        </w:rPr>
        <w:t>成果文件</w:t>
      </w:r>
      <w:r>
        <w:rPr>
          <w:rFonts w:hint="eastAsia"/>
          <w:color w:val="auto"/>
          <w:highlight w:val="none"/>
        </w:rPr>
        <w:t>：</w:t>
      </w:r>
      <w:r>
        <w:rPr>
          <w:color w:val="auto"/>
          <w:highlight w:val="none"/>
        </w:rPr>
        <w:t>_____________________________________________________________</w:t>
      </w:r>
      <w:r>
        <w:rPr>
          <w:rFonts w:hint="eastAsia"/>
          <w:color w:val="auto"/>
          <w:highlight w:val="none"/>
        </w:rPr>
        <w:t>；</w:t>
      </w:r>
    </w:p>
    <w:p w14:paraId="3A1C4E62">
      <w:pPr>
        <w:spacing w:after="120" w:afterLines="0"/>
        <w:rPr>
          <w:color w:val="auto"/>
          <w:highlight w:val="none"/>
        </w:rPr>
      </w:pPr>
      <w:r>
        <w:rPr>
          <w:rFonts w:hint="eastAsia"/>
          <w:color w:val="auto"/>
          <w:highlight w:val="none"/>
        </w:rPr>
        <w:t>标准和要求：</w:t>
      </w:r>
      <w:r>
        <w:rPr>
          <w:color w:val="auto"/>
          <w:highlight w:val="none"/>
        </w:rPr>
        <w:t>___________________________________________________________</w:t>
      </w:r>
      <w:r>
        <w:rPr>
          <w:rFonts w:hint="eastAsia"/>
          <w:color w:val="auto"/>
          <w:highlight w:val="none"/>
        </w:rPr>
        <w:t>；</w:t>
      </w:r>
    </w:p>
    <w:p w14:paraId="28E2BA58">
      <w:pPr>
        <w:spacing w:after="120" w:afterLines="0"/>
        <w:rPr>
          <w:color w:val="auto"/>
          <w:highlight w:val="none"/>
        </w:rPr>
      </w:pPr>
      <w:r>
        <w:rPr>
          <w:rFonts w:hint="eastAsia"/>
          <w:color w:val="auto"/>
          <w:highlight w:val="none"/>
        </w:rPr>
        <w:t>相关管理和配合服务（如有）：</w:t>
      </w:r>
      <w:r>
        <w:rPr>
          <w:color w:val="auto"/>
          <w:highlight w:val="none"/>
        </w:rPr>
        <w:t>_____________________________________________</w:t>
      </w:r>
      <w:r>
        <w:rPr>
          <w:rFonts w:hint="eastAsia"/>
          <w:color w:val="auto"/>
          <w:highlight w:val="none"/>
        </w:rPr>
        <w:t>；</w:t>
      </w:r>
    </w:p>
    <w:p w14:paraId="33BC8CB2">
      <w:pPr>
        <w:spacing w:after="120" w:afterLines="0"/>
        <w:rPr>
          <w:color w:val="auto"/>
          <w:highlight w:val="none"/>
        </w:rPr>
      </w:pPr>
      <w:r>
        <w:rPr>
          <w:color w:val="auto"/>
          <w:highlight w:val="none"/>
        </w:rPr>
        <w:t>其他</w:t>
      </w:r>
      <w:r>
        <w:rPr>
          <w:rFonts w:hint="eastAsia"/>
          <w:color w:val="auto"/>
          <w:highlight w:val="none"/>
        </w:rPr>
        <w:t>：</w:t>
      </w:r>
      <w:r>
        <w:rPr>
          <w:color w:val="auto"/>
          <w:highlight w:val="none"/>
        </w:rPr>
        <w:t>_________________________________________________________________</w:t>
      </w:r>
      <w:r>
        <w:rPr>
          <w:rFonts w:hint="eastAsia"/>
          <w:color w:val="auto"/>
          <w:highlight w:val="none"/>
        </w:rPr>
        <w:t>。</w:t>
      </w:r>
    </w:p>
    <w:p w14:paraId="0C9659A2">
      <w:pPr>
        <w:spacing w:after="120" w:afterLines="0"/>
        <w:rPr>
          <w:color w:val="auto"/>
          <w:highlight w:val="none"/>
        </w:rPr>
      </w:pPr>
      <w:r>
        <w:rPr>
          <w:rFonts w:hint="eastAsia"/>
          <w:color w:val="auto"/>
          <w:highlight w:val="none"/>
        </w:rPr>
        <w:t>……</w:t>
      </w:r>
    </w:p>
    <w:p w14:paraId="2072A259">
      <w:pPr>
        <w:spacing w:after="120" w:afterLines="0"/>
        <w:ind w:firstLine="482"/>
        <w:rPr>
          <w:b/>
          <w:color w:val="auto"/>
          <w:highlight w:val="none"/>
        </w:rPr>
      </w:pPr>
      <w:r>
        <w:rPr>
          <w:rFonts w:hint="eastAsia"/>
          <w:b/>
          <w:color w:val="auto"/>
          <w:highlight w:val="none"/>
        </w:rPr>
        <w:t>二、其他专项咨询服务</w:t>
      </w:r>
    </w:p>
    <w:p w14:paraId="54FF0FA8">
      <w:pPr>
        <w:spacing w:after="120" w:afterLines="0"/>
        <w:rPr>
          <w:color w:val="auto"/>
          <w:highlight w:val="none"/>
        </w:rPr>
      </w:pPr>
      <w:r>
        <w:rPr>
          <w:rFonts w:hint="eastAsia"/>
          <w:color w:val="auto"/>
          <w:highlight w:val="none"/>
        </w:rPr>
        <w:t>1.</w:t>
      </w:r>
      <w:r>
        <w:rPr>
          <w:color w:val="auto"/>
          <w:highlight w:val="none"/>
        </w:rPr>
        <w:t>________________</w:t>
      </w:r>
    </w:p>
    <w:p w14:paraId="2CF8A2ED">
      <w:pPr>
        <w:spacing w:after="120" w:afterLines="0"/>
        <w:rPr>
          <w:color w:val="auto"/>
          <w:highlight w:val="none"/>
        </w:rPr>
      </w:pPr>
      <w:r>
        <w:rPr>
          <w:rFonts w:hint="eastAsia"/>
          <w:color w:val="auto"/>
          <w:highlight w:val="none"/>
        </w:rPr>
        <w:t>工作</w:t>
      </w:r>
      <w:r>
        <w:rPr>
          <w:color w:val="auto"/>
          <w:highlight w:val="none"/>
        </w:rPr>
        <w:t>内容</w:t>
      </w:r>
      <w:r>
        <w:rPr>
          <w:rFonts w:hint="eastAsia"/>
          <w:color w:val="auto"/>
          <w:highlight w:val="none"/>
        </w:rPr>
        <w:t>：</w:t>
      </w:r>
      <w:r>
        <w:rPr>
          <w:color w:val="auto"/>
          <w:highlight w:val="none"/>
        </w:rPr>
        <w:t>_____________________________________________________________</w:t>
      </w:r>
      <w:r>
        <w:rPr>
          <w:rFonts w:hint="eastAsia"/>
          <w:color w:val="auto"/>
          <w:highlight w:val="none"/>
        </w:rPr>
        <w:t>；</w:t>
      </w:r>
    </w:p>
    <w:p w14:paraId="11D679B9">
      <w:pPr>
        <w:spacing w:after="120" w:afterLines="0"/>
        <w:rPr>
          <w:color w:val="auto"/>
          <w:highlight w:val="none"/>
        </w:rPr>
      </w:pPr>
      <w:r>
        <w:rPr>
          <w:color w:val="auto"/>
          <w:highlight w:val="none"/>
        </w:rPr>
        <w:t>成果文件</w:t>
      </w:r>
      <w:r>
        <w:rPr>
          <w:rFonts w:hint="eastAsia"/>
          <w:color w:val="auto"/>
          <w:highlight w:val="none"/>
        </w:rPr>
        <w:t>：</w:t>
      </w:r>
      <w:r>
        <w:rPr>
          <w:color w:val="auto"/>
          <w:highlight w:val="none"/>
        </w:rPr>
        <w:t>_____________________________________________________________</w:t>
      </w:r>
      <w:r>
        <w:rPr>
          <w:rFonts w:hint="eastAsia"/>
          <w:color w:val="auto"/>
          <w:highlight w:val="none"/>
        </w:rPr>
        <w:t>；</w:t>
      </w:r>
    </w:p>
    <w:p w14:paraId="3E968D67">
      <w:pPr>
        <w:spacing w:after="120" w:afterLines="0"/>
        <w:rPr>
          <w:color w:val="auto"/>
          <w:highlight w:val="none"/>
        </w:rPr>
      </w:pPr>
      <w:r>
        <w:rPr>
          <w:rFonts w:hint="eastAsia"/>
          <w:color w:val="auto"/>
          <w:highlight w:val="none"/>
        </w:rPr>
        <w:t>标准和要求：</w:t>
      </w:r>
      <w:r>
        <w:rPr>
          <w:color w:val="auto"/>
          <w:highlight w:val="none"/>
        </w:rPr>
        <w:t>___________________________________________________________</w:t>
      </w:r>
      <w:r>
        <w:rPr>
          <w:rFonts w:hint="eastAsia"/>
          <w:color w:val="auto"/>
          <w:highlight w:val="none"/>
        </w:rPr>
        <w:t>；</w:t>
      </w:r>
    </w:p>
    <w:p w14:paraId="436A9236">
      <w:pPr>
        <w:spacing w:after="120" w:afterLines="0"/>
        <w:rPr>
          <w:color w:val="auto"/>
          <w:highlight w:val="none"/>
        </w:rPr>
      </w:pPr>
      <w:r>
        <w:rPr>
          <w:rFonts w:hint="eastAsia"/>
          <w:color w:val="auto"/>
          <w:highlight w:val="none"/>
        </w:rPr>
        <w:t>相关管理和配合服务（如有）：</w:t>
      </w:r>
      <w:r>
        <w:rPr>
          <w:color w:val="auto"/>
          <w:highlight w:val="none"/>
        </w:rPr>
        <w:t>_____________________________________________</w:t>
      </w:r>
      <w:r>
        <w:rPr>
          <w:rFonts w:hint="eastAsia"/>
          <w:color w:val="auto"/>
          <w:highlight w:val="none"/>
        </w:rPr>
        <w:t>；</w:t>
      </w:r>
    </w:p>
    <w:p w14:paraId="349480A5">
      <w:pPr>
        <w:spacing w:after="120" w:afterLines="0"/>
        <w:rPr>
          <w:rFonts w:hint="eastAsia"/>
          <w:color w:val="auto"/>
          <w:highlight w:val="none"/>
        </w:rPr>
      </w:pPr>
      <w:r>
        <w:rPr>
          <w:color w:val="auto"/>
          <w:highlight w:val="none"/>
        </w:rPr>
        <w:t>其他</w:t>
      </w:r>
      <w:r>
        <w:rPr>
          <w:rFonts w:hint="eastAsia"/>
          <w:color w:val="auto"/>
          <w:highlight w:val="none"/>
        </w:rPr>
        <w:t>：</w:t>
      </w:r>
      <w:r>
        <w:rPr>
          <w:color w:val="auto"/>
          <w:highlight w:val="none"/>
        </w:rPr>
        <w:t>_________________________________________________________________</w:t>
      </w:r>
      <w:r>
        <w:rPr>
          <w:rFonts w:hint="eastAsia"/>
          <w:color w:val="auto"/>
          <w:highlight w:val="none"/>
        </w:rPr>
        <w:t>。</w:t>
      </w:r>
    </w:p>
    <w:p w14:paraId="7193C678">
      <w:pPr>
        <w:spacing w:after="120" w:afterLines="0"/>
        <w:rPr>
          <w:rFonts w:hint="eastAsia"/>
          <w:color w:val="auto"/>
          <w:highlight w:val="none"/>
        </w:rPr>
      </w:pPr>
      <w:r>
        <w:rPr>
          <w:rFonts w:hint="eastAsia"/>
          <w:color w:val="auto"/>
          <w:highlight w:val="none"/>
        </w:rPr>
        <w:t>……</w:t>
      </w:r>
    </w:p>
    <w:p w14:paraId="44841A66">
      <w:pPr>
        <w:numPr>
          <w:ilvl w:val="0"/>
          <w:numId w:val="13"/>
        </w:numPr>
        <w:spacing w:after="120" w:afterLines="0"/>
        <w:ind w:firstLine="482"/>
        <w:rPr>
          <w:rFonts w:hint="eastAsia"/>
          <w:b/>
          <w:color w:val="auto"/>
          <w:highlight w:val="none"/>
        </w:rPr>
      </w:pPr>
      <w:r>
        <w:rPr>
          <w:rFonts w:hint="eastAsia"/>
          <w:b/>
          <w:color w:val="auto"/>
          <w:highlight w:val="none"/>
        </w:rPr>
        <w:t>另行约定的服务</w:t>
      </w:r>
    </w:p>
    <w:p w14:paraId="309F196F">
      <w:pPr>
        <w:spacing w:after="120" w:afterLines="0"/>
        <w:rPr>
          <w:color w:val="auto"/>
          <w:highlight w:val="none"/>
        </w:rPr>
      </w:pPr>
      <w:r>
        <w:rPr>
          <w:rFonts w:hint="eastAsia"/>
          <w:color w:val="auto"/>
          <w:highlight w:val="none"/>
        </w:rPr>
        <w:t>1.</w:t>
      </w:r>
      <w:r>
        <w:rPr>
          <w:color w:val="auto"/>
          <w:highlight w:val="none"/>
        </w:rPr>
        <w:t>________________</w:t>
      </w:r>
    </w:p>
    <w:p w14:paraId="51FF62DB">
      <w:pPr>
        <w:spacing w:after="120" w:afterLines="0"/>
        <w:rPr>
          <w:color w:val="auto"/>
          <w:highlight w:val="none"/>
        </w:rPr>
      </w:pPr>
      <w:r>
        <w:rPr>
          <w:rFonts w:hint="eastAsia"/>
          <w:color w:val="auto"/>
          <w:highlight w:val="none"/>
        </w:rPr>
        <w:t>工作</w:t>
      </w:r>
      <w:r>
        <w:rPr>
          <w:color w:val="auto"/>
          <w:highlight w:val="none"/>
        </w:rPr>
        <w:t>内容</w:t>
      </w:r>
      <w:r>
        <w:rPr>
          <w:rFonts w:hint="eastAsia"/>
          <w:color w:val="auto"/>
          <w:highlight w:val="none"/>
        </w:rPr>
        <w:t>：</w:t>
      </w:r>
      <w:r>
        <w:rPr>
          <w:color w:val="auto"/>
          <w:highlight w:val="none"/>
        </w:rPr>
        <w:t>_____________________________________________________________</w:t>
      </w:r>
      <w:r>
        <w:rPr>
          <w:rFonts w:hint="eastAsia"/>
          <w:color w:val="auto"/>
          <w:highlight w:val="none"/>
        </w:rPr>
        <w:t>；</w:t>
      </w:r>
    </w:p>
    <w:p w14:paraId="49668F49">
      <w:pPr>
        <w:spacing w:after="120" w:afterLines="0"/>
        <w:rPr>
          <w:color w:val="auto"/>
          <w:highlight w:val="none"/>
        </w:rPr>
      </w:pPr>
      <w:r>
        <w:rPr>
          <w:color w:val="auto"/>
          <w:highlight w:val="none"/>
        </w:rPr>
        <w:t>成果文件</w:t>
      </w:r>
      <w:r>
        <w:rPr>
          <w:rFonts w:hint="eastAsia"/>
          <w:color w:val="auto"/>
          <w:highlight w:val="none"/>
        </w:rPr>
        <w:t>：</w:t>
      </w:r>
      <w:r>
        <w:rPr>
          <w:color w:val="auto"/>
          <w:highlight w:val="none"/>
        </w:rPr>
        <w:t>_____________________________________________________________</w:t>
      </w:r>
      <w:r>
        <w:rPr>
          <w:rFonts w:hint="eastAsia"/>
          <w:color w:val="auto"/>
          <w:highlight w:val="none"/>
        </w:rPr>
        <w:t>；</w:t>
      </w:r>
    </w:p>
    <w:p w14:paraId="59CB5EC9">
      <w:pPr>
        <w:spacing w:after="120" w:afterLines="0"/>
        <w:rPr>
          <w:color w:val="auto"/>
          <w:highlight w:val="none"/>
        </w:rPr>
      </w:pPr>
      <w:r>
        <w:rPr>
          <w:rFonts w:hint="eastAsia"/>
          <w:color w:val="auto"/>
          <w:highlight w:val="none"/>
        </w:rPr>
        <w:t>标准和要求：</w:t>
      </w:r>
      <w:r>
        <w:rPr>
          <w:color w:val="auto"/>
          <w:highlight w:val="none"/>
        </w:rPr>
        <w:t>___________________________________________________________</w:t>
      </w:r>
      <w:r>
        <w:rPr>
          <w:rFonts w:hint="eastAsia"/>
          <w:color w:val="auto"/>
          <w:highlight w:val="none"/>
        </w:rPr>
        <w:t>；</w:t>
      </w:r>
    </w:p>
    <w:p w14:paraId="28E8AAB5">
      <w:pPr>
        <w:spacing w:after="120" w:afterLines="0"/>
        <w:rPr>
          <w:color w:val="auto"/>
          <w:highlight w:val="none"/>
        </w:rPr>
      </w:pPr>
      <w:r>
        <w:rPr>
          <w:rFonts w:hint="eastAsia"/>
          <w:color w:val="auto"/>
          <w:highlight w:val="none"/>
        </w:rPr>
        <w:t>相关管理和配合服务（如有）：</w:t>
      </w:r>
      <w:r>
        <w:rPr>
          <w:color w:val="auto"/>
          <w:highlight w:val="none"/>
        </w:rPr>
        <w:t>_____________________________________________</w:t>
      </w:r>
      <w:r>
        <w:rPr>
          <w:rFonts w:hint="eastAsia"/>
          <w:color w:val="auto"/>
          <w:highlight w:val="none"/>
        </w:rPr>
        <w:t>；</w:t>
      </w:r>
    </w:p>
    <w:p w14:paraId="7AEA2041">
      <w:pPr>
        <w:spacing w:after="120" w:afterLines="0"/>
        <w:rPr>
          <w:color w:val="auto"/>
          <w:highlight w:val="none"/>
        </w:rPr>
      </w:pPr>
      <w:r>
        <w:rPr>
          <w:color w:val="auto"/>
          <w:highlight w:val="none"/>
        </w:rPr>
        <w:t>其他</w:t>
      </w:r>
      <w:r>
        <w:rPr>
          <w:rFonts w:hint="eastAsia"/>
          <w:color w:val="auto"/>
          <w:highlight w:val="none"/>
        </w:rPr>
        <w:t>：</w:t>
      </w:r>
      <w:r>
        <w:rPr>
          <w:color w:val="auto"/>
          <w:highlight w:val="none"/>
        </w:rPr>
        <w:t>_________________________________________________________________</w:t>
      </w:r>
      <w:r>
        <w:rPr>
          <w:rFonts w:hint="eastAsia"/>
          <w:color w:val="auto"/>
          <w:highlight w:val="none"/>
        </w:rPr>
        <w:t>。</w:t>
      </w:r>
    </w:p>
    <w:p w14:paraId="4D3F9590">
      <w:pPr>
        <w:spacing w:after="120" w:afterLines="0"/>
        <w:ind w:firstLine="0" w:firstLineChars="0"/>
        <w:rPr>
          <w:rFonts w:hint="eastAsia"/>
          <w:b/>
          <w:color w:val="auto"/>
          <w:highlight w:val="none"/>
        </w:rPr>
      </w:pPr>
      <w:r>
        <w:rPr>
          <w:rFonts w:hint="eastAsia"/>
          <w:color w:val="auto"/>
          <w:highlight w:val="none"/>
          <w:lang w:val="en-US" w:eastAsia="zh-CN"/>
        </w:rPr>
        <w:t xml:space="preserve">    </w:t>
      </w:r>
      <w:r>
        <w:rPr>
          <w:rFonts w:hint="eastAsia"/>
          <w:color w:val="auto"/>
          <w:highlight w:val="none"/>
        </w:rPr>
        <w:t>……</w:t>
      </w:r>
    </w:p>
    <w:p w14:paraId="649E9ADB">
      <w:pPr>
        <w:spacing w:after="120" w:afterLines="0"/>
        <w:ind w:firstLine="0" w:firstLineChars="0"/>
        <w:rPr>
          <w:rFonts w:cs="Times New Roman"/>
          <w:color w:val="auto"/>
          <w:highlight w:val="none"/>
        </w:rPr>
      </w:pPr>
      <w:bookmarkStart w:id="848" w:name="_Ref521078368"/>
      <w:bookmarkStart w:id="849" w:name="_Ref508799428"/>
      <w:bookmarkStart w:id="850" w:name="_Ref508798791"/>
      <w:bookmarkStart w:id="851" w:name="_Ref508798783"/>
      <w:bookmarkStart w:id="852" w:name="_Ref509216267"/>
      <w:bookmarkStart w:id="853" w:name="_Ref508799422"/>
      <w:r>
        <w:rPr>
          <w:rFonts w:cs="Times New Roman"/>
          <w:color w:val="auto"/>
          <w:highlight w:val="none"/>
        </w:rPr>
        <w:br w:type="page"/>
      </w:r>
      <w:bookmarkEnd w:id="848"/>
      <w:bookmarkEnd w:id="849"/>
      <w:bookmarkEnd w:id="850"/>
      <w:bookmarkEnd w:id="851"/>
      <w:bookmarkEnd w:id="852"/>
      <w:bookmarkEnd w:id="853"/>
    </w:p>
    <w:p w14:paraId="2E222842">
      <w:pPr>
        <w:pStyle w:val="72"/>
        <w:spacing w:after="120" w:afterLines="0"/>
        <w:rPr>
          <w:color w:val="auto"/>
          <w:highlight w:val="none"/>
        </w:rPr>
      </w:pPr>
      <w:bookmarkStart w:id="854" w:name="_Ref523405521"/>
      <w:bookmarkStart w:id="855" w:name="_Toc29594"/>
      <w:bookmarkStart w:id="856" w:name="_Toc9466"/>
      <w:bookmarkStart w:id="857" w:name="_Ref521078387"/>
      <w:bookmarkStart w:id="858" w:name="_Toc8907"/>
      <w:bookmarkStart w:id="859" w:name="_Toc19928727"/>
      <w:bookmarkStart w:id="860" w:name="_Toc18156051"/>
      <w:bookmarkStart w:id="861" w:name="_Toc56155264"/>
      <w:bookmarkStart w:id="862" w:name="_Ref522024485"/>
      <w:bookmarkStart w:id="863" w:name="_Toc14385"/>
      <w:r>
        <w:rPr>
          <w:rFonts w:hint="eastAsia"/>
          <w:color w:val="auto"/>
          <w:highlight w:val="none"/>
        </w:rPr>
        <w:t>服务费用和支付</w:t>
      </w:r>
      <w:bookmarkEnd w:id="854"/>
      <w:bookmarkEnd w:id="855"/>
      <w:bookmarkEnd w:id="856"/>
      <w:bookmarkEnd w:id="857"/>
      <w:bookmarkEnd w:id="858"/>
      <w:bookmarkEnd w:id="859"/>
      <w:bookmarkEnd w:id="860"/>
      <w:bookmarkEnd w:id="861"/>
      <w:bookmarkEnd w:id="862"/>
      <w:bookmarkEnd w:id="863"/>
    </w:p>
    <w:p w14:paraId="59FF39E1">
      <w:pPr>
        <w:pStyle w:val="78"/>
        <w:numPr>
          <w:ilvl w:val="0"/>
          <w:numId w:val="0"/>
        </w:numPr>
        <w:spacing w:after="120" w:afterLines="0"/>
        <w:ind w:firstLine="482" w:firstLineChars="200"/>
        <w:rPr>
          <w:color w:val="auto"/>
          <w:highlight w:val="none"/>
        </w:rPr>
      </w:pPr>
      <w:bookmarkStart w:id="864" w:name="_Toc521267478"/>
      <w:r>
        <w:rPr>
          <w:rFonts w:hint="eastAsia"/>
          <w:color w:val="auto"/>
          <w:highlight w:val="none"/>
        </w:rPr>
        <w:t>一、服务费用</w:t>
      </w:r>
      <w:bookmarkEnd w:id="864"/>
      <w:r>
        <w:rPr>
          <w:rFonts w:hint="eastAsia"/>
          <w:color w:val="auto"/>
          <w:highlight w:val="none"/>
        </w:rPr>
        <w:t>计取</w:t>
      </w:r>
    </w:p>
    <w:p w14:paraId="62DCF86A">
      <w:pPr>
        <w:spacing w:after="120" w:afterLines="0"/>
        <w:rPr>
          <w:color w:val="auto"/>
          <w:highlight w:val="none"/>
        </w:rPr>
      </w:pPr>
      <w:r>
        <w:rPr>
          <w:rFonts w:hint="eastAsia"/>
          <w:color w:val="auto"/>
          <w:highlight w:val="none"/>
        </w:rPr>
        <w:t>合同所列的服务费用均包含国家规定的增值税税金，税率为_</w:t>
      </w:r>
      <w:r>
        <w:rPr>
          <w:color w:val="auto"/>
          <w:highlight w:val="none"/>
        </w:rPr>
        <w:t>________</w:t>
      </w:r>
      <w:r>
        <w:rPr>
          <w:rFonts w:hint="eastAsia"/>
          <w:color w:val="auto"/>
          <w:highlight w:val="none"/>
        </w:rPr>
        <w:t>。服务费用包括服务费用、服务开支和奖励金额。具体计取方式如下：</w:t>
      </w:r>
    </w:p>
    <w:p w14:paraId="5F39191C">
      <w:pPr>
        <w:spacing w:after="120" w:afterLines="0"/>
        <w:ind w:firstLine="482"/>
        <w:rPr>
          <w:b/>
          <w:color w:val="auto"/>
          <w:highlight w:val="none"/>
        </w:rPr>
      </w:pPr>
      <w:r>
        <w:rPr>
          <w:rFonts w:hint="eastAsia"/>
          <w:b/>
          <w:color w:val="auto"/>
          <w:highlight w:val="none"/>
        </w:rPr>
        <w:t>1.服务费用</w:t>
      </w:r>
    </w:p>
    <w:p w14:paraId="2F99514E">
      <w:pPr>
        <w:spacing w:after="120" w:afterLines="0"/>
        <w:ind w:left="17" w:leftChars="7" w:firstLine="379" w:firstLineChars="158"/>
        <w:rPr>
          <w:color w:val="auto"/>
          <w:highlight w:val="none"/>
        </w:rPr>
      </w:pPr>
      <w:r>
        <w:rPr>
          <w:rFonts w:hint="eastAsia"/>
          <w:color w:val="auto"/>
          <w:highlight w:val="none"/>
        </w:rPr>
        <w:t>双方同意按以下第</w:t>
      </w:r>
      <w:r>
        <w:rPr>
          <w:color w:val="auto"/>
          <w:highlight w:val="none"/>
        </w:rPr>
        <w:t>______</w:t>
      </w:r>
      <w:r>
        <w:rPr>
          <w:rFonts w:hint="eastAsia"/>
          <w:color w:val="auto"/>
          <w:highlight w:val="none"/>
        </w:rPr>
        <w:t>种方式计算服务费用。服务费用合计为：</w:t>
      </w:r>
      <w:r>
        <w:rPr>
          <w:rFonts w:ascii="Arial" w:hAnsi="Arial" w:cs="Arial"/>
          <w:color w:val="auto"/>
          <w:highlight w:val="none"/>
        </w:rPr>
        <w:t>¥</w:t>
      </w:r>
      <w:r>
        <w:rPr>
          <w:rFonts w:hint="eastAsia"/>
          <w:color w:val="auto"/>
          <w:highlight w:val="none"/>
        </w:rPr>
        <w:t>:</w:t>
      </w:r>
      <w:r>
        <w:rPr>
          <w:rFonts w:hint="eastAsia"/>
          <w:color w:val="auto"/>
          <w:highlight w:val="none"/>
          <w:u w:val="single"/>
        </w:rPr>
        <w:t xml:space="preserve"> </w:t>
      </w:r>
      <w:r>
        <w:rPr>
          <w:color w:val="auto"/>
          <w:highlight w:val="none"/>
          <w:u w:val="single"/>
        </w:rPr>
        <w:t xml:space="preserve"> </w:t>
      </w:r>
      <w:r>
        <w:rPr>
          <w:rFonts w:hint="eastAsia"/>
          <w:color w:val="auto"/>
          <w:highlight w:val="none"/>
          <w:u w:val="single"/>
        </w:rPr>
        <w:t xml:space="preserve">  </w:t>
      </w:r>
      <w:r>
        <w:rPr>
          <w:color w:val="auto"/>
          <w:highlight w:val="none"/>
          <w:u w:val="single"/>
        </w:rPr>
        <w:t xml:space="preserve">  </w:t>
      </w:r>
      <w:r>
        <w:rPr>
          <w:rFonts w:hint="eastAsia"/>
          <w:color w:val="auto"/>
          <w:highlight w:val="none"/>
          <w:u w:val="single"/>
        </w:rPr>
        <w:t xml:space="preserve"> </w:t>
      </w:r>
      <w:r>
        <w:rPr>
          <w:color w:val="auto"/>
          <w:highlight w:val="none"/>
          <w:u w:val="single"/>
        </w:rPr>
        <w:t xml:space="preserve">   </w:t>
      </w:r>
      <w:r>
        <w:rPr>
          <w:rFonts w:hint="eastAsia"/>
          <w:color w:val="auto"/>
          <w:highlight w:val="none"/>
        </w:rPr>
        <w:t>元，</w:t>
      </w:r>
      <w:r>
        <w:rPr>
          <w:color w:val="auto"/>
          <w:highlight w:val="none"/>
        </w:rPr>
        <w:t>取费</w:t>
      </w:r>
      <w:r>
        <w:rPr>
          <w:rFonts w:hint="eastAsia"/>
          <w:color w:val="auto"/>
          <w:highlight w:val="none"/>
        </w:rPr>
        <w:t>基价为</w:t>
      </w:r>
      <w:r>
        <w:rPr>
          <w:rFonts w:ascii="Arial" w:hAnsi="Arial" w:cs="Arial"/>
          <w:color w:val="auto"/>
          <w:highlight w:val="none"/>
        </w:rPr>
        <w:t>¥</w:t>
      </w:r>
      <w:r>
        <w:rPr>
          <w:rFonts w:hint="eastAsia"/>
          <w:color w:val="auto"/>
          <w:highlight w:val="none"/>
        </w:rPr>
        <w:t>:</w:t>
      </w:r>
      <w:r>
        <w:rPr>
          <w:color w:val="auto"/>
          <w:highlight w:val="none"/>
        </w:rPr>
        <w:t>__________</w:t>
      </w:r>
      <w:r>
        <w:rPr>
          <w:rFonts w:hint="eastAsia"/>
          <w:color w:val="auto"/>
          <w:highlight w:val="none"/>
        </w:rPr>
        <w:t>元，总费率为</w:t>
      </w:r>
      <w:r>
        <w:rPr>
          <w:color w:val="auto"/>
          <w:highlight w:val="none"/>
        </w:rPr>
        <w:t>______</w:t>
      </w:r>
      <w:r>
        <w:rPr>
          <w:rFonts w:hint="eastAsia"/>
          <w:color w:val="auto"/>
          <w:highlight w:val="none"/>
        </w:rPr>
        <w:t>%。</w:t>
      </w:r>
    </w:p>
    <w:p w14:paraId="31EDF4D1">
      <w:pPr>
        <w:spacing w:after="120" w:afterLines="0"/>
        <w:ind w:firstLine="482"/>
        <w:rPr>
          <w:b/>
          <w:color w:val="auto"/>
          <w:highlight w:val="none"/>
        </w:rPr>
      </w:pPr>
      <w:r>
        <w:rPr>
          <w:rFonts w:hint="eastAsia"/>
          <w:b/>
          <w:color w:val="auto"/>
          <w:highlight w:val="none"/>
        </w:rPr>
        <w:t>（1）按专项</w:t>
      </w:r>
      <w:r>
        <w:rPr>
          <w:rFonts w:hint="eastAsia"/>
          <w:b/>
          <w:color w:val="auto"/>
          <w:highlight w:val="none"/>
          <w:lang w:eastAsia="zh-CN"/>
        </w:rPr>
        <w:t>咨询</w:t>
      </w:r>
      <w:r>
        <w:rPr>
          <w:rFonts w:hint="eastAsia"/>
          <w:b/>
          <w:color w:val="auto"/>
          <w:highlight w:val="none"/>
        </w:rPr>
        <w:t>服务费用加统筹管理（项目管理）费用计取</w:t>
      </w:r>
    </w:p>
    <w:p w14:paraId="649155E4">
      <w:pPr>
        <w:pStyle w:val="73"/>
        <w:numPr>
          <w:ilvl w:val="0"/>
          <w:numId w:val="14"/>
        </w:numPr>
        <w:spacing w:after="120" w:afterLines="0"/>
        <w:ind w:left="0" w:firstLine="476" w:firstLineChars="0"/>
        <w:rPr>
          <w:color w:val="auto"/>
          <w:highlight w:val="none"/>
        </w:rPr>
      </w:pPr>
      <w:bookmarkStart w:id="865" w:name="_Hlk518150184"/>
      <w:r>
        <w:rPr>
          <w:rFonts w:hint="eastAsia"/>
          <w:color w:val="auto"/>
          <w:highlight w:val="none"/>
        </w:rPr>
        <w:t>对委托的</w:t>
      </w:r>
      <w:r>
        <w:rPr>
          <w:color w:val="auto"/>
          <w:highlight w:val="none"/>
        </w:rPr>
        <w:t>______________________</w:t>
      </w:r>
      <w:r>
        <w:rPr>
          <w:rFonts w:hint="eastAsia"/>
          <w:color w:val="auto"/>
          <w:highlight w:val="none"/>
        </w:rPr>
        <w:t>（列出委托服务内容）</w:t>
      </w:r>
      <w:r>
        <w:rPr>
          <w:rFonts w:hint="eastAsia"/>
          <w:b w:val="0"/>
          <w:bCs/>
          <w:color w:val="auto"/>
          <w:highlight w:val="none"/>
        </w:rPr>
        <w:t>专项</w:t>
      </w:r>
      <w:r>
        <w:rPr>
          <w:rFonts w:hint="eastAsia"/>
          <w:color w:val="auto"/>
          <w:highlight w:val="none"/>
        </w:rPr>
        <w:t>服务费用，</w:t>
      </w:r>
      <w:bookmarkEnd w:id="865"/>
      <w:r>
        <w:rPr>
          <w:rFonts w:hint="eastAsia"/>
          <w:color w:val="auto"/>
          <w:highlight w:val="none"/>
        </w:rPr>
        <w:t>可按相关取费标准和收费管理规定计算（此类计费方法适用于可执行国家、地方、行业的相关收费标准或收费管理规定的专项咨询服务）：</w:t>
      </w:r>
    </w:p>
    <w:p w14:paraId="764C8FC5">
      <w:pPr>
        <w:spacing w:after="120" w:afterLines="0"/>
        <w:rPr>
          <w:color w:val="auto"/>
          <w:highlight w:val="none"/>
        </w:rPr>
      </w:pPr>
      <w:r>
        <w:rPr>
          <w:rFonts w:hint="eastAsia"/>
          <w:color w:val="auto"/>
          <w:highlight w:val="none"/>
        </w:rPr>
        <w:t>具体计算标准为：</w:t>
      </w:r>
    </w:p>
    <w:p w14:paraId="1FE96DF3">
      <w:pPr>
        <w:spacing w:after="120" w:afterLines="0"/>
        <w:rPr>
          <w:color w:val="auto"/>
          <w:highlight w:val="none"/>
        </w:rPr>
      </w:pPr>
      <w:r>
        <w:rPr>
          <w:color w:val="auto"/>
          <w:highlight w:val="none"/>
        </w:rPr>
        <w:t>______________________________________________________________________</w:t>
      </w:r>
      <w:r>
        <w:rPr>
          <w:rFonts w:hint="eastAsia"/>
          <w:color w:val="auto"/>
          <w:highlight w:val="none"/>
        </w:rPr>
        <w:t>；</w:t>
      </w:r>
    </w:p>
    <w:p w14:paraId="3460AC97">
      <w:pPr>
        <w:spacing w:after="120" w:afterLines="0"/>
        <w:ind w:firstLine="0" w:firstLineChars="0"/>
        <w:rPr>
          <w:color w:val="auto"/>
          <w:highlight w:val="none"/>
        </w:rPr>
      </w:pPr>
      <w:r>
        <w:rPr>
          <w:rFonts w:hint="eastAsia"/>
          <w:color w:val="auto"/>
          <w:highlight w:val="none"/>
        </w:rPr>
        <w:t>_</w:t>
      </w:r>
      <w:r>
        <w:rPr>
          <w:color w:val="auto"/>
          <w:highlight w:val="none"/>
        </w:rPr>
        <w:t>_________________________________________________________________________</w:t>
      </w:r>
      <w:r>
        <w:rPr>
          <w:rFonts w:hint="eastAsia"/>
          <w:color w:val="auto"/>
          <w:highlight w:val="none"/>
        </w:rPr>
        <w:t>；</w:t>
      </w:r>
    </w:p>
    <w:p w14:paraId="03FB7665">
      <w:pPr>
        <w:spacing w:after="120" w:afterLines="0"/>
        <w:rPr>
          <w:color w:val="auto"/>
          <w:highlight w:val="none"/>
        </w:rPr>
      </w:pPr>
      <w:r>
        <w:rPr>
          <w:rFonts w:hint="eastAsia"/>
          <w:color w:val="auto"/>
          <w:highlight w:val="none"/>
        </w:rPr>
        <w:t>本项服务费用为</w:t>
      </w:r>
      <w:r>
        <w:rPr>
          <w:color w:val="auto"/>
          <w:highlight w:val="none"/>
        </w:rPr>
        <w:t>________________________________________________________</w:t>
      </w:r>
      <w:r>
        <w:rPr>
          <w:rFonts w:hint="eastAsia"/>
          <w:color w:val="auto"/>
          <w:highlight w:val="none"/>
        </w:rPr>
        <w:t>。</w:t>
      </w:r>
    </w:p>
    <w:p w14:paraId="115A252B">
      <w:pPr>
        <w:pStyle w:val="73"/>
        <w:numPr>
          <w:ilvl w:val="0"/>
          <w:numId w:val="14"/>
        </w:numPr>
        <w:spacing w:after="120" w:afterLines="0"/>
        <w:ind w:left="0" w:firstLine="476" w:firstLineChars="0"/>
        <w:rPr>
          <w:color w:val="auto"/>
          <w:highlight w:val="none"/>
        </w:rPr>
      </w:pPr>
      <w:r>
        <w:rPr>
          <w:rFonts w:hint="eastAsia"/>
          <w:color w:val="auto"/>
          <w:highlight w:val="none"/>
        </w:rPr>
        <w:t>对委托的</w:t>
      </w:r>
      <w:r>
        <w:rPr>
          <w:color w:val="auto"/>
          <w:highlight w:val="none"/>
        </w:rPr>
        <w:t>______________________</w:t>
      </w:r>
      <w:r>
        <w:rPr>
          <w:rFonts w:hint="eastAsia"/>
          <w:color w:val="auto"/>
          <w:highlight w:val="none"/>
        </w:rPr>
        <w:t>（列出委托服务内容）</w:t>
      </w:r>
      <w:r>
        <w:rPr>
          <w:rFonts w:hint="eastAsia"/>
          <w:b w:val="0"/>
          <w:bCs/>
          <w:color w:val="auto"/>
          <w:highlight w:val="none"/>
        </w:rPr>
        <w:t>专项</w:t>
      </w:r>
      <w:r>
        <w:rPr>
          <w:rFonts w:hint="eastAsia"/>
          <w:color w:val="auto"/>
          <w:highlight w:val="none"/>
        </w:rPr>
        <w:t>服务费用，可按照以下标准计算（此类计费方法适用于无相关取费标准和收费管理规定的</w:t>
      </w:r>
      <w:r>
        <w:rPr>
          <w:rFonts w:hint="eastAsia"/>
          <w:b w:val="0"/>
          <w:bCs/>
          <w:color w:val="auto"/>
          <w:highlight w:val="none"/>
        </w:rPr>
        <w:t>专项</w:t>
      </w:r>
      <w:r>
        <w:rPr>
          <w:rFonts w:hint="eastAsia"/>
          <w:color w:val="auto"/>
          <w:highlight w:val="none"/>
        </w:rPr>
        <w:t>咨询服务，具体收费标准可由双方协商一致自行约定）：</w:t>
      </w:r>
    </w:p>
    <w:p w14:paraId="0CA5985C">
      <w:pPr>
        <w:spacing w:after="120" w:afterLines="0"/>
        <w:rPr>
          <w:color w:val="auto"/>
          <w:highlight w:val="none"/>
        </w:rPr>
      </w:pPr>
      <w:r>
        <w:rPr>
          <w:rFonts w:hint="eastAsia"/>
          <w:color w:val="auto"/>
          <w:highlight w:val="none"/>
        </w:rPr>
        <w:t>具体计算标准为：</w:t>
      </w:r>
    </w:p>
    <w:p w14:paraId="2EB6DC93">
      <w:pPr>
        <w:spacing w:after="120" w:afterLines="0"/>
        <w:rPr>
          <w:color w:val="auto"/>
          <w:highlight w:val="none"/>
        </w:rPr>
      </w:pPr>
      <w:r>
        <w:rPr>
          <w:color w:val="auto"/>
          <w:highlight w:val="none"/>
        </w:rPr>
        <w:t>______________________________________________________________________</w:t>
      </w:r>
      <w:r>
        <w:rPr>
          <w:rFonts w:hint="eastAsia"/>
          <w:color w:val="auto"/>
          <w:highlight w:val="none"/>
        </w:rPr>
        <w:t>；</w:t>
      </w:r>
    </w:p>
    <w:p w14:paraId="2D8B1ED1">
      <w:pPr>
        <w:spacing w:after="120" w:afterLines="0"/>
        <w:ind w:firstLine="0" w:firstLineChars="0"/>
        <w:rPr>
          <w:color w:val="auto"/>
          <w:highlight w:val="none"/>
        </w:rPr>
      </w:pPr>
      <w:r>
        <w:rPr>
          <w:rFonts w:hint="eastAsia"/>
          <w:color w:val="auto"/>
          <w:highlight w:val="none"/>
        </w:rPr>
        <w:t>_</w:t>
      </w:r>
      <w:r>
        <w:rPr>
          <w:color w:val="auto"/>
          <w:highlight w:val="none"/>
        </w:rPr>
        <w:t>_________________________________________________________________________</w:t>
      </w:r>
      <w:r>
        <w:rPr>
          <w:rFonts w:hint="eastAsia"/>
          <w:color w:val="auto"/>
          <w:highlight w:val="none"/>
        </w:rPr>
        <w:t>；</w:t>
      </w:r>
    </w:p>
    <w:p w14:paraId="4EFC0A15">
      <w:pPr>
        <w:spacing w:after="120" w:afterLines="0"/>
        <w:rPr>
          <w:rFonts w:hint="eastAsia"/>
          <w:color w:val="auto"/>
          <w:highlight w:val="none"/>
        </w:rPr>
      </w:pPr>
      <w:r>
        <w:rPr>
          <w:rFonts w:hint="eastAsia"/>
          <w:color w:val="auto"/>
          <w:highlight w:val="none"/>
        </w:rPr>
        <w:t>本项服务费用为</w:t>
      </w:r>
      <w:r>
        <w:rPr>
          <w:color w:val="auto"/>
          <w:highlight w:val="none"/>
        </w:rPr>
        <w:t>________________________________________________________</w:t>
      </w:r>
      <w:r>
        <w:rPr>
          <w:rFonts w:hint="eastAsia"/>
          <w:color w:val="auto"/>
          <w:highlight w:val="none"/>
        </w:rPr>
        <w:t>。</w:t>
      </w:r>
    </w:p>
    <w:p w14:paraId="5CCEF7EC">
      <w:pPr>
        <w:spacing w:after="120" w:afterLines="0"/>
        <w:rPr>
          <w:rFonts w:hint="eastAsia"/>
          <w:color w:val="auto"/>
          <w:highlight w:val="none"/>
        </w:rPr>
      </w:pPr>
      <w:r>
        <w:rPr>
          <w:rFonts w:hint="eastAsia"/>
          <w:color w:val="auto"/>
          <w:highlight w:val="none"/>
        </w:rPr>
        <w:t>……</w:t>
      </w:r>
    </w:p>
    <w:p w14:paraId="716DA3FC">
      <w:pPr>
        <w:spacing w:after="120" w:afterLines="0"/>
        <w:rPr>
          <w:rFonts w:hint="eastAsia"/>
          <w:color w:val="auto"/>
          <w:highlight w:val="none"/>
        </w:rPr>
      </w:pPr>
      <w:r>
        <w:rPr>
          <w:rFonts w:hint="eastAsia"/>
          <w:color w:val="auto"/>
          <w:highlight w:val="none"/>
        </w:rPr>
        <w:t>专项合计服务费用为</w:t>
      </w:r>
      <w:r>
        <w:rPr>
          <w:color w:val="auto"/>
          <w:highlight w:val="none"/>
        </w:rPr>
        <w:t>____________________________________________________</w:t>
      </w:r>
      <w:r>
        <w:rPr>
          <w:rFonts w:hint="eastAsia"/>
          <w:color w:val="auto"/>
          <w:highlight w:val="none"/>
        </w:rPr>
        <w:t>。</w:t>
      </w:r>
    </w:p>
    <w:p w14:paraId="3FE0188B">
      <w:pPr>
        <w:pStyle w:val="73"/>
        <w:numPr>
          <w:ilvl w:val="0"/>
          <w:numId w:val="14"/>
        </w:numPr>
        <w:spacing w:after="120" w:afterLines="0"/>
        <w:ind w:left="0" w:firstLine="476" w:firstLineChars="0"/>
        <w:rPr>
          <w:color w:val="auto"/>
          <w:highlight w:val="none"/>
        </w:rPr>
      </w:pPr>
      <w:r>
        <w:rPr>
          <w:rFonts w:hint="eastAsia"/>
          <w:color w:val="auto"/>
          <w:highlight w:val="none"/>
        </w:rPr>
        <w:t>对统筹管理（项目管理）费用，可按照以下方式计取：</w:t>
      </w:r>
    </w:p>
    <w:p w14:paraId="20C4F6C7">
      <w:pPr>
        <w:spacing w:after="120" w:afterLines="0"/>
        <w:rPr>
          <w:color w:val="auto"/>
          <w:highlight w:val="none"/>
        </w:rPr>
      </w:pPr>
      <w:r>
        <w:rPr>
          <w:rFonts w:hint="eastAsia"/>
          <w:color w:val="auto"/>
          <w:highlight w:val="none"/>
        </w:rPr>
        <w:t>具体计取方式为</w:t>
      </w:r>
      <w:r>
        <w:rPr>
          <w:color w:val="auto"/>
          <w:highlight w:val="none"/>
        </w:rPr>
        <w:t>________________________________________________________</w:t>
      </w:r>
      <w:r>
        <w:rPr>
          <w:rFonts w:hint="eastAsia"/>
          <w:color w:val="auto"/>
          <w:highlight w:val="none"/>
        </w:rPr>
        <w:t>；</w:t>
      </w:r>
    </w:p>
    <w:p w14:paraId="2364C80E">
      <w:pPr>
        <w:spacing w:after="120" w:afterLines="0"/>
        <w:rPr>
          <w:rFonts w:hint="eastAsia"/>
          <w:color w:val="auto"/>
          <w:highlight w:val="none"/>
        </w:rPr>
      </w:pPr>
      <w:r>
        <w:rPr>
          <w:rFonts w:hint="eastAsia"/>
          <w:color w:val="auto"/>
          <w:highlight w:val="none"/>
        </w:rPr>
        <w:t>统筹管理（项目管理）费用为</w:t>
      </w:r>
      <w:r>
        <w:rPr>
          <w:color w:val="auto"/>
          <w:highlight w:val="none"/>
        </w:rPr>
        <w:t>____________________________________________</w:t>
      </w:r>
      <w:r>
        <w:rPr>
          <w:rFonts w:hint="eastAsia"/>
          <w:color w:val="auto"/>
          <w:highlight w:val="none"/>
        </w:rPr>
        <w:t>。</w:t>
      </w:r>
    </w:p>
    <w:p w14:paraId="2432A4BB">
      <w:pPr>
        <w:spacing w:after="120" w:afterLines="0"/>
        <w:rPr>
          <w:rFonts w:hint="eastAsia"/>
          <w:bCs/>
          <w:color w:val="auto"/>
          <w:highlight w:val="none"/>
        </w:rPr>
      </w:pPr>
      <w:r>
        <w:rPr>
          <w:rFonts w:hint="eastAsia"/>
          <w:bCs/>
          <w:color w:val="auto"/>
          <w:highlight w:val="none"/>
        </w:rPr>
        <w:t>以上专项服务费用加统筹管理（项目管理）费用合计为</w:t>
      </w:r>
      <w:r>
        <w:rPr>
          <w:bCs/>
          <w:color w:val="auto"/>
          <w:highlight w:val="none"/>
        </w:rPr>
        <w:t>________________________</w:t>
      </w:r>
      <w:r>
        <w:rPr>
          <w:rFonts w:hint="eastAsia"/>
          <w:bCs/>
          <w:color w:val="auto"/>
          <w:highlight w:val="none"/>
        </w:rPr>
        <w:t>。</w:t>
      </w:r>
    </w:p>
    <w:p w14:paraId="28E89339">
      <w:pPr>
        <w:spacing w:after="120" w:afterLines="0"/>
        <w:ind w:firstLine="482"/>
        <w:rPr>
          <w:b/>
          <w:color w:val="auto"/>
          <w:highlight w:val="none"/>
        </w:rPr>
      </w:pPr>
      <w:r>
        <w:rPr>
          <w:rFonts w:hint="eastAsia"/>
          <w:b/>
          <w:color w:val="auto"/>
          <w:highlight w:val="none"/>
        </w:rPr>
        <w:t>（2）按人工成本加酬金方式计取</w:t>
      </w:r>
    </w:p>
    <w:p w14:paraId="235BA421">
      <w:pPr>
        <w:spacing w:after="120" w:afterLines="0"/>
        <w:rPr>
          <w:color w:val="auto"/>
          <w:highlight w:val="none"/>
        </w:rPr>
      </w:pPr>
      <w:r>
        <w:rPr>
          <w:rFonts w:hint="eastAsia"/>
          <w:color w:val="auto"/>
          <w:highlight w:val="none"/>
        </w:rPr>
        <w:t>按照</w:t>
      </w:r>
      <w:r>
        <w:rPr>
          <w:color w:val="auto"/>
          <w:highlight w:val="none"/>
        </w:rPr>
        <w:t>咨询</w:t>
      </w:r>
      <w:r>
        <w:rPr>
          <w:rFonts w:hint="eastAsia"/>
          <w:color w:val="auto"/>
          <w:highlight w:val="none"/>
        </w:rPr>
        <w:t>服务的人工成本加一定比例酬金（以综合计算系数表示），并根据</w:t>
      </w:r>
      <w:r>
        <w:rPr>
          <w:color w:val="auto"/>
          <w:highlight w:val="none"/>
        </w:rPr>
        <w:t>所耗工日计算</w:t>
      </w:r>
      <w:r>
        <w:rPr>
          <w:rFonts w:hint="eastAsia"/>
          <w:color w:val="auto"/>
          <w:highlight w:val="none"/>
        </w:rPr>
        <w:t>服务费用，具体收费标准如下，该收费标准每年</w:t>
      </w:r>
      <w:r>
        <w:rPr>
          <w:color w:val="auto"/>
          <w:highlight w:val="none"/>
        </w:rPr>
        <w:t>1</w:t>
      </w:r>
      <w:r>
        <w:rPr>
          <w:rFonts w:hint="eastAsia"/>
          <w:color w:val="auto"/>
          <w:highlight w:val="none"/>
        </w:rPr>
        <w:t>月</w:t>
      </w:r>
      <w:r>
        <w:rPr>
          <w:color w:val="auto"/>
          <w:highlight w:val="none"/>
        </w:rPr>
        <w:t>1</w:t>
      </w:r>
      <w:r>
        <w:rPr>
          <w:rFonts w:hint="eastAsia"/>
          <w:color w:val="auto"/>
          <w:highlight w:val="none"/>
        </w:rPr>
        <w:t>日应按_</w:t>
      </w:r>
      <w:r>
        <w:rPr>
          <w:color w:val="auto"/>
          <w:highlight w:val="none"/>
        </w:rPr>
        <w:t>__________</w:t>
      </w:r>
      <w:r>
        <w:rPr>
          <w:rFonts w:hint="eastAsia"/>
          <w:color w:val="auto"/>
          <w:highlight w:val="none"/>
        </w:rPr>
        <w:t>进行必要调整。</w:t>
      </w:r>
    </w:p>
    <w:tbl>
      <w:tblPr>
        <w:tblStyle w:val="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9"/>
        <w:gridCol w:w="928"/>
        <w:gridCol w:w="1570"/>
        <w:gridCol w:w="1702"/>
        <w:gridCol w:w="988"/>
        <w:gridCol w:w="928"/>
        <w:gridCol w:w="869"/>
        <w:gridCol w:w="928"/>
      </w:tblGrid>
      <w:tr w14:paraId="4A30C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jc w:val="center"/>
        </w:trPr>
        <w:tc>
          <w:tcPr>
            <w:tcW w:w="929" w:type="dxa"/>
            <w:noWrap w:val="0"/>
            <w:vAlign w:val="center"/>
          </w:tcPr>
          <w:p w14:paraId="50205278">
            <w:pPr>
              <w:spacing w:after="0" w:afterLines="0" w:line="300" w:lineRule="exact"/>
              <w:ind w:firstLine="0" w:firstLineChars="0"/>
              <w:jc w:val="center"/>
              <w:rPr>
                <w:bCs/>
                <w:color w:val="auto"/>
                <w:highlight w:val="none"/>
              </w:rPr>
            </w:pPr>
            <w:r>
              <w:rPr>
                <w:bCs/>
                <w:color w:val="auto"/>
                <w:highlight w:val="none"/>
              </w:rPr>
              <w:t>人员</w:t>
            </w:r>
          </w:p>
        </w:tc>
        <w:tc>
          <w:tcPr>
            <w:tcW w:w="928" w:type="dxa"/>
            <w:noWrap w:val="0"/>
            <w:vAlign w:val="center"/>
          </w:tcPr>
          <w:p w14:paraId="74EED822">
            <w:pPr>
              <w:spacing w:after="0" w:afterLines="0" w:line="300" w:lineRule="exact"/>
              <w:ind w:firstLine="0" w:firstLineChars="0"/>
              <w:jc w:val="center"/>
              <w:rPr>
                <w:bCs/>
                <w:color w:val="auto"/>
                <w:highlight w:val="none"/>
              </w:rPr>
            </w:pPr>
            <w:r>
              <w:rPr>
                <w:bCs/>
                <w:color w:val="auto"/>
                <w:highlight w:val="none"/>
              </w:rPr>
              <w:t>数量</w:t>
            </w:r>
          </w:p>
        </w:tc>
        <w:tc>
          <w:tcPr>
            <w:tcW w:w="1570" w:type="dxa"/>
            <w:noWrap w:val="0"/>
            <w:vAlign w:val="center"/>
          </w:tcPr>
          <w:p w14:paraId="7A1D22DD">
            <w:pPr>
              <w:spacing w:after="0" w:afterLines="0" w:line="300" w:lineRule="exact"/>
              <w:ind w:firstLine="0" w:firstLineChars="0"/>
              <w:jc w:val="center"/>
              <w:rPr>
                <w:bCs/>
                <w:color w:val="auto"/>
                <w:highlight w:val="none"/>
              </w:rPr>
            </w:pPr>
            <w:r>
              <w:rPr>
                <w:rFonts w:hint="eastAsia"/>
                <w:bCs/>
                <w:color w:val="auto"/>
                <w:highlight w:val="none"/>
              </w:rPr>
              <w:t>工日单价</w:t>
            </w:r>
          </w:p>
        </w:tc>
        <w:tc>
          <w:tcPr>
            <w:tcW w:w="1702" w:type="dxa"/>
            <w:noWrap w:val="0"/>
            <w:vAlign w:val="center"/>
          </w:tcPr>
          <w:p w14:paraId="462552B4">
            <w:pPr>
              <w:spacing w:after="0" w:afterLines="0" w:line="300" w:lineRule="exact"/>
              <w:ind w:firstLine="0" w:firstLineChars="0"/>
              <w:jc w:val="center"/>
              <w:rPr>
                <w:bCs/>
                <w:color w:val="auto"/>
                <w:highlight w:val="none"/>
              </w:rPr>
            </w:pPr>
            <w:r>
              <w:rPr>
                <w:bCs/>
                <w:color w:val="auto"/>
                <w:highlight w:val="none"/>
              </w:rPr>
              <w:t>工月单价</w:t>
            </w:r>
          </w:p>
        </w:tc>
        <w:tc>
          <w:tcPr>
            <w:tcW w:w="988" w:type="dxa"/>
            <w:noWrap w:val="0"/>
            <w:vAlign w:val="center"/>
          </w:tcPr>
          <w:p w14:paraId="75905854">
            <w:pPr>
              <w:spacing w:after="0" w:afterLines="0" w:line="300" w:lineRule="exact"/>
              <w:ind w:firstLine="0" w:firstLineChars="0"/>
              <w:jc w:val="center"/>
              <w:rPr>
                <w:bCs/>
                <w:color w:val="auto"/>
                <w:highlight w:val="none"/>
              </w:rPr>
            </w:pPr>
            <w:r>
              <w:rPr>
                <w:bCs/>
                <w:color w:val="auto"/>
                <w:highlight w:val="none"/>
              </w:rPr>
              <w:t>工日</w:t>
            </w:r>
          </w:p>
        </w:tc>
        <w:tc>
          <w:tcPr>
            <w:tcW w:w="928" w:type="dxa"/>
            <w:noWrap w:val="0"/>
            <w:vAlign w:val="center"/>
          </w:tcPr>
          <w:p w14:paraId="16631610">
            <w:pPr>
              <w:spacing w:after="0" w:afterLines="0" w:line="300" w:lineRule="exact"/>
              <w:ind w:firstLine="0" w:firstLineChars="0"/>
              <w:jc w:val="center"/>
              <w:rPr>
                <w:bCs/>
                <w:color w:val="auto"/>
                <w:highlight w:val="none"/>
              </w:rPr>
            </w:pPr>
            <w:r>
              <w:rPr>
                <w:bCs/>
                <w:color w:val="auto"/>
                <w:highlight w:val="none"/>
              </w:rPr>
              <w:t>工月</w:t>
            </w:r>
          </w:p>
        </w:tc>
        <w:tc>
          <w:tcPr>
            <w:tcW w:w="869" w:type="dxa"/>
            <w:noWrap w:val="0"/>
            <w:vAlign w:val="center"/>
          </w:tcPr>
          <w:p w14:paraId="179E3FAD">
            <w:pPr>
              <w:spacing w:after="0" w:afterLines="0" w:line="300" w:lineRule="exact"/>
              <w:ind w:firstLine="0" w:firstLineChars="0"/>
              <w:jc w:val="center"/>
              <w:rPr>
                <w:bCs/>
                <w:color w:val="auto"/>
                <w:highlight w:val="none"/>
              </w:rPr>
            </w:pPr>
            <w:r>
              <w:rPr>
                <w:bCs/>
                <w:color w:val="auto"/>
                <w:highlight w:val="none"/>
              </w:rPr>
              <w:t>酬金比例</w:t>
            </w:r>
          </w:p>
        </w:tc>
        <w:tc>
          <w:tcPr>
            <w:tcW w:w="928" w:type="dxa"/>
            <w:noWrap w:val="0"/>
            <w:vAlign w:val="center"/>
          </w:tcPr>
          <w:p w14:paraId="60A183C0">
            <w:pPr>
              <w:spacing w:after="0" w:afterLines="0" w:line="300" w:lineRule="exact"/>
              <w:ind w:firstLine="0" w:firstLineChars="0"/>
              <w:jc w:val="center"/>
              <w:rPr>
                <w:bCs/>
                <w:color w:val="auto"/>
                <w:highlight w:val="none"/>
              </w:rPr>
            </w:pPr>
            <w:r>
              <w:rPr>
                <w:bCs/>
                <w:color w:val="auto"/>
                <w:highlight w:val="none"/>
              </w:rPr>
              <w:t>总价</w:t>
            </w:r>
          </w:p>
        </w:tc>
      </w:tr>
      <w:tr w14:paraId="38982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jc w:val="center"/>
        </w:trPr>
        <w:tc>
          <w:tcPr>
            <w:tcW w:w="929" w:type="dxa"/>
            <w:noWrap w:val="0"/>
            <w:vAlign w:val="center"/>
          </w:tcPr>
          <w:p w14:paraId="3BD56268">
            <w:pPr>
              <w:spacing w:after="120" w:afterLines="0" w:line="240" w:lineRule="auto"/>
              <w:ind w:firstLine="0" w:firstLineChars="0"/>
              <w:rPr>
                <w:b/>
                <w:color w:val="auto"/>
                <w:highlight w:val="none"/>
              </w:rPr>
            </w:pPr>
          </w:p>
        </w:tc>
        <w:tc>
          <w:tcPr>
            <w:tcW w:w="928" w:type="dxa"/>
            <w:noWrap w:val="0"/>
            <w:vAlign w:val="center"/>
          </w:tcPr>
          <w:p w14:paraId="7BE33E21">
            <w:pPr>
              <w:spacing w:after="120" w:afterLines="0" w:line="240" w:lineRule="auto"/>
              <w:ind w:firstLine="0" w:firstLineChars="0"/>
              <w:rPr>
                <w:b/>
                <w:color w:val="auto"/>
                <w:highlight w:val="none"/>
              </w:rPr>
            </w:pPr>
          </w:p>
        </w:tc>
        <w:tc>
          <w:tcPr>
            <w:tcW w:w="1570" w:type="dxa"/>
            <w:noWrap w:val="0"/>
            <w:vAlign w:val="center"/>
          </w:tcPr>
          <w:p w14:paraId="70348FB3">
            <w:pPr>
              <w:spacing w:after="120" w:afterLines="0" w:line="240" w:lineRule="auto"/>
              <w:ind w:firstLine="0" w:firstLineChars="0"/>
              <w:rPr>
                <w:b/>
                <w:color w:val="auto"/>
                <w:highlight w:val="none"/>
              </w:rPr>
            </w:pPr>
          </w:p>
        </w:tc>
        <w:tc>
          <w:tcPr>
            <w:tcW w:w="1702" w:type="dxa"/>
            <w:noWrap w:val="0"/>
            <w:vAlign w:val="center"/>
          </w:tcPr>
          <w:p w14:paraId="0778CD64">
            <w:pPr>
              <w:spacing w:after="120" w:afterLines="0" w:line="240" w:lineRule="auto"/>
              <w:ind w:firstLine="0" w:firstLineChars="0"/>
              <w:rPr>
                <w:b/>
                <w:color w:val="auto"/>
                <w:highlight w:val="none"/>
              </w:rPr>
            </w:pPr>
          </w:p>
        </w:tc>
        <w:tc>
          <w:tcPr>
            <w:tcW w:w="988" w:type="dxa"/>
            <w:noWrap w:val="0"/>
            <w:vAlign w:val="center"/>
          </w:tcPr>
          <w:p w14:paraId="5E4F0D9E">
            <w:pPr>
              <w:spacing w:after="120" w:afterLines="0" w:line="240" w:lineRule="auto"/>
              <w:ind w:firstLine="0" w:firstLineChars="0"/>
              <w:rPr>
                <w:b/>
                <w:color w:val="auto"/>
                <w:highlight w:val="none"/>
              </w:rPr>
            </w:pPr>
          </w:p>
        </w:tc>
        <w:tc>
          <w:tcPr>
            <w:tcW w:w="928" w:type="dxa"/>
            <w:noWrap w:val="0"/>
            <w:vAlign w:val="center"/>
          </w:tcPr>
          <w:p w14:paraId="1412A982">
            <w:pPr>
              <w:spacing w:after="120" w:afterLines="0" w:line="240" w:lineRule="auto"/>
              <w:ind w:firstLine="0" w:firstLineChars="0"/>
              <w:rPr>
                <w:b/>
                <w:color w:val="auto"/>
                <w:highlight w:val="none"/>
              </w:rPr>
            </w:pPr>
          </w:p>
        </w:tc>
        <w:tc>
          <w:tcPr>
            <w:tcW w:w="869" w:type="dxa"/>
            <w:noWrap w:val="0"/>
            <w:vAlign w:val="center"/>
          </w:tcPr>
          <w:p w14:paraId="560929C5">
            <w:pPr>
              <w:spacing w:after="120" w:afterLines="0" w:line="240" w:lineRule="auto"/>
              <w:ind w:firstLine="0" w:firstLineChars="0"/>
              <w:rPr>
                <w:b/>
                <w:color w:val="auto"/>
                <w:highlight w:val="none"/>
              </w:rPr>
            </w:pPr>
          </w:p>
        </w:tc>
        <w:tc>
          <w:tcPr>
            <w:tcW w:w="928" w:type="dxa"/>
            <w:noWrap w:val="0"/>
            <w:vAlign w:val="center"/>
          </w:tcPr>
          <w:p w14:paraId="78A48FD8">
            <w:pPr>
              <w:spacing w:after="120" w:afterLines="0" w:line="240" w:lineRule="auto"/>
              <w:ind w:firstLine="0" w:firstLineChars="0"/>
              <w:rPr>
                <w:b/>
                <w:color w:val="auto"/>
                <w:highlight w:val="none"/>
              </w:rPr>
            </w:pPr>
          </w:p>
        </w:tc>
      </w:tr>
      <w:tr w14:paraId="07207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jc w:val="center"/>
        </w:trPr>
        <w:tc>
          <w:tcPr>
            <w:tcW w:w="929" w:type="dxa"/>
            <w:noWrap w:val="0"/>
            <w:vAlign w:val="center"/>
          </w:tcPr>
          <w:p w14:paraId="7F8C312A">
            <w:pPr>
              <w:spacing w:after="120" w:afterLines="0" w:line="240" w:lineRule="auto"/>
              <w:ind w:firstLine="0" w:firstLineChars="0"/>
              <w:rPr>
                <w:b/>
                <w:color w:val="auto"/>
                <w:highlight w:val="none"/>
              </w:rPr>
            </w:pPr>
          </w:p>
        </w:tc>
        <w:tc>
          <w:tcPr>
            <w:tcW w:w="928" w:type="dxa"/>
            <w:noWrap w:val="0"/>
            <w:vAlign w:val="center"/>
          </w:tcPr>
          <w:p w14:paraId="5A35624B">
            <w:pPr>
              <w:spacing w:after="120" w:afterLines="0" w:line="240" w:lineRule="auto"/>
              <w:ind w:firstLine="0" w:firstLineChars="0"/>
              <w:rPr>
                <w:b/>
                <w:color w:val="auto"/>
                <w:highlight w:val="none"/>
              </w:rPr>
            </w:pPr>
          </w:p>
        </w:tc>
        <w:tc>
          <w:tcPr>
            <w:tcW w:w="1570" w:type="dxa"/>
            <w:noWrap w:val="0"/>
            <w:vAlign w:val="center"/>
          </w:tcPr>
          <w:p w14:paraId="064453E7">
            <w:pPr>
              <w:spacing w:after="120" w:afterLines="0" w:line="240" w:lineRule="auto"/>
              <w:ind w:firstLine="0" w:firstLineChars="0"/>
              <w:rPr>
                <w:b/>
                <w:color w:val="auto"/>
                <w:highlight w:val="none"/>
              </w:rPr>
            </w:pPr>
          </w:p>
        </w:tc>
        <w:tc>
          <w:tcPr>
            <w:tcW w:w="1702" w:type="dxa"/>
            <w:noWrap w:val="0"/>
            <w:vAlign w:val="center"/>
          </w:tcPr>
          <w:p w14:paraId="34923189">
            <w:pPr>
              <w:spacing w:after="120" w:afterLines="0" w:line="240" w:lineRule="auto"/>
              <w:ind w:firstLine="0" w:firstLineChars="0"/>
              <w:rPr>
                <w:b/>
                <w:color w:val="auto"/>
                <w:highlight w:val="none"/>
              </w:rPr>
            </w:pPr>
          </w:p>
        </w:tc>
        <w:tc>
          <w:tcPr>
            <w:tcW w:w="988" w:type="dxa"/>
            <w:noWrap w:val="0"/>
            <w:vAlign w:val="center"/>
          </w:tcPr>
          <w:p w14:paraId="3C41388E">
            <w:pPr>
              <w:spacing w:after="120" w:afterLines="0" w:line="240" w:lineRule="auto"/>
              <w:ind w:firstLine="0" w:firstLineChars="0"/>
              <w:rPr>
                <w:b/>
                <w:color w:val="auto"/>
                <w:highlight w:val="none"/>
              </w:rPr>
            </w:pPr>
          </w:p>
        </w:tc>
        <w:tc>
          <w:tcPr>
            <w:tcW w:w="928" w:type="dxa"/>
            <w:noWrap w:val="0"/>
            <w:vAlign w:val="center"/>
          </w:tcPr>
          <w:p w14:paraId="295B2767">
            <w:pPr>
              <w:spacing w:after="120" w:afterLines="0" w:line="240" w:lineRule="auto"/>
              <w:ind w:firstLine="0" w:firstLineChars="0"/>
              <w:rPr>
                <w:b/>
                <w:color w:val="auto"/>
                <w:highlight w:val="none"/>
              </w:rPr>
            </w:pPr>
          </w:p>
        </w:tc>
        <w:tc>
          <w:tcPr>
            <w:tcW w:w="869" w:type="dxa"/>
            <w:noWrap w:val="0"/>
            <w:vAlign w:val="center"/>
          </w:tcPr>
          <w:p w14:paraId="2540CC66">
            <w:pPr>
              <w:spacing w:after="120" w:afterLines="0" w:line="240" w:lineRule="auto"/>
              <w:ind w:firstLine="0" w:firstLineChars="0"/>
              <w:rPr>
                <w:b/>
                <w:color w:val="auto"/>
                <w:highlight w:val="none"/>
              </w:rPr>
            </w:pPr>
          </w:p>
        </w:tc>
        <w:tc>
          <w:tcPr>
            <w:tcW w:w="928" w:type="dxa"/>
            <w:noWrap w:val="0"/>
            <w:vAlign w:val="center"/>
          </w:tcPr>
          <w:p w14:paraId="263A528F">
            <w:pPr>
              <w:spacing w:after="120" w:afterLines="0" w:line="240" w:lineRule="auto"/>
              <w:ind w:firstLine="0" w:firstLineChars="0"/>
              <w:rPr>
                <w:b/>
                <w:color w:val="auto"/>
                <w:highlight w:val="none"/>
              </w:rPr>
            </w:pPr>
          </w:p>
        </w:tc>
      </w:tr>
      <w:tr w14:paraId="2E63B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jc w:val="center"/>
        </w:trPr>
        <w:tc>
          <w:tcPr>
            <w:tcW w:w="929" w:type="dxa"/>
            <w:noWrap w:val="0"/>
            <w:vAlign w:val="center"/>
          </w:tcPr>
          <w:p w14:paraId="30DE322E">
            <w:pPr>
              <w:spacing w:after="120" w:afterLines="0" w:line="240" w:lineRule="auto"/>
              <w:ind w:firstLine="0" w:firstLineChars="0"/>
              <w:rPr>
                <w:b/>
                <w:color w:val="auto"/>
                <w:highlight w:val="none"/>
              </w:rPr>
            </w:pPr>
          </w:p>
        </w:tc>
        <w:tc>
          <w:tcPr>
            <w:tcW w:w="928" w:type="dxa"/>
            <w:noWrap w:val="0"/>
            <w:vAlign w:val="center"/>
          </w:tcPr>
          <w:p w14:paraId="1B66EB00">
            <w:pPr>
              <w:spacing w:after="120" w:afterLines="0" w:line="240" w:lineRule="auto"/>
              <w:ind w:firstLine="0" w:firstLineChars="0"/>
              <w:rPr>
                <w:b/>
                <w:color w:val="auto"/>
                <w:highlight w:val="none"/>
              </w:rPr>
            </w:pPr>
          </w:p>
        </w:tc>
        <w:tc>
          <w:tcPr>
            <w:tcW w:w="1570" w:type="dxa"/>
            <w:noWrap w:val="0"/>
            <w:vAlign w:val="center"/>
          </w:tcPr>
          <w:p w14:paraId="0D9144E4">
            <w:pPr>
              <w:spacing w:after="120" w:afterLines="0" w:line="240" w:lineRule="auto"/>
              <w:ind w:firstLine="0" w:firstLineChars="0"/>
              <w:rPr>
                <w:b/>
                <w:color w:val="auto"/>
                <w:highlight w:val="none"/>
              </w:rPr>
            </w:pPr>
          </w:p>
        </w:tc>
        <w:tc>
          <w:tcPr>
            <w:tcW w:w="1702" w:type="dxa"/>
            <w:noWrap w:val="0"/>
            <w:vAlign w:val="center"/>
          </w:tcPr>
          <w:p w14:paraId="1D2F26D1">
            <w:pPr>
              <w:spacing w:after="120" w:afterLines="0" w:line="240" w:lineRule="auto"/>
              <w:ind w:firstLine="0" w:firstLineChars="0"/>
              <w:rPr>
                <w:b/>
                <w:color w:val="auto"/>
                <w:highlight w:val="none"/>
              </w:rPr>
            </w:pPr>
          </w:p>
        </w:tc>
        <w:tc>
          <w:tcPr>
            <w:tcW w:w="988" w:type="dxa"/>
            <w:noWrap w:val="0"/>
            <w:vAlign w:val="center"/>
          </w:tcPr>
          <w:p w14:paraId="19309885">
            <w:pPr>
              <w:spacing w:after="120" w:afterLines="0" w:line="240" w:lineRule="auto"/>
              <w:ind w:firstLine="0" w:firstLineChars="0"/>
              <w:rPr>
                <w:b/>
                <w:color w:val="auto"/>
                <w:highlight w:val="none"/>
              </w:rPr>
            </w:pPr>
          </w:p>
        </w:tc>
        <w:tc>
          <w:tcPr>
            <w:tcW w:w="928" w:type="dxa"/>
            <w:noWrap w:val="0"/>
            <w:vAlign w:val="center"/>
          </w:tcPr>
          <w:p w14:paraId="38DB61B4">
            <w:pPr>
              <w:spacing w:after="120" w:afterLines="0" w:line="240" w:lineRule="auto"/>
              <w:ind w:firstLine="0" w:firstLineChars="0"/>
              <w:rPr>
                <w:b/>
                <w:color w:val="auto"/>
                <w:highlight w:val="none"/>
              </w:rPr>
            </w:pPr>
          </w:p>
        </w:tc>
        <w:tc>
          <w:tcPr>
            <w:tcW w:w="869" w:type="dxa"/>
            <w:noWrap w:val="0"/>
            <w:vAlign w:val="center"/>
          </w:tcPr>
          <w:p w14:paraId="1BAA5670">
            <w:pPr>
              <w:spacing w:after="120" w:afterLines="0" w:line="240" w:lineRule="auto"/>
              <w:ind w:firstLine="0" w:firstLineChars="0"/>
              <w:rPr>
                <w:b/>
                <w:color w:val="auto"/>
                <w:highlight w:val="none"/>
              </w:rPr>
            </w:pPr>
          </w:p>
        </w:tc>
        <w:tc>
          <w:tcPr>
            <w:tcW w:w="928" w:type="dxa"/>
            <w:noWrap w:val="0"/>
            <w:vAlign w:val="center"/>
          </w:tcPr>
          <w:p w14:paraId="2E3055DE">
            <w:pPr>
              <w:spacing w:after="120" w:afterLines="0" w:line="240" w:lineRule="auto"/>
              <w:ind w:firstLine="0" w:firstLineChars="0"/>
              <w:rPr>
                <w:b/>
                <w:color w:val="auto"/>
                <w:highlight w:val="none"/>
              </w:rPr>
            </w:pPr>
          </w:p>
        </w:tc>
      </w:tr>
      <w:tr w14:paraId="2E78E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jc w:val="center"/>
        </w:trPr>
        <w:tc>
          <w:tcPr>
            <w:tcW w:w="929" w:type="dxa"/>
            <w:noWrap w:val="0"/>
            <w:vAlign w:val="center"/>
          </w:tcPr>
          <w:p w14:paraId="408BFF66">
            <w:pPr>
              <w:spacing w:after="120" w:afterLines="0" w:line="240" w:lineRule="auto"/>
              <w:ind w:firstLine="0" w:firstLineChars="0"/>
              <w:rPr>
                <w:b/>
                <w:color w:val="auto"/>
                <w:highlight w:val="none"/>
              </w:rPr>
            </w:pPr>
          </w:p>
        </w:tc>
        <w:tc>
          <w:tcPr>
            <w:tcW w:w="928" w:type="dxa"/>
            <w:noWrap w:val="0"/>
            <w:vAlign w:val="center"/>
          </w:tcPr>
          <w:p w14:paraId="04145F50">
            <w:pPr>
              <w:spacing w:after="120" w:afterLines="0" w:line="240" w:lineRule="auto"/>
              <w:ind w:firstLine="0" w:firstLineChars="0"/>
              <w:rPr>
                <w:b/>
                <w:color w:val="auto"/>
                <w:highlight w:val="none"/>
              </w:rPr>
            </w:pPr>
          </w:p>
        </w:tc>
        <w:tc>
          <w:tcPr>
            <w:tcW w:w="1570" w:type="dxa"/>
            <w:noWrap w:val="0"/>
            <w:vAlign w:val="center"/>
          </w:tcPr>
          <w:p w14:paraId="30D7AC59">
            <w:pPr>
              <w:spacing w:after="120" w:afterLines="0" w:line="240" w:lineRule="auto"/>
              <w:ind w:firstLine="0" w:firstLineChars="0"/>
              <w:rPr>
                <w:b/>
                <w:color w:val="auto"/>
                <w:highlight w:val="none"/>
              </w:rPr>
            </w:pPr>
          </w:p>
        </w:tc>
        <w:tc>
          <w:tcPr>
            <w:tcW w:w="1702" w:type="dxa"/>
            <w:noWrap w:val="0"/>
            <w:vAlign w:val="center"/>
          </w:tcPr>
          <w:p w14:paraId="07E37840">
            <w:pPr>
              <w:spacing w:after="120" w:afterLines="0" w:line="240" w:lineRule="auto"/>
              <w:ind w:firstLine="0" w:firstLineChars="0"/>
              <w:rPr>
                <w:b/>
                <w:color w:val="auto"/>
                <w:highlight w:val="none"/>
              </w:rPr>
            </w:pPr>
          </w:p>
        </w:tc>
        <w:tc>
          <w:tcPr>
            <w:tcW w:w="988" w:type="dxa"/>
            <w:noWrap w:val="0"/>
            <w:vAlign w:val="center"/>
          </w:tcPr>
          <w:p w14:paraId="73153D7B">
            <w:pPr>
              <w:spacing w:after="120" w:afterLines="0" w:line="240" w:lineRule="auto"/>
              <w:ind w:firstLine="0" w:firstLineChars="0"/>
              <w:rPr>
                <w:b/>
                <w:color w:val="auto"/>
                <w:highlight w:val="none"/>
              </w:rPr>
            </w:pPr>
          </w:p>
        </w:tc>
        <w:tc>
          <w:tcPr>
            <w:tcW w:w="928" w:type="dxa"/>
            <w:noWrap w:val="0"/>
            <w:vAlign w:val="center"/>
          </w:tcPr>
          <w:p w14:paraId="19E6BA24">
            <w:pPr>
              <w:spacing w:after="120" w:afterLines="0" w:line="240" w:lineRule="auto"/>
              <w:ind w:firstLine="0" w:firstLineChars="0"/>
              <w:rPr>
                <w:b/>
                <w:color w:val="auto"/>
                <w:highlight w:val="none"/>
              </w:rPr>
            </w:pPr>
          </w:p>
        </w:tc>
        <w:tc>
          <w:tcPr>
            <w:tcW w:w="869" w:type="dxa"/>
            <w:noWrap w:val="0"/>
            <w:vAlign w:val="center"/>
          </w:tcPr>
          <w:p w14:paraId="2B7DB76B">
            <w:pPr>
              <w:spacing w:after="120" w:afterLines="0" w:line="240" w:lineRule="auto"/>
              <w:ind w:firstLine="0" w:firstLineChars="0"/>
              <w:rPr>
                <w:b/>
                <w:color w:val="auto"/>
                <w:highlight w:val="none"/>
              </w:rPr>
            </w:pPr>
          </w:p>
        </w:tc>
        <w:tc>
          <w:tcPr>
            <w:tcW w:w="928" w:type="dxa"/>
            <w:noWrap w:val="0"/>
            <w:vAlign w:val="center"/>
          </w:tcPr>
          <w:p w14:paraId="501CF13D">
            <w:pPr>
              <w:spacing w:after="120" w:afterLines="0" w:line="240" w:lineRule="auto"/>
              <w:ind w:firstLine="0" w:firstLineChars="0"/>
              <w:rPr>
                <w:b/>
                <w:color w:val="auto"/>
                <w:highlight w:val="none"/>
              </w:rPr>
            </w:pPr>
          </w:p>
        </w:tc>
      </w:tr>
    </w:tbl>
    <w:p w14:paraId="447668C6">
      <w:pPr>
        <w:spacing w:after="120" w:afterLines="0" w:line="240" w:lineRule="auto"/>
        <w:ind w:firstLine="482"/>
        <w:rPr>
          <w:b/>
          <w:color w:val="auto"/>
          <w:highlight w:val="none"/>
        </w:rPr>
      </w:pPr>
    </w:p>
    <w:p w14:paraId="2C4E67B1">
      <w:pPr>
        <w:spacing w:after="120" w:afterLines="0"/>
        <w:ind w:firstLine="482"/>
        <w:rPr>
          <w:b/>
          <w:color w:val="auto"/>
          <w:highlight w:val="none"/>
        </w:rPr>
      </w:pPr>
      <w:r>
        <w:rPr>
          <w:rFonts w:hint="eastAsia"/>
          <w:b/>
          <w:color w:val="auto"/>
          <w:highlight w:val="none"/>
        </w:rPr>
        <w:t>（3）按其他方式计取</w:t>
      </w:r>
    </w:p>
    <w:p w14:paraId="02FFCCF5">
      <w:pPr>
        <w:spacing w:after="120" w:afterLines="0"/>
        <w:rPr>
          <w:color w:val="auto"/>
          <w:highlight w:val="none"/>
        </w:rPr>
      </w:pPr>
      <w:r>
        <w:rPr>
          <w:rFonts w:hint="eastAsia"/>
          <w:color w:val="auto"/>
          <w:highlight w:val="none"/>
        </w:rPr>
        <w:t>双方约定的服务费用其他计取方式为：_</w:t>
      </w:r>
      <w:r>
        <w:rPr>
          <w:color w:val="auto"/>
          <w:highlight w:val="none"/>
        </w:rPr>
        <w:t>_______________________________</w:t>
      </w:r>
      <w:r>
        <w:rPr>
          <w:rFonts w:hint="eastAsia"/>
          <w:color w:val="auto"/>
          <w:highlight w:val="none"/>
        </w:rPr>
        <w:t>_</w:t>
      </w:r>
      <w:r>
        <w:rPr>
          <w:color w:val="auto"/>
          <w:highlight w:val="none"/>
        </w:rPr>
        <w:t>____</w:t>
      </w:r>
      <w:r>
        <w:rPr>
          <w:rFonts w:hint="eastAsia"/>
          <w:color w:val="auto"/>
          <w:highlight w:val="none"/>
        </w:rPr>
        <w:t>。</w:t>
      </w:r>
    </w:p>
    <w:p w14:paraId="2FECDB89">
      <w:pPr>
        <w:spacing w:after="120" w:afterLines="0"/>
        <w:ind w:firstLine="482"/>
        <w:rPr>
          <w:b/>
          <w:color w:val="auto"/>
          <w:highlight w:val="none"/>
        </w:rPr>
      </w:pPr>
      <w:r>
        <w:rPr>
          <w:rFonts w:hint="eastAsia"/>
          <w:b/>
          <w:color w:val="auto"/>
          <w:highlight w:val="none"/>
        </w:rPr>
        <w:t>2.服务开支</w:t>
      </w:r>
    </w:p>
    <w:p w14:paraId="38CEF047">
      <w:pPr>
        <w:spacing w:after="120" w:afterLines="0"/>
        <w:rPr>
          <w:color w:val="auto"/>
          <w:highlight w:val="none"/>
        </w:rPr>
      </w:pPr>
      <w:r>
        <w:rPr>
          <w:rFonts w:hint="eastAsia"/>
          <w:color w:val="auto"/>
          <w:highlight w:val="none"/>
        </w:rPr>
        <w:t>上述服务费用中已包含的服务开支包括_</w:t>
      </w:r>
      <w:r>
        <w:rPr>
          <w:color w:val="auto"/>
          <w:highlight w:val="none"/>
        </w:rPr>
        <w:t>____________________________________</w:t>
      </w:r>
    </w:p>
    <w:p w14:paraId="3714E671">
      <w:pPr>
        <w:spacing w:after="120" w:afterLines="0"/>
        <w:ind w:firstLine="0" w:firstLineChars="0"/>
        <w:rPr>
          <w:color w:val="auto"/>
          <w:highlight w:val="none"/>
        </w:rPr>
      </w:pPr>
      <w:r>
        <w:rPr>
          <w:rFonts w:hint="eastAsia"/>
          <w:color w:val="auto"/>
          <w:highlight w:val="none"/>
        </w:rPr>
        <w:t>_</w:t>
      </w:r>
      <w:r>
        <w:rPr>
          <w:color w:val="auto"/>
          <w:highlight w:val="none"/>
        </w:rPr>
        <w:t>_________________________________________________________________________</w:t>
      </w:r>
      <w:r>
        <w:rPr>
          <w:rFonts w:hint="eastAsia"/>
          <w:color w:val="auto"/>
          <w:highlight w:val="none"/>
        </w:rPr>
        <w:t>。</w:t>
      </w:r>
    </w:p>
    <w:p w14:paraId="4DB2A329">
      <w:pPr>
        <w:spacing w:after="120" w:afterLines="0"/>
        <w:rPr>
          <w:color w:val="auto"/>
          <w:highlight w:val="none"/>
        </w:rPr>
      </w:pPr>
      <w:r>
        <w:rPr>
          <w:rFonts w:hint="eastAsia"/>
          <w:color w:val="auto"/>
          <w:highlight w:val="none"/>
        </w:rPr>
        <w:t>委托人应补偿</w:t>
      </w:r>
      <w:r>
        <w:rPr>
          <w:rFonts w:hint="eastAsia"/>
          <w:color w:val="auto"/>
          <w:highlight w:val="none"/>
          <w:lang w:eastAsia="zh-CN"/>
        </w:rPr>
        <w:t>受托人</w:t>
      </w:r>
      <w:r>
        <w:rPr>
          <w:rFonts w:hint="eastAsia"/>
          <w:color w:val="auto"/>
          <w:highlight w:val="none"/>
        </w:rPr>
        <w:t>除上述服务开支外为履行合同发生的其他合理服务开支，双方同意按_</w:t>
      </w:r>
      <w:r>
        <w:rPr>
          <w:color w:val="auto"/>
          <w:highlight w:val="none"/>
        </w:rPr>
        <w:t>_______________________</w:t>
      </w:r>
      <w:r>
        <w:rPr>
          <w:rFonts w:hint="eastAsia"/>
          <w:color w:val="auto"/>
          <w:highlight w:val="none"/>
        </w:rPr>
        <w:t>计取，预计为_</w:t>
      </w:r>
      <w:r>
        <w:rPr>
          <w:color w:val="auto"/>
          <w:highlight w:val="none"/>
        </w:rPr>
        <w:t>_______________________</w:t>
      </w:r>
      <w:r>
        <w:rPr>
          <w:rFonts w:hint="eastAsia"/>
          <w:color w:val="auto"/>
          <w:highlight w:val="none"/>
        </w:rPr>
        <w:t>元。</w:t>
      </w:r>
    </w:p>
    <w:p w14:paraId="539FA690">
      <w:pPr>
        <w:spacing w:after="120" w:afterLines="0"/>
        <w:ind w:firstLine="482"/>
        <w:rPr>
          <w:b/>
          <w:color w:val="auto"/>
          <w:highlight w:val="none"/>
        </w:rPr>
      </w:pPr>
      <w:r>
        <w:rPr>
          <w:rFonts w:hint="eastAsia"/>
          <w:b/>
          <w:color w:val="auto"/>
          <w:highlight w:val="none"/>
        </w:rPr>
        <w:t>3</w:t>
      </w:r>
      <w:r>
        <w:rPr>
          <w:b/>
          <w:color w:val="auto"/>
          <w:highlight w:val="none"/>
        </w:rPr>
        <w:t>.</w:t>
      </w:r>
      <w:r>
        <w:rPr>
          <w:rFonts w:hint="eastAsia"/>
          <w:b/>
          <w:color w:val="auto"/>
          <w:highlight w:val="none"/>
        </w:rPr>
        <w:t>奖励金额</w:t>
      </w:r>
    </w:p>
    <w:p w14:paraId="4E436293">
      <w:pPr>
        <w:spacing w:after="120" w:afterLines="0"/>
        <w:rPr>
          <w:color w:val="auto"/>
          <w:highlight w:val="none"/>
        </w:rPr>
      </w:pPr>
      <w:r>
        <w:rPr>
          <w:rFonts w:hint="eastAsia"/>
          <w:color w:val="auto"/>
          <w:highlight w:val="none"/>
        </w:rPr>
        <w:t>委托人对</w:t>
      </w:r>
      <w:r>
        <w:rPr>
          <w:rFonts w:hint="eastAsia"/>
          <w:color w:val="auto"/>
          <w:highlight w:val="none"/>
          <w:lang w:eastAsia="zh-CN"/>
        </w:rPr>
        <w:t>受托人</w:t>
      </w:r>
      <w:r>
        <w:rPr>
          <w:rFonts w:hint="eastAsia"/>
          <w:color w:val="auto"/>
          <w:highlight w:val="none"/>
        </w:rPr>
        <w:t>进行奖励采取以下第</w:t>
      </w:r>
      <w:r>
        <w:rPr>
          <w:color w:val="auto"/>
          <w:highlight w:val="none"/>
        </w:rPr>
        <w:t>__________种方式</w:t>
      </w:r>
      <w:r>
        <w:rPr>
          <w:rFonts w:hint="eastAsia"/>
          <w:color w:val="auto"/>
          <w:highlight w:val="none"/>
        </w:rPr>
        <w:t>。</w:t>
      </w:r>
    </w:p>
    <w:p w14:paraId="6BBCA433">
      <w:pPr>
        <w:spacing w:after="120" w:afterLines="0"/>
        <w:ind w:firstLine="482"/>
        <w:rPr>
          <w:b/>
          <w:color w:val="auto"/>
          <w:highlight w:val="none"/>
        </w:rPr>
      </w:pPr>
      <w:r>
        <w:rPr>
          <w:rFonts w:hint="eastAsia"/>
          <w:b/>
          <w:color w:val="auto"/>
          <w:highlight w:val="none"/>
        </w:rPr>
        <w:t>（1）</w:t>
      </w:r>
      <w:r>
        <w:rPr>
          <w:b/>
          <w:color w:val="auto"/>
          <w:highlight w:val="none"/>
        </w:rPr>
        <w:t>由于</w:t>
      </w:r>
      <w:r>
        <w:rPr>
          <w:rFonts w:hint="eastAsia"/>
          <w:b/>
          <w:color w:val="auto"/>
          <w:highlight w:val="none"/>
          <w:lang w:eastAsia="zh-CN"/>
        </w:rPr>
        <w:t>受托人</w:t>
      </w:r>
      <w:r>
        <w:rPr>
          <w:b/>
          <w:color w:val="auto"/>
          <w:highlight w:val="none"/>
        </w:rPr>
        <w:t>的服务导致委托</w:t>
      </w:r>
      <w:r>
        <w:rPr>
          <w:rFonts w:hint="eastAsia"/>
          <w:b/>
          <w:color w:val="auto"/>
          <w:highlight w:val="none"/>
        </w:rPr>
        <w:t>人</w:t>
      </w:r>
      <w:r>
        <w:rPr>
          <w:b/>
          <w:color w:val="auto"/>
          <w:highlight w:val="none"/>
        </w:rPr>
        <w:t>的投资节约而对</w:t>
      </w:r>
      <w:r>
        <w:rPr>
          <w:rFonts w:hint="eastAsia"/>
          <w:b/>
          <w:color w:val="auto"/>
          <w:highlight w:val="none"/>
          <w:lang w:eastAsia="zh-CN"/>
        </w:rPr>
        <w:t>受托人</w:t>
      </w:r>
      <w:r>
        <w:rPr>
          <w:b/>
          <w:color w:val="auto"/>
          <w:highlight w:val="none"/>
        </w:rPr>
        <w:t>奖励的计取和支付方式</w:t>
      </w:r>
    </w:p>
    <w:p w14:paraId="29F0412D">
      <w:pPr>
        <w:spacing w:after="120" w:afterLines="0"/>
        <w:rPr>
          <w:color w:val="auto"/>
          <w:highlight w:val="none"/>
        </w:rPr>
      </w:pPr>
      <w:r>
        <w:rPr>
          <w:color w:val="auto"/>
          <w:highlight w:val="none"/>
        </w:rPr>
        <w:t>由于</w:t>
      </w:r>
      <w:r>
        <w:rPr>
          <w:rFonts w:hint="eastAsia"/>
          <w:color w:val="auto"/>
          <w:highlight w:val="none"/>
          <w:lang w:eastAsia="zh-CN"/>
        </w:rPr>
        <w:t>受托人</w:t>
      </w:r>
      <w:r>
        <w:rPr>
          <w:color w:val="auto"/>
          <w:highlight w:val="none"/>
        </w:rPr>
        <w:t>的服务导致委托</w:t>
      </w:r>
      <w:r>
        <w:rPr>
          <w:rFonts w:hint="eastAsia"/>
          <w:color w:val="auto"/>
          <w:highlight w:val="none"/>
        </w:rPr>
        <w:t>人</w:t>
      </w:r>
      <w:r>
        <w:rPr>
          <w:color w:val="auto"/>
          <w:highlight w:val="none"/>
        </w:rPr>
        <w:t>的投资节约而对</w:t>
      </w:r>
      <w:r>
        <w:rPr>
          <w:rFonts w:hint="eastAsia"/>
          <w:color w:val="auto"/>
          <w:highlight w:val="none"/>
          <w:lang w:eastAsia="zh-CN"/>
        </w:rPr>
        <w:t>受托人</w:t>
      </w:r>
      <w:r>
        <w:rPr>
          <w:color w:val="auto"/>
          <w:highlight w:val="none"/>
        </w:rPr>
        <w:t>奖励的</w:t>
      </w:r>
      <w:r>
        <w:rPr>
          <w:rFonts w:hint="eastAsia"/>
          <w:color w:val="auto"/>
          <w:highlight w:val="none"/>
        </w:rPr>
        <w:t>计取：；</w:t>
      </w:r>
    </w:p>
    <w:p w14:paraId="26A0252A">
      <w:pPr>
        <w:spacing w:after="120" w:afterLines="0"/>
        <w:rPr>
          <w:color w:val="auto"/>
          <w:highlight w:val="none"/>
        </w:rPr>
      </w:pPr>
      <w:r>
        <w:rPr>
          <w:color w:val="auto"/>
          <w:highlight w:val="none"/>
        </w:rPr>
        <w:t>由于</w:t>
      </w:r>
      <w:r>
        <w:rPr>
          <w:rFonts w:hint="eastAsia"/>
          <w:color w:val="auto"/>
          <w:highlight w:val="none"/>
          <w:lang w:eastAsia="zh-CN"/>
        </w:rPr>
        <w:t>受托人</w:t>
      </w:r>
      <w:r>
        <w:rPr>
          <w:color w:val="auto"/>
          <w:highlight w:val="none"/>
        </w:rPr>
        <w:t>的服务导致委托</w:t>
      </w:r>
      <w:r>
        <w:rPr>
          <w:rFonts w:hint="eastAsia"/>
          <w:color w:val="auto"/>
          <w:highlight w:val="none"/>
        </w:rPr>
        <w:t>人</w:t>
      </w:r>
      <w:r>
        <w:rPr>
          <w:color w:val="auto"/>
          <w:highlight w:val="none"/>
        </w:rPr>
        <w:t>的投资节约而对</w:t>
      </w:r>
      <w:r>
        <w:rPr>
          <w:rFonts w:hint="eastAsia"/>
          <w:color w:val="auto"/>
          <w:highlight w:val="none"/>
          <w:lang w:eastAsia="zh-CN"/>
        </w:rPr>
        <w:t>受托人</w:t>
      </w:r>
      <w:r>
        <w:rPr>
          <w:color w:val="auto"/>
          <w:highlight w:val="none"/>
        </w:rPr>
        <w:t>奖励的支付</w:t>
      </w:r>
      <w:r>
        <w:rPr>
          <w:rFonts w:hint="eastAsia"/>
          <w:color w:val="auto"/>
          <w:highlight w:val="none"/>
        </w:rPr>
        <w:t>：。</w:t>
      </w:r>
    </w:p>
    <w:p w14:paraId="719BABB0">
      <w:pPr>
        <w:spacing w:after="120" w:afterLines="0"/>
        <w:ind w:firstLine="482"/>
        <w:rPr>
          <w:b/>
          <w:color w:val="auto"/>
          <w:highlight w:val="none"/>
        </w:rPr>
      </w:pPr>
      <w:r>
        <w:rPr>
          <w:rFonts w:hint="eastAsia"/>
          <w:b/>
          <w:color w:val="auto"/>
          <w:highlight w:val="none"/>
        </w:rPr>
        <w:t>（2）双方约定的其他奖励方式</w:t>
      </w:r>
    </w:p>
    <w:p w14:paraId="33A96752">
      <w:pPr>
        <w:spacing w:after="120" w:afterLines="0"/>
        <w:rPr>
          <w:color w:val="auto"/>
          <w:highlight w:val="none"/>
        </w:rPr>
      </w:pPr>
      <w:r>
        <w:rPr>
          <w:color w:val="auto"/>
          <w:highlight w:val="none"/>
        </w:rPr>
        <w:t>进行奖励</w:t>
      </w:r>
      <w:r>
        <w:rPr>
          <w:rFonts w:hint="eastAsia"/>
          <w:color w:val="auto"/>
          <w:highlight w:val="none"/>
        </w:rPr>
        <w:t>：</w:t>
      </w:r>
      <w:r>
        <w:rPr>
          <w:color w:val="auto"/>
          <w:highlight w:val="none"/>
        </w:rPr>
        <w:t>_____________________________________________________________</w:t>
      </w:r>
      <w:r>
        <w:rPr>
          <w:rFonts w:hint="eastAsia"/>
          <w:color w:val="auto"/>
          <w:highlight w:val="none"/>
        </w:rPr>
        <w:t>；</w:t>
      </w:r>
    </w:p>
    <w:p w14:paraId="6332CB42">
      <w:pPr>
        <w:spacing w:after="120" w:afterLines="0"/>
        <w:rPr>
          <w:color w:val="auto"/>
          <w:highlight w:val="none"/>
        </w:rPr>
      </w:pPr>
      <w:r>
        <w:rPr>
          <w:rFonts w:hint="eastAsia"/>
          <w:color w:val="auto"/>
          <w:highlight w:val="none"/>
        </w:rPr>
        <w:t>奖励金额</w:t>
      </w:r>
      <w:r>
        <w:rPr>
          <w:color w:val="auto"/>
          <w:highlight w:val="none"/>
        </w:rPr>
        <w:t>的计取</w:t>
      </w:r>
      <w:r>
        <w:rPr>
          <w:rFonts w:hint="eastAsia"/>
          <w:color w:val="auto"/>
          <w:highlight w:val="none"/>
        </w:rPr>
        <w:t>：</w:t>
      </w:r>
      <w:r>
        <w:rPr>
          <w:color w:val="auto"/>
          <w:highlight w:val="none"/>
        </w:rPr>
        <w:t>_______________________________________________________</w:t>
      </w:r>
      <w:r>
        <w:rPr>
          <w:rFonts w:hint="eastAsia"/>
          <w:color w:val="auto"/>
          <w:highlight w:val="none"/>
        </w:rPr>
        <w:t>；</w:t>
      </w:r>
    </w:p>
    <w:p w14:paraId="4E4AB8CC">
      <w:pPr>
        <w:spacing w:after="120" w:afterLines="0"/>
        <w:rPr>
          <w:color w:val="auto"/>
          <w:highlight w:val="none"/>
        </w:rPr>
      </w:pPr>
      <w:r>
        <w:rPr>
          <w:color w:val="auto"/>
          <w:highlight w:val="none"/>
        </w:rPr>
        <w:t>奖励金额的支付</w:t>
      </w:r>
      <w:r>
        <w:rPr>
          <w:rFonts w:hint="eastAsia"/>
          <w:color w:val="auto"/>
          <w:highlight w:val="none"/>
        </w:rPr>
        <w:t>：</w:t>
      </w:r>
      <w:r>
        <w:rPr>
          <w:color w:val="auto"/>
          <w:highlight w:val="none"/>
        </w:rPr>
        <w:t>______________________________________________________</w:t>
      </w:r>
      <w:r>
        <w:rPr>
          <w:rFonts w:hint="eastAsia"/>
          <w:color w:val="auto"/>
          <w:highlight w:val="none"/>
        </w:rPr>
        <w:t>。</w:t>
      </w:r>
    </w:p>
    <w:p w14:paraId="548B546B">
      <w:pPr>
        <w:pStyle w:val="78"/>
        <w:numPr>
          <w:ilvl w:val="0"/>
          <w:numId w:val="0"/>
        </w:numPr>
        <w:spacing w:after="120" w:afterLines="0"/>
        <w:ind w:left="400"/>
        <w:rPr>
          <w:color w:val="auto"/>
          <w:highlight w:val="none"/>
        </w:rPr>
      </w:pPr>
      <w:r>
        <w:rPr>
          <w:rFonts w:hint="eastAsia"/>
          <w:color w:val="auto"/>
          <w:highlight w:val="none"/>
        </w:rPr>
        <w:t>二、服务费用的变更和调整</w:t>
      </w:r>
    </w:p>
    <w:p w14:paraId="70236292">
      <w:pPr>
        <w:spacing w:after="120" w:afterLines="0"/>
        <w:rPr>
          <w:color w:val="auto"/>
          <w:highlight w:val="none"/>
        </w:rPr>
      </w:pPr>
      <w:r>
        <w:rPr>
          <w:color w:val="auto"/>
          <w:highlight w:val="none"/>
        </w:rPr>
        <w:t>委托人与</w:t>
      </w:r>
      <w:r>
        <w:rPr>
          <w:rFonts w:hint="eastAsia"/>
          <w:color w:val="auto"/>
          <w:highlight w:val="none"/>
          <w:lang w:eastAsia="zh-CN"/>
        </w:rPr>
        <w:t>受托人</w:t>
      </w:r>
      <w:r>
        <w:rPr>
          <w:color w:val="auto"/>
          <w:highlight w:val="none"/>
        </w:rPr>
        <w:t>双方同意，按照以下第__________</w:t>
      </w:r>
      <w:r>
        <w:rPr>
          <w:rFonts w:hint="eastAsia"/>
          <w:color w:val="auto"/>
          <w:highlight w:val="none"/>
        </w:rPr>
        <w:t>种方式计算</w:t>
      </w:r>
      <w:r>
        <w:rPr>
          <w:color w:val="auto"/>
          <w:highlight w:val="none"/>
        </w:rPr>
        <w:fldChar w:fldCharType="begin"/>
      </w:r>
      <w:r>
        <w:rPr>
          <w:rFonts w:hint="eastAsia"/>
          <w:color w:val="auto"/>
          <w:highlight w:val="none"/>
        </w:rPr>
        <w:instrText xml:space="preserve">REF _Ref521266679 \r \h</w:instrText>
      </w:r>
      <w:r>
        <w:rPr>
          <w:color w:val="auto"/>
          <w:highlight w:val="none"/>
        </w:rPr>
        <w:fldChar w:fldCharType="separate"/>
      </w:r>
      <w:r>
        <w:rPr>
          <w:rFonts w:hint="eastAsia"/>
          <w:color w:val="auto"/>
          <w:highlight w:val="none"/>
        </w:rPr>
        <w:t>第</w:t>
      </w:r>
      <w:r>
        <w:rPr>
          <w:color w:val="auto"/>
          <w:highlight w:val="none"/>
        </w:rPr>
        <w:t>7条</w:t>
      </w:r>
      <w:r>
        <w:rPr>
          <w:color w:val="auto"/>
          <w:highlight w:val="none"/>
        </w:rPr>
        <w:fldChar w:fldCharType="end"/>
      </w:r>
      <w:r>
        <w:rPr>
          <w:rFonts w:hint="eastAsia"/>
          <w:color w:val="auto"/>
          <w:highlight w:val="none"/>
        </w:rPr>
        <w:t>［</w:t>
      </w:r>
      <w:r>
        <w:rPr>
          <w:color w:val="auto"/>
          <w:highlight w:val="none"/>
        </w:rPr>
        <w:fldChar w:fldCharType="begin"/>
      </w:r>
      <w:r>
        <w:rPr>
          <w:rFonts w:hint="eastAsia"/>
          <w:color w:val="auto"/>
          <w:highlight w:val="none"/>
        </w:rPr>
        <w:instrText xml:space="preserve">REF _Ref14106185 \h</w:instrText>
      </w:r>
      <w:r>
        <w:rPr>
          <w:color w:val="auto"/>
          <w:highlight w:val="none"/>
        </w:rPr>
        <w:instrText xml:space="preserve"> \* MERGEFORMAT </w:instrText>
      </w:r>
      <w:r>
        <w:rPr>
          <w:color w:val="auto"/>
          <w:highlight w:val="none"/>
        </w:rPr>
        <w:fldChar w:fldCharType="separate"/>
      </w:r>
      <w:r>
        <w:rPr>
          <w:rFonts w:hint="eastAsia"/>
          <w:color w:val="auto"/>
          <w:highlight w:val="none"/>
        </w:rPr>
        <w:t>变更和服务费用调整</w:t>
      </w:r>
      <w:r>
        <w:rPr>
          <w:color w:val="auto"/>
          <w:highlight w:val="none"/>
        </w:rPr>
        <w:fldChar w:fldCharType="end"/>
      </w:r>
      <w:r>
        <w:rPr>
          <w:rFonts w:hint="eastAsia"/>
          <w:color w:val="auto"/>
          <w:highlight w:val="none"/>
        </w:rPr>
        <w:t>］</w:t>
      </w:r>
      <w:r>
        <w:rPr>
          <w:color w:val="auto"/>
          <w:highlight w:val="none"/>
        </w:rPr>
        <w:t>的</w:t>
      </w:r>
      <w:r>
        <w:rPr>
          <w:rFonts w:hint="eastAsia"/>
          <w:color w:val="auto"/>
          <w:highlight w:val="none"/>
        </w:rPr>
        <w:t>服务费用</w:t>
      </w:r>
      <w:r>
        <w:rPr>
          <w:color w:val="auto"/>
          <w:highlight w:val="none"/>
        </w:rPr>
        <w:t>：</w:t>
      </w:r>
    </w:p>
    <w:p w14:paraId="459C4A0D">
      <w:pPr>
        <w:spacing w:after="120" w:afterLines="0"/>
        <w:rPr>
          <w:color w:val="auto"/>
          <w:highlight w:val="none"/>
        </w:rPr>
      </w:pPr>
      <w:r>
        <w:rPr>
          <w:rFonts w:hint="eastAsia"/>
          <w:color w:val="auto"/>
          <w:highlight w:val="none"/>
        </w:rPr>
        <w:t>1.</w:t>
      </w:r>
      <w:r>
        <w:rPr>
          <w:color w:val="auto"/>
          <w:highlight w:val="none"/>
        </w:rPr>
        <w:t>对______________________</w:t>
      </w:r>
      <w:r>
        <w:rPr>
          <w:rFonts w:hint="eastAsia"/>
          <w:color w:val="auto"/>
          <w:highlight w:val="none"/>
        </w:rPr>
        <w:t>服务（列出委托服务内容）按照</w:t>
      </w:r>
      <w:r>
        <w:rPr>
          <w:rFonts w:hint="eastAsia"/>
          <w:color w:val="auto"/>
          <w:highlight w:val="none"/>
          <w:lang w:eastAsia="zh-CN"/>
        </w:rPr>
        <w:t>咨询人员</w:t>
      </w:r>
      <w:r>
        <w:rPr>
          <w:rFonts w:hint="eastAsia"/>
          <w:color w:val="auto"/>
          <w:highlight w:val="none"/>
        </w:rPr>
        <w:t>工日收费标准</w:t>
      </w:r>
      <w:r>
        <w:rPr>
          <w:color w:val="auto"/>
          <w:highlight w:val="none"/>
        </w:rPr>
        <w:t>_________________</w:t>
      </w:r>
      <w:r>
        <w:rPr>
          <w:rFonts w:hint="eastAsia"/>
          <w:color w:val="auto"/>
          <w:highlight w:val="none"/>
        </w:rPr>
        <w:t>元</w:t>
      </w:r>
      <w:r>
        <w:rPr>
          <w:color w:val="auto"/>
          <w:highlight w:val="none"/>
        </w:rPr>
        <w:t>/天；</w:t>
      </w:r>
    </w:p>
    <w:p w14:paraId="4DB41C70">
      <w:pPr>
        <w:spacing w:after="120" w:afterLines="0"/>
        <w:rPr>
          <w:color w:val="auto"/>
          <w:highlight w:val="none"/>
        </w:rPr>
      </w:pPr>
      <w:r>
        <w:rPr>
          <w:rFonts w:hint="eastAsia"/>
          <w:color w:val="auto"/>
          <w:highlight w:val="none"/>
        </w:rPr>
        <w:t>2.</w:t>
      </w:r>
      <w:r>
        <w:rPr>
          <w:color w:val="auto"/>
          <w:highlight w:val="none"/>
        </w:rPr>
        <w:t>对______________________</w:t>
      </w:r>
      <w:r>
        <w:rPr>
          <w:rFonts w:hint="eastAsia"/>
          <w:color w:val="auto"/>
          <w:highlight w:val="none"/>
        </w:rPr>
        <w:t>服务（列出委托服务内容）按照</w:t>
      </w:r>
      <w:r>
        <w:rPr>
          <w:color w:val="auto"/>
          <w:highlight w:val="none"/>
        </w:rPr>
        <w:fldChar w:fldCharType="begin"/>
      </w:r>
      <w:r>
        <w:rPr>
          <w:rFonts w:hint="eastAsia"/>
          <w:color w:val="auto"/>
          <w:highlight w:val="none"/>
        </w:rPr>
        <w:instrText xml:space="preserve">REF _Ref522024485 \r \h</w:instrText>
      </w:r>
      <w:r>
        <w:rPr>
          <w:color w:val="auto"/>
          <w:highlight w:val="none"/>
        </w:rPr>
        <w:fldChar w:fldCharType="separate"/>
      </w:r>
      <w:r>
        <w:rPr>
          <w:rFonts w:hint="eastAsia"/>
          <w:color w:val="auto"/>
          <w:highlight w:val="none"/>
        </w:rPr>
        <w:t>附件</w:t>
      </w:r>
      <w:r>
        <w:rPr>
          <w:color w:val="auto"/>
          <w:highlight w:val="none"/>
        </w:rPr>
        <w:t>2</w:t>
      </w:r>
      <w:r>
        <w:rPr>
          <w:color w:val="auto"/>
          <w:highlight w:val="none"/>
        </w:rPr>
        <w:fldChar w:fldCharType="end"/>
      </w:r>
      <w:r>
        <w:rPr>
          <w:color w:val="auto"/>
          <w:highlight w:val="none"/>
        </w:rPr>
        <w:t>（</w:t>
      </w:r>
      <w:r>
        <w:rPr>
          <w:color w:val="auto"/>
          <w:highlight w:val="none"/>
        </w:rPr>
        <w:fldChar w:fldCharType="begin"/>
      </w:r>
      <w:r>
        <w:rPr>
          <w:color w:val="auto"/>
          <w:highlight w:val="none"/>
        </w:rPr>
        <w:instrText xml:space="preserve"> REF _Ref522024485 \h </w:instrText>
      </w:r>
      <w:r>
        <w:rPr>
          <w:color w:val="auto"/>
          <w:highlight w:val="none"/>
        </w:rPr>
        <w:fldChar w:fldCharType="separate"/>
      </w:r>
      <w:r>
        <w:rPr>
          <w:rFonts w:hint="eastAsia"/>
          <w:color w:val="auto"/>
          <w:highlight w:val="none"/>
        </w:rPr>
        <w:t>服务费用和支付</w:t>
      </w:r>
      <w:r>
        <w:rPr>
          <w:color w:val="auto"/>
          <w:highlight w:val="none"/>
        </w:rPr>
        <w:fldChar w:fldCharType="end"/>
      </w:r>
      <w:r>
        <w:rPr>
          <w:color w:val="auto"/>
          <w:highlight w:val="none"/>
        </w:rPr>
        <w:t>）约定的相同或类似项目的取费标准确定</w:t>
      </w:r>
      <w:r>
        <w:rPr>
          <w:rFonts w:hint="eastAsia"/>
          <w:color w:val="auto"/>
          <w:highlight w:val="none"/>
        </w:rPr>
        <w:t>；</w:t>
      </w:r>
    </w:p>
    <w:p w14:paraId="6814F717">
      <w:pPr>
        <w:spacing w:after="120" w:afterLines="0"/>
        <w:rPr>
          <w:rFonts w:hint="eastAsia"/>
          <w:color w:val="auto"/>
          <w:highlight w:val="none"/>
        </w:rPr>
      </w:pPr>
      <w:r>
        <w:rPr>
          <w:rFonts w:hint="eastAsia"/>
          <w:color w:val="auto"/>
          <w:highlight w:val="none"/>
        </w:rPr>
        <w:t>3.</w:t>
      </w:r>
      <w:r>
        <w:rPr>
          <w:color w:val="auto"/>
          <w:highlight w:val="none"/>
        </w:rPr>
        <w:t>双方约定的其他标准__________________________________________________</w:t>
      </w:r>
      <w:r>
        <w:rPr>
          <w:rFonts w:hint="eastAsia"/>
          <w:color w:val="auto"/>
          <w:highlight w:val="none"/>
        </w:rPr>
        <w:t>。</w:t>
      </w:r>
    </w:p>
    <w:p w14:paraId="78604231">
      <w:pPr>
        <w:spacing w:after="120" w:afterLines="0"/>
        <w:rPr>
          <w:color w:val="auto"/>
          <w:highlight w:val="none"/>
        </w:rPr>
      </w:pPr>
      <w:r>
        <w:rPr>
          <w:rFonts w:hint="eastAsia"/>
          <w:color w:val="auto"/>
          <w:highlight w:val="none"/>
        </w:rPr>
        <w:t>4.对于签约服务费用以外发生的费用，双方约定的计算标准</w:t>
      </w:r>
      <w:r>
        <w:rPr>
          <w:color w:val="auto"/>
          <w:highlight w:val="none"/>
        </w:rPr>
        <w:t>__________________</w:t>
      </w:r>
      <w:r>
        <w:rPr>
          <w:rFonts w:hint="eastAsia"/>
          <w:color w:val="auto"/>
          <w:highlight w:val="none"/>
        </w:rPr>
        <w:t>。</w:t>
      </w:r>
    </w:p>
    <w:p w14:paraId="1D242BA3">
      <w:pPr>
        <w:pStyle w:val="78"/>
        <w:numPr>
          <w:ilvl w:val="0"/>
          <w:numId w:val="0"/>
        </w:numPr>
        <w:spacing w:after="120" w:afterLines="0"/>
        <w:ind w:left="400"/>
        <w:rPr>
          <w:color w:val="auto"/>
          <w:highlight w:val="none"/>
        </w:rPr>
      </w:pPr>
      <w:bookmarkStart w:id="866" w:name="_Toc521267479"/>
      <w:r>
        <w:rPr>
          <w:rFonts w:hint="eastAsia"/>
          <w:color w:val="auto"/>
          <w:highlight w:val="none"/>
        </w:rPr>
        <w:t>三、服务费用的支付</w:t>
      </w:r>
      <w:bookmarkEnd w:id="866"/>
    </w:p>
    <w:p w14:paraId="53442E44">
      <w:pPr>
        <w:spacing w:after="120" w:afterLines="0"/>
        <w:ind w:firstLine="477" w:firstLineChars="199"/>
        <w:rPr>
          <w:rFonts w:hint="eastAsia"/>
          <w:color w:val="auto"/>
          <w:highlight w:val="none"/>
        </w:rPr>
      </w:pPr>
      <w:r>
        <w:rPr>
          <w:rFonts w:hint="eastAsia"/>
          <w:color w:val="auto"/>
          <w:highlight w:val="none"/>
        </w:rPr>
        <w:t>双方同意按以下第</w:t>
      </w:r>
      <w:r>
        <w:rPr>
          <w:color w:val="auto"/>
          <w:highlight w:val="none"/>
        </w:rPr>
        <w:t>______</w:t>
      </w:r>
      <w:r>
        <w:rPr>
          <w:rFonts w:hint="eastAsia"/>
          <w:color w:val="auto"/>
          <w:highlight w:val="none"/>
        </w:rPr>
        <w:t>种方式支付服务费用。</w:t>
      </w:r>
    </w:p>
    <w:p w14:paraId="72582D40">
      <w:pPr>
        <w:spacing w:after="120" w:afterLines="0"/>
        <w:ind w:firstLine="477" w:firstLineChars="199"/>
        <w:rPr>
          <w:color w:val="auto"/>
          <w:highlight w:val="none"/>
        </w:rPr>
      </w:pPr>
      <w:r>
        <w:rPr>
          <w:rFonts w:hint="eastAsia"/>
          <w:color w:val="auto"/>
          <w:highlight w:val="none"/>
        </w:rPr>
        <w:t>1</w:t>
      </w:r>
      <w:r>
        <w:rPr>
          <w:color w:val="auto"/>
          <w:highlight w:val="none"/>
        </w:rPr>
        <w:t>.</w:t>
      </w:r>
      <w:r>
        <w:rPr>
          <w:rFonts w:hint="eastAsia"/>
          <w:color w:val="auto"/>
          <w:highlight w:val="none"/>
        </w:rPr>
        <w:t>双方约定按照以下方式支付服务费用：</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8"/>
        <w:gridCol w:w="2409"/>
        <w:gridCol w:w="2127"/>
        <w:gridCol w:w="2693"/>
      </w:tblGrid>
      <w:tr w14:paraId="0A792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trPr>
        <w:tc>
          <w:tcPr>
            <w:tcW w:w="1838" w:type="dxa"/>
            <w:noWrap w:val="0"/>
            <w:vAlign w:val="center"/>
          </w:tcPr>
          <w:p w14:paraId="07AC8B44">
            <w:pPr>
              <w:pStyle w:val="54"/>
              <w:spacing w:after="0" w:afterLines="0" w:line="300" w:lineRule="exact"/>
              <w:jc w:val="center"/>
              <w:rPr>
                <w:rFonts w:hint="eastAsia" w:ascii="黑体" w:hAnsi="黑体" w:eastAsia="黑体" w:cs="黑体"/>
                <w:color w:val="auto"/>
                <w:highlight w:val="none"/>
              </w:rPr>
            </w:pPr>
            <w:r>
              <w:rPr>
                <w:rFonts w:hint="eastAsia" w:ascii="黑体" w:hAnsi="黑体" w:eastAsia="黑体" w:cs="黑体"/>
                <w:color w:val="auto"/>
                <w:highlight w:val="none"/>
              </w:rPr>
              <w:t>支付次序</w:t>
            </w:r>
          </w:p>
        </w:tc>
        <w:tc>
          <w:tcPr>
            <w:tcW w:w="2409" w:type="dxa"/>
            <w:noWrap w:val="0"/>
            <w:vAlign w:val="center"/>
          </w:tcPr>
          <w:p w14:paraId="679A9275">
            <w:pPr>
              <w:pStyle w:val="54"/>
              <w:spacing w:after="0" w:afterLines="0" w:line="300" w:lineRule="exact"/>
              <w:jc w:val="center"/>
              <w:rPr>
                <w:rFonts w:hint="eastAsia" w:ascii="黑体" w:hAnsi="黑体" w:eastAsia="黑体" w:cs="黑体"/>
                <w:color w:val="auto"/>
                <w:highlight w:val="none"/>
              </w:rPr>
            </w:pPr>
            <w:r>
              <w:rPr>
                <w:rFonts w:hint="eastAsia" w:ascii="黑体" w:hAnsi="黑体" w:eastAsia="黑体" w:cs="黑体"/>
                <w:color w:val="auto"/>
                <w:highlight w:val="none"/>
              </w:rPr>
              <w:t>支付时间</w:t>
            </w:r>
          </w:p>
        </w:tc>
        <w:tc>
          <w:tcPr>
            <w:tcW w:w="2127" w:type="dxa"/>
            <w:noWrap w:val="0"/>
            <w:vAlign w:val="center"/>
          </w:tcPr>
          <w:p w14:paraId="1E42E2B6">
            <w:pPr>
              <w:pStyle w:val="54"/>
              <w:spacing w:after="0" w:afterLines="0" w:line="300" w:lineRule="exact"/>
              <w:jc w:val="center"/>
              <w:rPr>
                <w:rFonts w:hint="eastAsia" w:ascii="黑体" w:hAnsi="黑体" w:eastAsia="黑体" w:cs="黑体"/>
                <w:color w:val="auto"/>
                <w:highlight w:val="none"/>
              </w:rPr>
            </w:pPr>
            <w:r>
              <w:rPr>
                <w:rFonts w:hint="eastAsia" w:ascii="黑体" w:hAnsi="黑体" w:eastAsia="黑体" w:cs="黑体"/>
                <w:color w:val="auto"/>
                <w:highlight w:val="none"/>
              </w:rPr>
              <w:t>支付额</w:t>
            </w:r>
          </w:p>
        </w:tc>
        <w:tc>
          <w:tcPr>
            <w:tcW w:w="2693" w:type="dxa"/>
            <w:noWrap w:val="0"/>
            <w:vAlign w:val="center"/>
          </w:tcPr>
          <w:p w14:paraId="28CA68C4">
            <w:pPr>
              <w:pStyle w:val="54"/>
              <w:spacing w:after="0" w:afterLines="0" w:line="300" w:lineRule="exact"/>
              <w:jc w:val="center"/>
              <w:rPr>
                <w:rFonts w:hint="eastAsia" w:ascii="黑体" w:hAnsi="黑体" w:eastAsia="黑体" w:cs="黑体"/>
                <w:color w:val="auto"/>
                <w:highlight w:val="none"/>
              </w:rPr>
            </w:pPr>
            <w:r>
              <w:rPr>
                <w:rFonts w:hint="eastAsia" w:ascii="黑体" w:hAnsi="黑体" w:eastAsia="黑体" w:cs="黑体"/>
                <w:color w:val="auto"/>
                <w:highlight w:val="none"/>
              </w:rPr>
              <w:t>备注</w:t>
            </w:r>
          </w:p>
        </w:tc>
      </w:tr>
      <w:tr w14:paraId="0789E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1838" w:type="dxa"/>
            <w:noWrap w:val="0"/>
            <w:vAlign w:val="center"/>
          </w:tcPr>
          <w:p w14:paraId="23B811D7">
            <w:pPr>
              <w:pStyle w:val="54"/>
              <w:spacing w:after="0" w:afterLines="0" w:line="300" w:lineRule="exact"/>
              <w:jc w:val="center"/>
              <w:rPr>
                <w:rFonts w:hint="eastAsia" w:ascii="黑体" w:hAnsi="黑体" w:eastAsia="黑体" w:cs="黑体"/>
                <w:color w:val="auto"/>
                <w:highlight w:val="none"/>
              </w:rPr>
            </w:pPr>
            <w:r>
              <w:rPr>
                <w:rFonts w:hint="eastAsia" w:ascii="黑体" w:hAnsi="黑体" w:eastAsia="黑体" w:cs="黑体"/>
                <w:color w:val="auto"/>
                <w:highlight w:val="none"/>
              </w:rPr>
              <w:t>第一次支付</w:t>
            </w:r>
          </w:p>
        </w:tc>
        <w:tc>
          <w:tcPr>
            <w:tcW w:w="2409" w:type="dxa"/>
            <w:noWrap w:val="0"/>
            <w:vAlign w:val="bottom"/>
          </w:tcPr>
          <w:p w14:paraId="38D4F024">
            <w:pPr>
              <w:pStyle w:val="54"/>
              <w:widowControl w:val="0"/>
              <w:spacing w:after="120" w:afterLines="0"/>
              <w:jc w:val="center"/>
              <w:rPr>
                <w:color w:val="auto"/>
                <w:highlight w:val="none"/>
              </w:rPr>
            </w:pPr>
          </w:p>
        </w:tc>
        <w:tc>
          <w:tcPr>
            <w:tcW w:w="2127" w:type="dxa"/>
            <w:noWrap w:val="0"/>
            <w:vAlign w:val="bottom"/>
          </w:tcPr>
          <w:p w14:paraId="53ABD5F6">
            <w:pPr>
              <w:pStyle w:val="54"/>
              <w:widowControl w:val="0"/>
              <w:spacing w:after="120" w:afterLines="0"/>
              <w:jc w:val="center"/>
              <w:rPr>
                <w:color w:val="auto"/>
                <w:highlight w:val="none"/>
              </w:rPr>
            </w:pPr>
          </w:p>
        </w:tc>
        <w:tc>
          <w:tcPr>
            <w:tcW w:w="2693" w:type="dxa"/>
            <w:noWrap w:val="0"/>
            <w:vAlign w:val="bottom"/>
          </w:tcPr>
          <w:p w14:paraId="6A3D3AEE">
            <w:pPr>
              <w:pStyle w:val="54"/>
              <w:widowControl w:val="0"/>
              <w:spacing w:after="120" w:afterLines="0"/>
              <w:jc w:val="center"/>
              <w:rPr>
                <w:color w:val="auto"/>
                <w:highlight w:val="none"/>
              </w:rPr>
            </w:pPr>
          </w:p>
        </w:tc>
      </w:tr>
      <w:tr w14:paraId="024DB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1838" w:type="dxa"/>
            <w:noWrap w:val="0"/>
            <w:vAlign w:val="center"/>
          </w:tcPr>
          <w:p w14:paraId="0CCBEC53">
            <w:pPr>
              <w:pStyle w:val="54"/>
              <w:spacing w:after="0" w:afterLines="0" w:line="300" w:lineRule="exact"/>
              <w:jc w:val="center"/>
              <w:rPr>
                <w:rFonts w:hint="eastAsia" w:ascii="黑体" w:hAnsi="黑体" w:eastAsia="黑体" w:cs="黑体"/>
                <w:color w:val="auto"/>
                <w:highlight w:val="none"/>
              </w:rPr>
            </w:pPr>
            <w:r>
              <w:rPr>
                <w:rFonts w:hint="eastAsia" w:ascii="黑体" w:hAnsi="黑体" w:eastAsia="黑体" w:cs="黑体"/>
                <w:color w:val="auto"/>
                <w:highlight w:val="none"/>
              </w:rPr>
              <w:t>第二次支付</w:t>
            </w:r>
          </w:p>
        </w:tc>
        <w:tc>
          <w:tcPr>
            <w:tcW w:w="2409" w:type="dxa"/>
            <w:noWrap w:val="0"/>
            <w:vAlign w:val="bottom"/>
          </w:tcPr>
          <w:p w14:paraId="7B45B26A">
            <w:pPr>
              <w:pStyle w:val="54"/>
              <w:widowControl w:val="0"/>
              <w:spacing w:after="120" w:afterLines="0"/>
              <w:jc w:val="center"/>
              <w:rPr>
                <w:color w:val="auto"/>
                <w:highlight w:val="none"/>
              </w:rPr>
            </w:pPr>
          </w:p>
        </w:tc>
        <w:tc>
          <w:tcPr>
            <w:tcW w:w="2127" w:type="dxa"/>
            <w:noWrap w:val="0"/>
            <w:vAlign w:val="bottom"/>
          </w:tcPr>
          <w:p w14:paraId="00EDB8B9">
            <w:pPr>
              <w:pStyle w:val="54"/>
              <w:widowControl w:val="0"/>
              <w:spacing w:after="120" w:afterLines="0"/>
              <w:jc w:val="center"/>
              <w:rPr>
                <w:color w:val="auto"/>
                <w:highlight w:val="none"/>
              </w:rPr>
            </w:pPr>
          </w:p>
        </w:tc>
        <w:tc>
          <w:tcPr>
            <w:tcW w:w="2693" w:type="dxa"/>
            <w:noWrap w:val="0"/>
            <w:vAlign w:val="bottom"/>
          </w:tcPr>
          <w:p w14:paraId="05685574">
            <w:pPr>
              <w:pStyle w:val="54"/>
              <w:widowControl w:val="0"/>
              <w:spacing w:after="120" w:afterLines="0"/>
              <w:jc w:val="center"/>
              <w:rPr>
                <w:color w:val="auto"/>
                <w:highlight w:val="none"/>
              </w:rPr>
            </w:pPr>
          </w:p>
        </w:tc>
      </w:tr>
      <w:tr w14:paraId="46A69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1838" w:type="dxa"/>
            <w:noWrap w:val="0"/>
            <w:vAlign w:val="center"/>
          </w:tcPr>
          <w:p w14:paraId="56E95DC7">
            <w:pPr>
              <w:pStyle w:val="54"/>
              <w:spacing w:after="0" w:afterLines="0" w:line="300" w:lineRule="exact"/>
              <w:jc w:val="center"/>
              <w:rPr>
                <w:rFonts w:hint="eastAsia" w:ascii="黑体" w:hAnsi="黑体" w:eastAsia="黑体" w:cs="黑体"/>
                <w:color w:val="auto"/>
                <w:highlight w:val="none"/>
              </w:rPr>
            </w:pPr>
            <w:r>
              <w:rPr>
                <w:rFonts w:hint="eastAsia" w:ascii="黑体" w:hAnsi="黑体" w:eastAsia="黑体" w:cs="黑体"/>
                <w:color w:val="auto"/>
                <w:highlight w:val="none"/>
              </w:rPr>
              <w:t>第三次支付</w:t>
            </w:r>
          </w:p>
        </w:tc>
        <w:tc>
          <w:tcPr>
            <w:tcW w:w="2409" w:type="dxa"/>
            <w:noWrap w:val="0"/>
            <w:vAlign w:val="bottom"/>
          </w:tcPr>
          <w:p w14:paraId="3ED48194">
            <w:pPr>
              <w:pStyle w:val="54"/>
              <w:widowControl w:val="0"/>
              <w:spacing w:after="120" w:afterLines="0"/>
              <w:jc w:val="center"/>
              <w:rPr>
                <w:color w:val="auto"/>
                <w:highlight w:val="none"/>
              </w:rPr>
            </w:pPr>
          </w:p>
        </w:tc>
        <w:tc>
          <w:tcPr>
            <w:tcW w:w="2127" w:type="dxa"/>
            <w:noWrap w:val="0"/>
            <w:vAlign w:val="bottom"/>
          </w:tcPr>
          <w:p w14:paraId="6B1AEF41">
            <w:pPr>
              <w:pStyle w:val="54"/>
              <w:widowControl w:val="0"/>
              <w:spacing w:after="120" w:afterLines="0"/>
              <w:jc w:val="center"/>
              <w:rPr>
                <w:color w:val="auto"/>
                <w:highlight w:val="none"/>
              </w:rPr>
            </w:pPr>
          </w:p>
        </w:tc>
        <w:tc>
          <w:tcPr>
            <w:tcW w:w="2693" w:type="dxa"/>
            <w:noWrap w:val="0"/>
            <w:vAlign w:val="bottom"/>
          </w:tcPr>
          <w:p w14:paraId="2E42EDBB">
            <w:pPr>
              <w:pStyle w:val="54"/>
              <w:widowControl w:val="0"/>
              <w:spacing w:after="120" w:afterLines="0"/>
              <w:jc w:val="center"/>
              <w:rPr>
                <w:color w:val="auto"/>
                <w:highlight w:val="none"/>
              </w:rPr>
            </w:pPr>
          </w:p>
        </w:tc>
      </w:tr>
      <w:tr w14:paraId="28771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1838" w:type="dxa"/>
            <w:noWrap w:val="0"/>
            <w:vAlign w:val="center"/>
          </w:tcPr>
          <w:p w14:paraId="2BDD1940">
            <w:pPr>
              <w:pStyle w:val="54"/>
              <w:spacing w:after="0" w:afterLines="0" w:line="300" w:lineRule="exact"/>
              <w:jc w:val="center"/>
              <w:rPr>
                <w:rFonts w:hint="eastAsia" w:ascii="黑体" w:hAnsi="黑体" w:eastAsia="黑体" w:cs="黑体"/>
                <w:color w:val="auto"/>
                <w:highlight w:val="none"/>
              </w:rPr>
            </w:pPr>
            <w:r>
              <w:rPr>
                <w:rFonts w:hint="eastAsia" w:ascii="黑体" w:hAnsi="黑体" w:eastAsia="黑体" w:cs="黑体"/>
                <w:color w:val="auto"/>
                <w:highlight w:val="none"/>
              </w:rPr>
              <w:t>第四次支付</w:t>
            </w:r>
          </w:p>
        </w:tc>
        <w:tc>
          <w:tcPr>
            <w:tcW w:w="2409" w:type="dxa"/>
            <w:noWrap w:val="0"/>
            <w:vAlign w:val="bottom"/>
          </w:tcPr>
          <w:p w14:paraId="406A1170">
            <w:pPr>
              <w:pStyle w:val="54"/>
              <w:widowControl w:val="0"/>
              <w:spacing w:after="120" w:afterLines="0"/>
              <w:jc w:val="center"/>
              <w:rPr>
                <w:color w:val="auto"/>
                <w:highlight w:val="none"/>
              </w:rPr>
            </w:pPr>
          </w:p>
        </w:tc>
        <w:tc>
          <w:tcPr>
            <w:tcW w:w="2127" w:type="dxa"/>
            <w:noWrap w:val="0"/>
            <w:vAlign w:val="bottom"/>
          </w:tcPr>
          <w:p w14:paraId="4E5595C3">
            <w:pPr>
              <w:pStyle w:val="54"/>
              <w:widowControl w:val="0"/>
              <w:spacing w:after="120" w:afterLines="0"/>
              <w:jc w:val="center"/>
              <w:rPr>
                <w:color w:val="auto"/>
                <w:highlight w:val="none"/>
              </w:rPr>
            </w:pPr>
          </w:p>
        </w:tc>
        <w:tc>
          <w:tcPr>
            <w:tcW w:w="2693" w:type="dxa"/>
            <w:noWrap w:val="0"/>
            <w:vAlign w:val="bottom"/>
          </w:tcPr>
          <w:p w14:paraId="2683D014">
            <w:pPr>
              <w:pStyle w:val="54"/>
              <w:widowControl w:val="0"/>
              <w:spacing w:after="120" w:afterLines="0"/>
              <w:jc w:val="center"/>
              <w:rPr>
                <w:color w:val="auto"/>
                <w:highlight w:val="none"/>
              </w:rPr>
            </w:pPr>
          </w:p>
        </w:tc>
      </w:tr>
      <w:tr w14:paraId="22A98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1838" w:type="dxa"/>
            <w:noWrap w:val="0"/>
            <w:vAlign w:val="center"/>
          </w:tcPr>
          <w:p w14:paraId="26D01634">
            <w:pPr>
              <w:pStyle w:val="54"/>
              <w:spacing w:after="0" w:afterLines="0" w:line="300" w:lineRule="exact"/>
              <w:jc w:val="center"/>
              <w:rPr>
                <w:rFonts w:hint="eastAsia" w:ascii="黑体" w:hAnsi="黑体" w:eastAsia="黑体" w:cs="黑体"/>
                <w:color w:val="auto"/>
                <w:highlight w:val="none"/>
              </w:rPr>
            </w:pPr>
            <w:r>
              <w:rPr>
                <w:rFonts w:hint="eastAsia" w:ascii="黑体" w:hAnsi="黑体" w:eastAsia="黑体" w:cs="黑体"/>
                <w:color w:val="auto"/>
                <w:highlight w:val="none"/>
              </w:rPr>
              <w:t>……</w:t>
            </w:r>
          </w:p>
        </w:tc>
        <w:tc>
          <w:tcPr>
            <w:tcW w:w="2409" w:type="dxa"/>
            <w:noWrap w:val="0"/>
            <w:vAlign w:val="bottom"/>
          </w:tcPr>
          <w:p w14:paraId="4B7DA6A2">
            <w:pPr>
              <w:pStyle w:val="54"/>
              <w:widowControl w:val="0"/>
              <w:spacing w:after="120" w:afterLines="0"/>
              <w:jc w:val="center"/>
              <w:rPr>
                <w:color w:val="auto"/>
                <w:highlight w:val="none"/>
              </w:rPr>
            </w:pPr>
          </w:p>
        </w:tc>
        <w:tc>
          <w:tcPr>
            <w:tcW w:w="2127" w:type="dxa"/>
            <w:noWrap w:val="0"/>
            <w:vAlign w:val="bottom"/>
          </w:tcPr>
          <w:p w14:paraId="11CA1E35">
            <w:pPr>
              <w:pStyle w:val="54"/>
              <w:widowControl w:val="0"/>
              <w:spacing w:after="120" w:afterLines="0"/>
              <w:jc w:val="center"/>
              <w:rPr>
                <w:color w:val="auto"/>
                <w:highlight w:val="none"/>
              </w:rPr>
            </w:pPr>
          </w:p>
        </w:tc>
        <w:tc>
          <w:tcPr>
            <w:tcW w:w="2693" w:type="dxa"/>
            <w:noWrap w:val="0"/>
            <w:vAlign w:val="bottom"/>
          </w:tcPr>
          <w:p w14:paraId="2B7AF4DE">
            <w:pPr>
              <w:pStyle w:val="54"/>
              <w:widowControl w:val="0"/>
              <w:spacing w:after="120" w:afterLines="0"/>
              <w:jc w:val="center"/>
              <w:rPr>
                <w:color w:val="auto"/>
                <w:highlight w:val="none"/>
              </w:rPr>
            </w:pPr>
          </w:p>
        </w:tc>
      </w:tr>
      <w:tr w14:paraId="78E6C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1838" w:type="dxa"/>
            <w:noWrap w:val="0"/>
            <w:vAlign w:val="center"/>
          </w:tcPr>
          <w:p w14:paraId="2A73D43B">
            <w:pPr>
              <w:pStyle w:val="54"/>
              <w:spacing w:after="0" w:afterLines="0" w:line="300" w:lineRule="exact"/>
              <w:jc w:val="center"/>
              <w:rPr>
                <w:rFonts w:hint="eastAsia" w:ascii="黑体" w:hAnsi="黑体" w:eastAsia="黑体" w:cs="黑体"/>
                <w:color w:val="auto"/>
                <w:highlight w:val="none"/>
              </w:rPr>
            </w:pPr>
            <w:r>
              <w:rPr>
                <w:rFonts w:hint="eastAsia" w:ascii="黑体" w:hAnsi="黑体" w:eastAsia="黑体" w:cs="黑体"/>
                <w:color w:val="auto"/>
                <w:highlight w:val="none"/>
              </w:rPr>
              <w:t>最终支付</w:t>
            </w:r>
          </w:p>
        </w:tc>
        <w:tc>
          <w:tcPr>
            <w:tcW w:w="2409" w:type="dxa"/>
            <w:noWrap w:val="0"/>
            <w:vAlign w:val="bottom"/>
          </w:tcPr>
          <w:p w14:paraId="4D41032A">
            <w:pPr>
              <w:pStyle w:val="54"/>
              <w:widowControl w:val="0"/>
              <w:spacing w:after="120" w:afterLines="0"/>
              <w:jc w:val="center"/>
              <w:rPr>
                <w:color w:val="auto"/>
                <w:highlight w:val="none"/>
              </w:rPr>
            </w:pPr>
          </w:p>
        </w:tc>
        <w:tc>
          <w:tcPr>
            <w:tcW w:w="2127" w:type="dxa"/>
            <w:noWrap w:val="0"/>
            <w:vAlign w:val="bottom"/>
          </w:tcPr>
          <w:p w14:paraId="6FD01504">
            <w:pPr>
              <w:pStyle w:val="54"/>
              <w:widowControl w:val="0"/>
              <w:spacing w:after="120" w:afterLines="0"/>
              <w:jc w:val="center"/>
              <w:rPr>
                <w:color w:val="auto"/>
                <w:highlight w:val="none"/>
              </w:rPr>
            </w:pPr>
          </w:p>
        </w:tc>
        <w:tc>
          <w:tcPr>
            <w:tcW w:w="2693" w:type="dxa"/>
            <w:noWrap w:val="0"/>
            <w:vAlign w:val="bottom"/>
          </w:tcPr>
          <w:p w14:paraId="6678B50D">
            <w:pPr>
              <w:pStyle w:val="54"/>
              <w:widowControl w:val="0"/>
              <w:spacing w:after="120" w:afterLines="0"/>
              <w:jc w:val="left"/>
              <w:rPr>
                <w:color w:val="auto"/>
                <w:highlight w:val="none"/>
              </w:rPr>
            </w:pPr>
          </w:p>
        </w:tc>
      </w:tr>
    </w:tbl>
    <w:p w14:paraId="6D39BD6C">
      <w:pPr>
        <w:widowControl/>
        <w:adjustRightInd/>
        <w:snapToGrid/>
        <w:spacing w:after="120" w:afterLines="0" w:line="240" w:lineRule="auto"/>
        <w:ind w:firstLine="0" w:firstLineChars="0"/>
        <w:jc w:val="left"/>
        <w:rPr>
          <w:rFonts w:hint="eastAsia"/>
          <w:color w:val="auto"/>
          <w:highlight w:val="none"/>
        </w:rPr>
      </w:pPr>
      <w:bookmarkStart w:id="867" w:name="_Ref521078406"/>
    </w:p>
    <w:p w14:paraId="646233D3">
      <w:pPr>
        <w:widowControl/>
        <w:adjustRightInd/>
        <w:snapToGrid/>
        <w:spacing w:after="120" w:afterLines="0" w:line="240" w:lineRule="auto"/>
        <w:ind w:firstLine="0" w:firstLineChars="0"/>
        <w:jc w:val="left"/>
        <w:rPr>
          <w:color w:val="auto"/>
          <w:highlight w:val="none"/>
        </w:rPr>
      </w:pPr>
      <w:r>
        <w:rPr>
          <w:rFonts w:hint="eastAsia"/>
          <w:color w:val="auto"/>
          <w:highlight w:val="none"/>
        </w:rPr>
        <w:t xml:space="preserve"> </w:t>
      </w:r>
      <w:r>
        <w:rPr>
          <w:color w:val="auto"/>
          <w:highlight w:val="none"/>
        </w:rPr>
        <w:t xml:space="preserve">   2.</w:t>
      </w:r>
      <w:r>
        <w:rPr>
          <w:rFonts w:hint="eastAsia"/>
          <w:color w:val="auto"/>
          <w:highlight w:val="none"/>
        </w:rPr>
        <w:t xml:space="preserve"> 双方约定的其他支付方式:</w:t>
      </w:r>
      <w:r>
        <w:rPr>
          <w:color w:val="auto"/>
          <w:highlight w:val="none"/>
          <w:u w:val="single"/>
        </w:rPr>
        <w:t xml:space="preserve">      </w:t>
      </w:r>
      <w:r>
        <w:rPr>
          <w:rFonts w:hint="eastAsia"/>
          <w:color w:val="auto"/>
          <w:highlight w:val="none"/>
          <w:u w:val="single"/>
        </w:rPr>
        <w:t xml:space="preserve">                                    </w:t>
      </w:r>
      <w:r>
        <w:rPr>
          <w:color w:val="auto"/>
          <w:highlight w:val="none"/>
          <w:u w:val="single"/>
        </w:rPr>
        <w:t xml:space="preserve">  </w:t>
      </w:r>
      <w:r>
        <w:rPr>
          <w:rFonts w:hint="eastAsia"/>
          <w:color w:val="auto"/>
          <w:highlight w:val="none"/>
        </w:rPr>
        <w:t>。</w:t>
      </w:r>
    </w:p>
    <w:p w14:paraId="1B231F49">
      <w:pPr>
        <w:widowControl/>
        <w:adjustRightInd/>
        <w:snapToGrid/>
        <w:spacing w:after="120" w:afterLines="0" w:line="240" w:lineRule="auto"/>
        <w:ind w:firstLine="0" w:firstLineChars="0"/>
        <w:jc w:val="left"/>
        <w:rPr>
          <w:rFonts w:cs="Times New Roman"/>
          <w:b/>
          <w:color w:val="auto"/>
          <w:sz w:val="30"/>
          <w:szCs w:val="30"/>
          <w:highlight w:val="none"/>
        </w:rPr>
      </w:pPr>
      <w:bookmarkStart w:id="868" w:name="_Toc18156052"/>
      <w:bookmarkStart w:id="869" w:name="_Ref523405280"/>
      <w:bookmarkStart w:id="870" w:name="_Ref521288530"/>
      <w:r>
        <w:rPr>
          <w:color w:val="auto"/>
          <w:highlight w:val="none"/>
        </w:rPr>
        <w:br w:type="page"/>
      </w:r>
    </w:p>
    <w:p w14:paraId="57EC84CF">
      <w:pPr>
        <w:pStyle w:val="72"/>
        <w:spacing w:after="120" w:afterLines="0"/>
        <w:rPr>
          <w:color w:val="auto"/>
          <w:highlight w:val="none"/>
        </w:rPr>
      </w:pPr>
      <w:bookmarkStart w:id="871" w:name="_Toc1983403350"/>
      <w:bookmarkStart w:id="872" w:name="_Toc14740"/>
      <w:bookmarkStart w:id="873" w:name="_Toc25473"/>
      <w:bookmarkStart w:id="874" w:name="_Ref18241628"/>
      <w:bookmarkStart w:id="875" w:name="_Toc16799"/>
      <w:bookmarkStart w:id="876" w:name="_Toc29032"/>
      <w:bookmarkStart w:id="877" w:name="_Toc56155265"/>
      <w:r>
        <w:rPr>
          <w:rFonts w:hint="eastAsia"/>
          <w:color w:val="auto"/>
          <w:highlight w:val="none"/>
        </w:rPr>
        <w:t>服务进度计划</w:t>
      </w:r>
      <w:bookmarkEnd w:id="867"/>
      <w:bookmarkEnd w:id="868"/>
      <w:bookmarkEnd w:id="869"/>
      <w:bookmarkEnd w:id="870"/>
      <w:bookmarkEnd w:id="871"/>
      <w:bookmarkEnd w:id="872"/>
      <w:bookmarkEnd w:id="873"/>
      <w:bookmarkEnd w:id="874"/>
      <w:bookmarkEnd w:id="875"/>
      <w:bookmarkEnd w:id="876"/>
      <w:bookmarkEnd w:id="877"/>
    </w:p>
    <w:p w14:paraId="3F21385B">
      <w:pPr>
        <w:pStyle w:val="78"/>
        <w:numPr>
          <w:ilvl w:val="0"/>
          <w:numId w:val="0"/>
        </w:numPr>
        <w:spacing w:after="120" w:afterLines="0"/>
        <w:ind w:left="400"/>
        <w:rPr>
          <w:color w:val="auto"/>
          <w:highlight w:val="none"/>
        </w:rPr>
      </w:pPr>
      <w:bookmarkStart w:id="878" w:name="_Toc521267481"/>
      <w:r>
        <w:rPr>
          <w:rFonts w:hint="eastAsia"/>
          <w:color w:val="auto"/>
          <w:highlight w:val="none"/>
        </w:rPr>
        <w:t>一、</w:t>
      </w:r>
      <w:r>
        <w:rPr>
          <w:rFonts w:hint="eastAsia"/>
          <w:color w:val="auto"/>
          <w:highlight w:val="none"/>
          <w:lang w:eastAsia="zh-CN"/>
        </w:rPr>
        <w:t>受托人</w:t>
      </w:r>
      <w:r>
        <w:rPr>
          <w:rFonts w:hint="eastAsia"/>
          <w:color w:val="auto"/>
          <w:highlight w:val="none"/>
        </w:rPr>
        <w:t>向委托人提供服务的顺序和时间</w:t>
      </w:r>
      <w:bookmarkEnd w:id="878"/>
    </w:p>
    <w:tbl>
      <w:tblPr>
        <w:tblStyle w:val="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1"/>
        <w:gridCol w:w="3990"/>
        <w:gridCol w:w="1732"/>
        <w:gridCol w:w="2499"/>
      </w:tblGrid>
      <w:tr w14:paraId="61BAC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jc w:val="center"/>
        </w:trPr>
        <w:tc>
          <w:tcPr>
            <w:tcW w:w="831" w:type="dxa"/>
            <w:tcBorders>
              <w:top w:val="single" w:color="auto" w:sz="4" w:space="0"/>
              <w:left w:val="single" w:color="auto" w:sz="4" w:space="0"/>
              <w:bottom w:val="single" w:color="auto" w:sz="4" w:space="0"/>
              <w:right w:val="single" w:color="auto" w:sz="4" w:space="0"/>
            </w:tcBorders>
            <w:noWrap w:val="0"/>
            <w:vAlign w:val="center"/>
          </w:tcPr>
          <w:p w14:paraId="07FB47BA">
            <w:pPr>
              <w:pStyle w:val="54"/>
              <w:spacing w:after="0" w:afterLines="0" w:line="300" w:lineRule="exact"/>
              <w:jc w:val="center"/>
              <w:rPr>
                <w:rFonts w:hint="eastAsia" w:ascii="黑体" w:hAnsi="黑体" w:eastAsia="黑体" w:cs="黑体"/>
                <w:color w:val="auto"/>
                <w:highlight w:val="none"/>
              </w:rPr>
            </w:pPr>
            <w:r>
              <w:rPr>
                <w:rFonts w:hint="eastAsia" w:ascii="黑体" w:hAnsi="黑体" w:eastAsia="黑体" w:cs="黑体"/>
                <w:color w:val="auto"/>
                <w:highlight w:val="none"/>
              </w:rPr>
              <w:t>序号</w:t>
            </w:r>
          </w:p>
        </w:tc>
        <w:tc>
          <w:tcPr>
            <w:tcW w:w="3990" w:type="dxa"/>
            <w:tcBorders>
              <w:top w:val="single" w:color="auto" w:sz="4" w:space="0"/>
              <w:left w:val="single" w:color="auto" w:sz="4" w:space="0"/>
              <w:bottom w:val="single" w:color="auto" w:sz="4" w:space="0"/>
              <w:right w:val="single" w:color="auto" w:sz="4" w:space="0"/>
            </w:tcBorders>
            <w:noWrap w:val="0"/>
            <w:vAlign w:val="center"/>
          </w:tcPr>
          <w:p w14:paraId="4026841B">
            <w:pPr>
              <w:pStyle w:val="54"/>
              <w:spacing w:after="0" w:afterLines="0" w:line="300" w:lineRule="exact"/>
              <w:jc w:val="center"/>
              <w:rPr>
                <w:rFonts w:hint="eastAsia" w:ascii="黑体" w:hAnsi="黑体" w:eastAsia="黑体" w:cs="黑体"/>
                <w:color w:val="auto"/>
                <w:highlight w:val="none"/>
              </w:rPr>
            </w:pPr>
            <w:r>
              <w:rPr>
                <w:rFonts w:hint="eastAsia" w:ascii="黑体" w:hAnsi="黑体" w:eastAsia="黑体" w:cs="黑体"/>
                <w:color w:val="auto"/>
                <w:highlight w:val="none"/>
              </w:rPr>
              <w:t>内容</w:t>
            </w:r>
          </w:p>
        </w:tc>
        <w:tc>
          <w:tcPr>
            <w:tcW w:w="1732" w:type="dxa"/>
            <w:tcBorders>
              <w:top w:val="single" w:color="auto" w:sz="4" w:space="0"/>
              <w:left w:val="single" w:color="auto" w:sz="4" w:space="0"/>
              <w:bottom w:val="single" w:color="auto" w:sz="4" w:space="0"/>
              <w:right w:val="single" w:color="auto" w:sz="4" w:space="0"/>
            </w:tcBorders>
            <w:noWrap w:val="0"/>
            <w:vAlign w:val="center"/>
          </w:tcPr>
          <w:p w14:paraId="23ED4042">
            <w:pPr>
              <w:pStyle w:val="54"/>
              <w:spacing w:after="0" w:afterLines="0" w:line="300" w:lineRule="exact"/>
              <w:jc w:val="center"/>
              <w:rPr>
                <w:rFonts w:hint="eastAsia" w:ascii="黑体" w:hAnsi="黑体" w:eastAsia="黑体" w:cs="黑体"/>
                <w:color w:val="auto"/>
                <w:highlight w:val="none"/>
              </w:rPr>
            </w:pPr>
            <w:r>
              <w:rPr>
                <w:rFonts w:hint="eastAsia" w:ascii="黑体" w:hAnsi="黑体" w:eastAsia="黑体" w:cs="黑体"/>
                <w:color w:val="auto"/>
                <w:highlight w:val="none"/>
              </w:rPr>
              <w:t>开始日期</w:t>
            </w:r>
          </w:p>
        </w:tc>
        <w:tc>
          <w:tcPr>
            <w:tcW w:w="2499" w:type="dxa"/>
            <w:tcBorders>
              <w:top w:val="single" w:color="auto" w:sz="4" w:space="0"/>
              <w:left w:val="single" w:color="auto" w:sz="4" w:space="0"/>
              <w:bottom w:val="single" w:color="auto" w:sz="4" w:space="0"/>
              <w:right w:val="single" w:color="auto" w:sz="4" w:space="0"/>
            </w:tcBorders>
            <w:noWrap w:val="0"/>
            <w:vAlign w:val="center"/>
          </w:tcPr>
          <w:p w14:paraId="5631C5DC">
            <w:pPr>
              <w:pStyle w:val="54"/>
              <w:spacing w:after="0" w:afterLines="0" w:line="300" w:lineRule="exact"/>
              <w:jc w:val="center"/>
              <w:rPr>
                <w:rFonts w:hint="eastAsia" w:ascii="黑体" w:hAnsi="黑体" w:eastAsia="黑体" w:cs="黑体"/>
                <w:color w:val="auto"/>
                <w:highlight w:val="none"/>
              </w:rPr>
            </w:pPr>
            <w:r>
              <w:rPr>
                <w:rFonts w:hint="eastAsia" w:ascii="黑体" w:hAnsi="黑体" w:eastAsia="黑体" w:cs="黑体"/>
                <w:color w:val="auto"/>
                <w:highlight w:val="none"/>
              </w:rPr>
              <w:t>完成日期</w:t>
            </w:r>
          </w:p>
          <w:p w14:paraId="500FF3BD">
            <w:pPr>
              <w:pStyle w:val="54"/>
              <w:spacing w:after="0" w:afterLines="0" w:line="300" w:lineRule="exact"/>
              <w:jc w:val="center"/>
              <w:rPr>
                <w:rFonts w:hint="eastAsia" w:ascii="黑体" w:hAnsi="黑体" w:eastAsia="黑体" w:cs="黑体"/>
                <w:color w:val="auto"/>
                <w:highlight w:val="none"/>
              </w:rPr>
            </w:pPr>
            <w:r>
              <w:rPr>
                <w:rFonts w:hint="eastAsia" w:ascii="黑体" w:hAnsi="黑体" w:eastAsia="黑体" w:cs="黑体"/>
                <w:color w:val="auto"/>
                <w:highlight w:val="none"/>
              </w:rPr>
              <w:t>（服务成果交付日期）</w:t>
            </w:r>
          </w:p>
        </w:tc>
      </w:tr>
      <w:tr w14:paraId="68FC4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831" w:type="dxa"/>
            <w:tcBorders>
              <w:top w:val="single" w:color="auto" w:sz="4" w:space="0"/>
              <w:left w:val="single" w:color="auto" w:sz="4" w:space="0"/>
              <w:bottom w:val="single" w:color="auto" w:sz="4" w:space="0"/>
              <w:right w:val="single" w:color="auto" w:sz="4" w:space="0"/>
            </w:tcBorders>
            <w:noWrap w:val="0"/>
            <w:vAlign w:val="center"/>
          </w:tcPr>
          <w:p w14:paraId="3412602E">
            <w:pPr>
              <w:pStyle w:val="54"/>
              <w:spacing w:after="120" w:afterLines="0"/>
              <w:jc w:val="center"/>
              <w:rPr>
                <w:color w:val="auto"/>
                <w:highlight w:val="none"/>
              </w:rPr>
            </w:pPr>
            <w:r>
              <w:rPr>
                <w:color w:val="auto"/>
                <w:highlight w:val="none"/>
              </w:rPr>
              <w:t>1</w:t>
            </w:r>
          </w:p>
        </w:tc>
        <w:tc>
          <w:tcPr>
            <w:tcW w:w="3990" w:type="dxa"/>
            <w:tcBorders>
              <w:top w:val="single" w:color="auto" w:sz="4" w:space="0"/>
              <w:left w:val="single" w:color="auto" w:sz="4" w:space="0"/>
              <w:bottom w:val="single" w:color="auto" w:sz="4" w:space="0"/>
              <w:right w:val="single" w:color="auto" w:sz="4" w:space="0"/>
            </w:tcBorders>
            <w:noWrap w:val="0"/>
            <w:vAlign w:val="center"/>
          </w:tcPr>
          <w:p w14:paraId="2AAD965B">
            <w:pPr>
              <w:pStyle w:val="54"/>
              <w:spacing w:after="120" w:afterLines="0"/>
              <w:rPr>
                <w:color w:val="auto"/>
                <w:highlight w:val="none"/>
              </w:rPr>
            </w:pPr>
          </w:p>
        </w:tc>
        <w:tc>
          <w:tcPr>
            <w:tcW w:w="1732" w:type="dxa"/>
            <w:tcBorders>
              <w:top w:val="single" w:color="auto" w:sz="4" w:space="0"/>
              <w:left w:val="single" w:color="auto" w:sz="4" w:space="0"/>
              <w:bottom w:val="single" w:color="auto" w:sz="4" w:space="0"/>
              <w:right w:val="single" w:color="auto" w:sz="4" w:space="0"/>
            </w:tcBorders>
            <w:noWrap w:val="0"/>
            <w:vAlign w:val="center"/>
          </w:tcPr>
          <w:p w14:paraId="57B666CF">
            <w:pPr>
              <w:pStyle w:val="54"/>
              <w:spacing w:after="120" w:afterLines="0"/>
              <w:rPr>
                <w:color w:val="auto"/>
                <w:highlight w:val="none"/>
              </w:rPr>
            </w:pPr>
          </w:p>
        </w:tc>
        <w:tc>
          <w:tcPr>
            <w:tcW w:w="2499" w:type="dxa"/>
            <w:tcBorders>
              <w:top w:val="single" w:color="auto" w:sz="4" w:space="0"/>
              <w:left w:val="single" w:color="auto" w:sz="4" w:space="0"/>
              <w:bottom w:val="single" w:color="auto" w:sz="4" w:space="0"/>
              <w:right w:val="single" w:color="auto" w:sz="4" w:space="0"/>
            </w:tcBorders>
            <w:noWrap w:val="0"/>
            <w:vAlign w:val="center"/>
          </w:tcPr>
          <w:p w14:paraId="715A9B89">
            <w:pPr>
              <w:pStyle w:val="54"/>
              <w:spacing w:after="120" w:afterLines="0"/>
              <w:rPr>
                <w:color w:val="auto"/>
                <w:highlight w:val="none"/>
              </w:rPr>
            </w:pPr>
          </w:p>
        </w:tc>
      </w:tr>
      <w:tr w14:paraId="636DC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831" w:type="dxa"/>
            <w:tcBorders>
              <w:top w:val="single" w:color="auto" w:sz="4" w:space="0"/>
              <w:left w:val="single" w:color="auto" w:sz="4" w:space="0"/>
              <w:bottom w:val="single" w:color="auto" w:sz="4" w:space="0"/>
              <w:right w:val="single" w:color="auto" w:sz="4" w:space="0"/>
            </w:tcBorders>
            <w:noWrap w:val="0"/>
            <w:vAlign w:val="center"/>
          </w:tcPr>
          <w:p w14:paraId="3DCF1684">
            <w:pPr>
              <w:pStyle w:val="54"/>
              <w:spacing w:after="120" w:afterLines="0"/>
              <w:jc w:val="center"/>
              <w:rPr>
                <w:color w:val="auto"/>
                <w:highlight w:val="none"/>
              </w:rPr>
            </w:pPr>
            <w:r>
              <w:rPr>
                <w:color w:val="auto"/>
                <w:highlight w:val="none"/>
              </w:rPr>
              <w:t>2</w:t>
            </w:r>
          </w:p>
        </w:tc>
        <w:tc>
          <w:tcPr>
            <w:tcW w:w="3990" w:type="dxa"/>
            <w:tcBorders>
              <w:top w:val="single" w:color="auto" w:sz="4" w:space="0"/>
              <w:left w:val="single" w:color="auto" w:sz="4" w:space="0"/>
              <w:bottom w:val="single" w:color="auto" w:sz="4" w:space="0"/>
              <w:right w:val="single" w:color="auto" w:sz="4" w:space="0"/>
            </w:tcBorders>
            <w:noWrap w:val="0"/>
            <w:vAlign w:val="center"/>
          </w:tcPr>
          <w:p w14:paraId="25575143">
            <w:pPr>
              <w:pStyle w:val="54"/>
              <w:spacing w:after="120" w:afterLines="0"/>
              <w:rPr>
                <w:color w:val="auto"/>
                <w:highlight w:val="none"/>
              </w:rPr>
            </w:pPr>
          </w:p>
        </w:tc>
        <w:tc>
          <w:tcPr>
            <w:tcW w:w="1732" w:type="dxa"/>
            <w:tcBorders>
              <w:top w:val="single" w:color="auto" w:sz="4" w:space="0"/>
              <w:left w:val="single" w:color="auto" w:sz="4" w:space="0"/>
              <w:bottom w:val="single" w:color="auto" w:sz="4" w:space="0"/>
              <w:right w:val="single" w:color="auto" w:sz="4" w:space="0"/>
            </w:tcBorders>
            <w:noWrap w:val="0"/>
            <w:vAlign w:val="center"/>
          </w:tcPr>
          <w:p w14:paraId="57FB7F07">
            <w:pPr>
              <w:pStyle w:val="54"/>
              <w:spacing w:after="120" w:afterLines="0"/>
              <w:rPr>
                <w:color w:val="auto"/>
                <w:highlight w:val="none"/>
              </w:rPr>
            </w:pPr>
          </w:p>
        </w:tc>
        <w:tc>
          <w:tcPr>
            <w:tcW w:w="2499" w:type="dxa"/>
            <w:tcBorders>
              <w:top w:val="single" w:color="auto" w:sz="4" w:space="0"/>
              <w:left w:val="single" w:color="auto" w:sz="4" w:space="0"/>
              <w:bottom w:val="single" w:color="auto" w:sz="4" w:space="0"/>
              <w:right w:val="single" w:color="auto" w:sz="4" w:space="0"/>
            </w:tcBorders>
            <w:noWrap w:val="0"/>
            <w:vAlign w:val="center"/>
          </w:tcPr>
          <w:p w14:paraId="2A334AB2">
            <w:pPr>
              <w:pStyle w:val="54"/>
              <w:spacing w:after="120" w:afterLines="0"/>
              <w:rPr>
                <w:color w:val="auto"/>
                <w:highlight w:val="none"/>
              </w:rPr>
            </w:pPr>
          </w:p>
        </w:tc>
      </w:tr>
      <w:tr w14:paraId="2EF34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831" w:type="dxa"/>
            <w:tcBorders>
              <w:top w:val="single" w:color="auto" w:sz="4" w:space="0"/>
              <w:left w:val="single" w:color="auto" w:sz="4" w:space="0"/>
              <w:bottom w:val="single" w:color="auto" w:sz="4" w:space="0"/>
              <w:right w:val="single" w:color="auto" w:sz="4" w:space="0"/>
            </w:tcBorders>
            <w:noWrap w:val="0"/>
            <w:vAlign w:val="center"/>
          </w:tcPr>
          <w:p w14:paraId="2062DC0E">
            <w:pPr>
              <w:pStyle w:val="54"/>
              <w:spacing w:after="120" w:afterLines="0"/>
              <w:jc w:val="center"/>
              <w:rPr>
                <w:color w:val="auto"/>
                <w:highlight w:val="none"/>
              </w:rPr>
            </w:pPr>
            <w:r>
              <w:rPr>
                <w:color w:val="auto"/>
                <w:highlight w:val="none"/>
              </w:rPr>
              <w:t>3</w:t>
            </w:r>
          </w:p>
        </w:tc>
        <w:tc>
          <w:tcPr>
            <w:tcW w:w="3990" w:type="dxa"/>
            <w:tcBorders>
              <w:top w:val="single" w:color="auto" w:sz="4" w:space="0"/>
              <w:left w:val="single" w:color="auto" w:sz="4" w:space="0"/>
              <w:bottom w:val="single" w:color="auto" w:sz="4" w:space="0"/>
              <w:right w:val="single" w:color="auto" w:sz="4" w:space="0"/>
            </w:tcBorders>
            <w:noWrap w:val="0"/>
            <w:vAlign w:val="center"/>
          </w:tcPr>
          <w:p w14:paraId="750EB97A">
            <w:pPr>
              <w:pStyle w:val="54"/>
              <w:spacing w:after="120" w:afterLines="0"/>
              <w:rPr>
                <w:color w:val="auto"/>
                <w:highlight w:val="none"/>
              </w:rPr>
            </w:pPr>
          </w:p>
        </w:tc>
        <w:tc>
          <w:tcPr>
            <w:tcW w:w="1732" w:type="dxa"/>
            <w:tcBorders>
              <w:top w:val="single" w:color="auto" w:sz="4" w:space="0"/>
              <w:left w:val="single" w:color="auto" w:sz="4" w:space="0"/>
              <w:bottom w:val="single" w:color="auto" w:sz="4" w:space="0"/>
              <w:right w:val="single" w:color="auto" w:sz="4" w:space="0"/>
            </w:tcBorders>
            <w:noWrap w:val="0"/>
            <w:vAlign w:val="center"/>
          </w:tcPr>
          <w:p w14:paraId="4DCEFA26">
            <w:pPr>
              <w:pStyle w:val="54"/>
              <w:spacing w:after="120" w:afterLines="0"/>
              <w:rPr>
                <w:color w:val="auto"/>
                <w:highlight w:val="none"/>
              </w:rPr>
            </w:pPr>
          </w:p>
        </w:tc>
        <w:tc>
          <w:tcPr>
            <w:tcW w:w="2499" w:type="dxa"/>
            <w:tcBorders>
              <w:top w:val="single" w:color="auto" w:sz="4" w:space="0"/>
              <w:left w:val="single" w:color="auto" w:sz="4" w:space="0"/>
              <w:bottom w:val="single" w:color="auto" w:sz="4" w:space="0"/>
              <w:right w:val="single" w:color="auto" w:sz="4" w:space="0"/>
            </w:tcBorders>
            <w:noWrap w:val="0"/>
            <w:vAlign w:val="center"/>
          </w:tcPr>
          <w:p w14:paraId="75A058F9">
            <w:pPr>
              <w:pStyle w:val="54"/>
              <w:spacing w:after="120" w:afterLines="0"/>
              <w:rPr>
                <w:color w:val="auto"/>
                <w:highlight w:val="none"/>
              </w:rPr>
            </w:pPr>
          </w:p>
        </w:tc>
      </w:tr>
      <w:tr w14:paraId="5EADB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831" w:type="dxa"/>
            <w:tcBorders>
              <w:top w:val="single" w:color="auto" w:sz="4" w:space="0"/>
              <w:left w:val="single" w:color="auto" w:sz="4" w:space="0"/>
              <w:bottom w:val="single" w:color="auto" w:sz="4" w:space="0"/>
              <w:right w:val="single" w:color="auto" w:sz="4" w:space="0"/>
            </w:tcBorders>
            <w:noWrap w:val="0"/>
            <w:vAlign w:val="center"/>
          </w:tcPr>
          <w:p w14:paraId="4BC6DCD3">
            <w:pPr>
              <w:pStyle w:val="54"/>
              <w:spacing w:after="120" w:afterLines="0"/>
              <w:jc w:val="center"/>
              <w:rPr>
                <w:color w:val="auto"/>
                <w:highlight w:val="none"/>
              </w:rPr>
            </w:pPr>
            <w:r>
              <w:rPr>
                <w:rFonts w:hint="eastAsia"/>
                <w:color w:val="auto"/>
                <w:highlight w:val="none"/>
              </w:rPr>
              <w:t>…</w:t>
            </w:r>
          </w:p>
        </w:tc>
        <w:tc>
          <w:tcPr>
            <w:tcW w:w="3990" w:type="dxa"/>
            <w:tcBorders>
              <w:top w:val="single" w:color="auto" w:sz="4" w:space="0"/>
              <w:left w:val="single" w:color="auto" w:sz="4" w:space="0"/>
              <w:bottom w:val="single" w:color="auto" w:sz="4" w:space="0"/>
              <w:right w:val="single" w:color="auto" w:sz="4" w:space="0"/>
            </w:tcBorders>
            <w:noWrap w:val="0"/>
            <w:vAlign w:val="center"/>
          </w:tcPr>
          <w:p w14:paraId="7D1E16AC">
            <w:pPr>
              <w:pStyle w:val="54"/>
              <w:spacing w:after="120" w:afterLines="0"/>
              <w:rPr>
                <w:color w:val="auto"/>
                <w:highlight w:val="none"/>
              </w:rPr>
            </w:pPr>
          </w:p>
        </w:tc>
        <w:tc>
          <w:tcPr>
            <w:tcW w:w="1732" w:type="dxa"/>
            <w:tcBorders>
              <w:top w:val="single" w:color="auto" w:sz="4" w:space="0"/>
              <w:left w:val="single" w:color="auto" w:sz="4" w:space="0"/>
              <w:bottom w:val="single" w:color="auto" w:sz="4" w:space="0"/>
              <w:right w:val="single" w:color="auto" w:sz="4" w:space="0"/>
            </w:tcBorders>
            <w:noWrap w:val="0"/>
            <w:vAlign w:val="center"/>
          </w:tcPr>
          <w:p w14:paraId="77AF7FE8">
            <w:pPr>
              <w:pStyle w:val="54"/>
              <w:spacing w:after="120" w:afterLines="0"/>
              <w:rPr>
                <w:color w:val="auto"/>
                <w:highlight w:val="none"/>
              </w:rPr>
            </w:pPr>
          </w:p>
        </w:tc>
        <w:tc>
          <w:tcPr>
            <w:tcW w:w="2499" w:type="dxa"/>
            <w:tcBorders>
              <w:top w:val="single" w:color="auto" w:sz="4" w:space="0"/>
              <w:left w:val="single" w:color="auto" w:sz="4" w:space="0"/>
              <w:bottom w:val="single" w:color="auto" w:sz="4" w:space="0"/>
              <w:right w:val="single" w:color="auto" w:sz="4" w:space="0"/>
            </w:tcBorders>
            <w:noWrap w:val="0"/>
            <w:vAlign w:val="center"/>
          </w:tcPr>
          <w:p w14:paraId="008CD645">
            <w:pPr>
              <w:pStyle w:val="54"/>
              <w:spacing w:after="120" w:afterLines="0"/>
              <w:rPr>
                <w:color w:val="auto"/>
                <w:highlight w:val="none"/>
              </w:rPr>
            </w:pPr>
          </w:p>
        </w:tc>
      </w:tr>
    </w:tbl>
    <w:p w14:paraId="3BB04816">
      <w:pPr>
        <w:spacing w:after="120" w:afterLines="0"/>
        <w:rPr>
          <w:color w:val="auto"/>
          <w:highlight w:val="none"/>
        </w:rPr>
      </w:pPr>
    </w:p>
    <w:p w14:paraId="4FFFC4B7">
      <w:pPr>
        <w:pStyle w:val="78"/>
        <w:numPr>
          <w:ilvl w:val="0"/>
          <w:numId w:val="0"/>
        </w:numPr>
        <w:spacing w:after="120" w:afterLines="0"/>
        <w:ind w:left="400"/>
        <w:rPr>
          <w:color w:val="auto"/>
          <w:highlight w:val="none"/>
        </w:rPr>
      </w:pPr>
      <w:bookmarkStart w:id="879" w:name="_Toc521267483"/>
      <w:r>
        <w:rPr>
          <w:rFonts w:hint="eastAsia"/>
          <w:color w:val="auto"/>
          <w:highlight w:val="none"/>
        </w:rPr>
        <w:t>二、需要约定的其他内容</w:t>
      </w:r>
      <w:bookmarkEnd w:id="879"/>
    </w:p>
    <w:p w14:paraId="23F77CE7">
      <w:pPr>
        <w:spacing w:after="120" w:afterLines="0"/>
        <w:rPr>
          <w:color w:val="auto"/>
          <w:highlight w:val="none"/>
        </w:rPr>
      </w:pPr>
      <w:r>
        <w:rPr>
          <w:rFonts w:hint="eastAsia"/>
          <w:color w:val="auto"/>
          <w:highlight w:val="none"/>
        </w:rPr>
        <w:t>（可在此明确委托人对于咨询服务顺序、日期、审批期限等的其他要求。如委托人要求，应在此约定用于制作服务进度计划的任何特定的进度软件。</w:t>
      </w:r>
    </w:p>
    <w:p w14:paraId="35268DBB">
      <w:pPr>
        <w:spacing w:after="120" w:afterLines="0"/>
        <w:rPr>
          <w:color w:val="auto"/>
          <w:highlight w:val="none"/>
        </w:rPr>
      </w:pPr>
      <w:r>
        <w:rPr>
          <w:rFonts w:hint="eastAsia"/>
          <w:color w:val="auto"/>
          <w:highlight w:val="none"/>
        </w:rPr>
        <w:t>可在此约定</w:t>
      </w:r>
      <w:r>
        <w:rPr>
          <w:rFonts w:hint="eastAsia"/>
          <w:color w:val="auto"/>
          <w:highlight w:val="none"/>
          <w:lang w:eastAsia="zh-CN"/>
        </w:rPr>
        <w:t>受托人</w:t>
      </w:r>
      <w:r>
        <w:rPr>
          <w:rFonts w:hint="eastAsia"/>
          <w:color w:val="auto"/>
          <w:highlight w:val="none"/>
        </w:rPr>
        <w:t>每月应提供给委托人的、用于报告服务进度计划进程的信息。）</w:t>
      </w:r>
    </w:p>
    <w:p w14:paraId="361161B9">
      <w:pPr>
        <w:spacing w:after="120" w:afterLines="0"/>
        <w:rPr>
          <w:color w:val="auto"/>
          <w:highlight w:val="none"/>
        </w:rPr>
      </w:pPr>
    </w:p>
    <w:p w14:paraId="24724FA3">
      <w:pPr>
        <w:spacing w:after="120" w:afterLines="0"/>
        <w:rPr>
          <w:color w:val="auto"/>
          <w:highlight w:val="none"/>
        </w:rPr>
      </w:pPr>
      <w:r>
        <w:rPr>
          <w:color w:val="auto"/>
          <w:highlight w:val="none"/>
        </w:rPr>
        <w:br w:type="page"/>
      </w:r>
    </w:p>
    <w:p w14:paraId="7DD9345F">
      <w:pPr>
        <w:pStyle w:val="72"/>
        <w:spacing w:after="120" w:afterLines="0"/>
        <w:rPr>
          <w:color w:val="auto"/>
          <w:highlight w:val="none"/>
        </w:rPr>
      </w:pPr>
      <w:bookmarkStart w:id="880" w:name="_Toc56155266"/>
      <w:bookmarkStart w:id="881" w:name="_Toc3691"/>
      <w:bookmarkStart w:id="882" w:name="_Ref521078418"/>
      <w:bookmarkStart w:id="883" w:name="_Toc364726753"/>
      <w:bookmarkStart w:id="884" w:name="_Toc20818"/>
      <w:bookmarkStart w:id="885" w:name="_Toc12233"/>
      <w:bookmarkStart w:id="886" w:name="_Toc18156053"/>
      <w:bookmarkStart w:id="887" w:name="_Toc32251"/>
      <w:r>
        <w:rPr>
          <w:rFonts w:hint="eastAsia"/>
          <w:color w:val="auto"/>
          <w:highlight w:val="none"/>
        </w:rPr>
        <w:t>主要</w:t>
      </w:r>
      <w:bookmarkEnd w:id="880"/>
      <w:bookmarkEnd w:id="881"/>
      <w:bookmarkEnd w:id="882"/>
      <w:bookmarkEnd w:id="883"/>
      <w:bookmarkEnd w:id="884"/>
      <w:bookmarkEnd w:id="885"/>
      <w:bookmarkEnd w:id="886"/>
      <w:r>
        <w:rPr>
          <w:rFonts w:hint="eastAsia"/>
          <w:color w:val="auto"/>
          <w:highlight w:val="none"/>
          <w:lang w:eastAsia="zh-CN"/>
        </w:rPr>
        <w:t>咨询人员</w:t>
      </w:r>
      <w:bookmarkEnd w:id="887"/>
    </w:p>
    <w:p w14:paraId="16FA6C7A">
      <w:pPr>
        <w:pStyle w:val="78"/>
        <w:numPr>
          <w:ilvl w:val="0"/>
          <w:numId w:val="0"/>
        </w:numPr>
        <w:spacing w:after="120" w:afterLines="0"/>
        <w:ind w:left="400"/>
        <w:rPr>
          <w:color w:val="auto"/>
          <w:highlight w:val="none"/>
        </w:rPr>
      </w:pPr>
      <w:r>
        <w:rPr>
          <w:rFonts w:hint="eastAsia"/>
          <w:color w:val="auto"/>
          <w:highlight w:val="none"/>
        </w:rPr>
        <w:t>一、主要</w:t>
      </w:r>
      <w:r>
        <w:rPr>
          <w:rFonts w:hint="eastAsia"/>
          <w:color w:val="auto"/>
          <w:highlight w:val="none"/>
          <w:lang w:eastAsia="zh-CN"/>
        </w:rPr>
        <w:t>咨询人员</w:t>
      </w:r>
      <w:r>
        <w:rPr>
          <w:rFonts w:hint="eastAsia"/>
          <w:color w:val="auto"/>
          <w:highlight w:val="none"/>
        </w:rPr>
        <w:t>相关信息</w:t>
      </w:r>
    </w:p>
    <w:tbl>
      <w:tblPr>
        <w:tblStyle w:val="2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62"/>
        <w:gridCol w:w="851"/>
        <w:gridCol w:w="709"/>
        <w:gridCol w:w="1129"/>
        <w:gridCol w:w="1935"/>
        <w:gridCol w:w="705"/>
        <w:gridCol w:w="724"/>
        <w:gridCol w:w="888"/>
        <w:gridCol w:w="1422"/>
      </w:tblGrid>
      <w:tr w14:paraId="2B72A3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tcW w:w="562" w:type="dxa"/>
            <w:tcBorders>
              <w:top w:val="single" w:color="000000" w:sz="4" w:space="0"/>
              <w:left w:val="single" w:color="000000" w:sz="4" w:space="0"/>
              <w:bottom w:val="single" w:color="000000" w:sz="4" w:space="0"/>
              <w:right w:val="single" w:color="000000" w:sz="4" w:space="0"/>
            </w:tcBorders>
            <w:noWrap w:val="0"/>
            <w:vAlign w:val="center"/>
          </w:tcPr>
          <w:p w14:paraId="0BCF6717">
            <w:pPr>
              <w:pStyle w:val="54"/>
              <w:spacing w:after="0" w:afterLines="0" w:line="240" w:lineRule="exact"/>
              <w:jc w:val="center"/>
              <w:rPr>
                <w:rFonts w:hint="eastAsia" w:ascii="黑体" w:hAnsi="黑体" w:eastAsia="黑体" w:cs="黑体"/>
                <w:color w:val="auto"/>
                <w:highlight w:val="none"/>
              </w:rPr>
            </w:pPr>
            <w:r>
              <w:rPr>
                <w:rFonts w:hint="eastAsia" w:ascii="黑体" w:hAnsi="黑体" w:eastAsia="黑体" w:cs="黑体"/>
                <w:color w:val="auto"/>
                <w:sz w:val="21"/>
                <w:szCs w:val="21"/>
                <w:highlight w:val="none"/>
              </w:rPr>
              <w:t>序号</w:t>
            </w:r>
          </w:p>
        </w:tc>
        <w:tc>
          <w:tcPr>
            <w:tcW w:w="851" w:type="dxa"/>
            <w:tcBorders>
              <w:top w:val="single" w:color="000000" w:sz="4" w:space="0"/>
              <w:left w:val="single" w:color="000000" w:sz="4" w:space="0"/>
              <w:bottom w:val="single" w:color="000000" w:sz="4" w:space="0"/>
              <w:right w:val="single" w:color="000000" w:sz="4" w:space="0"/>
            </w:tcBorders>
            <w:noWrap w:val="0"/>
            <w:vAlign w:val="center"/>
          </w:tcPr>
          <w:p w14:paraId="25C654CA">
            <w:pPr>
              <w:pStyle w:val="54"/>
              <w:spacing w:after="0" w:afterLines="0" w:line="240" w:lineRule="exact"/>
              <w:jc w:val="center"/>
              <w:rPr>
                <w:rFonts w:hint="eastAsia" w:ascii="黑体" w:hAnsi="黑体" w:eastAsia="黑体" w:cs="黑体"/>
                <w:color w:val="auto"/>
                <w:highlight w:val="none"/>
              </w:rPr>
            </w:pPr>
            <w:r>
              <w:rPr>
                <w:rFonts w:hint="eastAsia" w:ascii="黑体" w:hAnsi="黑体" w:eastAsia="黑体" w:cs="黑体"/>
                <w:color w:val="auto"/>
                <w:sz w:val="21"/>
                <w:szCs w:val="21"/>
                <w:highlight w:val="none"/>
              </w:rPr>
              <w:t>姓名</w:t>
            </w:r>
          </w:p>
        </w:tc>
        <w:tc>
          <w:tcPr>
            <w:tcW w:w="709" w:type="dxa"/>
            <w:tcBorders>
              <w:top w:val="single" w:color="000000" w:sz="4" w:space="0"/>
              <w:left w:val="single" w:color="000000" w:sz="4" w:space="0"/>
              <w:bottom w:val="single" w:color="000000" w:sz="4" w:space="0"/>
              <w:right w:val="single" w:color="000000" w:sz="4" w:space="0"/>
            </w:tcBorders>
            <w:noWrap w:val="0"/>
            <w:vAlign w:val="center"/>
          </w:tcPr>
          <w:p w14:paraId="73B1C959">
            <w:pPr>
              <w:pStyle w:val="54"/>
              <w:spacing w:after="0" w:afterLines="0" w:line="240" w:lineRule="exact"/>
              <w:jc w:val="center"/>
              <w:rPr>
                <w:rFonts w:hint="eastAsia" w:ascii="黑体" w:hAnsi="黑体" w:eastAsia="黑体" w:cs="黑体"/>
                <w:color w:val="auto"/>
                <w:highlight w:val="none"/>
              </w:rPr>
            </w:pPr>
            <w:r>
              <w:rPr>
                <w:rFonts w:hint="eastAsia" w:ascii="黑体" w:hAnsi="黑体" w:eastAsia="黑体" w:cs="黑体"/>
                <w:color w:val="auto"/>
                <w:sz w:val="21"/>
                <w:szCs w:val="21"/>
                <w:highlight w:val="none"/>
              </w:rPr>
              <w:t>年龄</w:t>
            </w:r>
          </w:p>
        </w:tc>
        <w:tc>
          <w:tcPr>
            <w:tcW w:w="1129" w:type="dxa"/>
            <w:tcBorders>
              <w:top w:val="single" w:color="000000" w:sz="4" w:space="0"/>
              <w:left w:val="single" w:color="000000" w:sz="4" w:space="0"/>
              <w:bottom w:val="single" w:color="000000" w:sz="4" w:space="0"/>
              <w:right w:val="single" w:color="000000" w:sz="4" w:space="0"/>
            </w:tcBorders>
            <w:noWrap w:val="0"/>
            <w:vAlign w:val="center"/>
          </w:tcPr>
          <w:p w14:paraId="71855A85">
            <w:pPr>
              <w:pStyle w:val="54"/>
              <w:spacing w:after="0" w:afterLines="0" w:line="240" w:lineRule="exact"/>
              <w:jc w:val="center"/>
              <w:rPr>
                <w:rFonts w:hint="eastAsia" w:ascii="黑体" w:hAnsi="黑体" w:eastAsia="黑体" w:cs="黑体"/>
                <w:color w:val="auto"/>
                <w:highlight w:val="none"/>
              </w:rPr>
            </w:pPr>
            <w:r>
              <w:rPr>
                <w:rFonts w:hint="eastAsia" w:ascii="黑体" w:hAnsi="黑体" w:eastAsia="黑体" w:cs="黑体"/>
                <w:color w:val="auto"/>
                <w:sz w:val="21"/>
                <w:szCs w:val="21"/>
                <w:highlight w:val="none"/>
              </w:rPr>
              <w:t>职称</w:t>
            </w:r>
          </w:p>
        </w:tc>
        <w:tc>
          <w:tcPr>
            <w:tcW w:w="1935" w:type="dxa"/>
            <w:tcBorders>
              <w:top w:val="single" w:color="000000" w:sz="4" w:space="0"/>
              <w:left w:val="single" w:color="000000" w:sz="4" w:space="0"/>
              <w:bottom w:val="single" w:color="000000" w:sz="4" w:space="0"/>
              <w:right w:val="single" w:color="000000" w:sz="4" w:space="0"/>
            </w:tcBorders>
            <w:noWrap w:val="0"/>
            <w:vAlign w:val="center"/>
          </w:tcPr>
          <w:p w14:paraId="2B08CDEB">
            <w:pPr>
              <w:pStyle w:val="54"/>
              <w:spacing w:after="0" w:afterLines="0" w:line="240" w:lineRule="exact"/>
              <w:jc w:val="center"/>
              <w:rPr>
                <w:rFonts w:hint="eastAsia" w:ascii="黑体" w:hAnsi="黑体" w:eastAsia="黑体" w:cs="黑体"/>
                <w:color w:val="auto"/>
                <w:highlight w:val="none"/>
              </w:rPr>
            </w:pPr>
            <w:r>
              <w:rPr>
                <w:rFonts w:hint="eastAsia" w:ascii="黑体" w:hAnsi="黑体" w:eastAsia="黑体" w:cs="黑体"/>
                <w:color w:val="auto"/>
                <w:sz w:val="21"/>
                <w:szCs w:val="21"/>
                <w:highlight w:val="none"/>
              </w:rPr>
              <w:t>执（职）业资格</w:t>
            </w:r>
            <w:r>
              <w:rPr>
                <w:rFonts w:hint="eastAsia" w:ascii="黑体" w:hAnsi="黑体" w:eastAsia="黑体" w:cs="黑体"/>
                <w:color w:val="auto"/>
                <w:sz w:val="21"/>
                <w:szCs w:val="21"/>
                <w:highlight w:val="none"/>
                <w:lang w:eastAsia="zh-CN"/>
              </w:rPr>
              <w:t>种类</w:t>
            </w:r>
            <w:r>
              <w:rPr>
                <w:rFonts w:hint="eastAsia" w:ascii="黑体" w:hAnsi="黑体" w:eastAsia="黑体" w:cs="黑体"/>
                <w:color w:val="auto"/>
                <w:sz w:val="21"/>
                <w:szCs w:val="21"/>
                <w:highlight w:val="none"/>
              </w:rPr>
              <w:t>及</w:t>
            </w:r>
            <w:r>
              <w:rPr>
                <w:rFonts w:hint="eastAsia" w:ascii="黑体" w:hAnsi="黑体" w:eastAsia="黑体" w:cs="黑体"/>
                <w:color w:val="auto"/>
                <w:sz w:val="21"/>
                <w:szCs w:val="21"/>
                <w:highlight w:val="none"/>
                <w:lang w:eastAsia="zh-CN"/>
              </w:rPr>
              <w:t>注册证书</w:t>
            </w:r>
            <w:r>
              <w:rPr>
                <w:rFonts w:hint="eastAsia" w:ascii="黑体" w:hAnsi="黑体" w:eastAsia="黑体" w:cs="黑体"/>
                <w:color w:val="auto"/>
                <w:sz w:val="21"/>
                <w:szCs w:val="21"/>
                <w:highlight w:val="none"/>
              </w:rPr>
              <w:t>编号</w:t>
            </w:r>
          </w:p>
        </w:tc>
        <w:tc>
          <w:tcPr>
            <w:tcW w:w="705" w:type="dxa"/>
            <w:tcBorders>
              <w:top w:val="single" w:color="000000" w:sz="4" w:space="0"/>
              <w:left w:val="single" w:color="000000" w:sz="4" w:space="0"/>
              <w:bottom w:val="single" w:color="000000" w:sz="4" w:space="0"/>
              <w:right w:val="single" w:color="000000" w:sz="4" w:space="0"/>
            </w:tcBorders>
            <w:noWrap w:val="0"/>
            <w:vAlign w:val="center"/>
          </w:tcPr>
          <w:p w14:paraId="1F0434C4">
            <w:pPr>
              <w:pStyle w:val="54"/>
              <w:spacing w:after="0" w:afterLines="0" w:line="240" w:lineRule="exact"/>
              <w:jc w:val="center"/>
              <w:rPr>
                <w:rFonts w:hint="eastAsia" w:ascii="黑体" w:hAnsi="黑体" w:eastAsia="黑体" w:cs="黑体"/>
                <w:color w:val="auto"/>
                <w:highlight w:val="none"/>
              </w:rPr>
            </w:pPr>
            <w:r>
              <w:rPr>
                <w:rFonts w:hint="eastAsia" w:ascii="黑体" w:hAnsi="黑体" w:eastAsia="黑体" w:cs="黑体"/>
                <w:color w:val="auto"/>
                <w:sz w:val="21"/>
                <w:szCs w:val="21"/>
                <w:highlight w:val="none"/>
              </w:rPr>
              <w:t>学历</w:t>
            </w:r>
          </w:p>
        </w:tc>
        <w:tc>
          <w:tcPr>
            <w:tcW w:w="724" w:type="dxa"/>
            <w:tcBorders>
              <w:top w:val="single" w:color="000000" w:sz="4" w:space="0"/>
              <w:left w:val="single" w:color="000000" w:sz="4" w:space="0"/>
              <w:bottom w:val="single" w:color="000000" w:sz="4" w:space="0"/>
              <w:right w:val="single" w:color="000000" w:sz="4" w:space="0"/>
            </w:tcBorders>
            <w:noWrap w:val="0"/>
            <w:vAlign w:val="center"/>
          </w:tcPr>
          <w:p w14:paraId="2AD84502">
            <w:pPr>
              <w:pStyle w:val="54"/>
              <w:spacing w:after="0" w:afterLines="0" w:line="240" w:lineRule="exact"/>
              <w:jc w:val="center"/>
              <w:rPr>
                <w:rFonts w:hint="eastAsia" w:ascii="黑体" w:hAnsi="黑体" w:eastAsia="黑体" w:cs="黑体"/>
                <w:color w:val="auto"/>
                <w:highlight w:val="none"/>
              </w:rPr>
            </w:pPr>
            <w:r>
              <w:rPr>
                <w:rFonts w:hint="eastAsia" w:ascii="黑体" w:hAnsi="黑体" w:eastAsia="黑体" w:cs="黑体"/>
                <w:color w:val="auto"/>
                <w:sz w:val="21"/>
                <w:szCs w:val="21"/>
                <w:highlight w:val="none"/>
              </w:rPr>
              <w:t>专业</w:t>
            </w:r>
          </w:p>
        </w:tc>
        <w:tc>
          <w:tcPr>
            <w:tcW w:w="888" w:type="dxa"/>
            <w:tcBorders>
              <w:top w:val="single" w:color="000000" w:sz="4" w:space="0"/>
              <w:left w:val="single" w:color="000000" w:sz="4" w:space="0"/>
              <w:bottom w:val="single" w:color="000000" w:sz="4" w:space="0"/>
              <w:right w:val="single" w:color="000000" w:sz="4" w:space="0"/>
            </w:tcBorders>
            <w:noWrap w:val="0"/>
            <w:vAlign w:val="center"/>
          </w:tcPr>
          <w:p w14:paraId="11D1544C">
            <w:pPr>
              <w:pStyle w:val="54"/>
              <w:spacing w:after="0" w:afterLines="0" w:line="240" w:lineRule="exact"/>
              <w:jc w:val="center"/>
              <w:rPr>
                <w:rFonts w:hint="eastAsia" w:ascii="黑体" w:hAnsi="黑体" w:eastAsia="黑体" w:cs="黑体"/>
                <w:color w:val="auto"/>
                <w:highlight w:val="none"/>
              </w:rPr>
            </w:pPr>
            <w:r>
              <w:rPr>
                <w:rFonts w:hint="eastAsia" w:ascii="黑体" w:hAnsi="黑体" w:eastAsia="黑体" w:cs="黑体"/>
                <w:color w:val="auto"/>
                <w:sz w:val="21"/>
                <w:szCs w:val="21"/>
                <w:highlight w:val="none"/>
              </w:rPr>
              <w:t>岗位</w:t>
            </w:r>
          </w:p>
        </w:tc>
        <w:tc>
          <w:tcPr>
            <w:tcW w:w="1422" w:type="dxa"/>
            <w:tcBorders>
              <w:top w:val="single" w:color="000000" w:sz="4" w:space="0"/>
              <w:left w:val="single" w:color="000000" w:sz="4" w:space="0"/>
              <w:bottom w:val="single" w:color="000000" w:sz="4" w:space="0"/>
              <w:right w:val="single" w:color="000000" w:sz="4" w:space="0"/>
            </w:tcBorders>
            <w:noWrap w:val="0"/>
            <w:vAlign w:val="center"/>
          </w:tcPr>
          <w:p w14:paraId="6B7100F0">
            <w:pPr>
              <w:pStyle w:val="54"/>
              <w:spacing w:after="0" w:afterLines="0" w:line="240" w:lineRule="exact"/>
              <w:jc w:val="center"/>
              <w:rPr>
                <w:rFonts w:hint="eastAsia" w:ascii="黑体" w:hAnsi="黑体" w:eastAsia="黑体" w:cs="黑体"/>
                <w:color w:val="auto"/>
                <w:highlight w:val="none"/>
              </w:rPr>
            </w:pPr>
            <w:r>
              <w:rPr>
                <w:rFonts w:hint="eastAsia" w:ascii="黑体" w:hAnsi="黑体" w:eastAsia="黑体" w:cs="黑体"/>
                <w:color w:val="auto"/>
                <w:sz w:val="21"/>
                <w:szCs w:val="21"/>
                <w:highlight w:val="none"/>
              </w:rPr>
              <w:t>派遣时间</w:t>
            </w:r>
          </w:p>
        </w:tc>
      </w:tr>
      <w:tr w14:paraId="78B8A8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tcW w:w="562" w:type="dxa"/>
            <w:tcBorders>
              <w:top w:val="single" w:color="000000" w:sz="4" w:space="0"/>
              <w:left w:val="single" w:color="000000" w:sz="4" w:space="0"/>
              <w:bottom w:val="single" w:color="000000" w:sz="4" w:space="0"/>
              <w:right w:val="single" w:color="000000" w:sz="4" w:space="0"/>
            </w:tcBorders>
            <w:noWrap w:val="0"/>
            <w:vAlign w:val="center"/>
          </w:tcPr>
          <w:p w14:paraId="214A7AE9">
            <w:pPr>
              <w:pStyle w:val="54"/>
              <w:spacing w:after="0" w:afterLines="0" w:line="240" w:lineRule="exact"/>
              <w:jc w:val="center"/>
              <w:rPr>
                <w:color w:val="auto"/>
                <w:highlight w:val="none"/>
              </w:rPr>
            </w:pPr>
            <w:r>
              <w:rPr>
                <w:color w:val="auto"/>
                <w:highlight w:val="none"/>
              </w:rPr>
              <w:t>1</w:t>
            </w:r>
          </w:p>
        </w:tc>
        <w:tc>
          <w:tcPr>
            <w:tcW w:w="851" w:type="dxa"/>
            <w:tcBorders>
              <w:top w:val="single" w:color="000000" w:sz="4" w:space="0"/>
              <w:left w:val="single" w:color="000000" w:sz="4" w:space="0"/>
              <w:bottom w:val="single" w:color="000000" w:sz="4" w:space="0"/>
              <w:right w:val="single" w:color="000000" w:sz="4" w:space="0"/>
            </w:tcBorders>
            <w:noWrap w:val="0"/>
            <w:vAlign w:val="center"/>
          </w:tcPr>
          <w:p w14:paraId="5080564F">
            <w:pPr>
              <w:pStyle w:val="54"/>
              <w:spacing w:after="0" w:afterLines="0" w:line="240" w:lineRule="exact"/>
              <w:jc w:val="center"/>
              <w:rPr>
                <w:color w:val="auto"/>
                <w:highlight w:val="none"/>
              </w:rPr>
            </w:pPr>
          </w:p>
        </w:tc>
        <w:tc>
          <w:tcPr>
            <w:tcW w:w="709" w:type="dxa"/>
            <w:tcBorders>
              <w:top w:val="single" w:color="000000" w:sz="4" w:space="0"/>
              <w:left w:val="single" w:color="000000" w:sz="4" w:space="0"/>
              <w:bottom w:val="single" w:color="000000" w:sz="4" w:space="0"/>
              <w:right w:val="single" w:color="000000" w:sz="4" w:space="0"/>
            </w:tcBorders>
            <w:noWrap w:val="0"/>
            <w:vAlign w:val="center"/>
          </w:tcPr>
          <w:p w14:paraId="2FF16018">
            <w:pPr>
              <w:pStyle w:val="54"/>
              <w:spacing w:after="0" w:afterLines="0" w:line="240" w:lineRule="exact"/>
              <w:jc w:val="center"/>
              <w:rPr>
                <w:color w:val="auto"/>
                <w:highlight w:val="none"/>
              </w:rPr>
            </w:pPr>
          </w:p>
        </w:tc>
        <w:tc>
          <w:tcPr>
            <w:tcW w:w="1129" w:type="dxa"/>
            <w:tcBorders>
              <w:top w:val="single" w:color="000000" w:sz="4" w:space="0"/>
              <w:left w:val="single" w:color="000000" w:sz="4" w:space="0"/>
              <w:bottom w:val="single" w:color="000000" w:sz="4" w:space="0"/>
              <w:right w:val="single" w:color="000000" w:sz="4" w:space="0"/>
            </w:tcBorders>
            <w:noWrap w:val="0"/>
            <w:vAlign w:val="center"/>
          </w:tcPr>
          <w:p w14:paraId="33E246AE">
            <w:pPr>
              <w:pStyle w:val="54"/>
              <w:spacing w:after="0" w:afterLines="0" w:line="240" w:lineRule="exact"/>
              <w:jc w:val="center"/>
              <w:rPr>
                <w:color w:val="auto"/>
                <w:highlight w:val="none"/>
              </w:rPr>
            </w:pPr>
          </w:p>
        </w:tc>
        <w:tc>
          <w:tcPr>
            <w:tcW w:w="1935" w:type="dxa"/>
            <w:tcBorders>
              <w:top w:val="single" w:color="000000" w:sz="4" w:space="0"/>
              <w:left w:val="single" w:color="000000" w:sz="4" w:space="0"/>
              <w:bottom w:val="single" w:color="000000" w:sz="4" w:space="0"/>
              <w:right w:val="single" w:color="000000" w:sz="4" w:space="0"/>
            </w:tcBorders>
            <w:noWrap w:val="0"/>
            <w:vAlign w:val="center"/>
          </w:tcPr>
          <w:p w14:paraId="53703737">
            <w:pPr>
              <w:pStyle w:val="54"/>
              <w:spacing w:after="0" w:afterLines="0" w:line="240" w:lineRule="exact"/>
              <w:jc w:val="center"/>
              <w:rPr>
                <w:color w:val="auto"/>
                <w:highlight w:val="none"/>
              </w:rPr>
            </w:pPr>
          </w:p>
        </w:tc>
        <w:tc>
          <w:tcPr>
            <w:tcW w:w="705" w:type="dxa"/>
            <w:tcBorders>
              <w:top w:val="single" w:color="000000" w:sz="4" w:space="0"/>
              <w:left w:val="single" w:color="000000" w:sz="4" w:space="0"/>
              <w:bottom w:val="single" w:color="000000" w:sz="4" w:space="0"/>
              <w:right w:val="single" w:color="000000" w:sz="4" w:space="0"/>
            </w:tcBorders>
            <w:noWrap w:val="0"/>
            <w:vAlign w:val="center"/>
          </w:tcPr>
          <w:p w14:paraId="65A13250">
            <w:pPr>
              <w:pStyle w:val="54"/>
              <w:spacing w:after="0" w:afterLines="0" w:line="240" w:lineRule="exact"/>
              <w:jc w:val="center"/>
              <w:rPr>
                <w:color w:val="auto"/>
                <w:highlight w:val="none"/>
              </w:rPr>
            </w:pPr>
          </w:p>
        </w:tc>
        <w:tc>
          <w:tcPr>
            <w:tcW w:w="724" w:type="dxa"/>
            <w:tcBorders>
              <w:top w:val="single" w:color="000000" w:sz="4" w:space="0"/>
              <w:left w:val="single" w:color="000000" w:sz="4" w:space="0"/>
              <w:bottom w:val="single" w:color="000000" w:sz="4" w:space="0"/>
              <w:right w:val="single" w:color="000000" w:sz="4" w:space="0"/>
            </w:tcBorders>
            <w:noWrap w:val="0"/>
            <w:vAlign w:val="center"/>
          </w:tcPr>
          <w:p w14:paraId="25252E01">
            <w:pPr>
              <w:pStyle w:val="54"/>
              <w:spacing w:after="0" w:afterLines="0" w:line="240" w:lineRule="exact"/>
              <w:jc w:val="center"/>
              <w:rPr>
                <w:color w:val="auto"/>
                <w:highlight w:val="none"/>
              </w:rPr>
            </w:pPr>
          </w:p>
        </w:tc>
        <w:tc>
          <w:tcPr>
            <w:tcW w:w="888" w:type="dxa"/>
            <w:tcBorders>
              <w:top w:val="single" w:color="000000" w:sz="4" w:space="0"/>
              <w:left w:val="single" w:color="000000" w:sz="4" w:space="0"/>
              <w:bottom w:val="single" w:color="000000" w:sz="4" w:space="0"/>
              <w:right w:val="single" w:color="000000" w:sz="4" w:space="0"/>
            </w:tcBorders>
            <w:noWrap w:val="0"/>
            <w:vAlign w:val="center"/>
          </w:tcPr>
          <w:p w14:paraId="253B47B8">
            <w:pPr>
              <w:pStyle w:val="54"/>
              <w:spacing w:after="0" w:afterLines="0" w:line="240" w:lineRule="exact"/>
              <w:jc w:val="center"/>
              <w:rPr>
                <w:color w:val="auto"/>
                <w:highlight w:val="none"/>
              </w:rPr>
            </w:pPr>
          </w:p>
        </w:tc>
        <w:tc>
          <w:tcPr>
            <w:tcW w:w="1422" w:type="dxa"/>
            <w:tcBorders>
              <w:top w:val="single" w:color="000000" w:sz="4" w:space="0"/>
              <w:left w:val="single" w:color="000000" w:sz="4" w:space="0"/>
              <w:bottom w:val="single" w:color="000000" w:sz="4" w:space="0"/>
              <w:right w:val="single" w:color="000000" w:sz="4" w:space="0"/>
            </w:tcBorders>
            <w:noWrap w:val="0"/>
            <w:vAlign w:val="center"/>
          </w:tcPr>
          <w:p w14:paraId="76994D78">
            <w:pPr>
              <w:pStyle w:val="54"/>
              <w:spacing w:after="0" w:afterLines="0" w:line="240" w:lineRule="exact"/>
              <w:jc w:val="center"/>
              <w:rPr>
                <w:color w:val="auto"/>
                <w:highlight w:val="none"/>
              </w:rPr>
            </w:pPr>
          </w:p>
        </w:tc>
      </w:tr>
      <w:tr w14:paraId="5CD665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tcW w:w="562" w:type="dxa"/>
            <w:tcBorders>
              <w:top w:val="single" w:color="000000" w:sz="4" w:space="0"/>
              <w:left w:val="single" w:color="000000" w:sz="4" w:space="0"/>
              <w:bottom w:val="single" w:color="000000" w:sz="4" w:space="0"/>
              <w:right w:val="single" w:color="000000" w:sz="4" w:space="0"/>
            </w:tcBorders>
            <w:noWrap w:val="0"/>
            <w:vAlign w:val="center"/>
          </w:tcPr>
          <w:p w14:paraId="2506A31F">
            <w:pPr>
              <w:pStyle w:val="54"/>
              <w:spacing w:after="0" w:afterLines="0" w:line="240" w:lineRule="exact"/>
              <w:jc w:val="center"/>
              <w:rPr>
                <w:color w:val="auto"/>
                <w:highlight w:val="none"/>
              </w:rPr>
            </w:pPr>
            <w:r>
              <w:rPr>
                <w:color w:val="auto"/>
                <w:highlight w:val="none"/>
              </w:rPr>
              <w:t>2</w:t>
            </w:r>
          </w:p>
        </w:tc>
        <w:tc>
          <w:tcPr>
            <w:tcW w:w="851" w:type="dxa"/>
            <w:tcBorders>
              <w:top w:val="single" w:color="000000" w:sz="4" w:space="0"/>
              <w:left w:val="single" w:color="000000" w:sz="4" w:space="0"/>
              <w:bottom w:val="single" w:color="000000" w:sz="4" w:space="0"/>
              <w:right w:val="single" w:color="000000" w:sz="4" w:space="0"/>
            </w:tcBorders>
            <w:noWrap w:val="0"/>
            <w:vAlign w:val="center"/>
          </w:tcPr>
          <w:p w14:paraId="7CD77ED1">
            <w:pPr>
              <w:pStyle w:val="54"/>
              <w:spacing w:after="0" w:afterLines="0" w:line="240" w:lineRule="exact"/>
              <w:jc w:val="center"/>
              <w:rPr>
                <w:color w:val="auto"/>
                <w:highlight w:val="none"/>
              </w:rPr>
            </w:pPr>
          </w:p>
        </w:tc>
        <w:tc>
          <w:tcPr>
            <w:tcW w:w="709" w:type="dxa"/>
            <w:tcBorders>
              <w:top w:val="single" w:color="000000" w:sz="4" w:space="0"/>
              <w:left w:val="single" w:color="000000" w:sz="4" w:space="0"/>
              <w:bottom w:val="single" w:color="000000" w:sz="4" w:space="0"/>
              <w:right w:val="single" w:color="000000" w:sz="4" w:space="0"/>
            </w:tcBorders>
            <w:noWrap w:val="0"/>
            <w:vAlign w:val="center"/>
          </w:tcPr>
          <w:p w14:paraId="20923E7C">
            <w:pPr>
              <w:pStyle w:val="54"/>
              <w:spacing w:after="0" w:afterLines="0" w:line="240" w:lineRule="exact"/>
              <w:jc w:val="center"/>
              <w:rPr>
                <w:color w:val="auto"/>
                <w:highlight w:val="none"/>
              </w:rPr>
            </w:pPr>
          </w:p>
        </w:tc>
        <w:tc>
          <w:tcPr>
            <w:tcW w:w="1129" w:type="dxa"/>
            <w:tcBorders>
              <w:top w:val="single" w:color="000000" w:sz="4" w:space="0"/>
              <w:left w:val="single" w:color="000000" w:sz="4" w:space="0"/>
              <w:bottom w:val="single" w:color="000000" w:sz="4" w:space="0"/>
              <w:right w:val="single" w:color="000000" w:sz="4" w:space="0"/>
            </w:tcBorders>
            <w:noWrap w:val="0"/>
            <w:vAlign w:val="center"/>
          </w:tcPr>
          <w:p w14:paraId="496635A3">
            <w:pPr>
              <w:pStyle w:val="54"/>
              <w:spacing w:after="0" w:afterLines="0" w:line="240" w:lineRule="exact"/>
              <w:jc w:val="center"/>
              <w:rPr>
                <w:color w:val="auto"/>
                <w:highlight w:val="none"/>
              </w:rPr>
            </w:pPr>
          </w:p>
        </w:tc>
        <w:tc>
          <w:tcPr>
            <w:tcW w:w="1935" w:type="dxa"/>
            <w:tcBorders>
              <w:top w:val="single" w:color="000000" w:sz="4" w:space="0"/>
              <w:left w:val="single" w:color="000000" w:sz="4" w:space="0"/>
              <w:bottom w:val="single" w:color="000000" w:sz="4" w:space="0"/>
              <w:right w:val="single" w:color="000000" w:sz="4" w:space="0"/>
            </w:tcBorders>
            <w:noWrap w:val="0"/>
            <w:vAlign w:val="center"/>
          </w:tcPr>
          <w:p w14:paraId="3C10365D">
            <w:pPr>
              <w:pStyle w:val="54"/>
              <w:spacing w:after="0" w:afterLines="0" w:line="240" w:lineRule="exact"/>
              <w:jc w:val="center"/>
              <w:rPr>
                <w:color w:val="auto"/>
                <w:highlight w:val="none"/>
              </w:rPr>
            </w:pPr>
          </w:p>
        </w:tc>
        <w:tc>
          <w:tcPr>
            <w:tcW w:w="705" w:type="dxa"/>
            <w:tcBorders>
              <w:top w:val="single" w:color="000000" w:sz="4" w:space="0"/>
              <w:left w:val="single" w:color="000000" w:sz="4" w:space="0"/>
              <w:bottom w:val="single" w:color="000000" w:sz="4" w:space="0"/>
              <w:right w:val="single" w:color="000000" w:sz="4" w:space="0"/>
            </w:tcBorders>
            <w:noWrap w:val="0"/>
            <w:vAlign w:val="center"/>
          </w:tcPr>
          <w:p w14:paraId="5D0F4858">
            <w:pPr>
              <w:pStyle w:val="54"/>
              <w:spacing w:after="0" w:afterLines="0" w:line="240" w:lineRule="exact"/>
              <w:jc w:val="center"/>
              <w:rPr>
                <w:color w:val="auto"/>
                <w:highlight w:val="none"/>
              </w:rPr>
            </w:pPr>
          </w:p>
        </w:tc>
        <w:tc>
          <w:tcPr>
            <w:tcW w:w="724" w:type="dxa"/>
            <w:tcBorders>
              <w:top w:val="single" w:color="000000" w:sz="4" w:space="0"/>
              <w:left w:val="single" w:color="000000" w:sz="4" w:space="0"/>
              <w:bottom w:val="single" w:color="000000" w:sz="4" w:space="0"/>
              <w:right w:val="single" w:color="000000" w:sz="4" w:space="0"/>
            </w:tcBorders>
            <w:noWrap w:val="0"/>
            <w:vAlign w:val="center"/>
          </w:tcPr>
          <w:p w14:paraId="51E22681">
            <w:pPr>
              <w:pStyle w:val="54"/>
              <w:spacing w:after="0" w:afterLines="0" w:line="240" w:lineRule="exact"/>
              <w:jc w:val="center"/>
              <w:rPr>
                <w:color w:val="auto"/>
                <w:highlight w:val="none"/>
              </w:rPr>
            </w:pPr>
          </w:p>
        </w:tc>
        <w:tc>
          <w:tcPr>
            <w:tcW w:w="888" w:type="dxa"/>
            <w:tcBorders>
              <w:top w:val="single" w:color="000000" w:sz="4" w:space="0"/>
              <w:left w:val="single" w:color="000000" w:sz="4" w:space="0"/>
              <w:bottom w:val="single" w:color="000000" w:sz="4" w:space="0"/>
              <w:right w:val="single" w:color="000000" w:sz="4" w:space="0"/>
            </w:tcBorders>
            <w:noWrap w:val="0"/>
            <w:vAlign w:val="center"/>
          </w:tcPr>
          <w:p w14:paraId="61D63125">
            <w:pPr>
              <w:pStyle w:val="54"/>
              <w:spacing w:after="0" w:afterLines="0" w:line="240" w:lineRule="exact"/>
              <w:jc w:val="center"/>
              <w:rPr>
                <w:color w:val="auto"/>
                <w:highlight w:val="none"/>
              </w:rPr>
            </w:pPr>
          </w:p>
        </w:tc>
        <w:tc>
          <w:tcPr>
            <w:tcW w:w="1422" w:type="dxa"/>
            <w:tcBorders>
              <w:top w:val="single" w:color="000000" w:sz="4" w:space="0"/>
              <w:left w:val="single" w:color="000000" w:sz="4" w:space="0"/>
              <w:bottom w:val="single" w:color="000000" w:sz="4" w:space="0"/>
              <w:right w:val="single" w:color="000000" w:sz="4" w:space="0"/>
            </w:tcBorders>
            <w:noWrap w:val="0"/>
            <w:vAlign w:val="center"/>
          </w:tcPr>
          <w:p w14:paraId="47EE02EE">
            <w:pPr>
              <w:pStyle w:val="54"/>
              <w:spacing w:after="0" w:afterLines="0" w:line="240" w:lineRule="exact"/>
              <w:jc w:val="center"/>
              <w:rPr>
                <w:color w:val="auto"/>
                <w:highlight w:val="none"/>
              </w:rPr>
            </w:pPr>
          </w:p>
        </w:tc>
      </w:tr>
      <w:tr w14:paraId="4BA4FD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tcW w:w="562" w:type="dxa"/>
            <w:tcBorders>
              <w:top w:val="single" w:color="000000" w:sz="4" w:space="0"/>
              <w:left w:val="single" w:color="000000" w:sz="4" w:space="0"/>
              <w:bottom w:val="single" w:color="000000" w:sz="4" w:space="0"/>
              <w:right w:val="single" w:color="000000" w:sz="4" w:space="0"/>
            </w:tcBorders>
            <w:noWrap w:val="0"/>
            <w:vAlign w:val="center"/>
          </w:tcPr>
          <w:p w14:paraId="355F77DA">
            <w:pPr>
              <w:pStyle w:val="54"/>
              <w:spacing w:after="0" w:afterLines="0" w:line="240" w:lineRule="exact"/>
              <w:jc w:val="center"/>
              <w:rPr>
                <w:color w:val="auto"/>
                <w:highlight w:val="none"/>
              </w:rPr>
            </w:pPr>
            <w:r>
              <w:rPr>
                <w:color w:val="auto"/>
                <w:highlight w:val="none"/>
              </w:rPr>
              <w:t>3</w:t>
            </w:r>
          </w:p>
        </w:tc>
        <w:tc>
          <w:tcPr>
            <w:tcW w:w="851" w:type="dxa"/>
            <w:tcBorders>
              <w:top w:val="single" w:color="000000" w:sz="4" w:space="0"/>
              <w:left w:val="single" w:color="000000" w:sz="4" w:space="0"/>
              <w:bottom w:val="single" w:color="000000" w:sz="4" w:space="0"/>
              <w:right w:val="single" w:color="000000" w:sz="4" w:space="0"/>
            </w:tcBorders>
            <w:noWrap w:val="0"/>
            <w:vAlign w:val="center"/>
          </w:tcPr>
          <w:p w14:paraId="707E78CC">
            <w:pPr>
              <w:pStyle w:val="54"/>
              <w:spacing w:after="0" w:afterLines="0" w:line="240" w:lineRule="exact"/>
              <w:jc w:val="center"/>
              <w:rPr>
                <w:color w:val="auto"/>
                <w:highlight w:val="none"/>
              </w:rPr>
            </w:pPr>
          </w:p>
        </w:tc>
        <w:tc>
          <w:tcPr>
            <w:tcW w:w="709" w:type="dxa"/>
            <w:tcBorders>
              <w:top w:val="single" w:color="000000" w:sz="4" w:space="0"/>
              <w:left w:val="single" w:color="000000" w:sz="4" w:space="0"/>
              <w:bottom w:val="single" w:color="000000" w:sz="4" w:space="0"/>
              <w:right w:val="single" w:color="000000" w:sz="4" w:space="0"/>
            </w:tcBorders>
            <w:noWrap w:val="0"/>
            <w:vAlign w:val="center"/>
          </w:tcPr>
          <w:p w14:paraId="168942F3">
            <w:pPr>
              <w:pStyle w:val="54"/>
              <w:spacing w:after="0" w:afterLines="0" w:line="240" w:lineRule="exact"/>
              <w:jc w:val="center"/>
              <w:rPr>
                <w:color w:val="auto"/>
                <w:highlight w:val="none"/>
              </w:rPr>
            </w:pPr>
          </w:p>
        </w:tc>
        <w:tc>
          <w:tcPr>
            <w:tcW w:w="1129" w:type="dxa"/>
            <w:tcBorders>
              <w:top w:val="single" w:color="000000" w:sz="4" w:space="0"/>
              <w:left w:val="single" w:color="000000" w:sz="4" w:space="0"/>
              <w:bottom w:val="single" w:color="000000" w:sz="4" w:space="0"/>
              <w:right w:val="single" w:color="000000" w:sz="4" w:space="0"/>
            </w:tcBorders>
            <w:noWrap w:val="0"/>
            <w:vAlign w:val="center"/>
          </w:tcPr>
          <w:p w14:paraId="0A374D63">
            <w:pPr>
              <w:pStyle w:val="54"/>
              <w:spacing w:after="0" w:afterLines="0" w:line="240" w:lineRule="exact"/>
              <w:jc w:val="center"/>
              <w:rPr>
                <w:color w:val="auto"/>
                <w:highlight w:val="none"/>
              </w:rPr>
            </w:pPr>
          </w:p>
        </w:tc>
        <w:tc>
          <w:tcPr>
            <w:tcW w:w="1935" w:type="dxa"/>
            <w:tcBorders>
              <w:top w:val="single" w:color="000000" w:sz="4" w:space="0"/>
              <w:left w:val="single" w:color="000000" w:sz="4" w:space="0"/>
              <w:bottom w:val="single" w:color="000000" w:sz="4" w:space="0"/>
              <w:right w:val="single" w:color="000000" w:sz="4" w:space="0"/>
            </w:tcBorders>
            <w:noWrap w:val="0"/>
            <w:vAlign w:val="center"/>
          </w:tcPr>
          <w:p w14:paraId="1A0AA0F5">
            <w:pPr>
              <w:pStyle w:val="54"/>
              <w:spacing w:after="0" w:afterLines="0" w:line="240" w:lineRule="exact"/>
              <w:jc w:val="center"/>
              <w:rPr>
                <w:color w:val="auto"/>
                <w:highlight w:val="none"/>
              </w:rPr>
            </w:pPr>
          </w:p>
        </w:tc>
        <w:tc>
          <w:tcPr>
            <w:tcW w:w="705" w:type="dxa"/>
            <w:tcBorders>
              <w:top w:val="single" w:color="000000" w:sz="4" w:space="0"/>
              <w:left w:val="single" w:color="000000" w:sz="4" w:space="0"/>
              <w:bottom w:val="single" w:color="000000" w:sz="4" w:space="0"/>
              <w:right w:val="single" w:color="000000" w:sz="4" w:space="0"/>
            </w:tcBorders>
            <w:noWrap w:val="0"/>
            <w:vAlign w:val="center"/>
          </w:tcPr>
          <w:p w14:paraId="56BF5C46">
            <w:pPr>
              <w:pStyle w:val="54"/>
              <w:spacing w:after="0" w:afterLines="0" w:line="240" w:lineRule="exact"/>
              <w:jc w:val="center"/>
              <w:rPr>
                <w:color w:val="auto"/>
                <w:highlight w:val="none"/>
              </w:rPr>
            </w:pPr>
          </w:p>
        </w:tc>
        <w:tc>
          <w:tcPr>
            <w:tcW w:w="724" w:type="dxa"/>
            <w:tcBorders>
              <w:top w:val="single" w:color="000000" w:sz="4" w:space="0"/>
              <w:left w:val="single" w:color="000000" w:sz="4" w:space="0"/>
              <w:bottom w:val="single" w:color="000000" w:sz="4" w:space="0"/>
              <w:right w:val="single" w:color="000000" w:sz="4" w:space="0"/>
            </w:tcBorders>
            <w:noWrap w:val="0"/>
            <w:vAlign w:val="center"/>
          </w:tcPr>
          <w:p w14:paraId="20C1B8A6">
            <w:pPr>
              <w:pStyle w:val="54"/>
              <w:spacing w:after="0" w:afterLines="0" w:line="240" w:lineRule="exact"/>
              <w:jc w:val="center"/>
              <w:rPr>
                <w:color w:val="auto"/>
                <w:highlight w:val="none"/>
              </w:rPr>
            </w:pPr>
          </w:p>
        </w:tc>
        <w:tc>
          <w:tcPr>
            <w:tcW w:w="888" w:type="dxa"/>
            <w:tcBorders>
              <w:top w:val="single" w:color="000000" w:sz="4" w:space="0"/>
              <w:left w:val="single" w:color="000000" w:sz="4" w:space="0"/>
              <w:bottom w:val="single" w:color="000000" w:sz="4" w:space="0"/>
              <w:right w:val="single" w:color="000000" w:sz="4" w:space="0"/>
            </w:tcBorders>
            <w:noWrap w:val="0"/>
            <w:vAlign w:val="center"/>
          </w:tcPr>
          <w:p w14:paraId="538CAD0D">
            <w:pPr>
              <w:pStyle w:val="54"/>
              <w:spacing w:after="0" w:afterLines="0" w:line="240" w:lineRule="exact"/>
              <w:jc w:val="center"/>
              <w:rPr>
                <w:color w:val="auto"/>
                <w:highlight w:val="none"/>
              </w:rPr>
            </w:pPr>
          </w:p>
        </w:tc>
        <w:tc>
          <w:tcPr>
            <w:tcW w:w="1422" w:type="dxa"/>
            <w:tcBorders>
              <w:top w:val="single" w:color="000000" w:sz="4" w:space="0"/>
              <w:left w:val="single" w:color="000000" w:sz="4" w:space="0"/>
              <w:bottom w:val="single" w:color="000000" w:sz="4" w:space="0"/>
              <w:right w:val="single" w:color="000000" w:sz="4" w:space="0"/>
            </w:tcBorders>
            <w:noWrap w:val="0"/>
            <w:vAlign w:val="center"/>
          </w:tcPr>
          <w:p w14:paraId="692940B1">
            <w:pPr>
              <w:pStyle w:val="54"/>
              <w:spacing w:after="0" w:afterLines="0" w:line="240" w:lineRule="exact"/>
              <w:jc w:val="center"/>
              <w:rPr>
                <w:color w:val="auto"/>
                <w:highlight w:val="none"/>
              </w:rPr>
            </w:pPr>
          </w:p>
        </w:tc>
      </w:tr>
      <w:tr w14:paraId="402387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tcW w:w="562" w:type="dxa"/>
            <w:tcBorders>
              <w:top w:val="single" w:color="000000" w:sz="4" w:space="0"/>
              <w:left w:val="single" w:color="000000" w:sz="4" w:space="0"/>
              <w:bottom w:val="single" w:color="000000" w:sz="4" w:space="0"/>
              <w:right w:val="single" w:color="000000" w:sz="4" w:space="0"/>
            </w:tcBorders>
            <w:noWrap w:val="0"/>
            <w:vAlign w:val="center"/>
          </w:tcPr>
          <w:p w14:paraId="1D26A5A6">
            <w:pPr>
              <w:pStyle w:val="54"/>
              <w:spacing w:after="0" w:afterLines="0" w:line="240" w:lineRule="exact"/>
              <w:jc w:val="center"/>
              <w:rPr>
                <w:color w:val="auto"/>
                <w:highlight w:val="none"/>
              </w:rPr>
            </w:pPr>
            <w:r>
              <w:rPr>
                <w:color w:val="auto"/>
                <w:highlight w:val="none"/>
              </w:rPr>
              <w:t>4</w:t>
            </w:r>
          </w:p>
        </w:tc>
        <w:tc>
          <w:tcPr>
            <w:tcW w:w="851" w:type="dxa"/>
            <w:tcBorders>
              <w:top w:val="single" w:color="000000" w:sz="4" w:space="0"/>
              <w:left w:val="single" w:color="000000" w:sz="4" w:space="0"/>
              <w:bottom w:val="single" w:color="000000" w:sz="4" w:space="0"/>
              <w:right w:val="single" w:color="000000" w:sz="4" w:space="0"/>
            </w:tcBorders>
            <w:noWrap w:val="0"/>
            <w:vAlign w:val="center"/>
          </w:tcPr>
          <w:p w14:paraId="71062FCF">
            <w:pPr>
              <w:pStyle w:val="54"/>
              <w:spacing w:after="0" w:afterLines="0" w:line="240" w:lineRule="exact"/>
              <w:jc w:val="center"/>
              <w:rPr>
                <w:color w:val="auto"/>
                <w:highlight w:val="none"/>
              </w:rPr>
            </w:pPr>
          </w:p>
        </w:tc>
        <w:tc>
          <w:tcPr>
            <w:tcW w:w="709" w:type="dxa"/>
            <w:tcBorders>
              <w:top w:val="single" w:color="000000" w:sz="4" w:space="0"/>
              <w:left w:val="single" w:color="000000" w:sz="4" w:space="0"/>
              <w:bottom w:val="single" w:color="000000" w:sz="4" w:space="0"/>
              <w:right w:val="single" w:color="000000" w:sz="4" w:space="0"/>
            </w:tcBorders>
            <w:noWrap w:val="0"/>
            <w:vAlign w:val="center"/>
          </w:tcPr>
          <w:p w14:paraId="6868D2FF">
            <w:pPr>
              <w:pStyle w:val="54"/>
              <w:spacing w:after="0" w:afterLines="0" w:line="240" w:lineRule="exact"/>
              <w:jc w:val="center"/>
              <w:rPr>
                <w:color w:val="auto"/>
                <w:highlight w:val="none"/>
              </w:rPr>
            </w:pPr>
          </w:p>
        </w:tc>
        <w:tc>
          <w:tcPr>
            <w:tcW w:w="1129" w:type="dxa"/>
            <w:tcBorders>
              <w:top w:val="single" w:color="000000" w:sz="4" w:space="0"/>
              <w:left w:val="single" w:color="000000" w:sz="4" w:space="0"/>
              <w:bottom w:val="single" w:color="000000" w:sz="4" w:space="0"/>
              <w:right w:val="single" w:color="000000" w:sz="4" w:space="0"/>
            </w:tcBorders>
            <w:noWrap w:val="0"/>
            <w:vAlign w:val="center"/>
          </w:tcPr>
          <w:p w14:paraId="1F72CDF8">
            <w:pPr>
              <w:pStyle w:val="54"/>
              <w:spacing w:after="0" w:afterLines="0" w:line="240" w:lineRule="exact"/>
              <w:jc w:val="center"/>
              <w:rPr>
                <w:color w:val="auto"/>
                <w:highlight w:val="none"/>
              </w:rPr>
            </w:pPr>
          </w:p>
        </w:tc>
        <w:tc>
          <w:tcPr>
            <w:tcW w:w="1935" w:type="dxa"/>
            <w:tcBorders>
              <w:top w:val="single" w:color="000000" w:sz="4" w:space="0"/>
              <w:left w:val="single" w:color="000000" w:sz="4" w:space="0"/>
              <w:bottom w:val="single" w:color="000000" w:sz="4" w:space="0"/>
              <w:right w:val="single" w:color="000000" w:sz="4" w:space="0"/>
            </w:tcBorders>
            <w:noWrap w:val="0"/>
            <w:vAlign w:val="center"/>
          </w:tcPr>
          <w:p w14:paraId="110F3215">
            <w:pPr>
              <w:pStyle w:val="54"/>
              <w:spacing w:after="0" w:afterLines="0" w:line="240" w:lineRule="exact"/>
              <w:jc w:val="center"/>
              <w:rPr>
                <w:color w:val="auto"/>
                <w:highlight w:val="none"/>
              </w:rPr>
            </w:pPr>
          </w:p>
        </w:tc>
        <w:tc>
          <w:tcPr>
            <w:tcW w:w="705" w:type="dxa"/>
            <w:tcBorders>
              <w:top w:val="single" w:color="000000" w:sz="4" w:space="0"/>
              <w:left w:val="single" w:color="000000" w:sz="4" w:space="0"/>
              <w:bottom w:val="single" w:color="000000" w:sz="4" w:space="0"/>
              <w:right w:val="single" w:color="000000" w:sz="4" w:space="0"/>
            </w:tcBorders>
            <w:noWrap w:val="0"/>
            <w:vAlign w:val="center"/>
          </w:tcPr>
          <w:p w14:paraId="552D1AB0">
            <w:pPr>
              <w:pStyle w:val="54"/>
              <w:spacing w:after="0" w:afterLines="0" w:line="240" w:lineRule="exact"/>
              <w:jc w:val="center"/>
              <w:rPr>
                <w:color w:val="auto"/>
                <w:highlight w:val="none"/>
              </w:rPr>
            </w:pPr>
          </w:p>
        </w:tc>
        <w:tc>
          <w:tcPr>
            <w:tcW w:w="724" w:type="dxa"/>
            <w:tcBorders>
              <w:top w:val="single" w:color="000000" w:sz="4" w:space="0"/>
              <w:left w:val="single" w:color="000000" w:sz="4" w:space="0"/>
              <w:bottom w:val="single" w:color="000000" w:sz="4" w:space="0"/>
              <w:right w:val="single" w:color="000000" w:sz="4" w:space="0"/>
            </w:tcBorders>
            <w:noWrap w:val="0"/>
            <w:vAlign w:val="center"/>
          </w:tcPr>
          <w:p w14:paraId="2DD0EC4C">
            <w:pPr>
              <w:pStyle w:val="54"/>
              <w:spacing w:after="0" w:afterLines="0" w:line="240" w:lineRule="exact"/>
              <w:jc w:val="center"/>
              <w:rPr>
                <w:color w:val="auto"/>
                <w:highlight w:val="none"/>
              </w:rPr>
            </w:pPr>
          </w:p>
        </w:tc>
        <w:tc>
          <w:tcPr>
            <w:tcW w:w="888" w:type="dxa"/>
            <w:tcBorders>
              <w:top w:val="single" w:color="000000" w:sz="4" w:space="0"/>
              <w:left w:val="single" w:color="000000" w:sz="4" w:space="0"/>
              <w:bottom w:val="single" w:color="000000" w:sz="4" w:space="0"/>
              <w:right w:val="single" w:color="000000" w:sz="4" w:space="0"/>
            </w:tcBorders>
            <w:noWrap w:val="0"/>
            <w:vAlign w:val="center"/>
          </w:tcPr>
          <w:p w14:paraId="56ED277F">
            <w:pPr>
              <w:pStyle w:val="54"/>
              <w:spacing w:after="0" w:afterLines="0" w:line="240" w:lineRule="exact"/>
              <w:jc w:val="center"/>
              <w:rPr>
                <w:color w:val="auto"/>
                <w:highlight w:val="none"/>
              </w:rPr>
            </w:pPr>
          </w:p>
        </w:tc>
        <w:tc>
          <w:tcPr>
            <w:tcW w:w="1422" w:type="dxa"/>
            <w:tcBorders>
              <w:top w:val="single" w:color="000000" w:sz="4" w:space="0"/>
              <w:left w:val="single" w:color="000000" w:sz="4" w:space="0"/>
              <w:bottom w:val="single" w:color="000000" w:sz="4" w:space="0"/>
              <w:right w:val="single" w:color="000000" w:sz="4" w:space="0"/>
            </w:tcBorders>
            <w:noWrap w:val="0"/>
            <w:vAlign w:val="center"/>
          </w:tcPr>
          <w:p w14:paraId="087BF8EE">
            <w:pPr>
              <w:pStyle w:val="54"/>
              <w:spacing w:after="0" w:afterLines="0" w:line="240" w:lineRule="exact"/>
              <w:jc w:val="center"/>
              <w:rPr>
                <w:color w:val="auto"/>
                <w:highlight w:val="none"/>
              </w:rPr>
            </w:pPr>
          </w:p>
        </w:tc>
      </w:tr>
      <w:tr w14:paraId="0FFE5F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tcW w:w="562" w:type="dxa"/>
            <w:tcBorders>
              <w:top w:val="single" w:color="000000" w:sz="4" w:space="0"/>
              <w:left w:val="single" w:color="000000" w:sz="4" w:space="0"/>
              <w:bottom w:val="single" w:color="000000" w:sz="4" w:space="0"/>
              <w:right w:val="single" w:color="000000" w:sz="4" w:space="0"/>
            </w:tcBorders>
            <w:noWrap w:val="0"/>
            <w:vAlign w:val="center"/>
          </w:tcPr>
          <w:p w14:paraId="5C9BE1AE">
            <w:pPr>
              <w:pStyle w:val="54"/>
              <w:spacing w:after="0" w:afterLines="0" w:line="240" w:lineRule="exact"/>
              <w:jc w:val="center"/>
              <w:rPr>
                <w:color w:val="auto"/>
                <w:highlight w:val="none"/>
              </w:rPr>
            </w:pPr>
            <w:r>
              <w:rPr>
                <w:rFonts w:hint="eastAsia"/>
                <w:color w:val="auto"/>
                <w:highlight w:val="none"/>
              </w:rPr>
              <w:t>…</w:t>
            </w:r>
          </w:p>
        </w:tc>
        <w:tc>
          <w:tcPr>
            <w:tcW w:w="851" w:type="dxa"/>
            <w:tcBorders>
              <w:top w:val="single" w:color="000000" w:sz="4" w:space="0"/>
              <w:left w:val="single" w:color="000000" w:sz="4" w:space="0"/>
              <w:bottom w:val="single" w:color="000000" w:sz="4" w:space="0"/>
              <w:right w:val="single" w:color="000000" w:sz="4" w:space="0"/>
            </w:tcBorders>
            <w:noWrap w:val="0"/>
            <w:vAlign w:val="center"/>
          </w:tcPr>
          <w:p w14:paraId="0C1AEF30">
            <w:pPr>
              <w:pStyle w:val="54"/>
              <w:spacing w:after="0" w:afterLines="0" w:line="240" w:lineRule="exact"/>
              <w:jc w:val="center"/>
              <w:rPr>
                <w:color w:val="auto"/>
                <w:highlight w:val="none"/>
              </w:rPr>
            </w:pPr>
          </w:p>
        </w:tc>
        <w:tc>
          <w:tcPr>
            <w:tcW w:w="709" w:type="dxa"/>
            <w:tcBorders>
              <w:top w:val="single" w:color="000000" w:sz="4" w:space="0"/>
              <w:left w:val="single" w:color="000000" w:sz="4" w:space="0"/>
              <w:bottom w:val="single" w:color="000000" w:sz="4" w:space="0"/>
              <w:right w:val="single" w:color="000000" w:sz="4" w:space="0"/>
            </w:tcBorders>
            <w:noWrap w:val="0"/>
            <w:vAlign w:val="center"/>
          </w:tcPr>
          <w:p w14:paraId="3E6A6E83">
            <w:pPr>
              <w:pStyle w:val="54"/>
              <w:spacing w:after="0" w:afterLines="0" w:line="240" w:lineRule="exact"/>
              <w:jc w:val="center"/>
              <w:rPr>
                <w:color w:val="auto"/>
                <w:highlight w:val="none"/>
              </w:rPr>
            </w:pPr>
          </w:p>
        </w:tc>
        <w:tc>
          <w:tcPr>
            <w:tcW w:w="1129" w:type="dxa"/>
            <w:tcBorders>
              <w:top w:val="single" w:color="000000" w:sz="4" w:space="0"/>
              <w:left w:val="single" w:color="000000" w:sz="4" w:space="0"/>
              <w:bottom w:val="single" w:color="000000" w:sz="4" w:space="0"/>
              <w:right w:val="single" w:color="000000" w:sz="4" w:space="0"/>
            </w:tcBorders>
            <w:noWrap w:val="0"/>
            <w:vAlign w:val="center"/>
          </w:tcPr>
          <w:p w14:paraId="67C20FB5">
            <w:pPr>
              <w:pStyle w:val="54"/>
              <w:spacing w:after="0" w:afterLines="0" w:line="240" w:lineRule="exact"/>
              <w:jc w:val="center"/>
              <w:rPr>
                <w:color w:val="auto"/>
                <w:highlight w:val="none"/>
              </w:rPr>
            </w:pPr>
          </w:p>
        </w:tc>
        <w:tc>
          <w:tcPr>
            <w:tcW w:w="1935" w:type="dxa"/>
            <w:tcBorders>
              <w:top w:val="single" w:color="000000" w:sz="4" w:space="0"/>
              <w:left w:val="single" w:color="000000" w:sz="4" w:space="0"/>
              <w:bottom w:val="single" w:color="000000" w:sz="4" w:space="0"/>
              <w:right w:val="single" w:color="000000" w:sz="4" w:space="0"/>
            </w:tcBorders>
            <w:noWrap w:val="0"/>
            <w:vAlign w:val="center"/>
          </w:tcPr>
          <w:p w14:paraId="581D4754">
            <w:pPr>
              <w:pStyle w:val="54"/>
              <w:spacing w:after="0" w:afterLines="0" w:line="240" w:lineRule="exact"/>
              <w:jc w:val="center"/>
              <w:rPr>
                <w:color w:val="auto"/>
                <w:highlight w:val="none"/>
              </w:rPr>
            </w:pPr>
          </w:p>
        </w:tc>
        <w:tc>
          <w:tcPr>
            <w:tcW w:w="705" w:type="dxa"/>
            <w:tcBorders>
              <w:top w:val="single" w:color="000000" w:sz="4" w:space="0"/>
              <w:left w:val="single" w:color="000000" w:sz="4" w:space="0"/>
              <w:bottom w:val="single" w:color="000000" w:sz="4" w:space="0"/>
              <w:right w:val="single" w:color="000000" w:sz="4" w:space="0"/>
            </w:tcBorders>
            <w:noWrap w:val="0"/>
            <w:vAlign w:val="center"/>
          </w:tcPr>
          <w:p w14:paraId="0DDF8501">
            <w:pPr>
              <w:pStyle w:val="54"/>
              <w:spacing w:after="0" w:afterLines="0" w:line="240" w:lineRule="exact"/>
              <w:jc w:val="center"/>
              <w:rPr>
                <w:color w:val="auto"/>
                <w:highlight w:val="none"/>
              </w:rPr>
            </w:pPr>
          </w:p>
        </w:tc>
        <w:tc>
          <w:tcPr>
            <w:tcW w:w="724" w:type="dxa"/>
            <w:tcBorders>
              <w:top w:val="single" w:color="000000" w:sz="4" w:space="0"/>
              <w:left w:val="single" w:color="000000" w:sz="4" w:space="0"/>
              <w:bottom w:val="single" w:color="000000" w:sz="4" w:space="0"/>
              <w:right w:val="single" w:color="000000" w:sz="4" w:space="0"/>
            </w:tcBorders>
            <w:noWrap w:val="0"/>
            <w:vAlign w:val="center"/>
          </w:tcPr>
          <w:p w14:paraId="19EAC5D9">
            <w:pPr>
              <w:pStyle w:val="54"/>
              <w:spacing w:after="0" w:afterLines="0" w:line="240" w:lineRule="exact"/>
              <w:jc w:val="center"/>
              <w:rPr>
                <w:color w:val="auto"/>
                <w:highlight w:val="none"/>
              </w:rPr>
            </w:pPr>
          </w:p>
        </w:tc>
        <w:tc>
          <w:tcPr>
            <w:tcW w:w="888" w:type="dxa"/>
            <w:tcBorders>
              <w:top w:val="single" w:color="000000" w:sz="4" w:space="0"/>
              <w:left w:val="single" w:color="000000" w:sz="4" w:space="0"/>
              <w:bottom w:val="single" w:color="000000" w:sz="4" w:space="0"/>
              <w:right w:val="single" w:color="000000" w:sz="4" w:space="0"/>
            </w:tcBorders>
            <w:noWrap w:val="0"/>
            <w:vAlign w:val="center"/>
          </w:tcPr>
          <w:p w14:paraId="0B6B9E2A">
            <w:pPr>
              <w:pStyle w:val="54"/>
              <w:spacing w:after="0" w:afterLines="0" w:line="240" w:lineRule="exact"/>
              <w:jc w:val="center"/>
              <w:rPr>
                <w:color w:val="auto"/>
                <w:highlight w:val="none"/>
              </w:rPr>
            </w:pPr>
          </w:p>
        </w:tc>
        <w:tc>
          <w:tcPr>
            <w:tcW w:w="1422" w:type="dxa"/>
            <w:tcBorders>
              <w:top w:val="single" w:color="000000" w:sz="4" w:space="0"/>
              <w:left w:val="single" w:color="000000" w:sz="4" w:space="0"/>
              <w:bottom w:val="single" w:color="000000" w:sz="4" w:space="0"/>
              <w:right w:val="single" w:color="000000" w:sz="4" w:space="0"/>
            </w:tcBorders>
            <w:noWrap w:val="0"/>
            <w:vAlign w:val="center"/>
          </w:tcPr>
          <w:p w14:paraId="14E54458">
            <w:pPr>
              <w:pStyle w:val="54"/>
              <w:spacing w:after="0" w:afterLines="0" w:line="240" w:lineRule="exact"/>
              <w:jc w:val="center"/>
              <w:rPr>
                <w:color w:val="auto"/>
                <w:highlight w:val="none"/>
              </w:rPr>
            </w:pPr>
          </w:p>
        </w:tc>
      </w:tr>
    </w:tbl>
    <w:p w14:paraId="04CABB9C">
      <w:pPr>
        <w:spacing w:after="120" w:afterLines="0"/>
        <w:rPr>
          <w:color w:val="auto"/>
          <w:highlight w:val="none"/>
        </w:rPr>
      </w:pPr>
    </w:p>
    <w:p w14:paraId="2999B6E8">
      <w:pPr>
        <w:pStyle w:val="78"/>
        <w:numPr>
          <w:ilvl w:val="0"/>
          <w:numId w:val="0"/>
        </w:numPr>
        <w:spacing w:after="120" w:afterLines="0"/>
        <w:ind w:left="400"/>
        <w:rPr>
          <w:color w:val="auto"/>
          <w:highlight w:val="none"/>
        </w:rPr>
      </w:pPr>
      <w:r>
        <w:rPr>
          <w:rFonts w:hint="eastAsia"/>
          <w:color w:val="auto"/>
          <w:highlight w:val="none"/>
        </w:rPr>
        <w:t>二、咨询服务机构组织架构</w:t>
      </w:r>
    </w:p>
    <w:p w14:paraId="4603C7DB">
      <w:pPr>
        <w:spacing w:after="120" w:afterLines="0"/>
        <w:rPr>
          <w:color w:val="auto"/>
          <w:highlight w:val="none"/>
        </w:rPr>
      </w:pPr>
    </w:p>
    <w:p w14:paraId="76B17237">
      <w:pPr>
        <w:spacing w:after="120" w:afterLines="0"/>
        <w:rPr>
          <w:color w:val="auto"/>
          <w:highlight w:val="none"/>
        </w:rPr>
      </w:pPr>
    </w:p>
    <w:p w14:paraId="08B741C1">
      <w:pPr>
        <w:spacing w:after="120" w:afterLines="0"/>
        <w:rPr>
          <w:color w:val="auto"/>
          <w:highlight w:val="none"/>
        </w:rPr>
      </w:pPr>
    </w:p>
    <w:sectPr>
      <w:headerReference r:id="rId12" w:type="default"/>
      <w:pgSz w:w="11904" w:h="16840"/>
      <w:pgMar w:top="1430" w:right="1440" w:bottom="1440" w:left="1440" w:header="720" w:footer="99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G Times">
    <w:altName w:val="微软雅黑"/>
    <w:panose1 w:val="02020603050405020304"/>
    <w:charset w:val="00"/>
    <w:family w:val="auto"/>
    <w:pitch w:val="default"/>
    <w:sig w:usb0="00000000" w:usb1="00000000" w:usb2="00000000" w:usb3="00000000" w:csb0="00040001" w:csb1="00000000"/>
  </w:font>
  <w:font w:name="Times">
    <w:altName w:val="Times New Roman"/>
    <w:panose1 w:val="02020603050405020304"/>
    <w:charset w:val="00"/>
    <w:family w:val="auto"/>
    <w:pitch w:val="default"/>
    <w:sig w:usb0="00000000" w:usb1="00000000" w:usb2="00000009" w:usb3="00000000" w:csb0="000001FF" w:csb1="00000000"/>
  </w:font>
  <w:font w:name="楷体">
    <w:panose1 w:val="02010609060101010101"/>
    <w:charset w:val="86"/>
    <w:family w:val="auto"/>
    <w:pitch w:val="default"/>
    <w:sig w:usb0="800002BF" w:usb1="38CF7CFA" w:usb2="00000016" w:usb3="00000000" w:csb0="00040001" w:csb1="00000000"/>
  </w:font>
  <w:font w:name="方正小标宋简体">
    <w:altName w:val="方正舒体"/>
    <w:panose1 w:val="02000000000000000000"/>
    <w:charset w:val="86"/>
    <w:family w:val="auto"/>
    <w:pitch w:val="default"/>
    <w:sig w:usb0="A00002BF" w:usb1="184F6CFA" w:usb2="00000012" w:usb3="00000000" w:csb0="00040001" w:csb1="00000000"/>
  </w:font>
  <w:font w:name="楷体_GB2312">
    <w:altName w:val="楷体"/>
    <w:panose1 w:val="02010609030101010101"/>
    <w:charset w:val="86"/>
    <w:family w:val="auto"/>
    <w:pitch w:val="default"/>
    <w:sig w:usb0="00000001" w:usb1="080E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5B1EB7">
    <w:pPr>
      <w:pStyle w:val="18"/>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BF564">
    <w:pPr>
      <w:spacing w:after="120" w:afterLines="0"/>
    </w:pPr>
    <w:r>
      <w:fldChar w:fldCharType="begin"/>
    </w:r>
    <w:r>
      <w:instrText xml:space="preserve"> PAGE   \* MERGEFORMAT </w:instrText>
    </w:r>
    <w:r>
      <w:fldChar w:fldCharType="separate"/>
    </w:r>
    <w:r>
      <w:t>1</w:t>
    </w:r>
    <w:r>
      <w:rPr>
        <w:rFonts w:ascii="Times New Roman" w:hAnsi="Times New Roman" w:eastAsia="Times New Roman" w:cs="Times New Roman"/>
        <w:sz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1CE81E">
    <w:pPr>
      <w:pStyle w:val="18"/>
    </w:pPr>
    <w:r>
      <w:fldChar w:fldCharType="begin"/>
    </w:r>
    <w:r>
      <w:instrText xml:space="preserve"> PAGE   \* MERGEFORMAT </w:instrText>
    </w:r>
    <w:r>
      <w:fldChar w:fldCharType="separate"/>
    </w:r>
    <w:r>
      <w:t>1</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EA1357">
    <w:pPr>
      <w:pStyle w:val="18"/>
    </w:pPr>
    <w:r>
      <w:fldChar w:fldCharType="begin"/>
    </w:r>
    <w:r>
      <w:instrText xml:space="preserve"> PAGE   \* MERGEFORMAT </w:instrText>
    </w:r>
    <w:r>
      <w:fldChar w:fldCharType="separate"/>
    </w:r>
    <w:r>
      <w:t>2</w:t>
    </w:r>
    <w:r>
      <w:rPr>
        <w:rFonts w:ascii="Times New Roman" w:hAnsi="Times New Roman" w:eastAsia="Times New Roman" w:cs="Times New Roma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80"/>
      </w:pPr>
      <w:r>
        <w:separator/>
      </w:r>
    </w:p>
  </w:footnote>
  <w:footnote w:type="continuationSeparator" w:id="1">
    <w:p>
      <w:pPr>
        <w:spacing w:before="0" w:after="0"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9F59BA">
    <w:pPr>
      <w:pStyle w:val="19"/>
      <w:spacing w:after="120" w:afterLine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18955F">
    <w:pPr>
      <w:pStyle w:val="19"/>
      <w:spacing w:after="120" w:afterLines="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2BCE65">
    <w:pPr>
      <w:pStyle w:val="19"/>
      <w:spacing w:after="120" w:afterLines="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DF0D3">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lowerLetter"/>
      <w:pStyle w:val="65"/>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0000001"/>
    <w:multiLevelType w:val="multilevel"/>
    <w:tmpl w:val="00000001"/>
    <w:lvl w:ilvl="0" w:tentative="0">
      <w:start w:val="1"/>
      <w:numFmt w:val="decimal"/>
      <w:pStyle w:val="72"/>
      <w:lvlText w:val="附件%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0000004"/>
    <w:multiLevelType w:val="singleLevel"/>
    <w:tmpl w:val="00000004"/>
    <w:lvl w:ilvl="0" w:tentative="0">
      <w:start w:val="3"/>
      <w:numFmt w:val="chineseCounting"/>
      <w:suff w:val="nothing"/>
      <w:lvlText w:val="%1、"/>
      <w:lvlJc w:val="left"/>
    </w:lvl>
  </w:abstractNum>
  <w:abstractNum w:abstractNumId="3">
    <w:nsid w:val="00000005"/>
    <w:multiLevelType w:val="singleLevel"/>
    <w:tmpl w:val="00000005"/>
    <w:lvl w:ilvl="0" w:tentative="0">
      <w:start w:val="1"/>
      <w:numFmt w:val="decimal"/>
      <w:suff w:val="nothing"/>
      <w:lvlText w:val="（%1）"/>
      <w:lvlJc w:val="left"/>
    </w:lvl>
  </w:abstractNum>
  <w:abstractNum w:abstractNumId="4">
    <w:nsid w:val="00000007"/>
    <w:multiLevelType w:val="multilevel"/>
    <w:tmpl w:val="00000007"/>
    <w:lvl w:ilvl="0" w:tentative="0">
      <w:start w:val="1"/>
      <w:numFmt w:val="lowerRoman"/>
      <w:pStyle w:val="79"/>
      <w:lvlText w:val="(%1)"/>
      <w:lvlJc w:val="left"/>
      <w:pPr>
        <w:ind w:left="1560" w:hanging="7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5">
    <w:nsid w:val="00000008"/>
    <w:multiLevelType w:val="multilevel"/>
    <w:tmpl w:val="0000000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pStyle w:val="80"/>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113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00000009"/>
    <w:multiLevelType w:val="multilevel"/>
    <w:tmpl w:val="00000009"/>
    <w:lvl w:ilvl="0" w:tentative="0">
      <w:start w:val="1"/>
      <w:numFmt w:val="chineseCountingThousand"/>
      <w:pStyle w:val="63"/>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7">
    <w:nsid w:val="00000012"/>
    <w:multiLevelType w:val="multilevel"/>
    <w:tmpl w:val="00000012"/>
    <w:lvl w:ilvl="0" w:tentative="0">
      <w:start w:val="1"/>
      <w:numFmt w:val="decimal"/>
      <w:pStyle w:val="84"/>
      <w:lvlText w:val="第%1条"/>
      <w:lvlJc w:val="left"/>
      <w:pPr>
        <w:ind w:left="0" w:firstLine="0"/>
      </w:pPr>
      <w:rPr>
        <w:rFonts w:hint="default" w:ascii="Times New Roman" w:hAnsi="Times New Roman" w:cs="Times New Roman"/>
      </w:rPr>
    </w:lvl>
    <w:lvl w:ilvl="1" w:tentative="0">
      <w:start w:val="1"/>
      <w:numFmt w:val="decimal"/>
      <w:pStyle w:val="70"/>
      <w:lvlText w:val="%1.%2"/>
      <w:lvlJc w:val="left"/>
      <w:pPr>
        <w:ind w:left="567" w:firstLine="0"/>
      </w:pPr>
      <w:rPr>
        <w:rFonts w:hint="default" w:ascii="Times New Roman" w:hAnsi="Times New Roman" w:cs="Times New Roman"/>
      </w:rPr>
    </w:lvl>
    <w:lvl w:ilvl="2" w:tentative="0">
      <w:start w:val="1"/>
      <w:numFmt w:val="decimal"/>
      <w:pStyle w:val="61"/>
      <w:lvlText w:val="%1.%2.%3"/>
      <w:lvlJc w:val="left"/>
      <w:pPr>
        <w:ind w:left="992" w:firstLine="0"/>
      </w:pPr>
      <w:rPr>
        <w:rFonts w:hint="default" w:ascii="Times New Roman" w:hAnsi="Times New Roman" w:cs="Times New Roman"/>
        <w:color w:val="auto"/>
      </w:rPr>
    </w:lvl>
    <w:lvl w:ilvl="3" w:tentative="0">
      <w:start w:val="1"/>
      <w:numFmt w:val="decimal"/>
      <w:pStyle w:val="85"/>
      <w:lvlText w:val="（%4）"/>
      <w:lvlJc w:val="left"/>
      <w:pPr>
        <w:ind w:left="2552" w:firstLine="0"/>
      </w:pPr>
      <w:rPr>
        <w:rFonts w:hint="default"/>
        <w:b w:val="0"/>
        <w:bCs w:val="0"/>
        <w:color w:val="auto"/>
      </w:rPr>
    </w:lvl>
    <w:lvl w:ilvl="4" w:tentative="0">
      <w:start w:val="1"/>
      <w:numFmt w:val="decimal"/>
      <w:lvlText w:val="%1.%2.%3.%4.%5"/>
      <w:lvlJc w:val="left"/>
      <w:pPr>
        <w:ind w:left="0" w:firstLine="0"/>
      </w:pPr>
    </w:lvl>
    <w:lvl w:ilvl="5" w:tentative="0">
      <w:start w:val="1"/>
      <w:numFmt w:val="decimal"/>
      <w:lvlText w:val="%1.%2.%3.%4.%5.%6"/>
      <w:lvlJc w:val="left"/>
      <w:pPr>
        <w:ind w:left="0" w:firstLine="0"/>
      </w:pPr>
    </w:lvl>
    <w:lvl w:ilvl="6" w:tentative="0">
      <w:start w:val="1"/>
      <w:numFmt w:val="decimal"/>
      <w:lvlText w:val="%1.%2.%3.%4.%5.%6.%7"/>
      <w:lvlJc w:val="left"/>
      <w:pPr>
        <w:ind w:left="0" w:firstLine="0"/>
      </w:pPr>
    </w:lvl>
    <w:lvl w:ilvl="7" w:tentative="0">
      <w:start w:val="1"/>
      <w:numFmt w:val="decimal"/>
      <w:lvlText w:val="%1.%2.%3.%4.%5.%6.%7.%8"/>
      <w:lvlJc w:val="left"/>
      <w:pPr>
        <w:ind w:left="0" w:firstLine="0"/>
      </w:pPr>
    </w:lvl>
    <w:lvl w:ilvl="8" w:tentative="0">
      <w:start w:val="1"/>
      <w:numFmt w:val="decimal"/>
      <w:lvlText w:val="%1.%2.%3.%4.%5.%6.%7.%8.%9"/>
      <w:lvlJc w:val="left"/>
      <w:pPr>
        <w:ind w:left="0" w:firstLine="0"/>
      </w:pPr>
    </w:lvl>
  </w:abstractNum>
  <w:abstractNum w:abstractNumId="8">
    <w:nsid w:val="00000015"/>
    <w:multiLevelType w:val="singleLevel"/>
    <w:tmpl w:val="00000015"/>
    <w:lvl w:ilvl="0" w:tentative="0">
      <w:start w:val="1"/>
      <w:numFmt w:val="decimal"/>
      <w:suff w:val="nothing"/>
      <w:lvlText w:val="（%1）"/>
      <w:lvlJc w:val="left"/>
    </w:lvl>
  </w:abstractNum>
  <w:abstractNum w:abstractNumId="9">
    <w:nsid w:val="00000016"/>
    <w:multiLevelType w:val="multilevel"/>
    <w:tmpl w:val="00000016"/>
    <w:lvl w:ilvl="0" w:tentative="0">
      <w:start w:val="1"/>
      <w:numFmt w:val="upperLetter"/>
      <w:pStyle w:val="89"/>
      <w:lvlText w:val="(%1)"/>
      <w:lvlJc w:val="left"/>
      <w:pPr>
        <w:tabs>
          <w:tab w:val="left" w:pos="624"/>
        </w:tabs>
        <w:ind w:left="624" w:hanging="624"/>
      </w:pPr>
    </w:lvl>
    <w:lvl w:ilvl="1" w:tentative="0">
      <w:start w:val="1"/>
      <w:numFmt w:val="upperLetter"/>
      <w:pStyle w:val="68"/>
      <w:lvlText w:val="(%2)"/>
      <w:lvlJc w:val="left"/>
      <w:pPr>
        <w:tabs>
          <w:tab w:val="left" w:pos="1417"/>
        </w:tabs>
        <w:ind w:left="1417" w:hanging="793"/>
      </w:pPr>
    </w:lvl>
    <w:lvl w:ilvl="2" w:tentative="0">
      <w:start w:val="1"/>
      <w:numFmt w:val="upperLetter"/>
      <w:pStyle w:val="64"/>
      <w:lvlText w:val="(%3)"/>
      <w:lvlJc w:val="left"/>
      <w:pPr>
        <w:tabs>
          <w:tab w:val="left" w:pos="1928"/>
        </w:tabs>
        <w:ind w:left="1928" w:hanging="511"/>
      </w:pPr>
    </w:lvl>
    <w:lvl w:ilvl="3" w:tentative="0">
      <w:start w:val="1"/>
      <w:numFmt w:val="lowerLetter"/>
      <w:lvlText w:val="(%4)"/>
      <w:lvlJc w:val="left"/>
      <w:pPr>
        <w:tabs>
          <w:tab w:val="left" w:pos="1928"/>
        </w:tabs>
        <w:ind w:left="1928" w:hanging="511"/>
      </w:pPr>
    </w:lvl>
    <w:lvl w:ilvl="4" w:tentative="0">
      <w:start w:val="1"/>
      <w:numFmt w:val="lowerRoman"/>
      <w:lvlText w:val="(%5)"/>
      <w:lvlJc w:val="left"/>
      <w:pPr>
        <w:tabs>
          <w:tab w:val="left" w:pos="2438"/>
        </w:tabs>
        <w:ind w:left="2438" w:hanging="510"/>
      </w:pPr>
    </w:lvl>
    <w:lvl w:ilvl="5" w:tentative="0">
      <w:start w:val="1"/>
      <w:numFmt w:val="decimal"/>
      <w:lvlText w:val="(%6)"/>
      <w:lvlJc w:val="left"/>
      <w:pPr>
        <w:tabs>
          <w:tab w:val="left" w:pos="2948"/>
        </w:tabs>
        <w:ind w:left="2948" w:hanging="510"/>
      </w:pPr>
    </w:lvl>
    <w:lvl w:ilvl="6" w:tentative="0">
      <w:start w:val="1"/>
      <w:numFmt w:val="none"/>
      <w:suff w:val="nothing"/>
      <w:lvlText w:val=""/>
      <w:lvlJc w:val="left"/>
      <w:pPr>
        <w:ind w:left="0" w:firstLine="0"/>
      </w:pPr>
    </w:lvl>
    <w:lvl w:ilvl="7" w:tentative="0">
      <w:start w:val="1"/>
      <w:numFmt w:val="none"/>
      <w:suff w:val="nothing"/>
      <w:lvlText w:val=""/>
      <w:lvlJc w:val="left"/>
      <w:pPr>
        <w:ind w:left="0" w:firstLine="0"/>
      </w:pPr>
    </w:lvl>
    <w:lvl w:ilvl="8" w:tentative="0">
      <w:start w:val="1"/>
      <w:numFmt w:val="decimal"/>
      <w:lvlRestart w:val="0"/>
      <w:lvlText w:val="SCHEDULE %9"/>
      <w:lvlJc w:val="left"/>
      <w:pPr>
        <w:tabs>
          <w:tab w:val="left" w:pos="0"/>
        </w:tabs>
        <w:ind w:left="0" w:firstLine="0"/>
      </w:pPr>
    </w:lvl>
  </w:abstractNum>
  <w:abstractNum w:abstractNumId="10">
    <w:nsid w:val="00000017"/>
    <w:multiLevelType w:val="multilevel"/>
    <w:tmpl w:val="00000017"/>
    <w:lvl w:ilvl="0" w:tentative="0">
      <w:start w:val="1"/>
      <w:numFmt w:val="chineseCountingThousand"/>
      <w:pStyle w:val="78"/>
      <w:lvlText w:val="%1、"/>
      <w:lvlJc w:val="left"/>
      <w:pPr>
        <w:ind w:left="0" w:firstLine="40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00000018"/>
    <w:multiLevelType w:val="multilevel"/>
    <w:tmpl w:val="00000018"/>
    <w:lvl w:ilvl="0" w:tentative="0">
      <w:start w:val="1"/>
      <w:numFmt w:val="decimalEnclosedCircle"/>
      <w:lvlText w:val="%1"/>
      <w:lvlJc w:val="left"/>
      <w:pPr>
        <w:ind w:left="1271" w:hanging="420"/>
      </w:pPr>
    </w:lvl>
    <w:lvl w:ilvl="1" w:tentative="0">
      <w:start w:val="1"/>
      <w:numFmt w:val="lowerLetter"/>
      <w:lvlText w:val="%2)"/>
      <w:lvlJc w:val="left"/>
      <w:pPr>
        <w:ind w:left="1691" w:hanging="420"/>
      </w:pPr>
    </w:lvl>
    <w:lvl w:ilvl="2" w:tentative="0">
      <w:start w:val="1"/>
      <w:numFmt w:val="lowerRoman"/>
      <w:lvlText w:val="%3."/>
      <w:lvlJc w:val="right"/>
      <w:pPr>
        <w:ind w:left="2111" w:hanging="420"/>
      </w:pPr>
    </w:lvl>
    <w:lvl w:ilvl="3" w:tentative="0">
      <w:start w:val="1"/>
      <w:numFmt w:val="decimal"/>
      <w:lvlText w:val="%4."/>
      <w:lvlJc w:val="left"/>
      <w:pPr>
        <w:ind w:left="2531" w:hanging="420"/>
      </w:pPr>
    </w:lvl>
    <w:lvl w:ilvl="4" w:tentative="0">
      <w:start w:val="1"/>
      <w:numFmt w:val="lowerLetter"/>
      <w:lvlText w:val="%5)"/>
      <w:lvlJc w:val="left"/>
      <w:pPr>
        <w:ind w:left="2951" w:hanging="420"/>
      </w:pPr>
    </w:lvl>
    <w:lvl w:ilvl="5" w:tentative="0">
      <w:start w:val="1"/>
      <w:numFmt w:val="lowerRoman"/>
      <w:lvlText w:val="%6."/>
      <w:lvlJc w:val="right"/>
      <w:pPr>
        <w:ind w:left="3371" w:hanging="420"/>
      </w:pPr>
    </w:lvl>
    <w:lvl w:ilvl="6" w:tentative="0">
      <w:start w:val="1"/>
      <w:numFmt w:val="decimal"/>
      <w:lvlText w:val="%7."/>
      <w:lvlJc w:val="left"/>
      <w:pPr>
        <w:ind w:left="3791" w:hanging="420"/>
      </w:pPr>
    </w:lvl>
    <w:lvl w:ilvl="7" w:tentative="0">
      <w:start w:val="1"/>
      <w:numFmt w:val="lowerLetter"/>
      <w:lvlText w:val="%8)"/>
      <w:lvlJc w:val="left"/>
      <w:pPr>
        <w:ind w:left="4211" w:hanging="420"/>
      </w:pPr>
    </w:lvl>
    <w:lvl w:ilvl="8" w:tentative="0">
      <w:start w:val="1"/>
      <w:numFmt w:val="lowerRoman"/>
      <w:lvlText w:val="%9."/>
      <w:lvlJc w:val="right"/>
      <w:pPr>
        <w:ind w:left="4631" w:hanging="420"/>
      </w:pPr>
    </w:lvl>
  </w:abstractNum>
  <w:abstractNum w:abstractNumId="12">
    <w:nsid w:val="0000001A"/>
    <w:multiLevelType w:val="singleLevel"/>
    <w:tmpl w:val="0000001A"/>
    <w:lvl w:ilvl="0" w:tentative="0">
      <w:start w:val="1"/>
      <w:numFmt w:val="decimal"/>
      <w:suff w:val="nothing"/>
      <w:lvlText w:val="（%1）"/>
      <w:lvlJc w:val="left"/>
    </w:lvl>
  </w:abstractNum>
  <w:abstractNum w:abstractNumId="13">
    <w:nsid w:val="0000001B"/>
    <w:multiLevelType w:val="multilevel"/>
    <w:tmpl w:val="0000001B"/>
    <w:lvl w:ilvl="0" w:tentative="0">
      <w:start w:val="1"/>
      <w:numFmt w:val="decimal"/>
      <w:pStyle w:val="71"/>
      <w:lvlText w:val="第%1条"/>
      <w:lvlJc w:val="left"/>
      <w:pPr>
        <w:ind w:left="0" w:firstLine="0"/>
      </w:pPr>
    </w:lvl>
    <w:lvl w:ilvl="1" w:tentative="0">
      <w:start w:val="1"/>
      <w:numFmt w:val="decimal"/>
      <w:pStyle w:val="81"/>
      <w:lvlText w:val="%1.%2"/>
      <w:lvlJc w:val="left"/>
      <w:pPr>
        <w:ind w:left="992" w:hanging="567"/>
      </w:pPr>
    </w:lvl>
    <w:lvl w:ilvl="2" w:tentative="0">
      <w:start w:val="1"/>
      <w:numFmt w:val="decimal"/>
      <w:pStyle w:val="74"/>
      <w:lvlText w:val="%1.%2.%3"/>
      <w:lvlJc w:val="left"/>
      <w:pPr>
        <w:ind w:left="2836"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num w:numId="1">
    <w:abstractNumId w:val="7"/>
  </w:num>
  <w:num w:numId="2">
    <w:abstractNumId w:val="6"/>
  </w:num>
  <w:num w:numId="3">
    <w:abstractNumId w:val="9"/>
  </w:num>
  <w:num w:numId="4">
    <w:abstractNumId w:val="0"/>
  </w:num>
  <w:num w:numId="5">
    <w:abstractNumId w:val="13"/>
  </w:num>
  <w:num w:numId="6">
    <w:abstractNumId w:val="1"/>
  </w:num>
  <w:num w:numId="7">
    <w:abstractNumId w:val="10"/>
  </w:num>
  <w:num w:numId="8">
    <w:abstractNumId w:val="4"/>
  </w:num>
  <w:num w:numId="9">
    <w:abstractNumId w:val="5"/>
  </w:num>
  <w:num w:numId="10">
    <w:abstractNumId w:val="8"/>
  </w:num>
  <w:num w:numId="11">
    <w:abstractNumId w:val="3"/>
  </w:num>
  <w:num w:numId="12">
    <w:abstractNumId w:val="12"/>
  </w:num>
  <w:num w:numId="13">
    <w:abstractNumId w:val="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hyphenationZone w:val="360"/>
  <w:drawingGridHorizontalSpacing w:val="0"/>
  <w:drawingGridVerticalSpacing w:val="156"/>
  <w:displayHorizontalDrawingGridEvery w:val="1"/>
  <w:displayVerticalDrawingGridEvery w:val="1"/>
  <w:doNotShadeFormData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VkMzFjN2I5MzBiYjFhNGNjZGM0OGVhMTQ5ZTEwYmMifQ=="/>
  </w:docVars>
  <w:rsids>
    <w:rsidRoot w:val="00172A27"/>
    <w:rsid w:val="251C2CFE"/>
    <w:rsid w:val="28020442"/>
    <w:rsid w:val="2A6265DF"/>
    <w:rsid w:val="2DFA019F"/>
    <w:rsid w:val="2E405158"/>
    <w:rsid w:val="36107FA9"/>
    <w:rsid w:val="391F2CEA"/>
    <w:rsid w:val="3AA769BE"/>
    <w:rsid w:val="4BC279D9"/>
    <w:rsid w:val="4C4E471E"/>
    <w:rsid w:val="5153670D"/>
    <w:rsid w:val="51C166CF"/>
    <w:rsid w:val="56464BEE"/>
    <w:rsid w:val="572048C8"/>
    <w:rsid w:val="57BC34C7"/>
    <w:rsid w:val="5BAB259C"/>
    <w:rsid w:val="673E7F39"/>
    <w:rsid w:val="691C0D9E"/>
    <w:rsid w:val="70C94C1B"/>
    <w:rsid w:val="753F14EC"/>
    <w:rsid w:val="7AD17FFA"/>
    <w:rsid w:val="7D9E3EF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adjustRightInd w:val="0"/>
      <w:snapToGrid w:val="0"/>
      <w:spacing w:after="156" w:afterLines="50" w:line="360" w:lineRule="auto"/>
      <w:ind w:firstLine="480" w:firstLineChars="200"/>
      <w:jc w:val="both"/>
    </w:pPr>
    <w:rPr>
      <w:rFonts w:ascii="宋体" w:hAnsi="宋体" w:eastAsia="宋体" w:cs="黑体"/>
      <w:kern w:val="2"/>
      <w:sz w:val="24"/>
      <w:szCs w:val="24"/>
      <w:lang w:val="en-US" w:eastAsia="zh-CN"/>
    </w:rPr>
  </w:style>
  <w:style w:type="paragraph" w:styleId="2">
    <w:name w:val="heading 1"/>
    <w:next w:val="1"/>
    <w:link w:val="30"/>
    <w:uiPriority w:val="0"/>
    <w:pPr>
      <w:adjustRightInd w:val="0"/>
      <w:snapToGrid w:val="0"/>
      <w:spacing w:line="360" w:lineRule="auto"/>
      <w:jc w:val="center"/>
      <w:outlineLvl w:val="0"/>
    </w:pPr>
    <w:rPr>
      <w:rFonts w:eastAsia="宋体" w:cs="黑体"/>
      <w:b/>
      <w:kern w:val="44"/>
      <w:sz w:val="30"/>
      <w:szCs w:val="22"/>
    </w:rPr>
  </w:style>
  <w:style w:type="paragraph" w:styleId="3">
    <w:name w:val="heading 2"/>
    <w:basedOn w:val="1"/>
    <w:next w:val="1"/>
    <w:uiPriority w:val="0"/>
    <w:pPr>
      <w:keepNext/>
      <w:keepLines/>
      <w:spacing w:line="413" w:lineRule="auto"/>
      <w:outlineLvl w:val="1"/>
    </w:pPr>
    <w:rPr>
      <w:rFonts w:ascii="Arial" w:hAnsi="Arial" w:eastAsia="黑体"/>
      <w:b/>
      <w:sz w:val="28"/>
    </w:rPr>
  </w:style>
  <w:style w:type="paragraph" w:styleId="4">
    <w:name w:val="heading 3"/>
    <w:basedOn w:val="1"/>
    <w:next w:val="1"/>
    <w:link w:val="31"/>
    <w:uiPriority w:val="0"/>
    <w:pPr>
      <w:keepNext/>
      <w:keepLines/>
      <w:ind w:firstLine="0" w:firstLineChars="0"/>
      <w:jc w:val="left"/>
      <w:outlineLvl w:val="2"/>
    </w:pPr>
    <w:rPr>
      <w:rFonts w:ascii="宋体" w:hAnsi="Calibri" w:cs="黑体"/>
      <w:b/>
      <w:kern w:val="2"/>
      <w:sz w:val="24"/>
      <w:szCs w:val="22"/>
    </w:rPr>
  </w:style>
  <w:style w:type="paragraph" w:styleId="5">
    <w:name w:val="heading 4"/>
    <w:next w:val="1"/>
    <w:uiPriority w:val="0"/>
    <w:pPr>
      <w:keepNext/>
      <w:keepLines/>
      <w:adjustRightInd w:val="0"/>
      <w:snapToGrid w:val="0"/>
      <w:outlineLvl w:val="3"/>
    </w:pPr>
    <w:rPr>
      <w:rFonts w:ascii="Arial" w:hAnsi="Arial" w:eastAsia="宋体" w:cs="黑体"/>
      <w:kern w:val="2"/>
      <w:sz w:val="28"/>
      <w:szCs w:val="22"/>
      <w:lang w:val="en-US" w:eastAsia="zh-CN"/>
    </w:rPr>
  </w:style>
  <w:style w:type="paragraph" w:styleId="6">
    <w:name w:val="heading 5"/>
    <w:basedOn w:val="1"/>
    <w:next w:val="1"/>
    <w:link w:val="32"/>
    <w:uiPriority w:val="0"/>
    <w:pPr>
      <w:keepNext/>
      <w:keepLines/>
      <w:spacing w:before="280" w:beforeLines="0" w:after="290" w:afterLines="0" w:line="372" w:lineRule="auto"/>
      <w:ind w:left="992" w:hanging="992"/>
      <w:outlineLvl w:val="4"/>
    </w:pPr>
    <w:rPr>
      <w:b/>
      <w:bCs/>
      <w:kern w:val="2"/>
      <w:sz w:val="28"/>
      <w:szCs w:val="28"/>
    </w:rPr>
  </w:style>
  <w:style w:type="paragraph" w:styleId="7">
    <w:name w:val="heading 6"/>
    <w:basedOn w:val="1"/>
    <w:next w:val="1"/>
    <w:link w:val="33"/>
    <w:uiPriority w:val="0"/>
    <w:pPr>
      <w:keepNext/>
      <w:keepLines/>
      <w:spacing w:before="240" w:beforeLines="0" w:after="64" w:afterLines="0" w:line="317" w:lineRule="auto"/>
      <w:ind w:left="1134" w:hanging="1134"/>
      <w:outlineLvl w:val="5"/>
    </w:pPr>
    <w:rPr>
      <w:rFonts w:ascii="Calibri Light" w:hAnsi="Calibri Light" w:eastAsia="宋体" w:cs="黑体"/>
      <w:b/>
      <w:bCs/>
      <w:kern w:val="2"/>
      <w:sz w:val="24"/>
      <w:szCs w:val="24"/>
    </w:rPr>
  </w:style>
  <w:style w:type="paragraph" w:styleId="8">
    <w:name w:val="heading 7"/>
    <w:basedOn w:val="1"/>
    <w:next w:val="1"/>
    <w:link w:val="34"/>
    <w:uiPriority w:val="0"/>
    <w:pPr>
      <w:widowControl/>
      <w:spacing w:line="288" w:lineRule="auto"/>
      <w:outlineLvl w:val="6"/>
    </w:pPr>
    <w:rPr>
      <w:rFonts w:ascii="CG Times" w:hAnsi="CG Times"/>
      <w:sz w:val="22"/>
    </w:rPr>
  </w:style>
  <w:style w:type="paragraph" w:styleId="9">
    <w:name w:val="heading 8"/>
    <w:basedOn w:val="1"/>
    <w:next w:val="1"/>
    <w:link w:val="35"/>
    <w:uiPriority w:val="0"/>
    <w:pPr>
      <w:widowControl/>
      <w:spacing w:line="288" w:lineRule="auto"/>
      <w:outlineLvl w:val="7"/>
    </w:pPr>
    <w:rPr>
      <w:rFonts w:ascii="CG Times" w:hAnsi="CG Times"/>
      <w:sz w:val="22"/>
    </w:rPr>
  </w:style>
  <w:style w:type="paragraph" w:styleId="10">
    <w:name w:val="heading 9"/>
    <w:basedOn w:val="1"/>
    <w:next w:val="1"/>
    <w:link w:val="36"/>
    <w:uiPriority w:val="0"/>
    <w:pPr>
      <w:pageBreakBefore/>
      <w:widowControl/>
      <w:tabs>
        <w:tab w:val="left" w:pos="1800"/>
      </w:tabs>
      <w:suppressAutoHyphens/>
      <w:spacing w:after="300" w:afterLines="0" w:line="336" w:lineRule="auto"/>
      <w:jc w:val="center"/>
      <w:outlineLvl w:val="8"/>
    </w:pPr>
    <w:rPr>
      <w:rFonts w:ascii="CG Times" w:hAnsi="CG Times"/>
      <w:b/>
      <w:smallCaps/>
      <w:sz w:val="21"/>
    </w:rPr>
  </w:style>
  <w:style w:type="character" w:default="1" w:styleId="27">
    <w:name w:val="Default Paragraph Font"/>
    <w:uiPriority w:val="0"/>
  </w:style>
  <w:style w:type="table" w:default="1" w:styleId="26">
    <w:name w:val="Normal Table"/>
    <w:semiHidden/>
    <w:uiPriority w:val="0"/>
    <w:tblPr>
      <w:tblStyle w:val="26"/>
      <w:tblCellMar>
        <w:top w:w="0" w:type="dxa"/>
        <w:left w:w="108" w:type="dxa"/>
        <w:bottom w:w="0" w:type="dxa"/>
        <w:right w:w="108" w:type="dxa"/>
      </w:tblCellMar>
    </w:tblPr>
  </w:style>
  <w:style w:type="paragraph" w:styleId="11">
    <w:name w:val="toc 7"/>
    <w:basedOn w:val="1"/>
    <w:next w:val="1"/>
    <w:uiPriority w:val="0"/>
    <w:pPr>
      <w:ind w:left="2520" w:leftChars="1200"/>
    </w:pPr>
    <w:rPr>
      <w:sz w:val="21"/>
    </w:rPr>
  </w:style>
  <w:style w:type="paragraph" w:styleId="12">
    <w:name w:val="annotation text"/>
    <w:basedOn w:val="1"/>
    <w:link w:val="37"/>
    <w:uiPriority w:val="0"/>
    <w:pPr>
      <w:jc w:val="left"/>
    </w:pPr>
    <w:rPr>
      <w:rFonts w:ascii="Calibri" w:hAnsi="Calibri" w:eastAsia="宋体" w:cs="黑体"/>
      <w:kern w:val="2"/>
      <w:sz w:val="24"/>
      <w:szCs w:val="22"/>
    </w:rPr>
  </w:style>
  <w:style w:type="paragraph" w:styleId="13">
    <w:name w:val="Body Text"/>
    <w:basedOn w:val="1"/>
    <w:link w:val="38"/>
    <w:uiPriority w:val="0"/>
    <w:rPr>
      <w:rFonts w:ascii="Calibri" w:hAnsi="Calibri" w:eastAsia="宋体" w:cs="黑体"/>
      <w:kern w:val="2"/>
      <w:sz w:val="24"/>
      <w:szCs w:val="22"/>
    </w:rPr>
  </w:style>
  <w:style w:type="paragraph" w:styleId="14">
    <w:name w:val="toc 5"/>
    <w:basedOn w:val="1"/>
    <w:next w:val="1"/>
    <w:uiPriority w:val="0"/>
    <w:pPr>
      <w:ind w:left="1680" w:leftChars="800"/>
    </w:pPr>
    <w:rPr>
      <w:sz w:val="21"/>
    </w:rPr>
  </w:style>
  <w:style w:type="paragraph" w:styleId="15">
    <w:name w:val="toc 3"/>
    <w:basedOn w:val="1"/>
    <w:next w:val="1"/>
    <w:uiPriority w:val="0"/>
    <w:pPr>
      <w:ind w:left="840" w:leftChars="400"/>
    </w:pPr>
  </w:style>
  <w:style w:type="paragraph" w:styleId="16">
    <w:name w:val="toc 8"/>
    <w:basedOn w:val="1"/>
    <w:next w:val="1"/>
    <w:uiPriority w:val="0"/>
    <w:pPr>
      <w:ind w:left="2940" w:leftChars="1400"/>
    </w:pPr>
    <w:rPr>
      <w:sz w:val="21"/>
    </w:rPr>
  </w:style>
  <w:style w:type="paragraph" w:styleId="17">
    <w:name w:val="Balloon Text"/>
    <w:basedOn w:val="1"/>
    <w:link w:val="39"/>
    <w:uiPriority w:val="0"/>
    <w:rPr>
      <w:sz w:val="18"/>
      <w:szCs w:val="18"/>
    </w:rPr>
  </w:style>
  <w:style w:type="paragraph" w:styleId="18">
    <w:name w:val="footer"/>
    <w:link w:val="40"/>
    <w:uiPriority w:val="0"/>
    <w:pPr>
      <w:tabs>
        <w:tab w:val="center" w:pos="4153"/>
        <w:tab w:val="right" w:pos="8306"/>
      </w:tabs>
      <w:jc w:val="center"/>
    </w:pPr>
    <w:rPr>
      <w:rFonts w:ascii="宋体" w:hAnsi="宋体" w:cs="黑体"/>
      <w:kern w:val="2"/>
      <w:sz w:val="18"/>
      <w:szCs w:val="18"/>
    </w:rPr>
  </w:style>
  <w:style w:type="paragraph" w:styleId="19">
    <w:name w:val="header"/>
    <w:basedOn w:val="1"/>
    <w:link w:val="41"/>
    <w:uiPriority w:val="0"/>
    <w:pPr>
      <w:tabs>
        <w:tab w:val="center" w:pos="4153"/>
        <w:tab w:val="right" w:pos="8306"/>
      </w:tabs>
      <w:ind w:firstLine="360"/>
      <w:jc w:val="center"/>
    </w:pPr>
    <w:rPr>
      <w:rFonts w:ascii="宋体" w:hAnsi="宋体" w:cs="黑体"/>
      <w:kern w:val="2"/>
      <w:sz w:val="18"/>
      <w:szCs w:val="18"/>
    </w:rPr>
  </w:style>
  <w:style w:type="paragraph" w:styleId="20">
    <w:name w:val="toc 1"/>
    <w:basedOn w:val="1"/>
    <w:next w:val="1"/>
    <w:uiPriority w:val="0"/>
  </w:style>
  <w:style w:type="paragraph" w:styleId="21">
    <w:name w:val="toc 4"/>
    <w:basedOn w:val="1"/>
    <w:next w:val="1"/>
    <w:uiPriority w:val="0"/>
    <w:pPr>
      <w:ind w:left="1260" w:leftChars="600"/>
    </w:pPr>
    <w:rPr>
      <w:sz w:val="21"/>
    </w:rPr>
  </w:style>
  <w:style w:type="paragraph" w:styleId="22">
    <w:name w:val="Subtitle"/>
    <w:next w:val="1"/>
    <w:link w:val="42"/>
    <w:uiPriority w:val="0"/>
    <w:pPr>
      <w:adjustRightInd w:val="0"/>
      <w:snapToGrid w:val="0"/>
      <w:ind w:left="708" w:leftChars="295"/>
      <w:outlineLvl w:val="1"/>
    </w:pPr>
    <w:rPr>
      <w:rFonts w:ascii="宋体" w:hAnsi="宋体" w:cs="黑体"/>
      <w:b/>
      <w:bCs/>
      <w:kern w:val="28"/>
      <w:sz w:val="24"/>
      <w:szCs w:val="32"/>
    </w:rPr>
  </w:style>
  <w:style w:type="paragraph" w:styleId="23">
    <w:name w:val="toc 6"/>
    <w:basedOn w:val="1"/>
    <w:next w:val="1"/>
    <w:uiPriority w:val="0"/>
    <w:pPr>
      <w:ind w:left="2100" w:leftChars="1000"/>
    </w:pPr>
    <w:rPr>
      <w:sz w:val="21"/>
    </w:rPr>
  </w:style>
  <w:style w:type="paragraph" w:styleId="24">
    <w:name w:val="toc 2"/>
    <w:basedOn w:val="1"/>
    <w:next w:val="1"/>
    <w:uiPriority w:val="0"/>
    <w:pPr>
      <w:ind w:left="420" w:leftChars="200"/>
    </w:pPr>
  </w:style>
  <w:style w:type="paragraph" w:styleId="25">
    <w:name w:val="toc 9"/>
    <w:basedOn w:val="1"/>
    <w:next w:val="1"/>
    <w:uiPriority w:val="0"/>
    <w:pPr>
      <w:ind w:left="3360" w:leftChars="1600"/>
    </w:pPr>
    <w:rPr>
      <w:sz w:val="21"/>
    </w:rPr>
  </w:style>
  <w:style w:type="character" w:styleId="28">
    <w:name w:val="Strong"/>
    <w:uiPriority w:val="0"/>
    <w:rPr>
      <w:b/>
      <w:bCs/>
    </w:rPr>
  </w:style>
  <w:style w:type="character" w:styleId="29">
    <w:name w:val="Hyperlink"/>
    <w:uiPriority w:val="0"/>
    <w:rPr>
      <w:color w:val="0563C1"/>
      <w:u w:val="single"/>
    </w:rPr>
  </w:style>
  <w:style w:type="character" w:customStyle="1" w:styleId="30">
    <w:name w:val="标题 1 字符"/>
    <w:link w:val="2"/>
    <w:uiPriority w:val="0"/>
    <w:rPr>
      <w:rFonts w:eastAsia="宋体" w:cs="黑体"/>
      <w:b/>
      <w:kern w:val="44"/>
      <w:sz w:val="30"/>
      <w:szCs w:val="22"/>
    </w:rPr>
  </w:style>
  <w:style w:type="character" w:customStyle="1" w:styleId="31">
    <w:name w:val="标题 3 字符"/>
    <w:link w:val="4"/>
    <w:uiPriority w:val="0"/>
    <w:rPr>
      <w:rFonts w:ascii="宋体" w:hAnsi="Calibri" w:cs="黑体"/>
      <w:b/>
      <w:kern w:val="2"/>
      <w:sz w:val="24"/>
      <w:szCs w:val="22"/>
    </w:rPr>
  </w:style>
  <w:style w:type="character" w:customStyle="1" w:styleId="32">
    <w:name w:val="标题 5 字符"/>
    <w:link w:val="6"/>
    <w:uiPriority w:val="0"/>
    <w:rPr>
      <w:b/>
      <w:bCs/>
      <w:kern w:val="2"/>
      <w:sz w:val="28"/>
      <w:szCs w:val="28"/>
    </w:rPr>
  </w:style>
  <w:style w:type="character" w:customStyle="1" w:styleId="33">
    <w:name w:val="标题 6 字符"/>
    <w:link w:val="7"/>
    <w:uiPriority w:val="0"/>
    <w:rPr>
      <w:rFonts w:ascii="Calibri Light" w:hAnsi="Calibri Light" w:eastAsia="宋体" w:cs="黑体"/>
      <w:b/>
      <w:bCs/>
      <w:kern w:val="2"/>
      <w:sz w:val="24"/>
      <w:szCs w:val="24"/>
    </w:rPr>
  </w:style>
  <w:style w:type="character" w:customStyle="1" w:styleId="34">
    <w:name w:val="标题 7 字符"/>
    <w:link w:val="8"/>
    <w:uiPriority w:val="0"/>
    <w:rPr>
      <w:rFonts w:ascii="CG Times" w:hAnsi="CG Times"/>
      <w:sz w:val="22"/>
    </w:rPr>
  </w:style>
  <w:style w:type="character" w:customStyle="1" w:styleId="35">
    <w:name w:val="标题 8 字符"/>
    <w:link w:val="9"/>
    <w:uiPriority w:val="0"/>
    <w:rPr>
      <w:rFonts w:ascii="CG Times" w:hAnsi="CG Times"/>
      <w:sz w:val="22"/>
    </w:rPr>
  </w:style>
  <w:style w:type="character" w:customStyle="1" w:styleId="36">
    <w:name w:val="标题 9 字符"/>
    <w:link w:val="10"/>
    <w:uiPriority w:val="0"/>
    <w:rPr>
      <w:rFonts w:ascii="CG Times" w:hAnsi="CG Times"/>
      <w:b/>
      <w:smallCaps/>
      <w:sz w:val="21"/>
    </w:rPr>
  </w:style>
  <w:style w:type="character" w:customStyle="1" w:styleId="37">
    <w:name w:val="批注文字 字符"/>
    <w:link w:val="12"/>
    <w:uiPriority w:val="0"/>
    <w:rPr>
      <w:rFonts w:ascii="Calibri" w:hAnsi="Calibri" w:eastAsia="宋体" w:cs="黑体"/>
      <w:kern w:val="2"/>
      <w:sz w:val="24"/>
      <w:szCs w:val="22"/>
    </w:rPr>
  </w:style>
  <w:style w:type="character" w:customStyle="1" w:styleId="38">
    <w:name w:val="正文文本 字符"/>
    <w:link w:val="13"/>
    <w:uiPriority w:val="0"/>
    <w:rPr>
      <w:rFonts w:ascii="Calibri" w:hAnsi="Calibri" w:eastAsia="宋体" w:cs="黑体"/>
      <w:kern w:val="2"/>
      <w:sz w:val="24"/>
      <w:szCs w:val="22"/>
    </w:rPr>
  </w:style>
  <w:style w:type="character" w:customStyle="1" w:styleId="39">
    <w:name w:val="批注框文本 字符"/>
    <w:link w:val="17"/>
    <w:uiPriority w:val="0"/>
    <w:rPr>
      <w:sz w:val="18"/>
      <w:szCs w:val="18"/>
    </w:rPr>
  </w:style>
  <w:style w:type="character" w:customStyle="1" w:styleId="40">
    <w:name w:val="页脚 字符"/>
    <w:link w:val="18"/>
    <w:uiPriority w:val="0"/>
    <w:rPr>
      <w:rFonts w:ascii="宋体" w:hAnsi="宋体" w:cs="黑体"/>
      <w:kern w:val="2"/>
      <w:sz w:val="18"/>
      <w:szCs w:val="18"/>
    </w:rPr>
  </w:style>
  <w:style w:type="character" w:customStyle="1" w:styleId="41">
    <w:name w:val="页眉 字符"/>
    <w:link w:val="19"/>
    <w:uiPriority w:val="0"/>
    <w:rPr>
      <w:rFonts w:ascii="宋体" w:hAnsi="宋体" w:cs="黑体"/>
      <w:kern w:val="2"/>
      <w:sz w:val="18"/>
      <w:szCs w:val="18"/>
    </w:rPr>
  </w:style>
  <w:style w:type="character" w:customStyle="1" w:styleId="42">
    <w:name w:val="副标题 字符"/>
    <w:link w:val="22"/>
    <w:uiPriority w:val="0"/>
    <w:rPr>
      <w:rFonts w:ascii="宋体" w:hAnsi="宋体" w:cs="黑体"/>
      <w:b/>
      <w:bCs/>
      <w:kern w:val="28"/>
      <w:sz w:val="24"/>
      <w:szCs w:val="32"/>
    </w:rPr>
  </w:style>
  <w:style w:type="character" w:customStyle="1" w:styleId="43">
    <w:name w:val="样式1 字符"/>
    <w:link w:val="44"/>
    <w:uiPriority w:val="0"/>
    <w:rPr>
      <w:rFonts w:ascii="Calibri" w:hAnsi="Calibri" w:eastAsia="宋体" w:cs="黑体"/>
      <w:b/>
      <w:kern w:val="44"/>
      <w:sz w:val="30"/>
      <w:szCs w:val="22"/>
    </w:rPr>
  </w:style>
  <w:style w:type="paragraph" w:customStyle="1" w:styleId="44">
    <w:name w:val="样式1"/>
    <w:basedOn w:val="2"/>
    <w:link w:val="43"/>
    <w:uiPriority w:val="0"/>
    <w:rPr>
      <w:rFonts w:ascii="Calibri" w:hAnsi="Calibri" w:eastAsia="宋体" w:cs="黑体"/>
      <w:kern w:val="44"/>
      <w:sz w:val="30"/>
      <w:szCs w:val="22"/>
    </w:rPr>
  </w:style>
  <w:style w:type="character" w:customStyle="1" w:styleId="45">
    <w:name w:val="Placeholder Text"/>
    <w:uiPriority w:val="0"/>
    <w:rPr>
      <w:color w:val="808080"/>
    </w:rPr>
  </w:style>
  <w:style w:type="character" w:customStyle="1" w:styleId="46">
    <w:name w:val="批注主题 字符"/>
    <w:link w:val="47"/>
    <w:uiPriority w:val="0"/>
    <w:rPr>
      <w:rFonts w:ascii="宋体" w:hAnsi="宋体" w:eastAsia="宋体" w:cs="黑体"/>
      <w:b/>
      <w:bCs/>
      <w:kern w:val="2"/>
      <w:sz w:val="24"/>
      <w:szCs w:val="24"/>
    </w:rPr>
  </w:style>
  <w:style w:type="paragraph" w:customStyle="1" w:styleId="47">
    <w:name w:val="annotation subject"/>
    <w:basedOn w:val="12"/>
    <w:next w:val="12"/>
    <w:link w:val="46"/>
    <w:uiPriority w:val="0"/>
    <w:rPr>
      <w:rFonts w:ascii="宋体" w:hAnsi="宋体" w:eastAsia="宋体" w:cs="黑体"/>
      <w:b/>
      <w:bCs/>
      <w:kern w:val="2"/>
      <w:sz w:val="24"/>
      <w:szCs w:val="24"/>
    </w:rPr>
  </w:style>
  <w:style w:type="character" w:customStyle="1" w:styleId="48">
    <w:name w:val="未处理的提及1"/>
    <w:uiPriority w:val="0"/>
    <w:rPr>
      <w:color w:val="605E5C"/>
      <w:shd w:val="clear" w:color="auto" w:fill="E1DFDD"/>
    </w:rPr>
  </w:style>
  <w:style w:type="character" w:customStyle="1" w:styleId="49">
    <w:name w:val="文档结构图 Char"/>
    <w:link w:val="50"/>
    <w:uiPriority w:val="0"/>
    <w:rPr>
      <w:rFonts w:ascii="宋体" w:hAnsi="Calibri" w:cs="黑体"/>
      <w:kern w:val="2"/>
      <w:sz w:val="24"/>
      <w:szCs w:val="24"/>
    </w:rPr>
  </w:style>
  <w:style w:type="paragraph" w:customStyle="1" w:styleId="50">
    <w:name w:val="Document Map"/>
    <w:basedOn w:val="1"/>
    <w:link w:val="49"/>
    <w:uiPriority w:val="0"/>
    <w:rPr>
      <w:rFonts w:ascii="宋体" w:hAnsi="Calibri" w:cs="黑体"/>
      <w:kern w:val="2"/>
      <w:sz w:val="24"/>
      <w:szCs w:val="24"/>
    </w:rPr>
  </w:style>
  <w:style w:type="character" w:customStyle="1" w:styleId="51">
    <w:name w:val="正文文本 2 Char"/>
    <w:link w:val="52"/>
    <w:uiPriority w:val="0"/>
    <w:rPr>
      <w:rFonts w:ascii="Calibri" w:hAnsi="Calibri" w:eastAsia="宋体" w:cs="黑体"/>
      <w:kern w:val="2"/>
      <w:sz w:val="24"/>
      <w:szCs w:val="22"/>
    </w:rPr>
  </w:style>
  <w:style w:type="paragraph" w:customStyle="1" w:styleId="52">
    <w:name w:val="Body Text 2"/>
    <w:basedOn w:val="1"/>
    <w:link w:val="51"/>
    <w:uiPriority w:val="0"/>
    <w:pPr>
      <w:spacing w:line="480" w:lineRule="auto"/>
    </w:pPr>
    <w:rPr>
      <w:rFonts w:ascii="Calibri" w:hAnsi="Calibri" w:eastAsia="宋体" w:cs="黑体"/>
      <w:kern w:val="2"/>
      <w:sz w:val="24"/>
      <w:szCs w:val="22"/>
    </w:rPr>
  </w:style>
  <w:style w:type="character" w:customStyle="1" w:styleId="53">
    <w:name w:val="纯文本 Char"/>
    <w:link w:val="54"/>
    <w:uiPriority w:val="0"/>
    <w:rPr>
      <w:rFonts w:ascii="宋体" w:hAnsi="宋体" w:eastAsia="宋体" w:cs="宋体"/>
      <w:kern w:val="2"/>
      <w:sz w:val="24"/>
      <w:szCs w:val="24"/>
    </w:rPr>
  </w:style>
  <w:style w:type="paragraph" w:customStyle="1" w:styleId="54">
    <w:name w:val="Plain Text"/>
    <w:link w:val="53"/>
    <w:uiPriority w:val="0"/>
    <w:pPr>
      <w:adjustRightInd w:val="0"/>
      <w:snapToGrid w:val="0"/>
      <w:spacing w:after="156" w:afterLines="50" w:line="360" w:lineRule="auto"/>
      <w:jc w:val="both"/>
    </w:pPr>
    <w:rPr>
      <w:rFonts w:ascii="宋体" w:hAnsi="宋体" w:eastAsia="宋体" w:cs="宋体"/>
      <w:kern w:val="2"/>
      <w:sz w:val="24"/>
      <w:szCs w:val="24"/>
    </w:rPr>
  </w:style>
  <w:style w:type="character" w:customStyle="1" w:styleId="55">
    <w:name w:val="批注主题 Char"/>
    <w:uiPriority w:val="0"/>
    <w:rPr>
      <w:rFonts w:ascii="Calibri" w:hAnsi="Calibri" w:eastAsia="宋体" w:cs="黑体"/>
      <w:b/>
      <w:bCs/>
      <w:kern w:val="2"/>
      <w:sz w:val="24"/>
      <w:szCs w:val="22"/>
    </w:rPr>
  </w:style>
  <w:style w:type="character" w:customStyle="1" w:styleId="56">
    <w:name w:val="日期 Char"/>
    <w:basedOn w:val="27"/>
    <w:link w:val="57"/>
    <w:uiPriority w:val="0"/>
  </w:style>
  <w:style w:type="paragraph" w:customStyle="1" w:styleId="57">
    <w:name w:val="Date"/>
    <w:basedOn w:val="1"/>
    <w:next w:val="1"/>
    <w:link w:val="56"/>
    <w:uiPriority w:val="0"/>
    <w:pPr>
      <w:ind w:left="100" w:leftChars="2500"/>
    </w:pPr>
  </w:style>
  <w:style w:type="character" w:customStyle="1" w:styleId="58">
    <w:name w:val="正文文本 3 Char"/>
    <w:link w:val="59"/>
    <w:uiPriority w:val="0"/>
    <w:rPr>
      <w:rFonts w:ascii="Calibri" w:hAnsi="Calibri" w:eastAsia="宋体" w:cs="黑体"/>
      <w:kern w:val="2"/>
      <w:sz w:val="16"/>
      <w:szCs w:val="16"/>
    </w:rPr>
  </w:style>
  <w:style w:type="paragraph" w:customStyle="1" w:styleId="59">
    <w:name w:val="Body Text 3"/>
    <w:basedOn w:val="1"/>
    <w:link w:val="58"/>
    <w:uiPriority w:val="0"/>
    <w:rPr>
      <w:rFonts w:ascii="Calibri" w:hAnsi="Calibri" w:eastAsia="宋体" w:cs="黑体"/>
      <w:kern w:val="2"/>
      <w:sz w:val="16"/>
      <w:szCs w:val="16"/>
    </w:rPr>
  </w:style>
  <w:style w:type="character" w:customStyle="1" w:styleId="60">
    <w:name w:val="annotation reference"/>
    <w:uiPriority w:val="0"/>
    <w:rPr>
      <w:sz w:val="21"/>
      <w:szCs w:val="21"/>
    </w:rPr>
  </w:style>
  <w:style w:type="paragraph" w:customStyle="1" w:styleId="61">
    <w:name w:val="通用标题4"/>
    <w:next w:val="1"/>
    <w:uiPriority w:val="0"/>
    <w:pPr>
      <w:widowControl w:val="0"/>
      <w:numPr>
        <w:ilvl w:val="2"/>
        <w:numId w:val="1"/>
      </w:numPr>
      <w:tabs>
        <w:tab w:val="left" w:pos="709"/>
      </w:tabs>
      <w:adjustRightInd w:val="0"/>
      <w:snapToGrid w:val="0"/>
      <w:spacing w:after="156" w:afterLines="50" w:line="360" w:lineRule="auto"/>
      <w:ind w:left="0" w:firstLine="480" w:firstLineChars="200"/>
      <w:jc w:val="both"/>
      <w:outlineLvl w:val="3"/>
    </w:pPr>
    <w:rPr>
      <w:rFonts w:ascii="宋体" w:hAnsi="宋体" w:eastAsia="宋体" w:cs="黑体"/>
      <w:kern w:val="2"/>
      <w:sz w:val="24"/>
      <w:szCs w:val="24"/>
      <w:lang w:val="en-US" w:eastAsia="zh-CN"/>
    </w:rPr>
  </w:style>
  <w:style w:type="paragraph" w:customStyle="1" w:styleId="62">
    <w:name w:val="Revision"/>
    <w:uiPriority w:val="0"/>
    <w:rPr>
      <w:rFonts w:ascii="宋体" w:hAnsi="Calibri" w:eastAsia="宋体" w:cs="黑体"/>
      <w:kern w:val="2"/>
      <w:sz w:val="24"/>
      <w:szCs w:val="22"/>
      <w:lang w:val="en-US" w:eastAsia="zh-CN"/>
    </w:rPr>
  </w:style>
  <w:style w:type="paragraph" w:customStyle="1" w:styleId="63">
    <w:name w:val="协议书标题2"/>
    <w:basedOn w:val="3"/>
    <w:next w:val="1"/>
    <w:uiPriority w:val="0"/>
    <w:pPr>
      <w:keepNext w:val="0"/>
      <w:keepLines w:val="0"/>
      <w:numPr>
        <w:ilvl w:val="0"/>
        <w:numId w:val="2"/>
      </w:numPr>
      <w:tabs>
        <w:tab w:val="left" w:pos="567"/>
      </w:tabs>
      <w:spacing w:line="360" w:lineRule="auto"/>
      <w:ind w:firstLine="0" w:firstLineChars="0"/>
      <w:jc w:val="left"/>
    </w:pPr>
    <w:rPr>
      <w:rFonts w:ascii="宋体" w:hAnsi="宋体" w:eastAsia="宋体"/>
      <w:sz w:val="24"/>
    </w:rPr>
  </w:style>
  <w:style w:type="paragraph" w:customStyle="1" w:styleId="64">
    <w:name w:val="LIST ALPHA CAPS 3"/>
    <w:basedOn w:val="1"/>
    <w:next w:val="59"/>
    <w:uiPriority w:val="0"/>
    <w:pPr>
      <w:widowControl/>
      <w:numPr>
        <w:ilvl w:val="2"/>
        <w:numId w:val="3"/>
      </w:numPr>
      <w:tabs>
        <w:tab w:val="left" w:pos="68"/>
        <w:tab w:val="left" w:pos="624"/>
        <w:tab w:val="clear" w:pos="1928"/>
      </w:tabs>
      <w:spacing w:after="200" w:afterLines="0" w:line="288" w:lineRule="auto"/>
    </w:pPr>
    <w:rPr>
      <w:rFonts w:ascii="CG Times" w:hAnsi="CG Times" w:cs="Times New Roman"/>
      <w:kern w:val="0"/>
      <w:sz w:val="22"/>
      <w:szCs w:val="20"/>
    </w:rPr>
  </w:style>
  <w:style w:type="paragraph" w:customStyle="1" w:styleId="65">
    <w:name w:val="Title 4"/>
    <w:next w:val="66"/>
    <w:uiPriority w:val="0"/>
    <w:pPr>
      <w:numPr>
        <w:ilvl w:val="0"/>
        <w:numId w:val="4"/>
      </w:numPr>
      <w:ind w:left="1276" w:hanging="562"/>
      <w:jc w:val="both"/>
    </w:pPr>
    <w:rPr>
      <w:rFonts w:ascii="Times New Roman" w:hAnsi="Times New Roman" w:eastAsia="宋体" w:cs="黑体"/>
      <w:kern w:val="2"/>
      <w:sz w:val="24"/>
      <w:szCs w:val="24"/>
      <w:lang w:val="en-US" w:eastAsia="zh-CN"/>
    </w:rPr>
  </w:style>
  <w:style w:type="paragraph" w:customStyle="1" w:styleId="66">
    <w:name w:val="Title 4 Chinese"/>
    <w:uiPriority w:val="0"/>
    <w:pPr>
      <w:ind w:left="1276"/>
    </w:pPr>
    <w:rPr>
      <w:rFonts w:ascii="Times New Roman" w:hAnsi="Times New Roman" w:eastAsia="宋体" w:cs="黑体"/>
      <w:kern w:val="2"/>
      <w:sz w:val="24"/>
      <w:szCs w:val="24"/>
      <w:lang w:val="en-US" w:eastAsia="zh-CN"/>
    </w:rPr>
  </w:style>
  <w:style w:type="paragraph" w:customStyle="1" w:styleId="67">
    <w:name w:val="TOC 标题1"/>
    <w:basedOn w:val="2"/>
    <w:next w:val="1"/>
    <w:uiPriority w:val="0"/>
    <w:pPr>
      <w:spacing w:before="240" w:beforeLines="0" w:line="257" w:lineRule="auto"/>
      <w:jc w:val="left"/>
      <w:outlineLvl w:val="9"/>
    </w:pPr>
    <w:rPr>
      <w:rFonts w:ascii="Calibri Light" w:hAnsi="Calibri Light" w:cs="黑体"/>
      <w:b w:val="0"/>
      <w:color w:val="2D73B3"/>
      <w:kern w:val="0"/>
      <w:sz w:val="32"/>
      <w:szCs w:val="32"/>
    </w:rPr>
  </w:style>
  <w:style w:type="paragraph" w:customStyle="1" w:styleId="68">
    <w:name w:val="LIST ALPHA CAPS 2"/>
    <w:basedOn w:val="1"/>
    <w:next w:val="52"/>
    <w:uiPriority w:val="0"/>
    <w:pPr>
      <w:widowControl/>
      <w:numPr>
        <w:ilvl w:val="1"/>
        <w:numId w:val="3"/>
      </w:numPr>
      <w:tabs>
        <w:tab w:val="left" w:pos="50"/>
        <w:tab w:val="left" w:pos="624"/>
        <w:tab w:val="clear" w:pos="1417"/>
      </w:tabs>
      <w:spacing w:after="200" w:afterLines="0" w:line="288" w:lineRule="auto"/>
    </w:pPr>
    <w:rPr>
      <w:rFonts w:ascii="CG Times" w:hAnsi="CG Times" w:cs="Times New Roman"/>
      <w:kern w:val="0"/>
      <w:sz w:val="22"/>
      <w:szCs w:val="20"/>
    </w:rPr>
  </w:style>
  <w:style w:type="paragraph" w:customStyle="1" w:styleId="69">
    <w:name w:val="Main Title"/>
    <w:next w:val="1"/>
    <w:uiPriority w:val="0"/>
    <w:pPr>
      <w:adjustRightInd w:val="0"/>
      <w:snapToGrid w:val="0"/>
      <w:spacing w:after="156" w:afterLines="50" w:line="360" w:lineRule="auto"/>
      <w:jc w:val="center"/>
    </w:pPr>
    <w:rPr>
      <w:rFonts w:ascii="黑体" w:hAnsi="黑体" w:eastAsia="黑体" w:cs="黑体"/>
      <w:b/>
      <w:kern w:val="2"/>
      <w:sz w:val="36"/>
      <w:szCs w:val="22"/>
      <w:lang w:val="zh-CN" w:eastAsia="zh-CN"/>
    </w:rPr>
  </w:style>
  <w:style w:type="paragraph" w:customStyle="1" w:styleId="70">
    <w:name w:val="通用标题3"/>
    <w:next w:val="1"/>
    <w:uiPriority w:val="0"/>
    <w:pPr>
      <w:widowControl w:val="0"/>
      <w:numPr>
        <w:ilvl w:val="1"/>
        <w:numId w:val="1"/>
      </w:numPr>
      <w:tabs>
        <w:tab w:val="left" w:pos="709"/>
      </w:tabs>
      <w:adjustRightInd w:val="0"/>
      <w:snapToGrid w:val="0"/>
      <w:spacing w:after="156" w:afterLines="50" w:line="360" w:lineRule="auto"/>
      <w:jc w:val="both"/>
      <w:outlineLvl w:val="2"/>
    </w:pPr>
    <w:rPr>
      <w:rFonts w:ascii="宋体" w:hAnsi="宋体" w:eastAsia="宋体" w:cs="黑体"/>
      <w:b/>
      <w:kern w:val="2"/>
      <w:sz w:val="24"/>
      <w:szCs w:val="24"/>
      <w:lang w:val="en-US" w:eastAsia="zh-CN"/>
    </w:rPr>
  </w:style>
  <w:style w:type="paragraph" w:customStyle="1" w:styleId="71">
    <w:name w:val="专用标题2"/>
    <w:basedOn w:val="3"/>
    <w:next w:val="1"/>
    <w:uiPriority w:val="0"/>
    <w:pPr>
      <w:numPr>
        <w:ilvl w:val="0"/>
        <w:numId w:val="5"/>
      </w:numPr>
      <w:tabs>
        <w:tab w:val="left" w:pos="993"/>
      </w:tabs>
      <w:spacing w:line="360" w:lineRule="auto"/>
      <w:ind w:firstLineChars="0"/>
    </w:pPr>
    <w:rPr>
      <w:rFonts w:ascii="宋体" w:hAnsi="宋体" w:eastAsia="宋体" w:cs="Times"/>
    </w:rPr>
  </w:style>
  <w:style w:type="paragraph" w:customStyle="1" w:styleId="72">
    <w:name w:val="附件标题"/>
    <w:basedOn w:val="3"/>
    <w:next w:val="1"/>
    <w:uiPriority w:val="0"/>
    <w:pPr>
      <w:numPr>
        <w:ilvl w:val="0"/>
        <w:numId w:val="6"/>
      </w:numPr>
      <w:tabs>
        <w:tab w:val="left" w:pos="1134"/>
      </w:tabs>
      <w:spacing w:line="360" w:lineRule="auto"/>
      <w:ind w:left="0" w:firstLine="0" w:firstLineChars="0"/>
      <w:jc w:val="center"/>
    </w:pPr>
    <w:rPr>
      <w:rFonts w:ascii="宋体" w:hAnsi="宋体" w:eastAsia="宋体" w:cs="Times New Roman"/>
      <w:sz w:val="30"/>
      <w:szCs w:val="30"/>
    </w:rPr>
  </w:style>
  <w:style w:type="paragraph" w:customStyle="1" w:styleId="73">
    <w:name w:val="List Paragraph"/>
    <w:basedOn w:val="1"/>
    <w:uiPriority w:val="0"/>
    <w:pPr>
      <w:ind w:firstLine="420"/>
    </w:pPr>
  </w:style>
  <w:style w:type="paragraph" w:customStyle="1" w:styleId="74">
    <w:name w:val="专用标题4"/>
    <w:basedOn w:val="5"/>
    <w:next w:val="1"/>
    <w:uiPriority w:val="0"/>
    <w:pPr>
      <w:numPr>
        <w:ilvl w:val="2"/>
        <w:numId w:val="5"/>
      </w:numPr>
    </w:pPr>
  </w:style>
  <w:style w:type="paragraph" w:customStyle="1" w:styleId="75">
    <w:name w:val="Title 5 Chinese"/>
    <w:uiPriority w:val="0"/>
    <w:pPr>
      <w:ind w:left="1701"/>
    </w:pPr>
    <w:rPr>
      <w:rFonts w:ascii="Times New Roman" w:hAnsi="Times New Roman" w:eastAsia="宋体" w:cs="黑体"/>
      <w:kern w:val="2"/>
      <w:sz w:val="24"/>
      <w:szCs w:val="24"/>
      <w:lang w:val="en-US" w:eastAsia="zh-CN"/>
    </w:rPr>
  </w:style>
  <w:style w:type="paragraph" w:customStyle="1" w:styleId="76">
    <w:name w:val="小标题"/>
    <w:uiPriority w:val="0"/>
    <w:pPr>
      <w:tabs>
        <w:tab w:val="left" w:pos="993"/>
      </w:tabs>
      <w:adjustRightInd w:val="0"/>
      <w:snapToGrid w:val="0"/>
    </w:pPr>
    <w:rPr>
      <w:rFonts w:ascii="Times New Roman" w:hAnsi="Times New Roman" w:eastAsia="宋体" w:cs="黑体"/>
      <w:bCs/>
      <w:kern w:val="2"/>
      <w:sz w:val="24"/>
      <w:szCs w:val="22"/>
      <w:lang w:val="en-US" w:eastAsia="zh-CN"/>
    </w:rPr>
  </w:style>
  <w:style w:type="paragraph" w:customStyle="1" w:styleId="77">
    <w:name w:val="缩进2中"/>
    <w:uiPriority w:val="0"/>
    <w:pPr>
      <w:ind w:left="708" w:leftChars="295"/>
      <w:jc w:val="both"/>
    </w:pPr>
    <w:rPr>
      <w:rFonts w:ascii="Times" w:hAnsi="Times" w:eastAsia="宋体" w:cs="黑体"/>
      <w:kern w:val="2"/>
      <w:sz w:val="24"/>
      <w:szCs w:val="22"/>
      <w:lang w:val="en-US" w:eastAsia="zh-CN"/>
    </w:rPr>
  </w:style>
  <w:style w:type="paragraph" w:customStyle="1" w:styleId="78">
    <w:name w:val="附件标题1"/>
    <w:next w:val="1"/>
    <w:uiPriority w:val="0"/>
    <w:pPr>
      <w:numPr>
        <w:ilvl w:val="0"/>
        <w:numId w:val="7"/>
      </w:numPr>
      <w:tabs>
        <w:tab w:val="left" w:pos="1134"/>
      </w:tabs>
      <w:adjustRightInd w:val="0"/>
      <w:snapToGrid w:val="0"/>
      <w:spacing w:after="156" w:afterLines="50" w:line="360" w:lineRule="auto"/>
    </w:pPr>
    <w:rPr>
      <w:rFonts w:ascii="宋体" w:hAnsi="宋体" w:eastAsia="宋体" w:cs="黑体"/>
      <w:b/>
      <w:kern w:val="2"/>
      <w:sz w:val="24"/>
      <w:szCs w:val="24"/>
      <w:lang w:val="en-US" w:eastAsia="zh-CN"/>
    </w:rPr>
  </w:style>
  <w:style w:type="paragraph" w:customStyle="1" w:styleId="79">
    <w:name w:val="Title 5"/>
    <w:next w:val="75"/>
    <w:uiPriority w:val="0"/>
    <w:pPr>
      <w:numPr>
        <w:ilvl w:val="0"/>
        <w:numId w:val="8"/>
      </w:numPr>
      <w:ind w:left="1701" w:hanging="426"/>
      <w:jc w:val="both"/>
    </w:pPr>
    <w:rPr>
      <w:rFonts w:ascii="Times New Roman" w:hAnsi="Times New Roman" w:eastAsia="宋体" w:cs="黑体"/>
      <w:kern w:val="2"/>
      <w:sz w:val="24"/>
      <w:szCs w:val="24"/>
      <w:lang w:val="en-US" w:eastAsia="zh-CN"/>
    </w:rPr>
  </w:style>
  <w:style w:type="paragraph" w:customStyle="1" w:styleId="80">
    <w:name w:val="样式3"/>
    <w:next w:val="1"/>
    <w:uiPriority w:val="0"/>
    <w:pPr>
      <w:numPr>
        <w:ilvl w:val="2"/>
        <w:numId w:val="9"/>
      </w:numPr>
    </w:pPr>
    <w:rPr>
      <w:rFonts w:ascii="Times New Roman" w:hAnsi="Times New Roman" w:eastAsia="宋体" w:cs="黑体"/>
      <w:bCs/>
      <w:kern w:val="2"/>
      <w:sz w:val="24"/>
      <w:szCs w:val="24"/>
      <w:lang w:val="en-US" w:eastAsia="zh-CN"/>
    </w:rPr>
  </w:style>
  <w:style w:type="paragraph" w:customStyle="1" w:styleId="81">
    <w:name w:val="专用标题3"/>
    <w:basedOn w:val="4"/>
    <w:uiPriority w:val="0"/>
    <w:pPr>
      <w:numPr>
        <w:ilvl w:val="1"/>
        <w:numId w:val="5"/>
      </w:numPr>
    </w:pPr>
  </w:style>
  <w:style w:type="paragraph" w:customStyle="1" w:styleId="82">
    <w:name w:val="Normal (Web)"/>
    <w:basedOn w:val="1"/>
    <w:uiPriority w:val="0"/>
    <w:pPr>
      <w:widowControl/>
      <w:adjustRightInd/>
      <w:snapToGrid/>
      <w:spacing w:before="100" w:beforeLines="0" w:beforeAutospacing="1" w:line="240" w:lineRule="auto"/>
      <w:ind w:firstLine="0" w:firstLineChars="0"/>
      <w:jc w:val="left"/>
    </w:pPr>
    <w:rPr>
      <w:rFonts w:cs="宋体"/>
      <w:kern w:val="0"/>
    </w:rPr>
  </w:style>
  <w:style w:type="paragraph" w:customStyle="1" w:styleId="83">
    <w:name w:val="Default"/>
    <w:uiPriority w:val="0"/>
    <w:pPr>
      <w:widowControl w:val="0"/>
      <w:autoSpaceDE w:val="0"/>
      <w:autoSpaceDN w:val="0"/>
      <w:adjustRightInd w:val="0"/>
    </w:pPr>
    <w:rPr>
      <w:rFonts w:ascii="宋体" w:hAnsi="Times New Roman" w:eastAsia="宋体" w:cs="宋体"/>
      <w:color w:val="000000"/>
      <w:sz w:val="24"/>
      <w:szCs w:val="24"/>
      <w:lang w:val="en-US" w:eastAsia="zh-CN"/>
    </w:rPr>
  </w:style>
  <w:style w:type="paragraph" w:customStyle="1" w:styleId="84">
    <w:name w:val="通用标题2"/>
    <w:basedOn w:val="3"/>
    <w:next w:val="1"/>
    <w:uiPriority w:val="0"/>
    <w:pPr>
      <w:keepNext w:val="0"/>
      <w:keepLines w:val="0"/>
      <w:numPr>
        <w:ilvl w:val="0"/>
        <w:numId w:val="1"/>
      </w:numPr>
      <w:tabs>
        <w:tab w:val="left" w:pos="993"/>
      </w:tabs>
      <w:spacing w:line="360" w:lineRule="auto"/>
      <w:ind w:firstLineChars="0"/>
    </w:pPr>
    <w:rPr>
      <w:rFonts w:ascii="宋体" w:hAnsi="宋体" w:eastAsia="宋体"/>
    </w:rPr>
  </w:style>
  <w:style w:type="paragraph" w:customStyle="1" w:styleId="85">
    <w:name w:val="通用标题5"/>
    <w:uiPriority w:val="0"/>
    <w:pPr>
      <w:widowControl w:val="0"/>
      <w:numPr>
        <w:ilvl w:val="3"/>
        <w:numId w:val="1"/>
      </w:numPr>
      <w:tabs>
        <w:tab w:val="left" w:pos="1134"/>
      </w:tabs>
      <w:kinsoku w:val="0"/>
      <w:overflowPunct w:val="0"/>
      <w:autoSpaceDE w:val="0"/>
      <w:autoSpaceDN w:val="0"/>
      <w:adjustRightInd w:val="0"/>
      <w:snapToGrid w:val="0"/>
      <w:spacing w:after="156" w:afterLines="50" w:line="360" w:lineRule="auto"/>
      <w:ind w:left="0" w:firstLine="425" w:firstLineChars="177"/>
      <w:jc w:val="both"/>
    </w:pPr>
    <w:rPr>
      <w:rFonts w:ascii="宋体" w:hAnsi="宋体" w:eastAsia="宋体" w:cs="黑体"/>
      <w:kern w:val="2"/>
      <w:sz w:val="24"/>
      <w:szCs w:val="24"/>
      <w:lang w:val="en-US" w:eastAsia="zh-CN"/>
    </w:rPr>
  </w:style>
  <w:style w:type="paragraph" w:customStyle="1" w:styleId="86">
    <w:name w:val="table"/>
    <w:uiPriority w:val="0"/>
    <w:pPr>
      <w:adjustRightInd w:val="0"/>
      <w:snapToGrid w:val="0"/>
    </w:pPr>
    <w:rPr>
      <w:rFonts w:ascii="宋体" w:hAnsi="Calibri" w:eastAsia="宋体" w:cs="黑体"/>
      <w:kern w:val="2"/>
      <w:sz w:val="24"/>
      <w:szCs w:val="22"/>
      <w:lang w:val="en-US" w:eastAsia="zh-CN"/>
    </w:rPr>
  </w:style>
  <w:style w:type="paragraph" w:customStyle="1" w:styleId="87">
    <w:name w:val="TOC Heading"/>
    <w:basedOn w:val="2"/>
    <w:next w:val="1"/>
    <w:uiPriority w:val="0"/>
    <w:pPr>
      <w:keepNext/>
      <w:keepLines/>
      <w:widowControl w:val="0"/>
      <w:adjustRightInd/>
      <w:snapToGrid/>
      <w:spacing w:before="260" w:beforeLines="0" w:after="260" w:afterLines="0" w:line="413" w:lineRule="auto"/>
    </w:pPr>
    <w:rPr>
      <w:rFonts w:ascii="宋体" w:hAnsi="宋体" w:eastAsia="宋体" w:cs="Times New Roman"/>
      <w:bCs/>
      <w:sz w:val="36"/>
      <w:szCs w:val="44"/>
      <w:lang w:val="zh-CN"/>
    </w:rPr>
  </w:style>
  <w:style w:type="paragraph" w:customStyle="1" w:styleId="88">
    <w:name w:val="_Style 47"/>
    <w:uiPriority w:val="0"/>
    <w:rPr>
      <w:rFonts w:ascii="宋体" w:hAnsi="宋体" w:eastAsia="宋体" w:cs="黑体"/>
      <w:kern w:val="2"/>
      <w:sz w:val="24"/>
      <w:szCs w:val="24"/>
      <w:lang w:val="en-US" w:eastAsia="zh-CN"/>
    </w:rPr>
  </w:style>
  <w:style w:type="paragraph" w:customStyle="1" w:styleId="89">
    <w:name w:val="List ALPHA CAPS 1"/>
    <w:basedOn w:val="1"/>
    <w:next w:val="13"/>
    <w:uiPriority w:val="0"/>
    <w:pPr>
      <w:widowControl/>
      <w:numPr>
        <w:ilvl w:val="0"/>
        <w:numId w:val="3"/>
      </w:numPr>
      <w:tabs>
        <w:tab w:val="left" w:pos="22"/>
        <w:tab w:val="clear" w:pos="624"/>
      </w:tabs>
      <w:spacing w:after="200" w:afterLines="0" w:line="288" w:lineRule="auto"/>
    </w:pPr>
    <w:rPr>
      <w:rFonts w:ascii="CG Times" w:hAnsi="CG Times" w:cs="Times New Roman"/>
      <w:kern w:val="0"/>
      <w:sz w:val="22"/>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theme" Target="theme/theme1.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中国勘察设计协会</Company>
  <Pages>59</Pages>
  <Words>23177</Words>
  <Characters>32636</Characters>
  <Lines>354</Lines>
  <Paragraphs>99</Paragraphs>
  <TotalTime>35</TotalTime>
  <ScaleCrop>false</ScaleCrop>
  <LinksUpToDate>false</LinksUpToDate>
  <CharactersWithSpaces>33305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2024-01-24T10:00:22Z</dcterms:created>
  <dc:creator>JW251</dc:creator>
  <cp:lastModifiedBy>范慧斌</cp:lastModifiedBy>
  <dcterms:modified xsi:type="dcterms:W3CDTF">2025-08-07T07:54:57Z</dcterms:modified>
  <dc:title>黑猫警长</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A20D29EB154A48E5BC360F80EFCBE76E_13</vt:lpwstr>
  </property>
</Properties>
</file>