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D2ACC6">
      <w:pPr>
        <w:pStyle w:val="2"/>
        <w:rPr>
          <w:rFonts w:ascii="楷体_GB2312" w:hAnsi="仿宋" w:eastAsia="楷体_GB2312" w:cs="Times New Roman"/>
          <w:sz w:val="36"/>
          <w:szCs w:val="36"/>
        </w:rPr>
      </w:pPr>
      <w:r>
        <w:rPr>
          <w:rFonts w:hint="eastAsia" w:ascii="楷体_GB2312" w:hAnsi="仿宋" w:eastAsia="楷体_GB2312" w:cs="Times New Roman"/>
          <w:sz w:val="36"/>
          <w:szCs w:val="36"/>
        </w:rPr>
        <w:t>《软件产品验收确认单》</w:t>
      </w:r>
    </w:p>
    <w:tbl>
      <w:tblPr>
        <w:tblStyle w:val="9"/>
        <w:tblW w:w="9839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2"/>
        <w:gridCol w:w="504"/>
        <w:gridCol w:w="7863"/>
      </w:tblGrid>
      <w:tr w14:paraId="0C488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" w:hRule="atLeast"/>
          <w:jc w:val="center"/>
        </w:trPr>
        <w:tc>
          <w:tcPr>
            <w:tcW w:w="1472" w:type="dxa"/>
          </w:tcPr>
          <w:p w14:paraId="74D9F300">
            <w:pPr>
              <w:snapToGrid w:val="0"/>
              <w:jc w:val="center"/>
              <w:rPr>
                <w:rFonts w:ascii="华文仿宋" w:hAnsi="华文仿宋" w:eastAsia="华文仿宋"/>
                <w:b/>
                <w:bCs/>
                <w:sz w:val="18"/>
                <w:szCs w:val="18"/>
              </w:rPr>
            </w:pPr>
            <w:r>
              <w:rPr>
                <w:rFonts w:hint="eastAsia" w:ascii="华文仿宋" w:hAnsi="华文仿宋" w:eastAsia="华文仿宋"/>
                <w:b/>
                <w:bCs/>
                <w:sz w:val="18"/>
                <w:szCs w:val="18"/>
              </w:rPr>
              <w:t>项目名称</w:t>
            </w:r>
          </w:p>
        </w:tc>
        <w:tc>
          <w:tcPr>
            <w:tcW w:w="8367" w:type="dxa"/>
            <w:gridSpan w:val="2"/>
          </w:tcPr>
          <w:p w14:paraId="57DADAC7">
            <w:pPr>
              <w:rPr>
                <w:rFonts w:ascii="华文仿宋" w:hAnsi="华文仿宋" w:eastAsia="华文仿宋"/>
                <w:sz w:val="18"/>
                <w:szCs w:val="18"/>
              </w:rPr>
            </w:pPr>
            <w:r>
              <w:rPr>
                <w:rFonts w:hint="eastAsia" w:ascii="华文仿宋" w:hAnsi="华文仿宋" w:eastAsia="华文仿宋"/>
                <w:sz w:val="18"/>
                <w:szCs w:val="18"/>
                <w:lang w:val="en-US" w:eastAsia="zh-CN"/>
              </w:rPr>
              <w:t>中和农信农业集团有限公司</w:t>
            </w:r>
            <w:r>
              <w:rPr>
                <w:rFonts w:hint="eastAsia" w:ascii="华文仿宋" w:hAnsi="华文仿宋" w:eastAsia="华文仿宋"/>
                <w:sz w:val="18"/>
                <w:szCs w:val="18"/>
              </w:rPr>
              <w:t>合同审批线上化管理项目</w:t>
            </w:r>
          </w:p>
        </w:tc>
      </w:tr>
      <w:tr w14:paraId="33A26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" w:hRule="atLeast"/>
          <w:jc w:val="center"/>
        </w:trPr>
        <w:tc>
          <w:tcPr>
            <w:tcW w:w="1472" w:type="dxa"/>
          </w:tcPr>
          <w:p w14:paraId="367D5ABF">
            <w:pPr>
              <w:snapToGrid w:val="0"/>
              <w:jc w:val="center"/>
              <w:rPr>
                <w:rFonts w:ascii="华文仿宋" w:hAnsi="华文仿宋" w:eastAsia="华文仿宋"/>
                <w:b/>
                <w:bCs/>
                <w:sz w:val="18"/>
                <w:szCs w:val="18"/>
              </w:rPr>
            </w:pPr>
            <w:r>
              <w:rPr>
                <w:rFonts w:hint="eastAsia" w:ascii="华文仿宋" w:hAnsi="华文仿宋" w:eastAsia="华文仿宋"/>
                <w:b/>
                <w:bCs/>
                <w:sz w:val="18"/>
                <w:szCs w:val="18"/>
              </w:rPr>
              <w:t>委托单位</w:t>
            </w:r>
          </w:p>
        </w:tc>
        <w:tc>
          <w:tcPr>
            <w:tcW w:w="8367" w:type="dxa"/>
            <w:gridSpan w:val="2"/>
          </w:tcPr>
          <w:p w14:paraId="479148EA">
            <w:pPr>
              <w:rPr>
                <w:rFonts w:hint="default" w:ascii="华文仿宋" w:hAnsi="华文仿宋" w:eastAsia="华文仿宋"/>
                <w:sz w:val="18"/>
                <w:szCs w:val="18"/>
                <w:lang w:val="en-US" w:eastAsia="zh-CN"/>
              </w:rPr>
            </w:pPr>
            <w:r>
              <w:rPr>
                <w:rFonts w:hint="eastAsia" w:ascii="华文仿宋" w:hAnsi="华文仿宋" w:eastAsia="华文仿宋"/>
                <w:sz w:val="18"/>
                <w:szCs w:val="18"/>
                <w:lang w:val="en-US" w:eastAsia="zh-CN"/>
              </w:rPr>
              <w:t>中和农信农业集团有限公司</w:t>
            </w:r>
          </w:p>
        </w:tc>
      </w:tr>
      <w:tr w14:paraId="312EF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" w:hRule="atLeast"/>
          <w:jc w:val="center"/>
        </w:trPr>
        <w:tc>
          <w:tcPr>
            <w:tcW w:w="1472" w:type="dxa"/>
          </w:tcPr>
          <w:p w14:paraId="155192A8">
            <w:pPr>
              <w:snapToGrid w:val="0"/>
              <w:jc w:val="center"/>
              <w:rPr>
                <w:rFonts w:ascii="华文仿宋" w:hAnsi="华文仿宋" w:eastAsia="华文仿宋"/>
                <w:b/>
                <w:bCs/>
                <w:sz w:val="18"/>
                <w:szCs w:val="18"/>
              </w:rPr>
            </w:pPr>
            <w:r>
              <w:rPr>
                <w:rFonts w:hint="eastAsia" w:ascii="华文仿宋" w:hAnsi="华文仿宋" w:eastAsia="华文仿宋"/>
                <w:b/>
                <w:bCs/>
                <w:sz w:val="18"/>
                <w:szCs w:val="18"/>
              </w:rPr>
              <w:t>受托单位</w:t>
            </w:r>
          </w:p>
        </w:tc>
        <w:tc>
          <w:tcPr>
            <w:tcW w:w="8367" w:type="dxa"/>
            <w:gridSpan w:val="2"/>
          </w:tcPr>
          <w:p w14:paraId="588BB4F7">
            <w:pPr>
              <w:snapToGrid w:val="0"/>
              <w:rPr>
                <w:rFonts w:hint="default" w:ascii="华文仿宋" w:hAnsi="华文仿宋" w:eastAsia="华文仿宋"/>
                <w:sz w:val="18"/>
                <w:szCs w:val="18"/>
                <w:lang w:val="en-US" w:eastAsia="zh-CN"/>
              </w:rPr>
            </w:pPr>
            <w:r>
              <w:rPr>
                <w:rFonts w:hint="eastAsia" w:ascii="华文仿宋" w:hAnsi="华文仿宋" w:eastAsia="华文仿宋"/>
                <w:sz w:val="18"/>
                <w:szCs w:val="18"/>
                <w:lang w:val="en-US" w:eastAsia="zh-CN"/>
              </w:rPr>
              <w:t>山西肇新科技有限公司</w:t>
            </w:r>
          </w:p>
        </w:tc>
      </w:tr>
      <w:tr w14:paraId="6F9330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2" w:hRule="atLeast"/>
          <w:jc w:val="center"/>
        </w:trPr>
        <w:tc>
          <w:tcPr>
            <w:tcW w:w="1472" w:type="dxa"/>
          </w:tcPr>
          <w:p w14:paraId="67950BF3">
            <w:pPr>
              <w:snapToGrid w:val="0"/>
              <w:jc w:val="center"/>
              <w:rPr>
                <w:rFonts w:ascii="华文仿宋" w:hAnsi="华文仿宋" w:eastAsia="华文仿宋"/>
                <w:b/>
                <w:bCs/>
                <w:sz w:val="18"/>
                <w:szCs w:val="18"/>
              </w:rPr>
            </w:pPr>
            <w:r>
              <w:rPr>
                <w:rFonts w:hint="eastAsia" w:ascii="华文仿宋" w:hAnsi="华文仿宋" w:eastAsia="华文仿宋"/>
                <w:b/>
                <w:bCs/>
                <w:sz w:val="18"/>
                <w:szCs w:val="18"/>
              </w:rPr>
              <w:t>交付时间</w:t>
            </w:r>
          </w:p>
        </w:tc>
        <w:tc>
          <w:tcPr>
            <w:tcW w:w="8367" w:type="dxa"/>
            <w:gridSpan w:val="2"/>
          </w:tcPr>
          <w:p w14:paraId="74AF73B1">
            <w:pPr>
              <w:snapToGrid w:val="0"/>
              <w:rPr>
                <w:rFonts w:ascii="华文仿宋" w:hAnsi="华文仿宋" w:eastAsia="华文仿宋"/>
                <w:sz w:val="18"/>
                <w:szCs w:val="18"/>
              </w:rPr>
            </w:pPr>
            <w:r>
              <w:rPr>
                <w:rFonts w:hint="eastAsia" w:ascii="华文仿宋" w:hAnsi="华文仿宋" w:eastAsia="华文仿宋"/>
                <w:sz w:val="18"/>
                <w:szCs w:val="18"/>
              </w:rPr>
              <w:t>202</w:t>
            </w:r>
            <w:r>
              <w:rPr>
                <w:rFonts w:hint="eastAsia" w:ascii="华文仿宋" w:hAnsi="华文仿宋" w:eastAsia="华文仿宋"/>
                <w:sz w:val="18"/>
                <w:szCs w:val="18"/>
                <w:lang w:val="en-US" w:eastAsia="zh-CN"/>
              </w:rPr>
              <w:t>5</w:t>
            </w:r>
            <w:r>
              <w:rPr>
                <w:rFonts w:hint="eastAsia" w:ascii="华文仿宋" w:hAnsi="华文仿宋" w:eastAsia="华文仿宋"/>
                <w:sz w:val="18"/>
                <w:szCs w:val="18"/>
              </w:rPr>
              <w:t>年</w:t>
            </w:r>
            <w:r>
              <w:rPr>
                <w:rFonts w:hint="eastAsia" w:ascii="华文仿宋" w:hAnsi="华文仿宋" w:eastAsia="华文仿宋"/>
                <w:sz w:val="18"/>
                <w:szCs w:val="18"/>
                <w:lang w:val="en-US" w:eastAsia="zh-CN"/>
              </w:rPr>
              <w:t>2</w:t>
            </w:r>
            <w:r>
              <w:rPr>
                <w:rFonts w:hint="eastAsia" w:ascii="华文仿宋" w:hAnsi="华文仿宋" w:eastAsia="华文仿宋"/>
                <w:sz w:val="18"/>
                <w:szCs w:val="18"/>
              </w:rPr>
              <w:t>月</w:t>
            </w:r>
            <w:r>
              <w:rPr>
                <w:rFonts w:hint="eastAsia" w:ascii="华文仿宋" w:hAnsi="华文仿宋" w:eastAsia="华文仿宋"/>
                <w:sz w:val="18"/>
                <w:szCs w:val="18"/>
                <w:lang w:val="en-US" w:eastAsia="zh-CN"/>
              </w:rPr>
              <w:t>28</w:t>
            </w:r>
            <w:r>
              <w:rPr>
                <w:rFonts w:hint="eastAsia" w:ascii="华文仿宋" w:hAnsi="华文仿宋" w:eastAsia="华文仿宋"/>
                <w:sz w:val="18"/>
                <w:szCs w:val="18"/>
              </w:rPr>
              <w:t>日</w:t>
            </w:r>
          </w:p>
        </w:tc>
      </w:tr>
      <w:tr w14:paraId="761D7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91" w:hRule="atLeast"/>
          <w:jc w:val="center"/>
        </w:trPr>
        <w:tc>
          <w:tcPr>
            <w:tcW w:w="1976" w:type="dxa"/>
            <w:gridSpan w:val="2"/>
            <w:vAlign w:val="center"/>
          </w:tcPr>
          <w:p w14:paraId="5A325BE0">
            <w:pPr>
              <w:snapToGrid w:val="0"/>
              <w:jc w:val="center"/>
              <w:rPr>
                <w:rFonts w:ascii="华文仿宋" w:hAnsi="华文仿宋" w:eastAsia="华文仿宋"/>
                <w:b/>
                <w:bCs/>
                <w:sz w:val="18"/>
                <w:szCs w:val="18"/>
              </w:rPr>
            </w:pPr>
            <w:r>
              <w:rPr>
                <w:rFonts w:hint="eastAsia" w:ascii="华文仿宋" w:hAnsi="华文仿宋" w:eastAsia="华文仿宋"/>
                <w:b/>
                <w:bCs/>
                <w:sz w:val="18"/>
                <w:szCs w:val="18"/>
              </w:rPr>
              <w:t>文档交付清单</w:t>
            </w:r>
          </w:p>
        </w:tc>
        <w:tc>
          <w:tcPr>
            <w:tcW w:w="7863" w:type="dxa"/>
          </w:tcPr>
          <w:p w14:paraId="4D043378">
            <w:pPr>
              <w:snapToGrid w:val="0"/>
              <w:rPr>
                <w:rFonts w:hint="eastAsia" w:ascii="华文仿宋" w:hAnsi="华文仿宋" w:eastAsia="华文仿宋"/>
                <w:sz w:val="18"/>
                <w:szCs w:val="18"/>
                <w:lang w:eastAsia="zh-CN"/>
              </w:rPr>
            </w:pPr>
            <w:r>
              <w:rPr>
                <w:rFonts w:hint="eastAsia" w:ascii="华文仿宋" w:hAnsi="华文仿宋" w:eastAsia="华文仿宋"/>
                <w:sz w:val="18"/>
                <w:szCs w:val="18"/>
              </w:rPr>
              <w:t>肇新合同系统源代码、肇新合同管理系统功能清单、肇新合同管理系统用户使用手册、</w:t>
            </w:r>
            <w:r>
              <w:rPr>
                <w:rFonts w:hint="eastAsia" w:ascii="华文仿宋" w:hAnsi="华文仿宋" w:eastAsia="华文仿宋"/>
                <w:sz w:val="18"/>
                <w:szCs w:val="18"/>
                <w:lang w:val="en-US" w:eastAsia="zh-CN"/>
              </w:rPr>
              <w:t>授权书</w:t>
            </w:r>
            <w:r>
              <w:rPr>
                <w:rFonts w:hint="eastAsia" w:ascii="华文仿宋" w:hAnsi="华文仿宋" w:eastAsia="华文仿宋"/>
                <w:sz w:val="18"/>
                <w:szCs w:val="18"/>
                <w:lang w:eastAsia="zh-CN"/>
              </w:rPr>
              <w:t>、</w:t>
            </w:r>
            <w:r>
              <w:rPr>
                <w:rFonts w:hint="eastAsia" w:ascii="华文仿宋" w:hAnsi="华文仿宋" w:eastAsia="华文仿宋"/>
                <w:sz w:val="18"/>
                <w:szCs w:val="18"/>
              </w:rPr>
              <w:t>肇新合同管理系统需求规格说明书</w:t>
            </w:r>
            <w:r>
              <w:rPr>
                <w:rFonts w:hint="eastAsia" w:ascii="华文仿宋" w:hAnsi="华文仿宋" w:eastAsia="华文仿宋"/>
                <w:sz w:val="18"/>
                <w:szCs w:val="18"/>
                <w:lang w:eastAsia="zh-CN"/>
              </w:rPr>
              <w:t>、</w:t>
            </w:r>
            <w:r>
              <w:rPr>
                <w:rFonts w:hint="eastAsia" w:ascii="华文仿宋" w:hAnsi="华文仿宋" w:eastAsia="华文仿宋"/>
                <w:sz w:val="18"/>
                <w:szCs w:val="18"/>
              </w:rPr>
              <w:t>肇新合同管理系统概要设计说明书</w:t>
            </w:r>
            <w:r>
              <w:rPr>
                <w:rFonts w:hint="eastAsia" w:ascii="华文仿宋" w:hAnsi="华文仿宋" w:eastAsia="华文仿宋"/>
                <w:sz w:val="18"/>
                <w:szCs w:val="18"/>
                <w:lang w:eastAsia="zh-CN"/>
              </w:rPr>
              <w:t>、</w:t>
            </w:r>
            <w:r>
              <w:rPr>
                <w:rFonts w:hint="eastAsia" w:ascii="华文仿宋" w:hAnsi="华文仿宋" w:eastAsia="华文仿宋"/>
                <w:sz w:val="18"/>
                <w:szCs w:val="18"/>
              </w:rPr>
              <w:t>肇新合同管理系统详细设计说明书</w:t>
            </w:r>
            <w:r>
              <w:rPr>
                <w:rFonts w:hint="eastAsia" w:ascii="华文仿宋" w:hAnsi="华文仿宋" w:eastAsia="华文仿宋"/>
                <w:sz w:val="18"/>
                <w:szCs w:val="18"/>
                <w:lang w:eastAsia="zh-CN"/>
              </w:rPr>
              <w:t>、</w:t>
            </w:r>
            <w:r>
              <w:rPr>
                <w:rFonts w:hint="eastAsia" w:ascii="华文仿宋" w:hAnsi="华文仿宋" w:eastAsia="华文仿宋"/>
                <w:sz w:val="18"/>
                <w:szCs w:val="18"/>
              </w:rPr>
              <w:t>肇新合同管理系统数据库设计文档</w:t>
            </w:r>
            <w:r>
              <w:rPr>
                <w:rFonts w:hint="eastAsia" w:ascii="华文仿宋" w:hAnsi="华文仿宋" w:eastAsia="华文仿宋"/>
                <w:sz w:val="18"/>
                <w:szCs w:val="18"/>
                <w:lang w:eastAsia="zh-CN"/>
              </w:rPr>
              <w:t>、</w:t>
            </w:r>
            <w:r>
              <w:rPr>
                <w:rFonts w:hint="eastAsia" w:ascii="华文仿宋" w:hAnsi="华文仿宋" w:eastAsia="华文仿宋"/>
                <w:sz w:val="18"/>
                <w:szCs w:val="18"/>
              </w:rPr>
              <w:t>肇新合同管理系统部署设计文档</w:t>
            </w:r>
            <w:r>
              <w:rPr>
                <w:rFonts w:hint="eastAsia" w:ascii="华文仿宋" w:hAnsi="华文仿宋" w:eastAsia="华文仿宋"/>
                <w:sz w:val="18"/>
                <w:szCs w:val="18"/>
                <w:lang w:eastAsia="zh-CN"/>
              </w:rPr>
              <w:t>、</w:t>
            </w:r>
            <w:r>
              <w:rPr>
                <w:rFonts w:hint="eastAsia" w:ascii="华文仿宋" w:hAnsi="华文仿宋" w:eastAsia="华文仿宋"/>
                <w:sz w:val="18"/>
                <w:szCs w:val="18"/>
              </w:rPr>
              <w:t>肇新合同管理系统接口设计文档</w:t>
            </w:r>
            <w:r>
              <w:rPr>
                <w:rFonts w:hint="eastAsia" w:ascii="华文仿宋" w:hAnsi="华文仿宋" w:eastAsia="华文仿宋"/>
                <w:sz w:val="18"/>
                <w:szCs w:val="18"/>
                <w:lang w:eastAsia="zh-CN"/>
              </w:rPr>
              <w:t>、</w:t>
            </w:r>
            <w:r>
              <w:rPr>
                <w:rFonts w:hint="eastAsia" w:ascii="华文仿宋" w:hAnsi="华文仿宋" w:eastAsia="华文仿宋"/>
                <w:sz w:val="18"/>
                <w:szCs w:val="18"/>
              </w:rPr>
              <w:t>肇新合同管理系统钉钉对接文档</w:t>
            </w:r>
            <w:r>
              <w:rPr>
                <w:rFonts w:hint="eastAsia" w:ascii="华文仿宋" w:hAnsi="华文仿宋" w:eastAsia="华文仿宋"/>
                <w:sz w:val="18"/>
                <w:szCs w:val="18"/>
                <w:lang w:eastAsia="zh-CN"/>
              </w:rPr>
              <w:t>、</w:t>
            </w:r>
            <w:r>
              <w:rPr>
                <w:rFonts w:hint="eastAsia" w:ascii="华文仿宋" w:hAnsi="华文仿宋" w:eastAsia="华文仿宋"/>
                <w:sz w:val="18"/>
                <w:szCs w:val="18"/>
              </w:rPr>
              <w:t>肇新合同管理系统系统运维文档</w:t>
            </w:r>
          </w:p>
        </w:tc>
      </w:tr>
      <w:tr w14:paraId="04BC5C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6" w:hRule="atLeast"/>
          <w:jc w:val="center"/>
        </w:trPr>
        <w:tc>
          <w:tcPr>
            <w:tcW w:w="9839" w:type="dxa"/>
            <w:gridSpan w:val="3"/>
          </w:tcPr>
          <w:p w14:paraId="0951512D">
            <w:pPr>
              <w:snapToGrid w:val="0"/>
              <w:spacing w:line="300" w:lineRule="auto"/>
              <w:rPr>
                <w:rFonts w:ascii="华文仿宋" w:hAnsi="华文仿宋" w:eastAsia="华文仿宋"/>
                <w:sz w:val="18"/>
                <w:szCs w:val="18"/>
              </w:rPr>
            </w:pPr>
          </w:p>
          <w:p w14:paraId="584DDDD4">
            <w:pPr>
              <w:snapToGrid w:val="0"/>
              <w:spacing w:line="300" w:lineRule="auto"/>
              <w:rPr>
                <w:rFonts w:ascii="华文仿宋" w:hAnsi="华文仿宋" w:eastAsia="华文仿宋"/>
                <w:sz w:val="18"/>
                <w:szCs w:val="18"/>
              </w:rPr>
            </w:pPr>
            <w:r>
              <w:rPr>
                <w:rFonts w:hint="eastAsia" w:ascii="华文仿宋" w:hAnsi="华文仿宋" w:eastAsia="华文仿宋"/>
                <w:sz w:val="18"/>
                <w:szCs w:val="18"/>
              </w:rPr>
              <w:t>致</w:t>
            </w:r>
            <w:r>
              <w:rPr>
                <w:rFonts w:hint="eastAsia" w:ascii="华文仿宋" w:hAnsi="华文仿宋" w:eastAsia="华文仿宋"/>
                <w:sz w:val="18"/>
                <w:szCs w:val="18"/>
                <w:lang w:val="en-US" w:eastAsia="zh-CN"/>
              </w:rPr>
              <w:t>北京中盾信创科技有限公司</w:t>
            </w:r>
            <w:r>
              <w:rPr>
                <w:rFonts w:hint="eastAsia" w:ascii="华文仿宋" w:hAnsi="华文仿宋" w:eastAsia="华文仿宋"/>
                <w:kern w:val="0"/>
                <w:sz w:val="18"/>
                <w:szCs w:val="18"/>
              </w:rPr>
              <w:t>：</w:t>
            </w:r>
          </w:p>
          <w:p w14:paraId="39493999">
            <w:pPr>
              <w:snapToGrid w:val="0"/>
              <w:spacing w:line="300" w:lineRule="auto"/>
              <w:ind w:firstLine="360" w:firstLineChars="200"/>
              <w:jc w:val="left"/>
              <w:rPr>
                <w:rFonts w:ascii="华文仿宋" w:hAnsi="华文仿宋" w:eastAsia="华文仿宋"/>
                <w:sz w:val="18"/>
                <w:szCs w:val="18"/>
              </w:rPr>
            </w:pPr>
            <w:r>
              <w:rPr>
                <w:rFonts w:hint="eastAsia" w:ascii="华文仿宋" w:hAnsi="华文仿宋" w:eastAsia="华文仿宋"/>
                <w:sz w:val="18"/>
                <w:szCs w:val="18"/>
              </w:rPr>
              <w:t>我方根据</w:t>
            </w:r>
            <w:r>
              <w:rPr>
                <w:rFonts w:hint="eastAsia" w:ascii="华文仿宋" w:hAnsi="华文仿宋" w:eastAsia="华文仿宋"/>
                <w:sz w:val="18"/>
                <w:szCs w:val="18"/>
                <w:u w:val="single"/>
              </w:rPr>
              <w:t xml:space="preserve"> </w:t>
            </w:r>
            <w:r>
              <w:rPr>
                <w:rFonts w:hint="eastAsia" w:ascii="华文仿宋" w:hAnsi="华文仿宋" w:eastAsia="华文仿宋"/>
                <w:sz w:val="18"/>
                <w:szCs w:val="18"/>
                <w:u w:val="single"/>
                <w:lang w:val="en-US" w:eastAsia="zh-CN"/>
              </w:rPr>
              <w:t>中和农信农业集团有限公司</w:t>
            </w:r>
            <w:r>
              <w:rPr>
                <w:rFonts w:hint="eastAsia" w:ascii="华文仿宋" w:hAnsi="华文仿宋" w:eastAsia="华文仿宋"/>
                <w:sz w:val="18"/>
                <w:szCs w:val="18"/>
                <w:u w:val="single"/>
              </w:rPr>
              <w:t xml:space="preserve">合同审批线上化管理项目 </w:t>
            </w:r>
            <w:r>
              <w:rPr>
                <w:rFonts w:hint="eastAsia" w:ascii="华文仿宋" w:hAnsi="华文仿宋" w:eastAsia="华文仿宋"/>
                <w:sz w:val="18"/>
                <w:szCs w:val="18"/>
              </w:rPr>
              <w:t>的有关规定完成了</w:t>
            </w:r>
            <w:r>
              <w:rPr>
                <w:rFonts w:hint="eastAsia" w:ascii="华文仿宋" w:hAnsi="华文仿宋" w:eastAsia="华文仿宋"/>
                <w:sz w:val="18"/>
                <w:szCs w:val="18"/>
                <w:u w:val="single"/>
              </w:rPr>
              <w:t xml:space="preserve"> </w:t>
            </w:r>
            <w:r>
              <w:rPr>
                <w:rFonts w:hint="eastAsia" w:ascii="华文仿宋" w:hAnsi="华文仿宋" w:eastAsia="华文仿宋"/>
                <w:sz w:val="18"/>
                <w:szCs w:val="18"/>
                <w:u w:val="single"/>
                <w:lang w:val="en-US" w:eastAsia="zh-CN"/>
              </w:rPr>
              <w:t>中和农信农业集团有限公司</w:t>
            </w:r>
            <w:r>
              <w:rPr>
                <w:rFonts w:hint="eastAsia" w:ascii="华文仿宋" w:hAnsi="华文仿宋" w:eastAsia="华文仿宋"/>
                <w:sz w:val="18"/>
                <w:szCs w:val="18"/>
                <w:u w:val="single"/>
              </w:rPr>
              <w:t xml:space="preserve">合同审批线上化管理项目 </w:t>
            </w:r>
            <w:r>
              <w:rPr>
                <w:rFonts w:hint="eastAsia" w:ascii="华文仿宋" w:hAnsi="华文仿宋" w:eastAsia="华文仿宋"/>
                <w:sz w:val="18"/>
                <w:szCs w:val="18"/>
              </w:rPr>
              <w:t>软件源码、文档、授权书的交付，项目稳定通过贵方验收。</w:t>
            </w:r>
          </w:p>
          <w:p w14:paraId="4A08A169">
            <w:pPr>
              <w:snapToGrid w:val="0"/>
              <w:spacing w:line="300" w:lineRule="auto"/>
              <w:ind w:firstLine="360" w:firstLineChars="200"/>
              <w:jc w:val="left"/>
              <w:rPr>
                <w:rFonts w:hint="eastAsia" w:ascii="华文仿宋" w:hAnsi="华文仿宋" w:eastAsia="华文仿宋"/>
                <w:sz w:val="18"/>
                <w:szCs w:val="18"/>
              </w:rPr>
            </w:pPr>
            <w:r>
              <w:rPr>
                <w:rFonts w:hint="eastAsia" w:ascii="华文仿宋" w:hAnsi="华文仿宋" w:eastAsia="华文仿宋"/>
                <w:sz w:val="18"/>
                <w:szCs w:val="18"/>
              </w:rPr>
              <w:t>特申请予以确认，请核准。</w:t>
            </w:r>
          </w:p>
          <w:p w14:paraId="1FDD6C4A">
            <w:pPr>
              <w:pStyle w:val="3"/>
              <w:rPr>
                <w:rFonts w:hint="eastAsia"/>
              </w:rPr>
            </w:pPr>
          </w:p>
          <w:p w14:paraId="41135365"/>
          <w:p w14:paraId="6AB9C4F7">
            <w:pPr>
              <w:snapToGrid w:val="0"/>
              <w:spacing w:line="240" w:lineRule="auto"/>
              <w:ind w:firstLine="360" w:firstLineChars="200"/>
              <w:jc w:val="center"/>
              <w:rPr>
                <w:rFonts w:hint="eastAsia" w:ascii="华文仿宋" w:hAnsi="华文仿宋" w:eastAsia="华文仿宋"/>
                <w:sz w:val="18"/>
                <w:szCs w:val="18"/>
                <w:lang w:val="en-US" w:eastAsia="zh-CN"/>
              </w:rPr>
            </w:pPr>
            <w:r>
              <w:rPr>
                <w:rFonts w:hint="eastAsia" w:ascii="华文仿宋" w:hAnsi="华文仿宋" w:eastAsia="华文仿宋"/>
                <w:sz w:val="18"/>
                <w:szCs w:val="18"/>
                <w:lang w:val="en-US" w:eastAsia="zh-CN"/>
              </w:rPr>
              <w:t xml:space="preserve">                                                         </w:t>
            </w:r>
            <w:r>
              <w:rPr>
                <w:rFonts w:hint="eastAsia" w:ascii="华文仿宋" w:hAnsi="华文仿宋" w:eastAsia="华文仿宋"/>
                <w:sz w:val="18"/>
                <w:szCs w:val="18"/>
              </w:rPr>
              <w:t>受托单位：</w:t>
            </w:r>
            <w:r>
              <w:rPr>
                <w:rFonts w:hint="eastAsia" w:ascii="华文仿宋" w:hAnsi="华文仿宋" w:eastAsia="华文仿宋"/>
                <w:sz w:val="18"/>
                <w:szCs w:val="18"/>
                <w:lang w:val="en-US" w:eastAsia="zh-CN"/>
              </w:rPr>
              <w:t>山西肇新科技有限公司</w:t>
            </w:r>
          </w:p>
          <w:p w14:paraId="0F7EAEE5">
            <w:pPr>
              <w:pStyle w:val="3"/>
              <w:spacing w:line="240" w:lineRule="auto"/>
              <w:rPr>
                <w:rFonts w:hint="default"/>
                <w:lang w:val="en-US"/>
              </w:rPr>
            </w:pPr>
            <w:r>
              <w:rPr>
                <w:rFonts w:hint="eastAsia" w:ascii="华文仿宋" w:hAnsi="华文仿宋" w:eastAsia="华文仿宋"/>
                <w:sz w:val="18"/>
                <w:szCs w:val="18"/>
                <w:lang w:val="en-US" w:eastAsia="zh-CN"/>
              </w:rPr>
              <w:t xml:space="preserve">                                                                 </w:t>
            </w:r>
            <w:r>
              <w:rPr>
                <w:rFonts w:hint="eastAsia" w:ascii="华文仿宋" w:hAnsi="华文仿宋" w:eastAsia="华文仿宋"/>
                <w:sz w:val="18"/>
                <w:szCs w:val="18"/>
              </w:rPr>
              <w:t xml:space="preserve">经办人（签字）： </w:t>
            </w:r>
            <w:r>
              <w:rPr>
                <w:rFonts w:hint="eastAsia" w:ascii="华文仿宋" w:hAnsi="华文仿宋" w:eastAsia="华文仿宋"/>
                <w:sz w:val="18"/>
                <w:szCs w:val="18"/>
                <w:u w:val="single"/>
              </w:rPr>
              <w:t xml:space="preserve">                     </w:t>
            </w:r>
          </w:p>
          <w:p w14:paraId="7EC55CCE">
            <w:pPr>
              <w:wordWrap w:val="0"/>
              <w:snapToGrid w:val="0"/>
              <w:spacing w:line="240" w:lineRule="auto"/>
              <w:ind w:firstLine="360" w:firstLineChars="200"/>
              <w:jc w:val="center"/>
              <w:rPr>
                <w:rFonts w:ascii="华文仿宋" w:hAnsi="华文仿宋" w:eastAsia="华文仿宋"/>
                <w:sz w:val="18"/>
                <w:szCs w:val="18"/>
                <w:u w:val="single"/>
              </w:rPr>
            </w:pPr>
            <w:r>
              <w:rPr>
                <w:rFonts w:hint="eastAsia" w:ascii="华文仿宋" w:hAnsi="华文仿宋" w:eastAsia="华文仿宋"/>
                <w:sz w:val="18"/>
                <w:szCs w:val="18"/>
                <w:lang w:val="en-US" w:eastAsia="zh-CN"/>
              </w:rPr>
              <w:t xml:space="preserve">                                                                </w:t>
            </w:r>
            <w:r>
              <w:rPr>
                <w:rFonts w:hint="eastAsia" w:ascii="华文仿宋" w:hAnsi="华文仿宋" w:eastAsia="华文仿宋"/>
                <w:sz w:val="18"/>
                <w:szCs w:val="18"/>
              </w:rPr>
              <w:t>日    期：</w:t>
            </w:r>
            <w:r>
              <w:rPr>
                <w:rFonts w:hint="eastAsia" w:ascii="华文仿宋" w:hAnsi="华文仿宋" w:eastAsia="华文仿宋"/>
                <w:sz w:val="18"/>
                <w:szCs w:val="18"/>
                <w:u w:val="single"/>
              </w:rPr>
              <w:t xml:space="preserve">              </w:t>
            </w:r>
            <w:r>
              <w:rPr>
                <w:rFonts w:hint="eastAsia" w:ascii="华文仿宋" w:hAnsi="华文仿宋" w:eastAsia="华文仿宋"/>
                <w:sz w:val="18"/>
                <w:szCs w:val="18"/>
                <w:u w:val="single"/>
                <w:lang w:val="en-US" w:eastAsia="zh-CN"/>
              </w:rPr>
              <w:t xml:space="preserve">      </w:t>
            </w:r>
            <w:r>
              <w:rPr>
                <w:rFonts w:hint="eastAsia" w:ascii="华文仿宋" w:hAnsi="华文仿宋" w:eastAsia="华文仿宋"/>
                <w:sz w:val="18"/>
                <w:szCs w:val="18"/>
                <w:u w:val="single"/>
              </w:rPr>
              <w:t xml:space="preserve">  </w:t>
            </w:r>
            <w:r>
              <w:rPr>
                <w:rFonts w:hint="eastAsia" w:ascii="华文仿宋" w:hAnsi="华文仿宋" w:eastAsia="华文仿宋"/>
                <w:sz w:val="18"/>
                <w:szCs w:val="18"/>
                <w:u w:val="single"/>
                <w:lang w:val="en-US" w:eastAsia="zh-CN"/>
              </w:rPr>
              <w:t xml:space="preserve">   </w:t>
            </w:r>
            <w:r>
              <w:rPr>
                <w:rFonts w:hint="eastAsia" w:ascii="华文仿宋" w:hAnsi="华文仿宋" w:eastAsia="华文仿宋"/>
                <w:sz w:val="18"/>
                <w:szCs w:val="18"/>
                <w:u w:val="single"/>
              </w:rPr>
              <w:t xml:space="preserve">   </w:t>
            </w:r>
          </w:p>
        </w:tc>
      </w:tr>
      <w:tr w14:paraId="332E6C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10" w:hRule="atLeast"/>
          <w:jc w:val="center"/>
        </w:trPr>
        <w:tc>
          <w:tcPr>
            <w:tcW w:w="9839" w:type="dxa"/>
            <w:gridSpan w:val="3"/>
          </w:tcPr>
          <w:p w14:paraId="58789FE9">
            <w:pPr>
              <w:snapToGrid w:val="0"/>
              <w:spacing w:line="300" w:lineRule="auto"/>
              <w:rPr>
                <w:rFonts w:ascii="华文仿宋" w:hAnsi="华文仿宋" w:eastAsia="华文仿宋"/>
                <w:sz w:val="18"/>
                <w:szCs w:val="18"/>
              </w:rPr>
            </w:pPr>
            <w:r>
              <w:rPr>
                <w:rFonts w:hint="eastAsia" w:ascii="华文仿宋" w:hAnsi="华文仿宋" w:eastAsia="华文仿宋"/>
                <w:sz w:val="18"/>
                <w:szCs w:val="18"/>
              </w:rPr>
              <w:t>软件产品</w:t>
            </w:r>
            <w:r>
              <w:rPr>
                <w:rFonts w:hint="eastAsia" w:ascii="华文仿宋" w:hAnsi="华文仿宋" w:eastAsia="华文仿宋"/>
                <w:sz w:val="18"/>
                <w:szCs w:val="18"/>
                <w:lang w:val="en-US" w:eastAsia="zh-CN"/>
              </w:rPr>
              <w:t>验收</w:t>
            </w:r>
            <w:r>
              <w:rPr>
                <w:rFonts w:hint="eastAsia" w:ascii="华文仿宋" w:hAnsi="华文仿宋" w:eastAsia="华文仿宋"/>
                <w:sz w:val="18"/>
                <w:szCs w:val="18"/>
              </w:rPr>
              <w:t>确认意见:</w:t>
            </w:r>
          </w:p>
          <w:p w14:paraId="691A4AF7">
            <w:pPr>
              <w:pStyle w:val="3"/>
              <w:ind w:firstLine="0" w:firstLineChars="0"/>
              <w:rPr>
                <w:rFonts w:ascii="华文仿宋" w:hAnsi="华文仿宋" w:eastAsia="华文仿宋"/>
                <w:sz w:val="18"/>
                <w:szCs w:val="18"/>
              </w:rPr>
            </w:pPr>
          </w:p>
          <w:p w14:paraId="7C4499FD">
            <w:pPr>
              <w:rPr>
                <w:rFonts w:ascii="华文仿宋" w:hAnsi="华文仿宋" w:eastAsia="华文仿宋"/>
                <w:sz w:val="18"/>
                <w:szCs w:val="18"/>
              </w:rPr>
            </w:pPr>
            <w:bookmarkStart w:id="0" w:name="_GoBack"/>
            <w:bookmarkEnd w:id="0"/>
          </w:p>
          <w:p w14:paraId="3A694319">
            <w:pPr>
              <w:pStyle w:val="3"/>
              <w:rPr>
                <w:rFonts w:ascii="华文仿宋" w:hAnsi="华文仿宋" w:eastAsia="华文仿宋"/>
                <w:sz w:val="18"/>
                <w:szCs w:val="18"/>
              </w:rPr>
            </w:pPr>
          </w:p>
          <w:p w14:paraId="3D606F71">
            <w:pPr>
              <w:rPr>
                <w:rFonts w:ascii="华文仿宋" w:hAnsi="华文仿宋" w:eastAsia="华文仿宋"/>
                <w:sz w:val="18"/>
                <w:szCs w:val="18"/>
              </w:rPr>
            </w:pPr>
          </w:p>
          <w:p w14:paraId="7B1981FD">
            <w:pPr>
              <w:pStyle w:val="3"/>
              <w:rPr>
                <w:rFonts w:ascii="华文仿宋" w:hAnsi="华文仿宋" w:eastAsia="华文仿宋"/>
                <w:sz w:val="18"/>
                <w:szCs w:val="18"/>
              </w:rPr>
            </w:pPr>
          </w:p>
          <w:p w14:paraId="40123C1F"/>
          <w:p w14:paraId="5E5CA57E">
            <w:pPr>
              <w:rPr>
                <w:sz w:val="18"/>
                <w:szCs w:val="18"/>
              </w:rPr>
            </w:pPr>
          </w:p>
          <w:p w14:paraId="62DB4153">
            <w:pPr>
              <w:snapToGrid w:val="0"/>
              <w:spacing w:line="300" w:lineRule="auto"/>
              <w:jc w:val="right"/>
              <w:rPr>
                <w:rFonts w:ascii="华文仿宋" w:hAnsi="华文仿宋" w:eastAsia="华文仿宋"/>
                <w:sz w:val="18"/>
                <w:szCs w:val="18"/>
              </w:rPr>
            </w:pPr>
          </w:p>
          <w:p w14:paraId="3033692E">
            <w:pPr>
              <w:snapToGrid w:val="0"/>
              <w:spacing w:line="240" w:lineRule="auto"/>
              <w:ind w:firstLine="360" w:firstLineChars="200"/>
              <w:jc w:val="center"/>
              <w:rPr>
                <w:rFonts w:ascii="华文仿宋" w:hAnsi="华文仿宋" w:eastAsia="华文仿宋"/>
                <w:sz w:val="18"/>
                <w:szCs w:val="18"/>
              </w:rPr>
            </w:pPr>
            <w:r>
              <w:rPr>
                <w:rFonts w:hint="eastAsia" w:ascii="华文仿宋" w:hAnsi="华文仿宋" w:eastAsia="华文仿宋"/>
                <w:sz w:val="18"/>
                <w:szCs w:val="18"/>
                <w:lang w:val="en-US" w:eastAsia="zh-CN"/>
              </w:rPr>
              <w:t xml:space="preserve">                                                             委托</w:t>
            </w:r>
            <w:r>
              <w:rPr>
                <w:rFonts w:hint="eastAsia" w:ascii="华文仿宋" w:hAnsi="华文仿宋" w:eastAsia="华文仿宋"/>
                <w:sz w:val="18"/>
                <w:szCs w:val="18"/>
              </w:rPr>
              <w:t>单位：</w:t>
            </w:r>
            <w:r>
              <w:rPr>
                <w:rFonts w:hint="eastAsia" w:ascii="华文仿宋" w:hAnsi="华文仿宋" w:eastAsia="华文仿宋"/>
                <w:sz w:val="18"/>
                <w:szCs w:val="18"/>
                <w:lang w:val="en-US" w:eastAsia="zh-CN"/>
              </w:rPr>
              <w:t>中和农信农业集团有限公司</w:t>
            </w:r>
          </w:p>
          <w:p w14:paraId="472F2EC5">
            <w:pPr>
              <w:wordWrap w:val="0"/>
              <w:spacing w:line="240" w:lineRule="auto"/>
              <w:jc w:val="right"/>
              <w:rPr>
                <w:sz w:val="18"/>
                <w:szCs w:val="18"/>
              </w:rPr>
            </w:pPr>
            <w:r>
              <w:rPr>
                <w:rFonts w:hint="eastAsia" w:ascii="华文仿宋" w:hAnsi="华文仿宋" w:eastAsia="华文仿宋"/>
                <w:sz w:val="18"/>
                <w:szCs w:val="18"/>
              </w:rPr>
              <w:t xml:space="preserve">经办人（签字）： </w:t>
            </w:r>
            <w:r>
              <w:rPr>
                <w:rFonts w:hint="eastAsia" w:ascii="华文仿宋" w:hAnsi="华文仿宋" w:eastAsia="华文仿宋"/>
                <w:sz w:val="18"/>
                <w:szCs w:val="18"/>
                <w:u w:val="single"/>
              </w:rPr>
              <w:t xml:space="preserve">                     </w:t>
            </w:r>
          </w:p>
          <w:p w14:paraId="3F90F516">
            <w:pPr>
              <w:wordWrap w:val="0"/>
              <w:snapToGrid w:val="0"/>
              <w:spacing w:line="240" w:lineRule="auto"/>
              <w:ind w:firstLine="360" w:firstLineChars="200"/>
              <w:jc w:val="center"/>
              <w:rPr>
                <w:rFonts w:ascii="华文仿宋" w:hAnsi="华文仿宋" w:eastAsia="华文仿宋"/>
                <w:sz w:val="18"/>
                <w:szCs w:val="18"/>
                <w:u w:val="single"/>
              </w:rPr>
            </w:pPr>
            <w:r>
              <w:rPr>
                <w:rFonts w:hint="eastAsia" w:ascii="华文仿宋" w:hAnsi="华文仿宋" w:eastAsia="华文仿宋"/>
                <w:sz w:val="18"/>
                <w:szCs w:val="18"/>
                <w:lang w:val="en-US" w:eastAsia="zh-CN"/>
              </w:rPr>
              <w:t xml:space="preserve">                                                                </w:t>
            </w:r>
            <w:r>
              <w:rPr>
                <w:rFonts w:hint="eastAsia" w:ascii="华文仿宋" w:hAnsi="华文仿宋" w:eastAsia="华文仿宋"/>
                <w:sz w:val="18"/>
                <w:szCs w:val="18"/>
              </w:rPr>
              <w:t>日    期：</w:t>
            </w:r>
            <w:r>
              <w:rPr>
                <w:rFonts w:hint="eastAsia" w:ascii="华文仿宋" w:hAnsi="华文仿宋" w:eastAsia="华文仿宋"/>
                <w:sz w:val="18"/>
                <w:szCs w:val="18"/>
                <w:u w:val="single"/>
              </w:rPr>
              <w:t xml:space="preserve">               </w:t>
            </w:r>
            <w:r>
              <w:rPr>
                <w:rFonts w:hint="eastAsia" w:ascii="华文仿宋" w:hAnsi="华文仿宋" w:eastAsia="华文仿宋"/>
                <w:sz w:val="18"/>
                <w:szCs w:val="18"/>
                <w:u w:val="single"/>
                <w:lang w:val="en-US" w:eastAsia="zh-CN"/>
              </w:rPr>
              <w:t xml:space="preserve">         </w:t>
            </w:r>
            <w:r>
              <w:rPr>
                <w:rFonts w:hint="eastAsia" w:ascii="华文仿宋" w:hAnsi="华文仿宋" w:eastAsia="华文仿宋"/>
                <w:sz w:val="18"/>
                <w:szCs w:val="18"/>
                <w:u w:val="single"/>
              </w:rPr>
              <w:t xml:space="preserve">    </w:t>
            </w:r>
          </w:p>
        </w:tc>
      </w:tr>
    </w:tbl>
    <w:p w14:paraId="40A65CA4"/>
    <w:sectPr>
      <w:head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31DD0E">
    <w:pPr>
      <w:pStyle w:val="7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GRmYjg5MjI4N2ZhY2Y1MjVhOGMyNTU4ZTkwODAzMzkifQ=="/>
  </w:docVars>
  <w:rsids>
    <w:rsidRoot w:val="60A452C4"/>
    <w:rsid w:val="000F0F0E"/>
    <w:rsid w:val="00107E8B"/>
    <w:rsid w:val="001610B9"/>
    <w:rsid w:val="001633C2"/>
    <w:rsid w:val="00181AF8"/>
    <w:rsid w:val="00197401"/>
    <w:rsid w:val="001A4E62"/>
    <w:rsid w:val="0021159D"/>
    <w:rsid w:val="002406DB"/>
    <w:rsid w:val="002B3B20"/>
    <w:rsid w:val="002C4C83"/>
    <w:rsid w:val="004208EF"/>
    <w:rsid w:val="00516C23"/>
    <w:rsid w:val="00593D4B"/>
    <w:rsid w:val="00602985"/>
    <w:rsid w:val="00603005"/>
    <w:rsid w:val="00662855"/>
    <w:rsid w:val="00671ABA"/>
    <w:rsid w:val="006C3128"/>
    <w:rsid w:val="007225E7"/>
    <w:rsid w:val="00742580"/>
    <w:rsid w:val="00756B99"/>
    <w:rsid w:val="007B61AF"/>
    <w:rsid w:val="007F6F5F"/>
    <w:rsid w:val="008517F0"/>
    <w:rsid w:val="008608B6"/>
    <w:rsid w:val="008620EE"/>
    <w:rsid w:val="008A0FDF"/>
    <w:rsid w:val="008F0B23"/>
    <w:rsid w:val="009F540A"/>
    <w:rsid w:val="00A67131"/>
    <w:rsid w:val="00A804C7"/>
    <w:rsid w:val="00B6773C"/>
    <w:rsid w:val="00B779E9"/>
    <w:rsid w:val="00C20637"/>
    <w:rsid w:val="00CB11B9"/>
    <w:rsid w:val="00D8566A"/>
    <w:rsid w:val="00E23043"/>
    <w:rsid w:val="00F204AC"/>
    <w:rsid w:val="00F83DC9"/>
    <w:rsid w:val="00FB21DB"/>
    <w:rsid w:val="010204CE"/>
    <w:rsid w:val="023B6BC5"/>
    <w:rsid w:val="0891605D"/>
    <w:rsid w:val="08FE77F2"/>
    <w:rsid w:val="09781C93"/>
    <w:rsid w:val="0BB433FF"/>
    <w:rsid w:val="0D757F40"/>
    <w:rsid w:val="0DA055B3"/>
    <w:rsid w:val="0DF807BE"/>
    <w:rsid w:val="0E031437"/>
    <w:rsid w:val="10DE52EC"/>
    <w:rsid w:val="1561063C"/>
    <w:rsid w:val="16E54D59"/>
    <w:rsid w:val="177B2F13"/>
    <w:rsid w:val="182818DF"/>
    <w:rsid w:val="19424E74"/>
    <w:rsid w:val="1BD62163"/>
    <w:rsid w:val="1C082EFD"/>
    <w:rsid w:val="1D9A4765"/>
    <w:rsid w:val="209C0252"/>
    <w:rsid w:val="21A70B6F"/>
    <w:rsid w:val="274062BB"/>
    <w:rsid w:val="29B570DA"/>
    <w:rsid w:val="2CCC1ECC"/>
    <w:rsid w:val="2D740773"/>
    <w:rsid w:val="2F1B3556"/>
    <w:rsid w:val="33633776"/>
    <w:rsid w:val="38765C7A"/>
    <w:rsid w:val="3C3B4051"/>
    <w:rsid w:val="40DC77BF"/>
    <w:rsid w:val="42C557B1"/>
    <w:rsid w:val="46730062"/>
    <w:rsid w:val="489325A6"/>
    <w:rsid w:val="4A713009"/>
    <w:rsid w:val="4C037B0C"/>
    <w:rsid w:val="4C0B2731"/>
    <w:rsid w:val="4E564720"/>
    <w:rsid w:val="4F7800DE"/>
    <w:rsid w:val="50235230"/>
    <w:rsid w:val="60A452C4"/>
    <w:rsid w:val="63257358"/>
    <w:rsid w:val="641B2B8D"/>
    <w:rsid w:val="6AAF0A00"/>
    <w:rsid w:val="6B8579B3"/>
    <w:rsid w:val="6D6C2AFC"/>
    <w:rsid w:val="6DB915F1"/>
    <w:rsid w:val="6F057359"/>
    <w:rsid w:val="6FA32BE9"/>
    <w:rsid w:val="6FBD1E71"/>
    <w:rsid w:val="76EA3FDC"/>
    <w:rsid w:val="770B77C3"/>
    <w:rsid w:val="7A7E4F94"/>
    <w:rsid w:val="7CE05DF0"/>
    <w:rsid w:val="7F1A6B03"/>
    <w:rsid w:val="7FCF7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3"/>
    <w:basedOn w:val="1"/>
    <w:next w:val="1"/>
    <w:autoRedefine/>
    <w:unhideWhenUsed/>
    <w:qFormat/>
    <w:uiPriority w:val="0"/>
    <w:pPr>
      <w:keepNext/>
      <w:keepLines/>
      <w:spacing w:before="260" w:after="260" w:line="413" w:lineRule="auto"/>
      <w:jc w:val="center"/>
      <w:outlineLvl w:val="2"/>
    </w:pPr>
    <w:rPr>
      <w:b/>
      <w:sz w:val="28"/>
    </w:rPr>
  </w:style>
  <w:style w:type="character" w:default="1" w:styleId="10">
    <w:name w:val="Default Paragraph Font"/>
    <w:autoRedefine/>
    <w:semiHidden/>
    <w:unhideWhenUsed/>
    <w:qFormat/>
    <w:uiPriority w:val="1"/>
  </w:style>
  <w:style w:type="table" w:default="1" w:styleId="8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Indent"/>
    <w:basedOn w:val="1"/>
    <w:next w:val="1"/>
    <w:autoRedefine/>
    <w:qFormat/>
    <w:uiPriority w:val="0"/>
    <w:pPr>
      <w:spacing w:line="360" w:lineRule="auto"/>
      <w:ind w:firstLine="420" w:firstLineChars="200"/>
    </w:pPr>
    <w:rPr>
      <w:sz w:val="24"/>
      <w:szCs w:val="20"/>
    </w:rPr>
  </w:style>
  <w:style w:type="paragraph" w:styleId="4">
    <w:name w:val="annotation text"/>
    <w:basedOn w:val="1"/>
    <w:autoRedefine/>
    <w:qFormat/>
    <w:uiPriority w:val="0"/>
    <w:pPr>
      <w:jc w:val="left"/>
    </w:pPr>
  </w:style>
  <w:style w:type="paragraph" w:styleId="5">
    <w:name w:val="Balloon Text"/>
    <w:basedOn w:val="1"/>
    <w:link w:val="13"/>
    <w:autoRedefine/>
    <w:qFormat/>
    <w:uiPriority w:val="0"/>
    <w:rPr>
      <w:sz w:val="18"/>
      <w:szCs w:val="18"/>
    </w:rPr>
  </w:style>
  <w:style w:type="paragraph" w:styleId="6">
    <w:name w:val="footer"/>
    <w:basedOn w:val="1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9">
    <w:name w:val="Table Grid"/>
    <w:basedOn w:val="8"/>
    <w:autoRedefine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annotation reference"/>
    <w:basedOn w:val="10"/>
    <w:autoRedefine/>
    <w:qFormat/>
    <w:uiPriority w:val="0"/>
    <w:rPr>
      <w:sz w:val="21"/>
      <w:szCs w:val="21"/>
    </w:rPr>
  </w:style>
  <w:style w:type="paragraph" w:styleId="12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13">
    <w:name w:val="批注框文本 字符"/>
    <w:basedOn w:val="10"/>
    <w:link w:val="5"/>
    <w:autoRedefine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424</Words>
  <Characters>428</Characters>
  <Lines>5</Lines>
  <Paragraphs>1</Paragraphs>
  <TotalTime>4</TotalTime>
  <ScaleCrop>false</ScaleCrop>
  <LinksUpToDate>false</LinksUpToDate>
  <CharactersWithSpaces>851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2024-01-24T02:33:00Z</dcterms:created>
  <dc:creator>苏软评测</dc:creator>
  <cp:lastModifiedBy>光辉</cp:lastModifiedBy>
  <cp:lastPrinted>2025-03-13T08:08:00Z</cp:lastPrinted>
  <dcterms:modified xsi:type="dcterms:W3CDTF">2025-04-17T09:47:58Z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AD9E49F4DA264468894FD1ECA9484AC4_13</vt:lpwstr>
  </property>
  <property fmtid="{D5CDD505-2E9C-101B-9397-08002B2CF9AE}" pid="4" name="KSOTemplateDocerSaveRecord">
    <vt:lpwstr>eyJoZGlkIjoiOTc3M2Y5NzIzMDFlZjAyY2Q4Njk5ODkyYjFjNzBiNTQiLCJ1c2VySWQiOiI0Mjk2NDQwMzMifQ==</vt:lpwstr>
  </property>
</Properties>
</file>