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9AA31" w14:textId="77777777" w:rsidR="00435923" w:rsidRDefault="00D255ED">
      <w:pPr>
        <w:spacing w:after="0" w:line="259" w:lineRule="auto"/>
        <w:ind w:left="0" w:firstLine="0"/>
      </w:pPr>
      <w:r>
        <w:t xml:space="preserve"> </w:t>
      </w:r>
    </w:p>
    <w:p w14:paraId="4402FFEE" w14:textId="77777777" w:rsidR="00435923" w:rsidRDefault="00D255ED">
      <w:pPr>
        <w:spacing w:after="0" w:line="259" w:lineRule="auto"/>
        <w:ind w:left="0" w:right="177" w:firstLine="0"/>
        <w:jc w:val="center"/>
      </w:pPr>
      <w:r>
        <w:rPr>
          <w:rFonts w:ascii="Arial" w:eastAsia="Arial" w:hAnsi="Arial" w:cs="Arial"/>
          <w:b/>
        </w:rPr>
        <w:t xml:space="preserve">Acceptance Testing </w:t>
      </w:r>
    </w:p>
    <w:p w14:paraId="4221170A" w14:textId="77777777" w:rsidR="00435923" w:rsidRDefault="00D255ED">
      <w:pPr>
        <w:spacing w:after="0" w:line="259" w:lineRule="auto"/>
        <w:ind w:left="0" w:right="178" w:firstLine="0"/>
        <w:jc w:val="center"/>
      </w:pPr>
      <w:r>
        <w:rPr>
          <w:rFonts w:ascii="Arial" w:eastAsia="Arial" w:hAnsi="Arial" w:cs="Arial"/>
          <w:b/>
          <w:sz w:val="23"/>
        </w:rPr>
        <w:t xml:space="preserve">UAT Execution &amp; Report Submission </w:t>
      </w:r>
    </w:p>
    <w:p w14:paraId="0A7DC2B6" w14:textId="77777777" w:rsidR="00435923" w:rsidRDefault="00D255ED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6945" w:type="dxa"/>
        <w:tblInd w:w="1375" w:type="dxa"/>
        <w:tblCellMar>
          <w:top w:w="31" w:type="dxa"/>
          <w:left w:w="113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834"/>
        <w:gridCol w:w="5111"/>
      </w:tblGrid>
      <w:tr w:rsidR="00435923" w14:paraId="1DFED07E" w14:textId="77777777">
        <w:trPr>
          <w:trHeight w:val="264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7F0F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Date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2C1B" w14:textId="4F2471FA" w:rsidR="00435923" w:rsidRDefault="00D80F5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 w:rsidR="00D255ED">
              <w:rPr>
                <w:rFonts w:ascii="Arial" w:eastAsia="Arial" w:hAnsi="Arial" w:cs="Arial"/>
                <w:sz w:val="22"/>
              </w:rPr>
              <w:t xml:space="preserve">8 February 2026 </w:t>
            </w:r>
          </w:p>
        </w:tc>
      </w:tr>
      <w:tr w:rsidR="00435923" w14:paraId="5CFF9568" w14:textId="77777777">
        <w:trPr>
          <w:trHeight w:val="262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12C97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Team ID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8D40" w14:textId="5AAFE1F4" w:rsidR="00435923" w:rsidRDefault="00D80F54">
            <w:pPr>
              <w:spacing w:after="0" w:line="259" w:lineRule="auto"/>
              <w:ind w:left="0" w:firstLine="0"/>
            </w:pPr>
            <w:r w:rsidRPr="00D80F54">
              <w:rPr>
                <w:rFonts w:ascii="Arial" w:eastAsia="Arial" w:hAnsi="Arial" w:cs="Arial"/>
                <w:sz w:val="22"/>
              </w:rPr>
              <w:t>LTVIP2026TMIDS51913</w:t>
            </w:r>
          </w:p>
        </w:tc>
      </w:tr>
      <w:tr w:rsidR="00435923" w14:paraId="1ABC0E17" w14:textId="77777777">
        <w:trPr>
          <w:trHeight w:val="478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A9B8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Project Name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EA1D" w14:textId="77777777" w:rsidR="00435923" w:rsidRDefault="00D255ED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2"/>
              </w:rPr>
              <w:t>TransLingua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– AI-Powered Multi-Language Translator </w:t>
            </w:r>
          </w:p>
        </w:tc>
      </w:tr>
      <w:tr w:rsidR="00435923" w14:paraId="7A9129DC" w14:textId="77777777">
        <w:trPr>
          <w:trHeight w:val="264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3AA2" w14:textId="77777777" w:rsidR="00435923" w:rsidRDefault="00D255ED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Maximum Marks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2E1F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4 Marks </w:t>
            </w:r>
          </w:p>
        </w:tc>
      </w:tr>
    </w:tbl>
    <w:p w14:paraId="2DFFCB84" w14:textId="77777777" w:rsidR="00435923" w:rsidRDefault="00D255ED">
      <w:pPr>
        <w:spacing w:after="209" w:line="259" w:lineRule="auto"/>
        <w:ind w:left="0" w:firstLine="0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492F64B0" w14:textId="77777777" w:rsidR="00435923" w:rsidRDefault="00D255ED">
      <w:pPr>
        <w:pStyle w:val="Heading1"/>
        <w:ind w:left="256" w:hanging="271"/>
      </w:pPr>
      <w:r>
        <w:t xml:space="preserve">Purpose of Document </w:t>
      </w:r>
    </w:p>
    <w:p w14:paraId="3A3696B2" w14:textId="77777777" w:rsidR="00435923" w:rsidRDefault="00D255ED">
      <w:pPr>
        <w:spacing w:after="270"/>
        <w:ind w:left="-5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 </w:t>
      </w:r>
    </w:p>
    <w:p w14:paraId="5B3FED93" w14:textId="77777777" w:rsidR="00435923" w:rsidRDefault="00D255ED">
      <w:pPr>
        <w:spacing w:after="297"/>
        <w:ind w:left="-5"/>
      </w:pPr>
      <w:r>
        <w:t xml:space="preserve">This report summarizes the testing outcomes, defect resolution status, and validation of system functionality to ensure that the application meets user expectations and project requirements. </w:t>
      </w:r>
    </w:p>
    <w:p w14:paraId="3E8A021C" w14:textId="77777777" w:rsidR="00435923" w:rsidRDefault="00D255ED">
      <w:pPr>
        <w:spacing w:after="17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8176F1" wp14:editId="4ABCE7AC">
                <wp:extent cx="6226937" cy="20701"/>
                <wp:effectExtent l="0" t="0" r="0" b="0"/>
                <wp:docPr id="6240" name="Group 6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937" cy="20701"/>
                          <a:chOff x="0" y="0"/>
                          <a:chExt cx="6226937" cy="20701"/>
                        </a:xfrm>
                      </wpg:grpSpPr>
                      <wps:wsp>
                        <wps:cNvPr id="6701" name="Shape 6701"/>
                        <wps:cNvSpPr/>
                        <wps:spPr>
                          <a:xfrm>
                            <a:off x="0" y="0"/>
                            <a:ext cx="622554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541" h="20320">
                                <a:moveTo>
                                  <a:pt x="0" y="0"/>
                                </a:moveTo>
                                <a:lnTo>
                                  <a:pt x="6225541" y="0"/>
                                </a:lnTo>
                                <a:lnTo>
                                  <a:pt x="622554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3226" y="889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Shape 6704"/>
                        <wps:cNvSpPr/>
                        <wps:spPr>
                          <a:xfrm>
                            <a:off x="622388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5" name="Shape 6705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6" name="Shape 6706"/>
                        <wps:cNvSpPr/>
                        <wps:spPr>
                          <a:xfrm>
                            <a:off x="622388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7" name="Shape 6707"/>
                        <wps:cNvSpPr/>
                        <wps:spPr>
                          <a:xfrm>
                            <a:off x="178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3226" y="17653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6223889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0" style="width:490.31pt;height:1.63pt;mso-position-horizontal-relative:char;mso-position-vertical-relative:line" coordsize="62269,207">
                <v:shape id="Shape 6710" style="position:absolute;width:62255;height:203;left:0;top:0;" coordsize="6225541,20320" path="m0,0l6225541,0l6225541,20320l0,20320l0,0">
                  <v:stroke weight="0pt" endcap="flat" joinstyle="miter" miterlimit="10" on="false" color="#000000" opacity="0"/>
                  <v:fill on="true" color="#a0a0a0"/>
                </v:shape>
                <v:shape id="Shape 6711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2" style="position:absolute;width:62207;height:91;left:32;top:8;" coordsize="6220714,9144" path="m0,0l6220714,0l6220714,9144l0,9144l0,0">
                  <v:stroke weight="0pt" endcap="flat" joinstyle="miter" miterlimit="10" on="false" color="#000000" opacity="0"/>
                  <v:fill on="true" color="#a0a0a0"/>
                </v:shape>
                <v:shape id="Shape 6713" style="position:absolute;width:91;height:91;left:6223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4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15" style="position:absolute;width:91;height:137;left:6223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16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17" style="position:absolute;width:62207;height:91;left:32;top:176;" coordsize="6220714,9144" path="m0,0l6220714,0l6220714,9144l0,9144l0,0">
                  <v:stroke weight="0pt" endcap="flat" joinstyle="miter" miterlimit="10" on="false" color="#000000" opacity="0"/>
                  <v:fill on="true" color="#e3e3e3"/>
                </v:shape>
                <v:shape id="Shape 6718" style="position:absolute;width:91;height:91;left:6223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4F7FC09E" w14:textId="77777777" w:rsidR="00435923" w:rsidRDefault="00D255ED">
      <w:pPr>
        <w:pStyle w:val="Heading1"/>
        <w:ind w:left="256" w:hanging="271"/>
      </w:pPr>
      <w:r>
        <w:t xml:space="preserve">Defect Analysis </w:t>
      </w:r>
    </w:p>
    <w:p w14:paraId="730D3C12" w14:textId="77777777" w:rsidR="00435923" w:rsidRDefault="00D255ED">
      <w:pPr>
        <w:ind w:left="-5"/>
      </w:pPr>
      <w:r>
        <w:t xml:space="preserve">This report shows the number of identified defects categorized by severity level and their resolution status during testing. </w:t>
      </w:r>
    </w:p>
    <w:tbl>
      <w:tblPr>
        <w:tblStyle w:val="TableGrid"/>
        <w:tblW w:w="9657" w:type="dxa"/>
        <w:tblInd w:w="36" w:type="dxa"/>
        <w:tblCellMar>
          <w:top w:w="46" w:type="dxa"/>
          <w:left w:w="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915"/>
        <w:gridCol w:w="1306"/>
        <w:gridCol w:w="1606"/>
        <w:gridCol w:w="1608"/>
        <w:gridCol w:w="1607"/>
        <w:gridCol w:w="1615"/>
      </w:tblGrid>
      <w:tr w:rsidR="00435923" w14:paraId="5EC975C6" w14:textId="77777777">
        <w:trPr>
          <w:trHeight w:val="514"/>
        </w:trPr>
        <w:tc>
          <w:tcPr>
            <w:tcW w:w="191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5DC6741A" w14:textId="77777777" w:rsidR="00435923" w:rsidRDefault="00D255ED">
            <w:pPr>
              <w:spacing w:after="0" w:line="259" w:lineRule="auto"/>
              <w:ind w:left="6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Resolution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30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2160E323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1 (Critical)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1CF67974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2 (High)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8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369E1269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3 (Medium)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6935139E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4 (Low)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vAlign w:val="center"/>
          </w:tcPr>
          <w:p w14:paraId="343E8D8F" w14:textId="77777777" w:rsidR="00435923" w:rsidRDefault="00D255ED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Subtotal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435923" w14:paraId="01777706" w14:textId="77777777">
        <w:trPr>
          <w:trHeight w:val="497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71B80A10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Fixed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C66FF8C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66681E3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91CE1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9CF08C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60C505AC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080003C7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5F1DC4FE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Duplicate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41B3DB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41C2518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6C7F4B7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003F901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63748430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0A29F883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039D90B6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Not Reproduced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C5380F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047C26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A1BC2C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0D1C32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7FFF8F50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6256ECAE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072F643A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By Design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24C61C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DD0ED1F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325AD02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6AEB09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6BC792C8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1FEA1C85" w14:textId="77777777">
        <w:trPr>
          <w:trHeight w:val="495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3BC2A9F3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Totals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FEA7D8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79D7C6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57734A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EEA5B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3D5924EB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7E276145" w14:textId="77777777">
        <w:trPr>
          <w:trHeight w:val="526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7354E94A" w14:textId="77777777" w:rsidR="00435923" w:rsidRDefault="00D255ED">
            <w:pPr>
              <w:spacing w:after="0" w:line="259" w:lineRule="auto"/>
              <w:ind w:left="6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Resolution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B86A6F5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1 (Critical)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7BFCE36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2 (High)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3456B2DA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3 (Medium)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D1828BD" w14:textId="77777777" w:rsidR="00435923" w:rsidRDefault="00D255ED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4 (Low)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2DFC8CF" w14:textId="77777777" w:rsidR="00435923" w:rsidRDefault="00D255ED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Subtotal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435923" w14:paraId="3D10D5B0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47CB9D7C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Fixed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657CFB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788857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C1365AC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3038E5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780398FB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41FEAF60" w14:textId="77777777">
        <w:trPr>
          <w:trHeight w:val="504"/>
        </w:trPr>
        <w:tc>
          <w:tcPr>
            <w:tcW w:w="1915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9E28832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Duplicate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28FB60A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E47693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49D0734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72A18A8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45009270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29AC3CC" w14:textId="77777777" w:rsidR="00435923" w:rsidRDefault="00D255ED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665665B7" w14:textId="77777777" w:rsidR="00435923" w:rsidRDefault="00D255ED">
      <w:pPr>
        <w:spacing w:after="184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B88F9F2" w14:textId="77777777" w:rsidR="00435923" w:rsidRDefault="00D255ED">
      <w:pPr>
        <w:spacing w:after="275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0E971EF" w14:textId="77777777" w:rsidR="00435923" w:rsidRDefault="00D255ED">
      <w:pPr>
        <w:spacing w:after="266"/>
        <w:ind w:left="-5"/>
      </w:pPr>
      <w:r>
        <w:t xml:space="preserve">Severity Definitions: </w:t>
      </w:r>
    </w:p>
    <w:p w14:paraId="46C4C06E" w14:textId="77777777" w:rsidR="00435923" w:rsidRDefault="00D255ED">
      <w:pPr>
        <w:numPr>
          <w:ilvl w:val="0"/>
          <w:numId w:val="1"/>
        </w:numPr>
        <w:ind w:hanging="360"/>
      </w:pPr>
      <w:r>
        <w:lastRenderedPageBreak/>
        <w:t xml:space="preserve">Severity 1: Critical issues affecting core translation functionality </w:t>
      </w:r>
    </w:p>
    <w:p w14:paraId="0517174D" w14:textId="77777777" w:rsidR="00435923" w:rsidRDefault="00D255ED">
      <w:pPr>
        <w:numPr>
          <w:ilvl w:val="0"/>
          <w:numId w:val="1"/>
        </w:numPr>
        <w:ind w:hanging="360"/>
      </w:pPr>
      <w:r>
        <w:t xml:space="preserve">Severity 2: Major issues affecting user interaction </w:t>
      </w:r>
    </w:p>
    <w:p w14:paraId="61E5A88E" w14:textId="77777777" w:rsidR="00435923" w:rsidRDefault="00D255ED">
      <w:pPr>
        <w:numPr>
          <w:ilvl w:val="0"/>
          <w:numId w:val="1"/>
        </w:numPr>
        <w:ind w:hanging="360"/>
      </w:pPr>
      <w:r>
        <w:t xml:space="preserve">Severity 3: Minor functional inconsistencies </w:t>
      </w:r>
    </w:p>
    <w:p w14:paraId="428049A5" w14:textId="77777777" w:rsidR="00435923" w:rsidRDefault="00D255ED">
      <w:pPr>
        <w:numPr>
          <w:ilvl w:val="0"/>
          <w:numId w:val="1"/>
        </w:numPr>
        <w:spacing w:after="267"/>
        <w:ind w:hanging="360"/>
      </w:pPr>
      <w:r>
        <w:t xml:space="preserve">Severity 4: Cosmetic or UI-related issues </w:t>
      </w:r>
    </w:p>
    <w:p w14:paraId="4E9614A9" w14:textId="77777777" w:rsidR="00435923" w:rsidRDefault="00D255ED">
      <w:pPr>
        <w:spacing w:after="296"/>
        <w:ind w:left="-5"/>
      </w:pPr>
      <w:r>
        <w:t xml:space="preserve">All critical and high-severity defects were resolved before UAT completion. </w:t>
      </w:r>
    </w:p>
    <w:p w14:paraId="6EA36970" w14:textId="77777777" w:rsidR="00435923" w:rsidRDefault="00D255ED">
      <w:pPr>
        <w:spacing w:after="1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08F72" wp14:editId="325BD9B6">
                <wp:extent cx="6226937" cy="20193"/>
                <wp:effectExtent l="0" t="0" r="0" b="0"/>
                <wp:docPr id="5662" name="Group 5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937" cy="20193"/>
                          <a:chOff x="0" y="0"/>
                          <a:chExt cx="6226937" cy="20193"/>
                        </a:xfrm>
                      </wpg:grpSpPr>
                      <wps:wsp>
                        <wps:cNvPr id="6721" name="Shape 6721"/>
                        <wps:cNvSpPr/>
                        <wps:spPr>
                          <a:xfrm>
                            <a:off x="0" y="0"/>
                            <a:ext cx="622554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541" h="19685">
                                <a:moveTo>
                                  <a:pt x="0" y="0"/>
                                </a:moveTo>
                                <a:lnTo>
                                  <a:pt x="6225541" y="0"/>
                                </a:lnTo>
                                <a:lnTo>
                                  <a:pt x="622554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17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3226" y="381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622388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178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6" name="Shape 6726"/>
                        <wps:cNvSpPr/>
                        <wps:spPr>
                          <a:xfrm>
                            <a:off x="6223889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7" name="Shape 6727"/>
                        <wps:cNvSpPr/>
                        <wps:spPr>
                          <a:xfrm>
                            <a:off x="17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8" name="Shape 6728"/>
                        <wps:cNvSpPr/>
                        <wps:spPr>
                          <a:xfrm>
                            <a:off x="3226" y="17145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9" name="Shape 6729"/>
                        <wps:cNvSpPr/>
                        <wps:spPr>
                          <a:xfrm>
                            <a:off x="622388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2" style="width:490.31pt;height:1.58997pt;mso-position-horizontal-relative:char;mso-position-vertical-relative:line" coordsize="62269,201">
                <v:shape id="Shape 6730" style="position:absolute;width:62255;height:196;left:0;top:0;" coordsize="6225541,19685" path="m0,0l6225541,0l6225541,19685l0,19685l0,0">
                  <v:stroke weight="0pt" endcap="flat" joinstyle="miter" miterlimit="10" on="false" color="#000000" opacity="0"/>
                  <v:fill on="true" color="#a0a0a0"/>
                </v:shape>
                <v:shape id="Shape 6731" style="position:absolute;width:91;height:91;left: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2" style="position:absolute;width:62207;height:91;left:32;top:3;" coordsize="6220714,9144" path="m0,0l6220714,0l6220714,9144l0,9144l0,0">
                  <v:stroke weight="0pt" endcap="flat" joinstyle="miter" miterlimit="10" on="false" color="#000000" opacity="0"/>
                  <v:fill on="true" color="#a0a0a0"/>
                </v:shape>
                <v:shape id="Shape 6733" style="position:absolute;width:91;height:91;left:6223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4" style="position:absolute;width:91;height:137;left:1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35" style="position:absolute;width:91;height:137;left:6223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36" style="position:absolute;width:91;height:91;left: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37" style="position:absolute;width:62207;height:91;left:32;top:171;" coordsize="6220714,9144" path="m0,0l6220714,0l6220714,9144l0,9144l0,0">
                  <v:stroke weight="0pt" endcap="flat" joinstyle="miter" miterlimit="10" on="false" color="#000000" opacity="0"/>
                  <v:fill on="true" color="#e3e3e3"/>
                </v:shape>
                <v:shape id="Shape 6738" style="position:absolute;width:91;height:91;left:62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0E10E9EC" w14:textId="77777777" w:rsidR="00435923" w:rsidRDefault="00D255ED">
      <w:pPr>
        <w:pStyle w:val="Heading1"/>
        <w:ind w:left="256" w:hanging="271"/>
      </w:pPr>
      <w:r>
        <w:t xml:space="preserve">Test Case Analysis </w:t>
      </w:r>
    </w:p>
    <w:p w14:paraId="39EABC81" w14:textId="77777777" w:rsidR="00435923" w:rsidRDefault="00D255ED">
      <w:pPr>
        <w:spacing w:after="254"/>
        <w:ind w:left="-5"/>
      </w:pPr>
      <w:r>
        <w:t xml:space="preserve">This report summarizes the execution status of test cases across different functional areas of the system. </w:t>
      </w:r>
    </w:p>
    <w:p w14:paraId="7D4E7C6C" w14:textId="77777777" w:rsidR="00435923" w:rsidRDefault="00D255ED">
      <w:pPr>
        <w:spacing w:after="0" w:line="259" w:lineRule="auto"/>
        <w:ind w:left="722" w:firstLine="0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657" w:type="dxa"/>
        <w:tblInd w:w="36" w:type="dxa"/>
        <w:tblCellMar>
          <w:top w:w="0" w:type="dxa"/>
          <w:left w:w="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5085"/>
        <w:gridCol w:w="1484"/>
        <w:gridCol w:w="1441"/>
        <w:gridCol w:w="886"/>
        <w:gridCol w:w="761"/>
      </w:tblGrid>
      <w:tr w:rsidR="00435923" w14:paraId="71343E9D" w14:textId="77777777">
        <w:trPr>
          <w:trHeight w:val="458"/>
        </w:trPr>
        <w:tc>
          <w:tcPr>
            <w:tcW w:w="508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47083A16" w14:textId="77777777" w:rsidR="00435923" w:rsidRDefault="00D255ED">
            <w:pPr>
              <w:spacing w:after="0" w:line="259" w:lineRule="auto"/>
              <w:ind w:left="42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Section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8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21A94BC4" w14:textId="77777777" w:rsidR="00435923" w:rsidRDefault="00D255ED">
            <w:pPr>
              <w:spacing w:after="0" w:line="259" w:lineRule="auto"/>
              <w:ind w:left="124" w:firstLine="0"/>
            </w:pPr>
            <w:r>
              <w:rPr>
                <w:rFonts w:ascii="Arial" w:eastAsia="Arial" w:hAnsi="Arial" w:cs="Arial"/>
                <w:b/>
                <w:sz w:val="22"/>
              </w:rPr>
              <w:t>Total Cases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76CC55A6" w14:textId="77777777" w:rsidR="00435923" w:rsidRDefault="00D255ED">
            <w:pPr>
              <w:spacing w:after="0" w:line="259" w:lineRule="auto"/>
              <w:ind w:left="151" w:firstLine="0"/>
            </w:pPr>
            <w:r>
              <w:rPr>
                <w:rFonts w:ascii="Arial" w:eastAsia="Arial" w:hAnsi="Arial" w:cs="Arial"/>
                <w:b/>
                <w:sz w:val="22"/>
              </w:rPr>
              <w:t>Not Tested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17FEAB08" w14:textId="77777777" w:rsidR="00435923" w:rsidRDefault="00D255ED">
            <w:pPr>
              <w:spacing w:after="0" w:line="259" w:lineRule="auto"/>
              <w:ind w:left="52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Fail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vAlign w:val="center"/>
          </w:tcPr>
          <w:p w14:paraId="1FF410C6" w14:textId="77777777" w:rsidR="00435923" w:rsidRDefault="00D255ED">
            <w:pPr>
              <w:spacing w:after="0" w:line="259" w:lineRule="auto"/>
              <w:ind w:left="127" w:firstLine="0"/>
            </w:pPr>
            <w:r>
              <w:rPr>
                <w:rFonts w:ascii="Arial" w:eastAsia="Arial" w:hAnsi="Arial" w:cs="Arial"/>
                <w:b/>
                <w:sz w:val="22"/>
              </w:rPr>
              <w:t>Pass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435923" w14:paraId="44D9B054" w14:textId="77777777">
        <w:trPr>
          <w:trHeight w:val="499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7C530032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User Interface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73B856A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179E1B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BD5EC46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78D60062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36E8FAAA" w14:textId="77777777">
        <w:trPr>
          <w:trHeight w:val="494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6E4E62C0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Translation Functionality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2F5097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339FF9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8CFB9B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89D5595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009F949C" w14:textId="77777777">
        <w:trPr>
          <w:trHeight w:val="494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22E514D1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API Integration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5C4D39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0B5F7E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5B522B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5A6C1CF4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923" w14:paraId="6B8236F6" w14:textId="77777777">
        <w:trPr>
          <w:trHeight w:val="497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0514E198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Security (API Key Handling)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D1F2B30" w14:textId="77777777" w:rsidR="00435923" w:rsidRDefault="00D255ED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C87A6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90DAC0D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C8E55E7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D837679" w14:textId="77777777" w:rsidR="00435923" w:rsidRDefault="00D255ED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9648" w:type="dxa"/>
        <w:tblInd w:w="50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69"/>
        <w:gridCol w:w="1488"/>
        <w:gridCol w:w="1441"/>
        <w:gridCol w:w="886"/>
        <w:gridCol w:w="764"/>
      </w:tblGrid>
      <w:tr w:rsidR="00435923" w14:paraId="6A6EC946" w14:textId="77777777">
        <w:trPr>
          <w:trHeight w:val="497"/>
        </w:trPr>
        <w:tc>
          <w:tcPr>
            <w:tcW w:w="507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3764EA95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Exception Reporting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5881BE3" w14:textId="77777777" w:rsidR="00435923" w:rsidRDefault="00D255ED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1A2B16D" w14:textId="77777777" w:rsidR="00435923" w:rsidRDefault="00D255ED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7D73E6" w14:textId="77777777" w:rsidR="00435923" w:rsidRDefault="00D255ED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7CD3F519" w14:textId="77777777" w:rsidR="00435923" w:rsidRDefault="00D255ED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9 </w:t>
            </w:r>
          </w:p>
        </w:tc>
      </w:tr>
      <w:tr w:rsidR="00435923" w14:paraId="18EC74D2" w14:textId="77777777">
        <w:trPr>
          <w:trHeight w:val="492"/>
        </w:trPr>
        <w:tc>
          <w:tcPr>
            <w:tcW w:w="507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372C72C0" w14:textId="77777777" w:rsidR="00435923" w:rsidRDefault="00D255ED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Final Report Output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F3AEDF1" w14:textId="77777777" w:rsidR="00435923" w:rsidRDefault="00D255ED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2C7073F" w14:textId="77777777" w:rsidR="00435923" w:rsidRDefault="00D255ED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6DEDC7" w14:textId="77777777" w:rsidR="00435923" w:rsidRDefault="00D255ED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6C47C8BA" w14:textId="77777777" w:rsidR="00435923" w:rsidRDefault="00D255ED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4 </w:t>
            </w:r>
          </w:p>
        </w:tc>
      </w:tr>
      <w:tr w:rsidR="00435923" w14:paraId="0865C952" w14:textId="77777777">
        <w:trPr>
          <w:trHeight w:val="502"/>
        </w:trPr>
        <w:tc>
          <w:tcPr>
            <w:tcW w:w="507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24A4979" w14:textId="77777777" w:rsidR="00435923" w:rsidRDefault="00D255E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Version Control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6F16EBD" w14:textId="77777777" w:rsidR="00435923" w:rsidRDefault="00D255ED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673222F2" w14:textId="77777777" w:rsidR="00435923" w:rsidRDefault="00D255ED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9739966" w14:textId="77777777" w:rsidR="00435923" w:rsidRDefault="00D255ED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2D09EB8" w14:textId="77777777" w:rsidR="00435923" w:rsidRDefault="00D255ED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2 </w:t>
            </w:r>
          </w:p>
        </w:tc>
      </w:tr>
    </w:tbl>
    <w:p w14:paraId="43E90569" w14:textId="77777777" w:rsidR="00435923" w:rsidRDefault="00D255ED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435923">
      <w:pgSz w:w="11930" w:h="16860"/>
      <w:pgMar w:top="1997" w:right="930" w:bottom="53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F4CB1"/>
    <w:multiLevelType w:val="hybridMultilevel"/>
    <w:tmpl w:val="8448307A"/>
    <w:lvl w:ilvl="0" w:tplc="41DA92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68A3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882E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60A9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6ABC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8C79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E2B8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96EA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BA82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B57D7A"/>
    <w:multiLevelType w:val="hybridMultilevel"/>
    <w:tmpl w:val="FF2001D4"/>
    <w:lvl w:ilvl="0" w:tplc="A2F28D1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E2C1FA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2428AA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E2A346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34382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B0CBB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6B2439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E148D0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39A6A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487802">
    <w:abstractNumId w:val="0"/>
  </w:num>
  <w:num w:numId="2" w16cid:durableId="1784304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923"/>
    <w:rsid w:val="00221BDC"/>
    <w:rsid w:val="00435923"/>
    <w:rsid w:val="00D255ED"/>
    <w:rsid w:val="00D8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44B3"/>
  <w15:docId w15:val="{87F58845-5EEA-4742-9749-3C0F15CC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231" w:line="259" w:lineRule="auto"/>
      <w:ind w:left="10" w:hanging="10"/>
      <w:outlineLvl w:val="0"/>
    </w:pPr>
    <w:rPr>
      <w:rFonts w:ascii="Cambria" w:eastAsia="Cambria" w:hAnsi="Cambria" w:cs="Cambria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chinta phanithkumar</cp:lastModifiedBy>
  <cp:revision>2</cp:revision>
  <dcterms:created xsi:type="dcterms:W3CDTF">2026-03-04T09:21:00Z</dcterms:created>
  <dcterms:modified xsi:type="dcterms:W3CDTF">2026-03-04T09:21:00Z</dcterms:modified>
</cp:coreProperties>
</file>