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40"/>
        <w:jc w:val="center"/>
      </w:pPr>
      <w:r>
        <w:rPr>
          <w:rFonts w:ascii="Arial" w:cs="Arial" w:eastAsia="Arial" w:hAnsi="Arial"/>
          <w:b/>
          <w:bCs/>
          <w:color w:val="1565C0"/>
          <w:sz w:val="54"/>
          <w:szCs w:val="54"/>
        </w:rPr>
        <w:t xml:space="preserve">30-Minute Interview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Microservices  •  Auth &amp; Authorization  •  REST APIs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Beginner  |  Intermediate  |  Advanced  |  Python Code  |  Interview Q&amp;A</w:t>
      </w:r>
    </w:p>
    <w:p>
      <w:pPr>
        <w:pBdr>
          <w:bottom w:val="single" w:color="1565C0" w:sz="6" w:space="1"/>
        </w:pBdr>
        <w:spacing w:before="90" w:after="90"/>
      </w:pPr>
      <w:r>
        <w:t xml:space="preserve"/>
      </w:r>
    </w:p>
    <w:p>
      <w:pPr>
        <w:spacing w:before="50" w:after="10"/>
        <w:jc w:val="center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⏱  Designed to read in 30 minutes — scan badges to navigate by level</w:t>
      </w:r>
    </w:p>
    <w:p>
      <w:pPr>
        <w:spacing w:before="10" w:after="0"/>
        <w:jc w:val="center"/>
      </w:pPr>
      <w:r>
        <w:rPr>
          <w:rFonts w:ascii="Arial" w:cs="Arial" w:eastAsia="Arial" w:hAnsi="Arial"/>
          <w:i/>
          <w:iCs/>
          <w:color w:val="00695C"/>
          <w:sz w:val="19"/>
          <w:szCs w:val="19"/>
        </w:rPr>
        <w:t xml:space="preserve">GlobalLogic — Lead Python Full Stack Engineer</w:t>
      </w:r>
    </w:p>
    <w:p>
      <w:r>
        <w:br w:type="page"/>
      </w:r>
    </w:p>
    <w:p>
      <w:pPr>
        <w:pStyle w:val="Heading1"/>
        <w:spacing w:before="38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Reading Plan — 30 Minutes</w:t>
      </w:r>
    </w:p>
    <w:p>
      <w:pPr>
        <w:pBdr>
          <w:bottom w:val="single" w:color="1565C0" w:sz="6" w:space="1"/>
        </w:pBd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400"/>
        <w:gridCol w:w="2260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1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Microservices — Core Concepts + Patterns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 min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This section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2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Authentication &amp; Authorization (JWT, OAuth2, RBAC)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 min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 section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3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 Design + FastAPI Implementation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 min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Last section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Interview Q&amp;A — quick-fire review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 min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pages</w:t>
            </w:r>
          </w:p>
        </w:tc>
      </w:tr>
    </w:tbl>
    <w:p>
      <w:r>
        <w:br w:type="page"/>
      </w:r>
    </w:p>
    <w:p>
      <w:pPr>
        <w:pStyle w:val="Heading1"/>
        <w:spacing w:before="38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PART 1: Microservices</w:t>
      </w:r>
    </w:p>
    <w:p>
      <w:pPr>
        <w:spacing w:before="0" w:after="70"/>
        <w:jc w:val="right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⏱  ~10 min read</w:t>
      </w:r>
    </w:p>
    <w:p>
      <w:pPr>
        <w:pBdr>
          <w:bottom w:val="single" w:color="1565C0" w:sz="6" w:space="1"/>
        </w:pBdr>
        <w:spacing w:before="90" w:after="9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★ BEGINNER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What Are Microservices?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Core idea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Split a large application into small, independently deployable services. Each service owns its domain, its data, and runs in its own process. Services communicate over the network (HTTP/gRPC/messaging).</w:t>
            </w:r>
          </w:p>
        </w:tc>
      </w:tr>
    </w:tbl>
    <w:p>
      <w:pPr>
        <w:spacing w:before="7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Monolith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big unit — deploy everything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 each service independently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Scaling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 whole app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 only bottleneck services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Fault isolation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bug can crash everything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Failures contained to one service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 choice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language/framework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Polyglot — right tool per service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at first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Distributed system complexity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shared database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Each service owns its database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ownership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Shared codebase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 teams own full service lifecycle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Key Microservice Principles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Single Responsibility: </w:t>
      </w:r>
      <w:r>
        <w:rPr>
          <w:rFonts w:ascii="Arial" w:cs="Arial" w:eastAsia="Arial" w:hAnsi="Arial"/>
          <w:sz w:val="20"/>
          <w:szCs w:val="20"/>
        </w:rPr>
        <w:t xml:space="preserve">Each service does one thing well (e.g. OrderService, PaymentService, NotificationService)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Loose Coupling: </w:t>
      </w:r>
      <w:r>
        <w:rPr>
          <w:rFonts w:ascii="Arial" w:cs="Arial" w:eastAsia="Arial" w:hAnsi="Arial"/>
          <w:sz w:val="20"/>
          <w:szCs w:val="20"/>
        </w:rPr>
        <w:t xml:space="preserve">Services don't share code or databases. Change one without breaking others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High Cohesion: </w:t>
      </w:r>
      <w:r>
        <w:rPr>
          <w:rFonts w:ascii="Arial" w:cs="Arial" w:eastAsia="Arial" w:hAnsi="Arial"/>
          <w:sz w:val="20"/>
          <w:szCs w:val="20"/>
        </w:rPr>
        <w:t xml:space="preserve">Related functionality lives together inside the same service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Own your data: </w:t>
      </w:r>
      <w:r>
        <w:rPr>
          <w:rFonts w:ascii="Arial" w:cs="Arial" w:eastAsia="Arial" w:hAnsi="Arial"/>
          <w:sz w:val="20"/>
          <w:szCs w:val="20"/>
        </w:rPr>
        <w:t xml:space="preserve">No shared databases. Each service has its own DB (polyglot persistence OK)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Design for failure: </w:t>
      </w:r>
      <w:r>
        <w:rPr>
          <w:rFonts w:ascii="Arial" w:cs="Arial" w:eastAsia="Arial" w:hAnsi="Arial"/>
          <w:sz w:val="20"/>
          <w:szCs w:val="20"/>
        </w:rPr>
        <w:t xml:space="preserve">Network calls fail. Services go down. Circuit breakers, retries, timeouts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API contract: </w:t>
      </w:r>
      <w:r>
        <w:rPr>
          <w:rFonts w:ascii="Arial" w:cs="Arial" w:eastAsia="Arial" w:hAnsi="Arial"/>
          <w:sz w:val="20"/>
          <w:szCs w:val="20"/>
        </w:rPr>
        <w:t xml:space="preserve">Communicate via stable, versioned APIs. Breaking changes need a new version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Service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 / Request-Reply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(HTTP/JSON)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Query data, simple CRUD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/orders/123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 / Request-Reply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gRPC (Protobuf)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High-perf internal calls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OrderService → InventoryService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Async / Event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Message Queue (SQS)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Decoupled, at-least-once work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NewOrder event → fulfillment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Async / Pub-Sub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 Bus (SNS/EventBridge)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Fan-out to N subscribers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 → notify + analytics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Async / Streaming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Kafka / Kinesis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High-throughput event log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Click-stream processing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★ INTERMEDIATE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Key Patterns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API Gateway Pattern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Single entry point for all clients. Handles routing, auth, rate limiting, SSL termination. Clients never call individual services directly.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Client → API Gateway → [OrderService / UserService / PaymentService]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API Gateway responsibilities: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- Route /orders/* → OrderService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- Route /users/*  → UserService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- Validate JWT before forwarding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- Rate limit: 1000 req/min per client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- Aggregate responses from multiple services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Service Discovery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 need to find each other dynamically — IPs change with auto-scaling. Two models: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Client-side: </w:t>
      </w:r>
      <w:r>
        <w:rPr>
          <w:rFonts w:ascii="Arial" w:cs="Arial" w:eastAsia="Arial" w:hAnsi="Arial"/>
          <w:sz w:val="20"/>
          <w:szCs w:val="20"/>
        </w:rPr>
        <w:t xml:space="preserve">Service queries registry (Consul/Eureka) and calls directly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Server-side: </w:t>
      </w:r>
      <w:r>
        <w:rPr>
          <w:rFonts w:ascii="Arial" w:cs="Arial" w:eastAsia="Arial" w:hAnsi="Arial"/>
          <w:sz w:val="20"/>
          <w:szCs w:val="20"/>
        </w:rPr>
        <w:t xml:space="preserve">Load balancer queries registry on behalf of caller (AWS ALB + ECS)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Circuit Breaker Pattern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Prevent cascading failures. If a downstream service fails repeatedly, stop calling it and return a fallback immediately.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circuitbreaker import circuit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@circuit(failure_threshold=5, recovery_timeout=30)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call_payment_service(order_id: str) -&gt; dict: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resp = requests.post(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f'{PAYMENT_URL}/charge',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json={'order_id': order_id},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timeout=2.0           # always set timeouts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resp.raise_for_status()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resp.json()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States: CLOSED (normal) → OPEN (failing, reject calls)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                       → HALF-OPEN (probe recovery)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Saga Pattern — Distributed Transactions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shared DB = no ACID transactions across services. Saga = sequence of local transactions with compensating transactions on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3260"/>
      </w:tblGrid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Compensation (on failure)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order (PENDING)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 order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InventoryService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Reserve stock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Release stock reservation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Charge card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Issue refund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Confirm order (CONFIRMED)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Choreography saga (event-driven)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Each service publishes event; next service listens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OrderService emits: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eb.put_events(Entries=[{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'Source': 'order-service',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'DetailType': 'order.created',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'Detail': json.dumps({'order_id': 'O1', 'items': [...], 'user_id': 'U1'})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}])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InventoryService listens to order.created → reserves stock → emits stock.reserved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PaymentService listens to stock.reserved → charges card → emits payment.completed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If PaymentService fails → emits payment.failed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InventoryService listens to payment.failed → releases reservation (compensate)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Strangler Fig — Monolith to Microservices Migration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Gradually carve features out of a monolith without a big-bang rewrite.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1. Put an API Gateway / reverse proxy in front of the monolith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2. Build new microservice for one domain (e.g. UserService)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3. Route /users/* to new service, rest to monolith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4. Migrate data, cut over, repeat for next domain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5. Monolith shrinks (strangles) until it can be retired</w:t>
      </w:r>
    </w:p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527A0" w:val="clear"/>
        </w:rPr>
        <w:t xml:space="preserve">  ★ ADVANCED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1.5 Observability —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9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Answers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B2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Implementation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 happened?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CloudWatch, ELK, Loki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structlog / logging + JSON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How is it behaving?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CloudWatch, Prometheus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aws-lambda-powertools Metrics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Where is the latency?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X-Ray, Jaeger, Zipkin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aws-xray-sdk / opentelemetry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Structured logging — every log is searchable JSON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import structlog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log = structlog.get_logger()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log.info('order_processed',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order_id='O123', user_id='U456',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amount=99.99, duration_ms=142,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trace_id='abc-def')  # correlate across services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1.6 Service Mesh &amp; Sidecar Pattern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service mesh (Istio, AWS App Mesh) handles cross-cutting concerns via sidecar proxies — without changing application code.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Traffic management: </w:t>
      </w:r>
      <w:r>
        <w:rPr>
          <w:rFonts w:ascii="Arial" w:cs="Arial" w:eastAsia="Arial" w:hAnsi="Arial"/>
          <w:sz w:val="20"/>
          <w:szCs w:val="20"/>
        </w:rPr>
        <w:t xml:space="preserve">Canary deployments, A/B testing, traffic shifting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mTLS: </w:t>
      </w:r>
      <w:r>
        <w:rPr>
          <w:rFonts w:ascii="Arial" w:cs="Arial" w:eastAsia="Arial" w:hAnsi="Arial"/>
          <w:sz w:val="20"/>
          <w:szCs w:val="20"/>
        </w:rPr>
        <w:t xml:space="preserve">Mutual TLS between all services — zero trust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Observability: </w:t>
      </w:r>
      <w:r>
        <w:rPr>
          <w:rFonts w:ascii="Arial" w:cs="Arial" w:eastAsia="Arial" w:hAnsi="Arial"/>
          <w:sz w:val="20"/>
          <w:szCs w:val="20"/>
        </w:rPr>
        <w:t xml:space="preserve">Auto-capture metrics, traces, logs at proxy level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Retries &amp; timeouts: </w:t>
      </w:r>
      <w:r>
        <w:rPr>
          <w:rFonts w:ascii="Arial" w:cs="Arial" w:eastAsia="Arial" w:hAnsi="Arial"/>
          <w:sz w:val="20"/>
          <w:szCs w:val="20"/>
        </w:rPr>
        <w:t xml:space="preserve">Configured at mesh level, not in application code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1.7 Event-Driven Architecture &amp; CQRS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CQRS — Command Query Responsibility Segregation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Separate the write model (Commands) from the read model (Queries). Optimise each independently.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Command side — normalized write model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CreateOrderCommand: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order_id: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user_id: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items: list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Query side — denormalized read model (optimised for UI)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OrderSummaryView: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order_id: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user_name: str          # denormalized from UserService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item_count: int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total: float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status_label: str       # 'In transit' not 'SHIPPED'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Event Sourcing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events (facts), not current state. Replay events to rebuild state at any point in time.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Events stored immutably: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OrderPlaced   {order_id, items, timestamp}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PaymentTaken  {order_id, amount, timestamp}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OrderShipped  {order_id, tracking, timestamp}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get_order_state(order_id: str) -&gt; dict: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events = event_store.get_events(order_id)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state = {}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for event in events: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state = apply_event(state, event)  # rebuild from history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state</w:t>
      </w:r>
    </w:p>
    <w:p>
      <w:r>
        <w:br w:type="page"/>
      </w:r>
    </w:p>
    <w:p>
      <w:pPr>
        <w:pStyle w:val="Heading1"/>
        <w:spacing w:before="380" w:after="120"/>
      </w:pPr>
      <w:r>
        <w:rPr>
          <w:rFonts w:ascii="Arial" w:cs="Arial" w:eastAsia="Arial" w:hAnsi="Arial"/>
          <w:b/>
          <w:bCs/>
          <w:color w:val="4527A0"/>
          <w:sz w:val="34"/>
          <w:szCs w:val="34"/>
        </w:rPr>
        <w:t xml:space="preserve">PART 2: Authentication &amp; Authorization</w:t>
      </w:r>
    </w:p>
    <w:p>
      <w:pPr>
        <w:spacing w:before="0" w:after="70"/>
        <w:jc w:val="right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⏱  ~10 min read</w:t>
      </w:r>
    </w:p>
    <w:p>
      <w:pPr>
        <w:pBdr>
          <w:bottom w:val="single" w:color="4527A0" w:sz="6" w:space="1"/>
        </w:pBdr>
        <w:spacing w:before="90" w:after="9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★ BEGINNER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Authentication vs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Critical distinction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Authentication (AuthN) = WHO are you? Verify identity. Authorization (AuthZ) = WHAT can you do? Verify permissions. You must authenticate before you can authorize.</w:t>
            </w:r>
          </w:p>
        </w:tc>
      </w:tr>
    </w:tbl>
    <w:p>
      <w:pPr>
        <w:spacing w:before="7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Authentication (AuthN)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4527A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Authorization (AuthZ)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Question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are you?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 can you do?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Answers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 (user, service)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Permissions / access rights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How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Password, JWT, OAuth, mTLS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RBAC, ABAC, IAM policies, scopes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fails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 with email+password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can delete; user can only read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Proves identity (JWT sub)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Carries permissions (JWT roles/scopes)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Session vs Token-Based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Session-Based (stateful)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Token-Based (stateless JWT)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stores session in DB/cache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stores token (cookie / localStorage)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Requires shared session store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Stateless — any server can verify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from store — instant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Wait for expiry (use short TTL + refresh token)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Size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Session ID only in cookie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carries full claims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Best for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Traditional web apps, fine-grained revocation</w:t>
            </w:r>
          </w:p>
        </w:tc>
        <w:tc>
          <w:tcPr>
            <w:tcW w:type="dxa" w:w="37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APIs, microservices, mobile apps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★ INTERMEDIATE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JWT — JSON Web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JWT 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header.payload.signature  (Base64URL encoded, dot-separated). Header: alg+typ. Payload: claims (sub, iat, exp, roles). Signature: HMAC or RSA of header+payload — tamper-proof.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import jwt, os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datetime import datetime, timedelta, timezone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SECRET = os.environ['JWT_SECRET']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ALGORITHM = 'HS256'          # symmetric; use RS256 for public key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Generate token ────────────────────────────────────────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create_token(user_id: str, roles: list[str]) -&gt; str: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payload = 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'sub': user_id,                    # subject (user ID)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'roles': roles,                    # custom claim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'iat': datetime.now(timezone.utc),  # issued at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'exp': datetime.now(timezone.utc) + timedelta(minutes=15),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jwt.encode(payload, SECRET, algorithm=ALGORITHM)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Verify token ──────────────────────────────────────────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verify_token(token: str) -&gt; dict: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try: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payload = jwt.decode(token, SECRET, algorithms=[ALGORITHM])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return payload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except jwt.ExpiredSignatureError: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AuthError('Token expired')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except jwt.InvalidTokenError: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AuthError('Invalid token')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FastAPI dependency 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 import Depends, HTTPException, status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fastapi.security import HTTPBearer, HTTPAuthorizationCredentials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security = HTTPBearer()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get_current_user(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creds: HTTPAuthorizationCredentials = Depends(security)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 -&gt; dict: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payload = verify_token(creds.credentials)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payload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OAuth 2.0 + OpenID Connect (OIDC)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What is OAuth 2.0?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 delegation framework. Lets a user grant a third-party app limited access to their resources WITHOUT sharing credentials. OIDC adds authentication on top (ID token with user identity).</w:t>
            </w:r>
          </w:p>
        </w:tc>
      </w:tr>
    </w:tbl>
    <w:p>
      <w:pPr>
        <w:spacing w:before="7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OAuth 2.0 Flow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Authorization Code + PKCE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/ mobile app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Redirect → code → exchange for tokens (most secure)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Credentials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Service-to-service (M2M)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ID + Secret → access token directly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Device Code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TV / CLI / IoT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Device shows code; user approves on phone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Implicit (deprecated)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Old SPAs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in URL fragment — avoid, use PKCE instead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Authorization Code + PKCE Flow (Step by Step)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1. User clicks 'Login' → app redirects to Authorization Server with client_id + code_challenge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2. User authenticates at AS (password, MFA, SSO)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3. AS redirects back to app with authorization code (short-lived, one-time use)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4. App exchanges code + code_verifier for access_token + refresh_token + id_token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5. App uses access_token in Authorization: Bearer &lt;token&gt; header for API calls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6. API validates token signature, checks exp, checks scopes/claims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0"/>
          <w:szCs w:val="20"/>
        </w:rPr>
        <w:t xml:space="preserve">7. access_token expires (15 min) → app uses refresh_token to get new access_token</w:t>
      </w:r>
    </w:p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OAuth2 Client Credentials (service-to-service)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import httpx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get_service_token(client_id: str, secret: str, scope: str) -&gt; str: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async with httpx.AsyncClient() as client: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resp = await client.post(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'https://auth.example.com/oauth/token',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data={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'grant_type': 'client_credentials',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'client_id': client_id,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'client_secret': secret,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'scope': scope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return resp.json()['access_token']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RBAC &amp; ABAC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RBAC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 roles to users; permissions to roles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Stable user groups (admin, editor, viewer)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ABAC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Attribute-Based Access Control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Policy evaluates subject+resource+env attributes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Fine-grained, dynamic access (e.g. own data only)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PBAC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Policy-Based Access Control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Centralised policy engine (OPA, Cedar)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Complex multi-tenant rules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Control List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Per-resource list of who can do what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systems, simple sharing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RBAC implementation in FastAPI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functools import wraps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 import HTTPException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require_role(*roles):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def decorator(fn):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@wraps(fn)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async def wrapper(*args, current_user=Depends(get_current_user), **kw):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user_roles = set(current_user.get('roles', []))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if not user_roles.intersection(roles):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raise HTTPException(403, 'Insufficient permissions')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return await fn(*args, current_user=current_user, **kw)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return wrapper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decorator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@app.delete('/users/{user_id}')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@require_role('admin', 'superuser')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delete_user(user_id: str, current_user=Depends(get_current_user)):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...</w:t>
      </w:r>
    </w:p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ABAC — check resource ownership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can_access_order(user: dict, order: dict) -&gt; bool: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is_owner = order['user_id'] == user['sub']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is_admin = 'admin' in user.get('roles', [])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is_same_org = order.get('org_id') == user.get('org_id')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is_owner or is_admin or is_same_org</w:t>
      </w:r>
    </w:p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527A0" w:val="clear"/>
        </w:rPr>
        <w:t xml:space="preserve">  ★ ADVANCED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Secure Token Patterns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Access Token + Refresh Token Strategy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Access token: </w:t>
      </w:r>
      <w:r>
        <w:rPr>
          <w:rFonts w:ascii="Arial" w:cs="Arial" w:eastAsia="Arial" w:hAnsi="Arial"/>
          <w:sz w:val="20"/>
          <w:szCs w:val="20"/>
        </w:rPr>
        <w:t xml:space="preserve">Short-lived (5–15 min). Sent on every request. Stateless JWT. If stolen: short window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Refresh token: </w:t>
      </w:r>
      <w:r>
        <w:rPr>
          <w:rFonts w:ascii="Arial" w:cs="Arial" w:eastAsia="Arial" w:hAnsi="Arial"/>
          <w:sz w:val="20"/>
          <w:szCs w:val="20"/>
        </w:rPr>
        <w:t xml:space="preserve">Long-lived (7–30 days). Stored securely (httpOnly cookie). Exchange for new access token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Refresh token rotation: </w:t>
      </w:r>
      <w:r>
        <w:rPr>
          <w:rFonts w:ascii="Arial" w:cs="Arial" w:eastAsia="Arial" w:hAnsi="Arial"/>
          <w:sz w:val="20"/>
          <w:szCs w:val="20"/>
        </w:rPr>
        <w:t xml:space="preserve">Issue new refresh token on each use; invalidate old one. Detect replay attacks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Token revocation: </w:t>
      </w:r>
      <w:r>
        <w:rPr>
          <w:rFonts w:ascii="Arial" w:cs="Arial" w:eastAsia="Arial" w:hAnsi="Arial"/>
          <w:sz w:val="20"/>
          <w:szCs w:val="20"/>
        </w:rPr>
        <w:t xml:space="preserve">Maintain a deny-list in Redis (token JTI). Check on every request for sensitive ops</w:t>
      </w:r>
    </w:p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Refresh token endpoint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@app.post('/auth/refresh')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refresh_token(refresh_token: str, db=Depends(get_db)):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payload = verify_token(refresh_token, token_type='refresh')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jti = payload['jti']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# Rotation: check old token not already used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if await redis.get(f'revoked:{jti}'):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HTTPException(401, 'Refresh token reused — possible theft')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# Revoke old refresh token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await redis.setex(f'revoked:{jti}', 30*86400, '1')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# Issue new pair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user_id = payload['sub']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'access_token': create_token(user_id, token_type='access'),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'refresh_token': create_token(user_id, token_type='refresh')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}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API Key Authentication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import secrets, hashlib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Generate a secure API key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generate_api_key() -&gt; tuple[str, str]: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raw_key = secrets.token_urlsafe(32)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# Store only the hash — never plaintext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key_hash = hashlib.sha256(raw_key.encode()).hexdigest()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raw_key, key_hash       # return raw once; store hash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Validate incoming API key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validate_api_key(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x_api_key: str = Header(...),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db=Depends(get_db)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 -&gt; dict: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key_hash = hashlib.sha256(x_api_key.encode()).hexdigest()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client = await db.fetch_one('SELECT * FROM api_keys WHERE hash=:h',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           {'h': key_hash})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if not client or not client['active']: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HTTPException(401, 'Invalid API key')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client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2.8 mTLS — Mutual TLS (Service-to-Service)</w:t>
      </w:r>
    </w:p>
    <w:p>
      <w:pPr>
        <w:spacing w:before="55" w:after="5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client AND server present certificates. Zero-trust model for internal microservice calls.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Client cert: </w:t>
      </w:r>
      <w:r>
        <w:rPr>
          <w:rFonts w:ascii="Arial" w:cs="Arial" w:eastAsia="Arial" w:hAnsi="Arial"/>
          <w:sz w:val="20"/>
          <w:szCs w:val="20"/>
        </w:rPr>
        <w:t xml:space="preserve">Service A presents its cert; Service B verifies it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Server cert: </w:t>
      </w:r>
      <w:r>
        <w:rPr>
          <w:rFonts w:ascii="Arial" w:cs="Arial" w:eastAsia="Arial" w:hAnsi="Arial"/>
          <w:sz w:val="20"/>
          <w:szCs w:val="20"/>
        </w:rPr>
        <w:t xml:space="preserve">Service B presents its cert; Service A verifies it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Use case: </w:t>
      </w:r>
      <w:r>
        <w:rPr>
          <w:rFonts w:ascii="Arial" w:cs="Arial" w:eastAsia="Arial" w:hAnsi="Arial"/>
          <w:sz w:val="20"/>
          <w:szCs w:val="20"/>
        </w:rPr>
        <w:t xml:space="preserve">Internal microservices — no shared secrets in code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Managed by: </w:t>
      </w:r>
      <w:r>
        <w:rPr>
          <w:rFonts w:ascii="Arial" w:cs="Arial" w:eastAsia="Arial" w:hAnsi="Arial"/>
          <w:sz w:val="20"/>
          <w:szCs w:val="20"/>
        </w:rPr>
        <w:t xml:space="preserve">Service mesh (Istio, Linkerd) or AWS ACM Private CA</w:t>
      </w:r>
    </w:p>
    <w:p>
      <w:r>
        <w:br w:type="page"/>
      </w:r>
    </w:p>
    <w:p>
      <w:pPr>
        <w:pStyle w:val="Heading1"/>
        <w:spacing w:before="380" w:after="120"/>
      </w:pPr>
      <w:r>
        <w:rPr>
          <w:rFonts w:ascii="Arial" w:cs="Arial" w:eastAsia="Arial" w:hAnsi="Arial"/>
          <w:b/>
          <w:bCs/>
          <w:color w:val="00695C"/>
          <w:sz w:val="34"/>
          <w:szCs w:val="34"/>
        </w:rPr>
        <w:t xml:space="preserve">PART 3: REST API Design &amp; FastAPI</w:t>
      </w:r>
    </w:p>
    <w:p>
      <w:pPr>
        <w:spacing w:before="0" w:after="70"/>
        <w:jc w:val="right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⏱  ~8 min read</w:t>
      </w:r>
    </w:p>
    <w:p>
      <w:pPr>
        <w:pBdr>
          <w:bottom w:val="single" w:color="00695C" w:sz="6" w:space="1"/>
        </w:pBdr>
        <w:spacing w:before="90" w:after="9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★ BEGINNER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REST Constraints &amp; HTTP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Representational State Transfer. 6 constraints: Client-Server, Stateless, Cacheable, Uniform Interface, Layered System, Code on Demand (optional). Not a protocol — an architectural style built on HTTP.</w:t>
            </w:r>
          </w:p>
        </w:tc>
      </w:tr>
    </w:tbl>
    <w:p>
      <w:pPr>
        <w:spacing w:before="7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25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CRUD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Idempotent?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Code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(full)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/ 204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Partial update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No*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/ 204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 headers only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CORS preflight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/ 204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URL Design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80"/>
        <w:gridCol w:w="368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0695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nouns, not verbs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/getOrders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Plural resource names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/order/1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/orders/1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Hierarchical relationships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/getOrderItems?id=1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/orders/1/items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Query strings for filtering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/activeOrders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/orders?status=active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Lowercase + hyphens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/orderItems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/order-items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Version in URL or header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/orders (no version)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/v1/orders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Avoid deep nesting (&gt;3)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/users/1/orders/2/items/3/details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/order-items/3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HTTP Status Codes — The Full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Codes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2xx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OK, 201 Created, 204 No Content, 202 Accepted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3xx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Redirect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301 Moved, 302 Found, 304 Not Modified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4xx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error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400 Bad Request, 401 Unauthorized, 403 Forbidden, 404 Not Found, 409 Conflict, 422 Unprocessable, 429 Too Many Requests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5xx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 Internal, 502 Bad Gateway, 503 Unavailable, 504 Gateway Timeout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★ INTERMEDIATE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FastAPI — Complete REST API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 import FastAPI, Depends, HTTPException, Query, status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fastapi.middleware.cors import CORSMiddleware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pydantic import BaseModel, Field, EmailStr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typing import Optional, List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import uuid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app = FastAPI(title='Orders API', version='1.0')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CORS middleware 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app.add_middleware(CORSMiddleware,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allow_origins=['https://app.mycompany.com'],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allow_credentials=True,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allow_methods=['*'],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allow_headers=['*'])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Pydantic models 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OrderItem(BaseModel):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sku: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qty: int = Field(gt=0, description='Must be &gt; 0')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CreateOrderRequest(BaseModel):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user_id: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items: List[OrderItem]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OrderResponse(BaseModel):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order_id: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status: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total: float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Dependencies ──────────────────────────────────────────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get_db(): ...          # yield DB session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get_current_user(token = Depends(oauth2_scheme)): ...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── CRUD Endpoints ────────────────────────────────────────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@app.post('/v1/orders', response_model=OrderResponse,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status_code=status.HTTP_201_CREATED,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tags=['Orders'])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create_order(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body: CreateOrderRequest,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db=Depends(get_db),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user=Depends(get_current_user)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 -&gt; OrderResponse: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 = await db.create_order(body)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OrderResponse(order_id=order.id, status='pending', total=order.total)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@app.get('/v1/orders', response_model=List[OrderResponse], tags=['Orders'])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list_orders(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status: Optional[str] = Query(None, description='Filter by status'),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page: int = Query(1, ge=1),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size: int = Query(20, ge=1, le=100),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user=Depends(get_current_user),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db=Depends(get_db)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await db.list_orders(user_id=user['sub'], status=status,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           skip=(page-1)*size, limit=size)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@app.get('/v1/orders/{order_id}', response_model=OrderResponse)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get_order(order_id: str, db=Depends(get_db),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user=Depends(get_current_user)):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order = await db.get_order(order_id)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if not order: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HTTPException(status.HTTP_404_NOT_FOUND, 'Order not found')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if order.user_id != user['sub']:  # ABAC: own data only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raise HTTPException(status.HTTP_403_FORBIDDEN, 'Forbidden')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order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@app.patch('/v1/orders/{order_id}', response_model=OrderResponse)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update_order_status(order_id: str, body: dict,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          db=Depends(get_db),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          user=Depends(get_current_user)):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await db.update_order(order_id, body)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@app.delete('/v1/orders/{order_id}',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status_code=status.HTTP_204_NO_CONTENT)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delete_order(order_id: str, db=Depends(get_db),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               user=Depends(get_current_user)):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await db.delete_order(order_id)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Error Handling &amp; Standard Response Shape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 import Request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fastapi.responses import JSONResponse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pydantic import ValidationError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Standard error envelope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class APIError(BaseModel):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error: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message: str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request_id: Optional[str]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details: Optional[list] = None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@app.exception_handler(HTTPException)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http_exc_handler(request: Request, exc: HTTPException):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JSONResponse(status_code=exc.status_code, content={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'error': f'HTTP_{exc.status_code}',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'message': exc.detail,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'request_id': request.headers.get('x-request-id')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})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@app.exception_handler(Exception)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generic_handler(request: Request, exc: Exception):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logger.exception('Unhandled error')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JSONResponse(status_code=500, content={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'error': 'INTERNAL_SERVER_ERROR',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'message': 'An unexpected error occurred'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})</w:t>
      </w:r>
    </w:p>
    <w:p>
      <w:pPr>
        <w:spacing w:before="70" w:after="70"/>
      </w:pPr>
      <w:r>
        <w:t xml:space="preserve"/>
      </w:r>
    </w:p>
    <w:p>
      <w:pPr>
        <w:spacing w:before="11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527A0" w:val="clear"/>
        </w:rPr>
        <w:t xml:space="preserve">  ★ ADVANCED 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Pagination, Filtering &amp; Versioning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Pagination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Offset/Limit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?page=2&amp;size=20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Simple, UI-friendly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Slow on large offsets; inconsistent with inserts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Cursor-based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?after=cursor_token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Consistent; O(1) DB query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random-page access; more complex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Keyset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?after_id=123&amp;after_ts=...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DB-index-friendly; fast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Requires sorting by indexed columns</w:t>
            </w:r>
          </w:p>
        </w:tc>
      </w:tr>
    </w:tbl>
    <w:p>
      <w:pPr>
        <w:spacing w:before="70" w:after="70"/>
      </w:pPr>
      <w: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Cursor pagination response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"data": [...],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"pagination": {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"next_cursor": "eyJpZCI6MTAwfQ==",  # base64 encoded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"has_next": true,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"count": 20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}</w:t>
      </w:r>
    </w:p>
    <w:p>
      <w:pPr>
        <w:spacing w:before="70" w:after="7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00695C"/>
          <w:sz w:val="21"/>
          <w:szCs w:val="21"/>
        </w:rPr>
        <w:t xml:space="preserve">API Versioning Strategies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URL versioning: </w:t>
      </w:r>
      <w:r>
        <w:rPr>
          <w:rFonts w:ascii="Arial" w:cs="Arial" w:eastAsia="Arial" w:hAnsi="Arial"/>
          <w:sz w:val="20"/>
          <w:szCs w:val="20"/>
        </w:rPr>
        <w:t xml:space="preserve">/v1/orders — most explicit; easy to test; hard to maintain multiple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Header versioning: </w:t>
      </w:r>
      <w:r>
        <w:rPr>
          <w:rFonts w:ascii="Arial" w:cs="Arial" w:eastAsia="Arial" w:hAnsi="Arial"/>
          <w:sz w:val="20"/>
          <w:szCs w:val="20"/>
        </w:rPr>
        <w:t xml:space="preserve">Accept: application/vnd.api.v1+json — clean URLs; harder to test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Query param: </w:t>
      </w:r>
      <w:r>
        <w:rPr>
          <w:rFonts w:ascii="Arial" w:cs="Arial" w:eastAsia="Arial" w:hAnsi="Arial"/>
          <w:sz w:val="20"/>
          <w:szCs w:val="20"/>
        </w:rPr>
        <w:t xml:space="preserve">?version=1 — quick, but not RESTful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Best practice: </w:t>
      </w:r>
      <w:r>
        <w:rPr>
          <w:rFonts w:ascii="Arial" w:cs="Arial" w:eastAsia="Arial" w:hAnsi="Arial"/>
          <w:sz w:val="20"/>
          <w:szCs w:val="20"/>
        </w:rPr>
        <w:t xml:space="preserve">v1 in URL for major breaking changes; deprecation headers for sunset timeline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3.7 Rate Limiting &amp; Idempotency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Rate limiting with slowapi (Redis-backed)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slowapi import Limiter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from slowapi.util import get_remote_address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limiter = Limiter(key_func=get_remote_address)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app.state.limiter = limiter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@app.post('/v1/orders')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@limiter.limit('100/minute')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create_order(request: Request, body: CreateOrderRequest):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...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Idempotency key — prevent duplicate POST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@app.post('/v1/payments')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charge(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body: ChargeRequest,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idempotency_key: str = Header(..., alias='Idempotency-Key'),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redis = Depends(get_redis)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# Return cached response if key seen before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cached = await redis.get(f'idem:{idempotency_key}')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if cached: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return json.loads(cached)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result = await process_payment(body)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await redis.setex(f'idem:{idempotency_key}', 86400, json.dumps(result))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result</w:t>
      </w:r>
    </w:p>
    <w:p>
      <w:pPr>
        <w:spacing w:before="70" w:after="7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3.8 OpenAPI &amp; Contract Testing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FastAPI auto-generates OpenAPI spec at /docs (Swagger) and /redoc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Add extra metadata: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app = FastAPI(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title='Orders API',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version='1.0.0',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description='Order management for GlobalLogic shop',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contact={'name': 'Platform Team', 'email': 'platform@co.com'},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license_info={'name': 'Proprietary'},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openapi_tags=[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{'name': 'Orders', 'description': 'Order CRUD'},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    {'name': 'Health', 'description': 'Liveness / readiness probes'},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]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# Health endpoints (Kubernetes, ECS probes)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@app.get('/health/live',   tags=['Health'])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def liveness():  return {'status': 'alive'}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/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@app.get('/health/ready', tags=['Health'])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async def readiness(db=Depends(get_db)):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await db.ping()</w:t>
      </w:r>
    </w:p>
    <w:p>
      <w:pPr>
        <w:pBdr>
          <w:left w:val="single" w:color="1565C0" w:sz="8" w:space="10"/>
        </w:pBdr>
        <w:shd w:fill="F0F4F8" w:val="clear"/>
        <w:spacing w:before="28" w:after="28"/>
        <w:ind w:left="340"/>
      </w:pPr>
      <w:r>
        <w:rPr>
          <w:rFonts w:ascii="Courier New" w:cs="Courier New" w:eastAsia="Courier New" w:hAnsi="Courier New"/>
          <w:color w:val="0D1B2A"/>
          <w:sz w:val="17"/>
          <w:szCs w:val="17"/>
        </w:rPr>
        <w:t xml:space="preserve">    return {'status': 'ready'}</w:t>
      </w:r>
    </w:p>
    <w:p>
      <w:r>
        <w:br w:type="page"/>
      </w:r>
    </w:p>
    <w:p>
      <w:pPr>
        <w:pStyle w:val="Heading1"/>
        <w:spacing w:before="38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PART 4: Interview Q&amp;A — Quick Fire</w:t>
      </w:r>
    </w:p>
    <w:p>
      <w:pPr>
        <w:spacing w:before="0" w:after="70"/>
        <w:jc w:val="right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⏱  ~2 min read</w:t>
      </w:r>
    </w:p>
    <w:p>
      <w:pPr>
        <w:pBdr>
          <w:bottom w:val="single" w:color="0D1B2A" w:sz="6" w:space="1"/>
        </w:pBdr>
        <w:spacing w:before="90" w:after="9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Microservices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What are the trade-offs of microservices vs monolith?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Microservices: independent deploy/scale, fault isolation, polyglot. But: distributed system complexity, network latency, eventual consistency, harder local dev. Monolith: simpler at first, ACID transactions, no network overhead. For a small team or early product, start with a well-structured monolith and extract services when scaling pain justifies it.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How do you handle distributed transactions without a shared database?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Use the Saga pattern. Either choreography (each service emits events; next service reacts) or orchestration (a central saga orchestrator calls each step). Each step has a compensating transaction for rollback. Use idempotency keys to handle retries safely.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What is the difference between orchestration and choreography in microservices?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Orchestration: a central service (orchestrator) commands each step — easier to trace but creates a single point of control. Choreography: services react to events with no central coordinator — more decoupled but harder to trace the full flow. Choreography is preferred for long-running, loosely coupled workflows; orchestration for complex workflows needing visibility (use AWS Step Functions).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How do you ensure a service doesn't bring down the whole system?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Circuit breaker (stop calling a failing service), bulkhead (isolate failure in a thread pool), timeouts on every call, retry with exponential backoff + jitter, dead-letter queues for async failures, graceful degradation (return stale cache instead of error).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Authentication &amp; Authorization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Explain the difference between 401 and 403.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401 Unauthorized = authentication failed or missing. The client should authenticate. 403 Forbidden = authenticated but not permitted. The server knows who you are but you don't have access. Common mistake: returning 401 when you mean 403.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Why are JWTs stateless and what is their main weakness?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JWTs are stateless because the server verifies the signature without a DB lookup — the token is self-contained. Main weakness: you can't revoke a JWT before it expires. Mitigate with short expiry (15 min) + refresh tokens, or maintain a JTI deny-list in Redis for sensitive operations.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When would you use OAuth 2.0 Client Credentials vs Authorization Code?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Client Credentials: machine-to-machine (no user involved) — microservice A calls microservice B, CI/CD pipeline, background job. Authorization Code + PKCE: user-facing app — user logs into a browser/mobile app and grants the app access to their resources.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How do you prevent JWT token theft?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Short expiry on access tokens (15 min). Store refresh tokens in httpOnly cookies (not localStorage — prevents XSS). Refresh token rotation + replay detection. Token binding to fingerprint. Validate iss, aud, exp, nbf claims. Use HTTPS only. CORS restrictions.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REST API Design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What makes an API RESTful?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6 constraints: stateless (no server-side session per request), client-server separation, cacheable responses, uniform interface (standard methods + resource URLs + hypermedia), layered system, and optional code on demand. Most 'REST' APIs are really just HTTP JSON APIs — truly RESTful would include HATEOAS links.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POST vs PUT vs PATCH — when to use each?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POST: create a new resource (server assigns ID), not idempotent. PUT: replace a resource completely (client knows the full state), idempotent. PATCH: partial update (only send changed fields), should be idempotent if using JSON Patch. Rule: if the client doesn't control the ID, use POST.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How do you version a REST API in a microservices architecture?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URL versioning (/v1/orders) for clarity and backward compatibility. Keep v1 running while v2 is stable. Use deprecation headers (Sunset: date, Deprecation: true) to signal clients to migrate. Never break the contract of an existing version — add new fields/endpoints instead. In a microservices mesh, each service manages its own version.</w:t>
      </w:r>
    </w:p>
    <w:p>
      <w:pPr>
        <w:spacing w:before="110" w:after="36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Q: How do you handle idempotency for payment APIs?</w:t>
      </w:r>
    </w:p>
    <w:p>
      <w:pPr>
        <w:spacing w:before="0" w:after="90"/>
        <w:ind w:left="2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A: Require an Idempotency-Key header (UUID generated by client). On first request: process payment, store result keyed by idempotency key in Redis (24h TTL). On duplicate request: return cached response. This ensures the payment is only charged once even if the client retries due to network failure.</w:t>
      </w:r>
    </w:p>
    <w:p>
      <w:pPr>
        <w:pBdr>
          <w:bottom w:val="single" w:color="0D1B2A" w:sz="6" w:space="1"/>
        </w:pBdr>
        <w:spacing w:before="90" w:after="90"/>
      </w:pPr>
      <w:r>
        <w:t xml:space="preserve"/>
      </w:r>
    </w:p>
    <w:p>
      <w:pPr>
        <w:spacing w:before="140" w:after="5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30-Minute Guide  |  Microservices  •  Auth &amp; Authorization  •  REST APIs  |  GlobalLogic Interview Prep</w:t>
      </w:r>
    </w:p>
    <w:sectPr>
      <w:pgSz w:w="12240" w:h="15840" w:orient="portrait"/>
      <w:pgMar w:top="1000" w:right="1060" w:bottom="100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12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2026-03-04T13:00:40.363Z</dcterms:created>
  <dcterms:modified xsi:type="dcterms:W3CDTF">2026-03-04T13:00:40.365Z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