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FC9F67" w14:textId="77777777" w:rsidR="0095076B" w:rsidRDefault="0095076B" w:rsidP="0095076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Сопоставление адреса URL или </w:t>
      </w:r>
      <w:r>
        <w:rPr>
          <w:rStyle w:val="b"/>
          <w:rFonts w:ascii="Helvetica" w:hAnsi="Helvetica" w:cs="Helvetica"/>
          <w:b/>
          <w:bCs/>
          <w:color w:val="000000"/>
        </w:rPr>
        <w:t xml:space="preserve">URL 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matching</w:t>
      </w:r>
      <w:proofErr w:type="spellEnd"/>
      <w:r>
        <w:rPr>
          <w:rFonts w:ascii="Helvetica" w:hAnsi="Helvetica" w:cs="Helvetica"/>
          <w:color w:val="000000"/>
        </w:rPr>
        <w:t> представляет процесс сопоставления запроса с конечной точкой. Данный процесс основывается на пути запроса и полученных в запросе заголовках. Данный процесс проходит ряд этапов:</w:t>
      </w:r>
    </w:p>
    <w:p w14:paraId="4C7C073D" w14:textId="77777777" w:rsidR="0095076B" w:rsidRDefault="0095076B" w:rsidP="0095076B">
      <w:pPr>
        <w:pStyle w:val="a3"/>
        <w:numPr>
          <w:ilvl w:val="0"/>
          <w:numId w:val="1"/>
        </w:num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Сначала выбираются все конечные точки, шаблон маршрута которых совпадает с путем запроса</w:t>
      </w:r>
    </w:p>
    <w:p w14:paraId="4D2E7A50" w14:textId="77777777" w:rsidR="0095076B" w:rsidRDefault="0095076B" w:rsidP="0095076B">
      <w:pPr>
        <w:pStyle w:val="a3"/>
        <w:numPr>
          <w:ilvl w:val="0"/>
          <w:numId w:val="1"/>
        </w:num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Далее из полученного на предыдущем этапе набора конечных точек удаляются те, которые не соответствуют ограничениям маршрута</w:t>
      </w:r>
    </w:p>
    <w:p w14:paraId="0B173006" w14:textId="77777777" w:rsidR="0095076B" w:rsidRDefault="0095076B" w:rsidP="0095076B">
      <w:pPr>
        <w:pStyle w:val="a3"/>
        <w:numPr>
          <w:ilvl w:val="0"/>
          <w:numId w:val="1"/>
        </w:num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Затем из полученного на предыдущем этапе набора конечных точек удаляются те, которые не </w:t>
      </w:r>
      <w:proofErr w:type="spellStart"/>
      <w:r>
        <w:rPr>
          <w:rFonts w:ascii="Helvetica" w:hAnsi="Helvetica" w:cs="Helvetica"/>
          <w:color w:val="000000"/>
        </w:rPr>
        <w:t>удавлетворяют</w:t>
      </w:r>
      <w:proofErr w:type="spellEnd"/>
      <w:r>
        <w:rPr>
          <w:rFonts w:ascii="Helvetica" w:hAnsi="Helvetica" w:cs="Helvetica"/>
          <w:color w:val="000000"/>
        </w:rPr>
        <w:t xml:space="preserve"> политике объекта </w:t>
      </w:r>
      <w:proofErr w:type="spellStart"/>
      <w:r>
        <w:rPr>
          <w:rFonts w:ascii="Helvetica" w:hAnsi="Helvetica" w:cs="Helvetica"/>
          <w:color w:val="000000"/>
        </w:rPr>
        <w:t>MatcherPolicy</w:t>
      </w:r>
      <w:proofErr w:type="spellEnd"/>
      <w:r>
        <w:rPr>
          <w:rFonts w:ascii="Helvetica" w:hAnsi="Helvetica" w:cs="Helvetica"/>
          <w:color w:val="000000"/>
        </w:rPr>
        <w:t xml:space="preserve"> (вкратце: класс 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MatcherPolicy</w:t>
      </w:r>
      <w:proofErr w:type="spellEnd"/>
      <w:r>
        <w:rPr>
          <w:rFonts w:ascii="Helvetica" w:hAnsi="Helvetica" w:cs="Helvetica"/>
          <w:color w:val="000000"/>
        </w:rPr>
        <w:t> позволяет определить порядок сравнения конечных точек и адреса URL)</w:t>
      </w:r>
    </w:p>
    <w:p w14:paraId="139A0B4F" w14:textId="77777777" w:rsidR="0095076B" w:rsidRDefault="0095076B" w:rsidP="0095076B">
      <w:pPr>
        <w:pStyle w:val="a3"/>
        <w:numPr>
          <w:ilvl w:val="0"/>
          <w:numId w:val="1"/>
        </w:num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И в самом конце применяется объект 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EndpointSelector</w:t>
      </w:r>
      <w:proofErr w:type="spellEnd"/>
      <w:r>
        <w:rPr>
          <w:rFonts w:ascii="Helvetica" w:hAnsi="Helvetica" w:cs="Helvetica"/>
          <w:color w:val="000000"/>
        </w:rPr>
        <w:t> для выбора из полученного на предыдущем этапе списка конечной точки, которая в конечном счете и будет обрабатывать запрос</w:t>
      </w:r>
    </w:p>
    <w:p w14:paraId="17B080DC" w14:textId="77777777" w:rsidR="0095076B" w:rsidRDefault="0095076B" w:rsidP="0095076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Приоритет конечных точек зависит от двух факторов:</w:t>
      </w:r>
    </w:p>
    <w:p w14:paraId="694C435F" w14:textId="77777777" w:rsidR="0095076B" w:rsidRDefault="0095076B" w:rsidP="0095076B">
      <w:pPr>
        <w:pStyle w:val="a3"/>
        <w:numPr>
          <w:ilvl w:val="0"/>
          <w:numId w:val="2"/>
        </w:num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Порядок следования в наборе конечных точек</w:t>
      </w:r>
    </w:p>
    <w:p w14:paraId="2DC19058" w14:textId="77777777" w:rsidR="0095076B" w:rsidRDefault="0095076B" w:rsidP="0095076B">
      <w:pPr>
        <w:pStyle w:val="a3"/>
        <w:numPr>
          <w:ilvl w:val="0"/>
          <w:numId w:val="2"/>
        </w:num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Приоритетность шаблона маршрута</w:t>
      </w:r>
    </w:p>
    <w:p w14:paraId="75CB4AF8" w14:textId="77777777" w:rsidR="0095076B" w:rsidRDefault="0095076B" w:rsidP="0095076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Приоритетность шаблонов маршрута зависит от специфичности шаблона. Специфичность шаблона определяется на основе следующих критериев:</w:t>
      </w:r>
    </w:p>
    <w:p w14:paraId="1308057B" w14:textId="77777777" w:rsidR="0095076B" w:rsidRDefault="0095076B" w:rsidP="0095076B">
      <w:pPr>
        <w:pStyle w:val="a3"/>
        <w:numPr>
          <w:ilvl w:val="0"/>
          <w:numId w:val="3"/>
        </w:num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Шаблон маршрута с большим количеством сегментов более специфичен, чем шаблон меньшим количеством сегментов</w:t>
      </w:r>
    </w:p>
    <w:p w14:paraId="35C6FD0D" w14:textId="77777777" w:rsidR="0095076B" w:rsidRDefault="0095076B" w:rsidP="0095076B">
      <w:pPr>
        <w:pStyle w:val="a3"/>
        <w:numPr>
          <w:ilvl w:val="0"/>
          <w:numId w:val="3"/>
        </w:num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Сегмент с текстовым литералом (статический сегмент) более специфичен, чем сегмент с параметром маршрута</w:t>
      </w:r>
    </w:p>
    <w:p w14:paraId="2DE6AC7F" w14:textId="77777777" w:rsidR="0095076B" w:rsidRDefault="0095076B" w:rsidP="0095076B">
      <w:pPr>
        <w:pStyle w:val="a3"/>
        <w:numPr>
          <w:ilvl w:val="0"/>
          <w:numId w:val="3"/>
        </w:num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Сегмент с параметром, к которому применяется ограничение маршрута, более специфичен, чем сегмент с параметром без ограничения</w:t>
      </w:r>
    </w:p>
    <w:p w14:paraId="057456A3" w14:textId="77777777" w:rsidR="0095076B" w:rsidRDefault="0095076B" w:rsidP="0095076B">
      <w:pPr>
        <w:pStyle w:val="a3"/>
        <w:numPr>
          <w:ilvl w:val="0"/>
          <w:numId w:val="3"/>
        </w:num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Комплексный сегмент более специфичен, чем сегмент с параметром с ограничением</w:t>
      </w:r>
    </w:p>
    <w:p w14:paraId="5B2C5E2A" w14:textId="77777777" w:rsidR="0095076B" w:rsidRDefault="0095076B" w:rsidP="0095076B">
      <w:pPr>
        <w:pStyle w:val="a3"/>
        <w:numPr>
          <w:ilvl w:val="0"/>
          <w:numId w:val="3"/>
        </w:num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Параметр </w:t>
      </w:r>
      <w:proofErr w:type="spellStart"/>
      <w:r>
        <w:rPr>
          <w:rFonts w:ascii="Helvetica" w:hAnsi="Helvetica" w:cs="Helvetica"/>
          <w:color w:val="000000"/>
        </w:rPr>
        <w:t>catch-all</w:t>
      </w:r>
      <w:proofErr w:type="spellEnd"/>
      <w:r>
        <w:rPr>
          <w:rFonts w:ascii="Helvetica" w:hAnsi="Helvetica" w:cs="Helvetica"/>
          <w:color w:val="000000"/>
        </w:rPr>
        <w:t xml:space="preserve"> (параметр, который соответствует неопределенному количеству сегментов) наименее специфичен</w:t>
      </w:r>
    </w:p>
    <w:p w14:paraId="50255EE1" w14:textId="77777777" w:rsidR="0095076B" w:rsidRDefault="0095076B" w:rsidP="0095076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Если в конечном счете осталось две и более конечных точек, которые соответствуют запрошенному адресу, и соответственно система маршрутизации не может выбрать, какая из этих конечных точек должна обрабатывать маршрут, то генерируется исключение.</w:t>
      </w:r>
    </w:p>
    <w:p w14:paraId="43E29050" w14:textId="77777777" w:rsidR="009861D6" w:rsidRDefault="009861D6" w:rsidP="009861D6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Кроме конечных точек запрос в конвейере обработки могут обрабатывать и другие компоненты </w:t>
      </w:r>
      <w:proofErr w:type="spellStart"/>
      <w:r>
        <w:rPr>
          <w:rFonts w:ascii="Helvetica" w:hAnsi="Helvetica" w:cs="Helvetica"/>
          <w:color w:val="000000"/>
        </w:rPr>
        <w:t>middleware</w:t>
      </w:r>
      <w:proofErr w:type="spellEnd"/>
      <w:r>
        <w:rPr>
          <w:rFonts w:ascii="Helvetica" w:hAnsi="Helvetica" w:cs="Helvetica"/>
          <w:color w:val="000000"/>
        </w:rPr>
        <w:t>. При этом надо учитывать общий процесс обработки запроса и вызова конечных точек.</w:t>
      </w:r>
    </w:p>
    <w:p w14:paraId="65C72207" w14:textId="77777777" w:rsidR="009861D6" w:rsidRDefault="009861D6" w:rsidP="009861D6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Так, если приложение содержит конечные точки, то система маршрутизации </w:t>
      </w:r>
      <w:proofErr w:type="gramStart"/>
      <w:r>
        <w:rPr>
          <w:rFonts w:ascii="Helvetica" w:hAnsi="Helvetica" w:cs="Helvetica"/>
          <w:color w:val="000000"/>
        </w:rPr>
        <w:t>на основе процессе</w:t>
      </w:r>
      <w:proofErr w:type="gramEnd"/>
      <w:r>
        <w:rPr>
          <w:rFonts w:ascii="Helvetica" w:hAnsi="Helvetica" w:cs="Helvetica"/>
          <w:color w:val="000000"/>
        </w:rPr>
        <w:t xml:space="preserve"> URL </w:t>
      </w:r>
      <w:proofErr w:type="spellStart"/>
      <w:r>
        <w:rPr>
          <w:rFonts w:ascii="Helvetica" w:hAnsi="Helvetica" w:cs="Helvetica"/>
          <w:color w:val="000000"/>
        </w:rPr>
        <w:t>matching</w:t>
      </w:r>
      <w:proofErr w:type="spellEnd"/>
      <w:r>
        <w:rPr>
          <w:rFonts w:ascii="Helvetica" w:hAnsi="Helvetica" w:cs="Helvetica"/>
          <w:color w:val="000000"/>
        </w:rPr>
        <w:t xml:space="preserve"> или сопоставления адреса URL с шаблонами маршрута выбирает для обработки определенную конечную точку. Если в приложении есть такая конечная точка, которая соответствует запросу, то компонент middleware </w:t>
      </w:r>
      <w:r>
        <w:rPr>
          <w:rStyle w:val="b"/>
          <w:rFonts w:ascii="Helvetica" w:hAnsi="Helvetica" w:cs="Helvetica"/>
          <w:b/>
          <w:bCs/>
          <w:color w:val="000000"/>
        </w:rPr>
        <w:t>Microsoft.AspNetCore.Routing.EndpointRoutingMiddleware</w:t>
      </w:r>
      <w:r>
        <w:rPr>
          <w:rFonts w:ascii="Helvetica" w:hAnsi="Helvetica" w:cs="Helvetica"/>
          <w:color w:val="000000"/>
        </w:rPr>
        <w:t xml:space="preserve"> устанавливает у объекта </w:t>
      </w:r>
      <w:proofErr w:type="spellStart"/>
      <w:r>
        <w:rPr>
          <w:rFonts w:ascii="Helvetica" w:hAnsi="Helvetica" w:cs="Helvetica"/>
          <w:color w:val="000000"/>
        </w:rPr>
        <w:t>HttpContext</w:t>
      </w:r>
      <w:proofErr w:type="spellEnd"/>
      <w:r>
        <w:rPr>
          <w:rFonts w:ascii="Helvetica" w:hAnsi="Helvetica" w:cs="Helvetica"/>
          <w:color w:val="000000"/>
        </w:rPr>
        <w:t xml:space="preserve"> конечную точку для будущей обработки запроса, </w:t>
      </w:r>
      <w:r>
        <w:rPr>
          <w:rFonts w:ascii="Helvetica" w:hAnsi="Helvetica" w:cs="Helvetica"/>
          <w:color w:val="000000"/>
        </w:rPr>
        <w:lastRenderedPageBreak/>
        <w:t>которую можно получить с помощью метода 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HttpContext.GetEndpoint</w:t>
      </w:r>
      <w:proofErr w:type="spellEnd"/>
      <w:r>
        <w:rPr>
          <w:rStyle w:val="b"/>
          <w:rFonts w:ascii="Helvetica" w:hAnsi="Helvetica" w:cs="Helvetica"/>
          <w:b/>
          <w:bCs/>
          <w:color w:val="000000"/>
        </w:rPr>
        <w:t>()</w:t>
      </w:r>
      <w:r>
        <w:rPr>
          <w:rFonts w:ascii="Helvetica" w:hAnsi="Helvetica" w:cs="Helvetica"/>
          <w:color w:val="000000"/>
        </w:rPr>
        <w:t>. Кроме того, устанавливаются значения маршрута, которые можно получить через коллекцию 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HttpRequest.RouteValues</w:t>
      </w:r>
      <w:proofErr w:type="spellEnd"/>
    </w:p>
    <w:p w14:paraId="22FD206B" w14:textId="53BFDB0E" w:rsidR="00802DEC" w:rsidRDefault="008F34B3">
      <w:r>
        <w:t>Конфигурация</w:t>
      </w:r>
    </w:p>
    <w:p w14:paraId="27552FA4" w14:textId="77777777" w:rsidR="008F34B3" w:rsidRDefault="008F34B3" w:rsidP="008F34B3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Важную роль в приложении играет конфигурация, которая определяет базовые настройки приложения. Приложение ASP.NET Core может получать конфигурационные настройки из следующих источников:</w:t>
      </w:r>
    </w:p>
    <w:p w14:paraId="0A117256" w14:textId="77777777" w:rsidR="008F34B3" w:rsidRDefault="008F34B3" w:rsidP="008F34B3">
      <w:pPr>
        <w:pStyle w:val="a3"/>
        <w:numPr>
          <w:ilvl w:val="0"/>
          <w:numId w:val="4"/>
        </w:num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Аргументы командной строки</w:t>
      </w:r>
    </w:p>
    <w:p w14:paraId="5A5BF2DB" w14:textId="77777777" w:rsidR="008F34B3" w:rsidRDefault="008F34B3" w:rsidP="008F34B3">
      <w:pPr>
        <w:pStyle w:val="a3"/>
        <w:numPr>
          <w:ilvl w:val="0"/>
          <w:numId w:val="4"/>
        </w:num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Переменные среды окружения</w:t>
      </w:r>
    </w:p>
    <w:p w14:paraId="14809C72" w14:textId="77777777" w:rsidR="008F34B3" w:rsidRDefault="008F34B3" w:rsidP="008F34B3">
      <w:pPr>
        <w:pStyle w:val="a3"/>
        <w:numPr>
          <w:ilvl w:val="0"/>
          <w:numId w:val="4"/>
        </w:num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Объекты .NET в памяти</w:t>
      </w:r>
    </w:p>
    <w:p w14:paraId="24FE6F92" w14:textId="77777777" w:rsidR="008F34B3" w:rsidRDefault="008F34B3" w:rsidP="008F34B3">
      <w:pPr>
        <w:pStyle w:val="a3"/>
        <w:numPr>
          <w:ilvl w:val="0"/>
          <w:numId w:val="4"/>
        </w:num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Файлы (</w:t>
      </w:r>
      <w:proofErr w:type="spellStart"/>
      <w:r>
        <w:rPr>
          <w:rFonts w:ascii="Helvetica" w:hAnsi="Helvetica" w:cs="Helvetica"/>
          <w:color w:val="000000"/>
        </w:rPr>
        <w:t>json</w:t>
      </w:r>
      <w:proofErr w:type="spellEnd"/>
      <w:r>
        <w:rPr>
          <w:rFonts w:ascii="Helvetica" w:hAnsi="Helvetica" w:cs="Helvetica"/>
          <w:color w:val="000000"/>
        </w:rPr>
        <w:t xml:space="preserve">, </w:t>
      </w:r>
      <w:proofErr w:type="spellStart"/>
      <w:r>
        <w:rPr>
          <w:rFonts w:ascii="Helvetica" w:hAnsi="Helvetica" w:cs="Helvetica"/>
          <w:color w:val="000000"/>
        </w:rPr>
        <w:t>xml</w:t>
      </w:r>
      <w:proofErr w:type="spellEnd"/>
      <w:r>
        <w:rPr>
          <w:rFonts w:ascii="Helvetica" w:hAnsi="Helvetica" w:cs="Helvetica"/>
          <w:color w:val="000000"/>
        </w:rPr>
        <w:t xml:space="preserve">, </w:t>
      </w:r>
      <w:proofErr w:type="spellStart"/>
      <w:r>
        <w:rPr>
          <w:rFonts w:ascii="Helvetica" w:hAnsi="Helvetica" w:cs="Helvetica"/>
          <w:color w:val="000000"/>
        </w:rPr>
        <w:t>ini</w:t>
      </w:r>
      <w:proofErr w:type="spellEnd"/>
      <w:r>
        <w:rPr>
          <w:rFonts w:ascii="Helvetica" w:hAnsi="Helvetica" w:cs="Helvetica"/>
          <w:color w:val="000000"/>
        </w:rPr>
        <w:t>)</w:t>
      </w:r>
    </w:p>
    <w:p w14:paraId="500B09AE" w14:textId="77777777" w:rsidR="008F34B3" w:rsidRDefault="008F34B3" w:rsidP="008F34B3">
      <w:pPr>
        <w:pStyle w:val="a3"/>
        <w:numPr>
          <w:ilvl w:val="0"/>
          <w:numId w:val="4"/>
        </w:num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Azure</w:t>
      </w:r>
    </w:p>
    <w:p w14:paraId="527F49A7" w14:textId="77777777" w:rsidR="008F34B3" w:rsidRDefault="008F34B3" w:rsidP="008F34B3">
      <w:pPr>
        <w:pStyle w:val="a3"/>
        <w:numPr>
          <w:ilvl w:val="0"/>
          <w:numId w:val="4"/>
        </w:num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Можно использовать свои </w:t>
      </w:r>
      <w:proofErr w:type="spellStart"/>
      <w:r>
        <w:rPr>
          <w:rFonts w:ascii="Helvetica" w:hAnsi="Helvetica" w:cs="Helvetica"/>
          <w:color w:val="000000"/>
        </w:rPr>
        <w:t>кастомные</w:t>
      </w:r>
      <w:proofErr w:type="spellEnd"/>
      <w:r>
        <w:rPr>
          <w:rFonts w:ascii="Helvetica" w:hAnsi="Helvetica" w:cs="Helvetica"/>
          <w:color w:val="000000"/>
        </w:rPr>
        <w:t xml:space="preserve"> источники и под них создавать провайдеры конфигурации</w:t>
      </w:r>
    </w:p>
    <w:p w14:paraId="44092460" w14:textId="77777777" w:rsidR="008F34B3" w:rsidRDefault="008F34B3" w:rsidP="008F34B3">
      <w:pPr>
        <w:pStyle w:val="a4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000000"/>
          <w:kern w:val="0"/>
          <w:sz w:val="27"/>
          <w:szCs w:val="27"/>
          <w:lang w:eastAsia="ru-RU"/>
          <w14:ligatures w14:val="none"/>
        </w:rPr>
      </w:pPr>
      <w:r w:rsidRPr="008F34B3">
        <w:rPr>
          <w:rFonts w:ascii="Helvetica" w:eastAsia="Times New Roman" w:hAnsi="Helvetica" w:cs="Helvetica"/>
          <w:b/>
          <w:bCs/>
          <w:color w:val="000000"/>
          <w:kern w:val="0"/>
          <w:sz w:val="27"/>
          <w:szCs w:val="27"/>
          <w:lang w:eastAsia="ru-RU"/>
          <w14:ligatures w14:val="none"/>
        </w:rPr>
        <w:t xml:space="preserve">Интерфейс </w:t>
      </w:r>
      <w:proofErr w:type="spellStart"/>
      <w:r w:rsidRPr="008F34B3">
        <w:rPr>
          <w:rFonts w:ascii="Helvetica" w:eastAsia="Times New Roman" w:hAnsi="Helvetica" w:cs="Helvetica"/>
          <w:b/>
          <w:bCs/>
          <w:color w:val="000000"/>
          <w:kern w:val="0"/>
          <w:sz w:val="27"/>
          <w:szCs w:val="27"/>
          <w:lang w:eastAsia="ru-RU"/>
          <w14:ligatures w14:val="none"/>
        </w:rPr>
        <w:t>IConfiguration</w:t>
      </w:r>
      <w:proofErr w:type="spellEnd"/>
    </w:p>
    <w:p w14:paraId="77459C55" w14:textId="77777777" w:rsidR="0051046C" w:rsidRDefault="0051046C" w:rsidP="0051046C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Данный интерфейс содержит следующие компоненты:</w:t>
      </w:r>
    </w:p>
    <w:p w14:paraId="448B512E" w14:textId="77777777" w:rsidR="0051046C" w:rsidRDefault="0051046C" w:rsidP="0051046C">
      <w:pPr>
        <w:pStyle w:val="a3"/>
        <w:numPr>
          <w:ilvl w:val="0"/>
          <w:numId w:val="5"/>
        </w:numPr>
        <w:rPr>
          <w:rFonts w:ascii="Helvetica" w:hAnsi="Helvetica" w:cs="Helvetica"/>
          <w:color w:val="000000"/>
        </w:rPr>
      </w:pP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this</w:t>
      </w:r>
      <w:proofErr w:type="spellEnd"/>
      <w:r>
        <w:rPr>
          <w:rStyle w:val="b"/>
          <w:rFonts w:ascii="Helvetica" w:hAnsi="Helvetica" w:cs="Helvetica"/>
          <w:b/>
          <w:bCs/>
          <w:color w:val="000000"/>
        </w:rPr>
        <w:t xml:space="preserve"> [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string</w:t>
      </w:r>
      <w:proofErr w:type="spellEnd"/>
      <w:r>
        <w:rPr>
          <w:rStyle w:val="b"/>
          <w:rFonts w:ascii="Helvetica" w:hAnsi="Helvetica" w:cs="Helvetica"/>
          <w:b/>
          <w:bCs/>
          <w:color w:val="000000"/>
        </w:rPr>
        <w:t xml:space="preserve"> 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key</w:t>
      </w:r>
      <w:proofErr w:type="spellEnd"/>
      <w:r>
        <w:rPr>
          <w:rStyle w:val="b"/>
          <w:rFonts w:ascii="Helvetica" w:hAnsi="Helvetica" w:cs="Helvetica"/>
          <w:b/>
          <w:bCs/>
          <w:color w:val="000000"/>
        </w:rPr>
        <w:t>]</w:t>
      </w:r>
      <w:r>
        <w:rPr>
          <w:rFonts w:ascii="Helvetica" w:hAnsi="Helvetica" w:cs="Helvetica"/>
          <w:color w:val="000000"/>
        </w:rPr>
        <w:t xml:space="preserve">: индексатор, через который можно получить по ключу значение параметра конфигурации. Стоит отметить, что и ключ, и значение параметра конфигурации представляет собой объект типа </w:t>
      </w:r>
      <w:proofErr w:type="spellStart"/>
      <w:r>
        <w:rPr>
          <w:rFonts w:ascii="Helvetica" w:hAnsi="Helvetica" w:cs="Helvetica"/>
          <w:color w:val="000000"/>
        </w:rPr>
        <w:t>string</w:t>
      </w:r>
      <w:proofErr w:type="spellEnd"/>
    </w:p>
    <w:p w14:paraId="2FB6258F" w14:textId="77777777" w:rsidR="0051046C" w:rsidRDefault="0051046C" w:rsidP="0051046C">
      <w:pPr>
        <w:pStyle w:val="a3"/>
        <w:numPr>
          <w:ilvl w:val="0"/>
          <w:numId w:val="5"/>
        </w:numPr>
        <w:rPr>
          <w:rFonts w:ascii="Helvetica" w:hAnsi="Helvetica" w:cs="Helvetica"/>
          <w:color w:val="000000"/>
        </w:rPr>
      </w:pPr>
      <w:proofErr w:type="spellStart"/>
      <w:proofErr w:type="gramStart"/>
      <w:r>
        <w:rPr>
          <w:rStyle w:val="b"/>
          <w:rFonts w:ascii="Helvetica" w:hAnsi="Helvetica" w:cs="Helvetica"/>
          <w:b/>
          <w:bCs/>
          <w:color w:val="000000"/>
        </w:rPr>
        <w:t>GetChildren</w:t>
      </w:r>
      <w:proofErr w:type="spellEnd"/>
      <w:r>
        <w:rPr>
          <w:rStyle w:val="b"/>
          <w:rFonts w:ascii="Helvetica" w:hAnsi="Helvetica" w:cs="Helvetica"/>
          <w:b/>
          <w:bCs/>
          <w:color w:val="000000"/>
        </w:rPr>
        <w:t>(</w:t>
      </w:r>
      <w:proofErr w:type="gramEnd"/>
      <w:r>
        <w:rPr>
          <w:rStyle w:val="b"/>
          <w:rFonts w:ascii="Helvetica" w:hAnsi="Helvetica" w:cs="Helvetica"/>
          <w:b/>
          <w:bCs/>
          <w:color w:val="000000"/>
        </w:rPr>
        <w:t>)</w:t>
      </w:r>
      <w:r>
        <w:rPr>
          <w:rFonts w:ascii="Helvetica" w:hAnsi="Helvetica" w:cs="Helvetica"/>
          <w:color w:val="000000"/>
        </w:rPr>
        <w:t xml:space="preserve">: возвращает набор подсекций текущей секции конфигурации в виде объекта </w:t>
      </w:r>
      <w:proofErr w:type="spellStart"/>
      <w:r>
        <w:rPr>
          <w:rFonts w:ascii="Helvetica" w:hAnsi="Helvetica" w:cs="Helvetica"/>
          <w:color w:val="000000"/>
        </w:rPr>
        <w:t>IEnumerable</w:t>
      </w:r>
      <w:proofErr w:type="spellEnd"/>
      <w:r>
        <w:rPr>
          <w:rFonts w:ascii="Helvetica" w:hAnsi="Helvetica" w:cs="Helvetica"/>
          <w:color w:val="000000"/>
        </w:rPr>
        <w:t>&lt;</w:t>
      </w:r>
      <w:proofErr w:type="spellStart"/>
      <w:r>
        <w:rPr>
          <w:rFonts w:ascii="Helvetica" w:hAnsi="Helvetica" w:cs="Helvetica"/>
          <w:color w:val="000000"/>
        </w:rPr>
        <w:t>IConfigurationSection</w:t>
      </w:r>
      <w:proofErr w:type="spellEnd"/>
      <w:r>
        <w:rPr>
          <w:rFonts w:ascii="Helvetica" w:hAnsi="Helvetica" w:cs="Helvetica"/>
          <w:color w:val="000000"/>
        </w:rPr>
        <w:t>&gt;</w:t>
      </w:r>
    </w:p>
    <w:p w14:paraId="79CB9C3D" w14:textId="77777777" w:rsidR="0051046C" w:rsidRDefault="0051046C" w:rsidP="0051046C">
      <w:pPr>
        <w:pStyle w:val="a3"/>
        <w:numPr>
          <w:ilvl w:val="0"/>
          <w:numId w:val="5"/>
        </w:numPr>
        <w:rPr>
          <w:rFonts w:ascii="Helvetica" w:hAnsi="Helvetica" w:cs="Helvetica"/>
          <w:color w:val="000000"/>
        </w:rPr>
      </w:pPr>
      <w:proofErr w:type="spellStart"/>
      <w:proofErr w:type="gramStart"/>
      <w:r>
        <w:rPr>
          <w:rStyle w:val="b"/>
          <w:rFonts w:ascii="Helvetica" w:hAnsi="Helvetica" w:cs="Helvetica"/>
          <w:b/>
          <w:bCs/>
          <w:color w:val="000000"/>
        </w:rPr>
        <w:t>GetReloadToken</w:t>
      </w:r>
      <w:proofErr w:type="spellEnd"/>
      <w:r>
        <w:rPr>
          <w:rStyle w:val="b"/>
          <w:rFonts w:ascii="Helvetica" w:hAnsi="Helvetica" w:cs="Helvetica"/>
          <w:b/>
          <w:bCs/>
          <w:color w:val="000000"/>
        </w:rPr>
        <w:t>(</w:t>
      </w:r>
      <w:proofErr w:type="gramEnd"/>
      <w:r>
        <w:rPr>
          <w:rStyle w:val="b"/>
          <w:rFonts w:ascii="Helvetica" w:hAnsi="Helvetica" w:cs="Helvetica"/>
          <w:b/>
          <w:bCs/>
          <w:color w:val="000000"/>
        </w:rPr>
        <w:t>)</w:t>
      </w:r>
      <w:r>
        <w:rPr>
          <w:rFonts w:ascii="Helvetica" w:hAnsi="Helvetica" w:cs="Helvetica"/>
          <w:color w:val="000000"/>
        </w:rPr>
        <w:t xml:space="preserve">: возвращает объект </w:t>
      </w:r>
      <w:proofErr w:type="spellStart"/>
      <w:r>
        <w:rPr>
          <w:rFonts w:ascii="Helvetica" w:hAnsi="Helvetica" w:cs="Helvetica"/>
          <w:color w:val="000000"/>
        </w:rPr>
        <w:t>IChangeToken</w:t>
      </w:r>
      <w:proofErr w:type="spellEnd"/>
      <w:r>
        <w:rPr>
          <w:rFonts w:ascii="Helvetica" w:hAnsi="Helvetica" w:cs="Helvetica"/>
          <w:color w:val="000000"/>
        </w:rPr>
        <w:t>, который применяется для отслеживания изменения конфигурации</w:t>
      </w:r>
    </w:p>
    <w:p w14:paraId="1335C055" w14:textId="77777777" w:rsidR="0051046C" w:rsidRDefault="0051046C" w:rsidP="0051046C">
      <w:pPr>
        <w:pStyle w:val="a3"/>
        <w:numPr>
          <w:ilvl w:val="0"/>
          <w:numId w:val="5"/>
        </w:numPr>
        <w:rPr>
          <w:rFonts w:ascii="Helvetica" w:hAnsi="Helvetica" w:cs="Helvetica"/>
          <w:color w:val="000000"/>
        </w:rPr>
      </w:pPr>
      <w:proofErr w:type="spellStart"/>
      <w:proofErr w:type="gramStart"/>
      <w:r>
        <w:rPr>
          <w:rStyle w:val="b"/>
          <w:rFonts w:ascii="Helvetica" w:hAnsi="Helvetica" w:cs="Helvetica"/>
          <w:b/>
          <w:bCs/>
          <w:color w:val="000000"/>
        </w:rPr>
        <w:t>GetSection</w:t>
      </w:r>
      <w:proofErr w:type="spellEnd"/>
      <w:r>
        <w:rPr>
          <w:rStyle w:val="b"/>
          <w:rFonts w:ascii="Helvetica" w:hAnsi="Helvetica" w:cs="Helvetica"/>
          <w:b/>
          <w:bCs/>
          <w:color w:val="000000"/>
        </w:rPr>
        <w:t>(</w:t>
      </w:r>
      <w:proofErr w:type="spellStart"/>
      <w:proofErr w:type="gramEnd"/>
      <w:r>
        <w:rPr>
          <w:rStyle w:val="b"/>
          <w:rFonts w:ascii="Helvetica" w:hAnsi="Helvetica" w:cs="Helvetica"/>
          <w:b/>
          <w:bCs/>
          <w:color w:val="000000"/>
        </w:rPr>
        <w:t>string</w:t>
      </w:r>
      <w:proofErr w:type="spellEnd"/>
      <w:r>
        <w:rPr>
          <w:rStyle w:val="b"/>
          <w:rFonts w:ascii="Helvetica" w:hAnsi="Helvetica" w:cs="Helvetica"/>
          <w:b/>
          <w:bCs/>
          <w:color w:val="000000"/>
        </w:rPr>
        <w:t xml:space="preserve"> 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key</w:t>
      </w:r>
      <w:proofErr w:type="spellEnd"/>
      <w:r>
        <w:rPr>
          <w:rStyle w:val="b"/>
          <w:rFonts w:ascii="Helvetica" w:hAnsi="Helvetica" w:cs="Helvetica"/>
          <w:b/>
          <w:bCs/>
          <w:color w:val="000000"/>
        </w:rPr>
        <w:t>)</w:t>
      </w:r>
      <w:r>
        <w:rPr>
          <w:rFonts w:ascii="Helvetica" w:hAnsi="Helvetica" w:cs="Helvetica"/>
          <w:color w:val="000000"/>
        </w:rPr>
        <w:t xml:space="preserve">: возвращает секцию конфигурации, которая соответствует ключу </w:t>
      </w:r>
      <w:proofErr w:type="spellStart"/>
      <w:r>
        <w:rPr>
          <w:rFonts w:ascii="Helvetica" w:hAnsi="Helvetica" w:cs="Helvetica"/>
          <w:color w:val="000000"/>
        </w:rPr>
        <w:t>key</w:t>
      </w:r>
      <w:proofErr w:type="spellEnd"/>
    </w:p>
    <w:p w14:paraId="57E6B1AD" w14:textId="77777777" w:rsidR="0051046C" w:rsidRDefault="0051046C" w:rsidP="0051046C">
      <w:pPr>
        <w:pStyle w:val="a3"/>
        <w:numPr>
          <w:ilvl w:val="0"/>
          <w:numId w:val="5"/>
        </w:num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Свойство 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Providers</w:t>
      </w:r>
      <w:proofErr w:type="spellEnd"/>
      <w:r>
        <w:rPr>
          <w:rFonts w:ascii="Helvetica" w:hAnsi="Helvetica" w:cs="Helvetica"/>
          <w:color w:val="000000"/>
        </w:rPr>
        <w:t xml:space="preserve"> возвращает коллекцию применяемых провайдеров конфигурации. Каждый провайдер конфигурации представляет объект </w:t>
      </w:r>
      <w:proofErr w:type="spellStart"/>
      <w:r>
        <w:rPr>
          <w:rFonts w:ascii="Helvetica" w:hAnsi="Helvetica" w:cs="Helvetica"/>
          <w:color w:val="000000"/>
        </w:rPr>
        <w:t>IConfigurationProvider</w:t>
      </w:r>
      <w:proofErr w:type="spellEnd"/>
    </w:p>
    <w:p w14:paraId="483B1DE0" w14:textId="77777777" w:rsidR="0051046C" w:rsidRDefault="0051046C" w:rsidP="0051046C">
      <w:pPr>
        <w:pStyle w:val="a3"/>
        <w:numPr>
          <w:ilvl w:val="0"/>
          <w:numId w:val="5"/>
        </w:num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Метод </w:t>
      </w:r>
      <w:proofErr w:type="spellStart"/>
      <w:proofErr w:type="gramStart"/>
      <w:r>
        <w:rPr>
          <w:rStyle w:val="b"/>
          <w:rFonts w:ascii="Helvetica" w:hAnsi="Helvetica" w:cs="Helvetica"/>
          <w:b/>
          <w:bCs/>
          <w:color w:val="000000"/>
        </w:rPr>
        <w:t>Reload</w:t>
      </w:r>
      <w:proofErr w:type="spellEnd"/>
      <w:r>
        <w:rPr>
          <w:rStyle w:val="b"/>
          <w:rFonts w:ascii="Helvetica" w:hAnsi="Helvetica" w:cs="Helvetica"/>
          <w:b/>
          <w:bCs/>
          <w:color w:val="000000"/>
        </w:rPr>
        <w:t>(</w:t>
      </w:r>
      <w:proofErr w:type="gramEnd"/>
      <w:r>
        <w:rPr>
          <w:rStyle w:val="b"/>
          <w:rFonts w:ascii="Helvetica" w:hAnsi="Helvetica" w:cs="Helvetica"/>
          <w:b/>
          <w:bCs/>
          <w:color w:val="000000"/>
        </w:rPr>
        <w:t>)</w:t>
      </w:r>
      <w:r>
        <w:rPr>
          <w:rFonts w:ascii="Helvetica" w:hAnsi="Helvetica" w:cs="Helvetica"/>
          <w:color w:val="000000"/>
        </w:rPr>
        <w:t> перезагружает значения из всех применяемых источников конфигурации</w:t>
      </w:r>
    </w:p>
    <w:p w14:paraId="57F4E260" w14:textId="77777777" w:rsidR="005341E8" w:rsidRDefault="005341E8" w:rsidP="005341E8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Эта конфигурация загружается из разных источников в следующем порядке:</w:t>
      </w:r>
    </w:p>
    <w:p w14:paraId="689D7030" w14:textId="77777777" w:rsidR="005341E8" w:rsidRDefault="005341E8" w:rsidP="005341E8">
      <w:pPr>
        <w:pStyle w:val="a3"/>
        <w:numPr>
          <w:ilvl w:val="0"/>
          <w:numId w:val="7"/>
        </w:num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Сначала в качестве провайдера конфигурации устанавливается объект класса 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ChainedConfigurationProvider</w:t>
      </w:r>
      <w:proofErr w:type="spellEnd"/>
      <w:r>
        <w:rPr>
          <w:rFonts w:ascii="Helvetica" w:hAnsi="Helvetica" w:cs="Helvetica"/>
          <w:color w:val="000000"/>
        </w:rPr>
        <w:t xml:space="preserve">, который добавляет объект </w:t>
      </w:r>
      <w:proofErr w:type="spellStart"/>
      <w:r>
        <w:rPr>
          <w:rFonts w:ascii="Helvetica" w:hAnsi="Helvetica" w:cs="Helvetica"/>
          <w:color w:val="000000"/>
        </w:rPr>
        <w:t>IConfiguration</w:t>
      </w:r>
      <w:proofErr w:type="spellEnd"/>
      <w:r>
        <w:rPr>
          <w:rFonts w:ascii="Helvetica" w:hAnsi="Helvetica" w:cs="Helvetica"/>
          <w:color w:val="000000"/>
        </w:rPr>
        <w:t xml:space="preserve"> в качестве источника конфигурации и который фактически соединяет все далее применяемые провайдеры конфигурации в одну цепочку.</w:t>
      </w:r>
    </w:p>
    <w:p w14:paraId="7AE5D02E" w14:textId="77777777" w:rsidR="005341E8" w:rsidRDefault="005341E8" w:rsidP="005341E8">
      <w:pPr>
        <w:pStyle w:val="a3"/>
        <w:numPr>
          <w:ilvl w:val="0"/>
          <w:numId w:val="7"/>
        </w:num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Далее загружается конфигурация из файла </w:t>
      </w:r>
      <w:proofErr w:type="spellStart"/>
      <w:proofErr w:type="gramStart"/>
      <w:r>
        <w:rPr>
          <w:rStyle w:val="b"/>
          <w:rFonts w:ascii="Helvetica" w:hAnsi="Helvetica" w:cs="Helvetica"/>
          <w:b/>
          <w:bCs/>
          <w:color w:val="000000"/>
        </w:rPr>
        <w:t>appsettings.json</w:t>
      </w:r>
      <w:proofErr w:type="spellEnd"/>
      <w:proofErr w:type="gramEnd"/>
    </w:p>
    <w:p w14:paraId="5D706062" w14:textId="77777777" w:rsidR="005341E8" w:rsidRDefault="005341E8" w:rsidP="005341E8">
      <w:pPr>
        <w:pStyle w:val="a3"/>
        <w:numPr>
          <w:ilvl w:val="0"/>
          <w:numId w:val="7"/>
        </w:num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Затем загружается конфигурация из файла </w:t>
      </w:r>
      <w:proofErr w:type="spellStart"/>
      <w:proofErr w:type="gramStart"/>
      <w:r>
        <w:rPr>
          <w:rStyle w:val="b"/>
          <w:rFonts w:ascii="Helvetica" w:hAnsi="Helvetica" w:cs="Helvetica"/>
          <w:b/>
          <w:bCs/>
          <w:color w:val="000000"/>
        </w:rPr>
        <w:t>appsettings</w:t>
      </w:r>
      <w:proofErr w:type="spellEnd"/>
      <w:r>
        <w:rPr>
          <w:rStyle w:val="b"/>
          <w:rFonts w:ascii="Helvetica" w:hAnsi="Helvetica" w:cs="Helvetica"/>
          <w:b/>
          <w:bCs/>
          <w:color w:val="000000"/>
        </w:rPr>
        <w:t>.[</w:t>
      </w:r>
      <w:proofErr w:type="gramEnd"/>
      <w:r>
        <w:rPr>
          <w:rStyle w:val="b"/>
          <w:rFonts w:ascii="Helvetica" w:hAnsi="Helvetica" w:cs="Helvetica"/>
          <w:b/>
          <w:bCs/>
          <w:color w:val="000000"/>
        </w:rPr>
        <w:t>Environment].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json</w:t>
      </w:r>
      <w:proofErr w:type="spellEnd"/>
      <w:r>
        <w:rPr>
          <w:rFonts w:ascii="Helvetica" w:hAnsi="Helvetica" w:cs="Helvetica"/>
          <w:color w:val="000000"/>
        </w:rPr>
        <w:t>, где </w:t>
      </w:r>
      <w:r>
        <w:rPr>
          <w:rStyle w:val="HTML"/>
          <w:color w:val="000000"/>
        </w:rPr>
        <w:t>[Environment]</w:t>
      </w:r>
      <w:r>
        <w:rPr>
          <w:rFonts w:ascii="Helvetica" w:hAnsi="Helvetica" w:cs="Helvetica"/>
          <w:color w:val="000000"/>
        </w:rPr>
        <w:t> передает название окружения, например, </w:t>
      </w:r>
      <w:r>
        <w:rPr>
          <w:rStyle w:val="b"/>
          <w:rFonts w:ascii="Helvetica" w:hAnsi="Helvetica" w:cs="Helvetica"/>
          <w:b/>
          <w:bCs/>
          <w:color w:val="000000"/>
        </w:rPr>
        <w:t>appsettings.Production.json</w:t>
      </w:r>
      <w:r>
        <w:rPr>
          <w:rFonts w:ascii="Helvetica" w:hAnsi="Helvetica" w:cs="Helvetica"/>
          <w:color w:val="000000"/>
        </w:rPr>
        <w:t> и </w:t>
      </w:r>
      <w:r>
        <w:rPr>
          <w:rStyle w:val="b"/>
          <w:rFonts w:ascii="Helvetica" w:hAnsi="Helvetica" w:cs="Helvetica"/>
          <w:b/>
          <w:bCs/>
          <w:color w:val="000000"/>
        </w:rPr>
        <w:t>appsettings.Development.json</w:t>
      </w:r>
      <w:r>
        <w:rPr>
          <w:rFonts w:ascii="Helvetica" w:hAnsi="Helvetica" w:cs="Helvetica"/>
          <w:color w:val="000000"/>
        </w:rPr>
        <w:t>, благодаря чему мы можем задать конфигурацию для разных состояний проекта</w:t>
      </w:r>
    </w:p>
    <w:p w14:paraId="3B2E6A31" w14:textId="77777777" w:rsidR="005341E8" w:rsidRDefault="005341E8" w:rsidP="005341E8">
      <w:pPr>
        <w:pStyle w:val="a3"/>
        <w:numPr>
          <w:ilvl w:val="0"/>
          <w:numId w:val="7"/>
        </w:num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Если проект запущен в окружении с именем "Development", загружается конфигурация </w:t>
      </w:r>
      <w:proofErr w:type="spellStart"/>
      <w:r>
        <w:rPr>
          <w:rFonts w:ascii="Helvetica" w:hAnsi="Helvetica" w:cs="Helvetica"/>
          <w:color w:val="000000"/>
        </w:rPr>
        <w:t>App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secrets</w:t>
      </w:r>
      <w:proofErr w:type="spellEnd"/>
      <w:r>
        <w:rPr>
          <w:rFonts w:ascii="Helvetica" w:hAnsi="Helvetica" w:cs="Helvetica"/>
          <w:color w:val="000000"/>
        </w:rPr>
        <w:t xml:space="preserve"> (секретные настройки)</w:t>
      </w:r>
    </w:p>
    <w:p w14:paraId="7EACA46D" w14:textId="77777777" w:rsidR="005341E8" w:rsidRDefault="005341E8" w:rsidP="005341E8">
      <w:pPr>
        <w:pStyle w:val="a3"/>
        <w:numPr>
          <w:ilvl w:val="0"/>
          <w:numId w:val="7"/>
        </w:num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Затем загружаются переменные среды</w:t>
      </w:r>
    </w:p>
    <w:p w14:paraId="402CE681" w14:textId="77777777" w:rsidR="005341E8" w:rsidRDefault="005341E8" w:rsidP="005341E8">
      <w:pPr>
        <w:pStyle w:val="a3"/>
        <w:numPr>
          <w:ilvl w:val="0"/>
          <w:numId w:val="7"/>
        </w:num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В конце загружаются аргументы командной строки</w:t>
      </w:r>
    </w:p>
    <w:p w14:paraId="1593B4EA" w14:textId="77777777" w:rsidR="005341E8" w:rsidRPr="00BB2A4D" w:rsidRDefault="005341E8" w:rsidP="005341E8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Как мы видим, объект конфигурации может использовать одновременно сразу несколько источников и провайдеров конфигурации. Все </w:t>
      </w:r>
      <w:proofErr w:type="spellStart"/>
      <w:r>
        <w:rPr>
          <w:rFonts w:ascii="Helvetica" w:hAnsi="Helvetica" w:cs="Helvetica"/>
          <w:color w:val="000000"/>
        </w:rPr>
        <w:t>подключемые</w:t>
      </w:r>
      <w:proofErr w:type="spellEnd"/>
      <w:r>
        <w:rPr>
          <w:rFonts w:ascii="Helvetica" w:hAnsi="Helvetica" w:cs="Helvetica"/>
          <w:color w:val="000000"/>
        </w:rPr>
        <w:t xml:space="preserve"> источники конфигурации считываются в том порядке, в котором они были добавлены. Если разные источники конфигурации содержат одинаковые ключи, то используется значение, последнего добавленного источника конфигурации. Например, в данном случае значения из </w:t>
      </w:r>
      <w:proofErr w:type="spellStart"/>
      <w:proofErr w:type="gramStart"/>
      <w:r>
        <w:rPr>
          <w:rStyle w:val="HTML"/>
          <w:color w:val="000000"/>
        </w:rPr>
        <w:t>appsettings.Develoment.json</w:t>
      </w:r>
      <w:proofErr w:type="spellEnd"/>
      <w:proofErr w:type="gramEnd"/>
      <w:r>
        <w:rPr>
          <w:rFonts w:ascii="Helvetica" w:hAnsi="Helvetica" w:cs="Helvetica"/>
          <w:color w:val="000000"/>
        </w:rPr>
        <w:t> перекроют значения с теми же ключами из </w:t>
      </w:r>
      <w:proofErr w:type="spellStart"/>
      <w:r>
        <w:rPr>
          <w:rStyle w:val="HTML"/>
          <w:color w:val="000000"/>
        </w:rPr>
        <w:t>appsettings.json</w:t>
      </w:r>
      <w:proofErr w:type="spellEnd"/>
      <w:r>
        <w:rPr>
          <w:rFonts w:ascii="Helvetica" w:hAnsi="Helvetica" w:cs="Helvetica"/>
          <w:color w:val="000000"/>
        </w:rPr>
        <w:t>.</w:t>
      </w:r>
    </w:p>
    <w:p w14:paraId="698E88E8" w14:textId="79DEF73B" w:rsidR="00BB2A4D" w:rsidRDefault="00BB2A4D" w:rsidP="005341E8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АНАЛИЗ КОНФИГУРАЦИИ</w:t>
      </w:r>
    </w:p>
    <w:p w14:paraId="2F409369" w14:textId="77777777" w:rsidR="00BB2A4D" w:rsidRDefault="00BB2A4D" w:rsidP="00BB2A4D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Для работы с конфигурацией интерфейс </w:t>
      </w:r>
      <w:proofErr w:type="spellStart"/>
      <w:r>
        <w:rPr>
          <w:rFonts w:ascii="Helvetica" w:hAnsi="Helvetica" w:cs="Helvetica"/>
          <w:color w:val="000000"/>
        </w:rPr>
        <w:t>IConfiguration</w:t>
      </w:r>
      <w:proofErr w:type="spellEnd"/>
      <w:r>
        <w:rPr>
          <w:rFonts w:ascii="Helvetica" w:hAnsi="Helvetica" w:cs="Helvetica"/>
          <w:color w:val="000000"/>
        </w:rPr>
        <w:t xml:space="preserve"> определяет следующие методы:</w:t>
      </w:r>
    </w:p>
    <w:p w14:paraId="5B63EC0C" w14:textId="77777777" w:rsidR="00BB2A4D" w:rsidRDefault="00BB2A4D" w:rsidP="00BB2A4D">
      <w:pPr>
        <w:pStyle w:val="a3"/>
        <w:numPr>
          <w:ilvl w:val="0"/>
          <w:numId w:val="8"/>
        </w:numPr>
        <w:rPr>
          <w:rFonts w:ascii="Helvetica" w:hAnsi="Helvetica" w:cs="Helvetica"/>
          <w:color w:val="000000"/>
        </w:rPr>
      </w:pP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GetSection</w:t>
      </w:r>
      <w:proofErr w:type="spellEnd"/>
      <w:r>
        <w:rPr>
          <w:rStyle w:val="b"/>
          <w:rFonts w:ascii="Helvetica" w:hAnsi="Helvetica" w:cs="Helvetica"/>
          <w:b/>
          <w:bCs/>
          <w:color w:val="000000"/>
        </w:rPr>
        <w:t>(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name</w:t>
      </w:r>
      <w:proofErr w:type="spellEnd"/>
      <w:r>
        <w:rPr>
          <w:rStyle w:val="b"/>
          <w:rFonts w:ascii="Helvetica" w:hAnsi="Helvetica" w:cs="Helvetica"/>
          <w:b/>
          <w:bCs/>
          <w:color w:val="000000"/>
        </w:rPr>
        <w:t>)</w:t>
      </w:r>
      <w:r>
        <w:rPr>
          <w:rFonts w:ascii="Helvetica" w:hAnsi="Helvetica" w:cs="Helvetica"/>
          <w:color w:val="000000"/>
        </w:rPr>
        <w:t xml:space="preserve">: возвращает объект </w:t>
      </w:r>
      <w:proofErr w:type="spellStart"/>
      <w:r>
        <w:rPr>
          <w:rFonts w:ascii="Helvetica" w:hAnsi="Helvetica" w:cs="Helvetica"/>
          <w:color w:val="000000"/>
        </w:rPr>
        <w:t>IConfiguration</w:t>
      </w:r>
      <w:proofErr w:type="spellEnd"/>
      <w:r>
        <w:rPr>
          <w:rFonts w:ascii="Helvetica" w:hAnsi="Helvetica" w:cs="Helvetica"/>
          <w:color w:val="000000"/>
        </w:rPr>
        <w:t xml:space="preserve">, который представляет только определенную секцию </w:t>
      </w:r>
      <w:proofErr w:type="spellStart"/>
      <w:r>
        <w:rPr>
          <w:rFonts w:ascii="Helvetica" w:hAnsi="Helvetica" w:cs="Helvetica"/>
          <w:color w:val="000000"/>
        </w:rPr>
        <w:t>name</w:t>
      </w:r>
      <w:proofErr w:type="spellEnd"/>
    </w:p>
    <w:p w14:paraId="23637E73" w14:textId="77777777" w:rsidR="00BB2A4D" w:rsidRDefault="00BB2A4D" w:rsidP="00BB2A4D">
      <w:pPr>
        <w:pStyle w:val="a3"/>
        <w:numPr>
          <w:ilvl w:val="0"/>
          <w:numId w:val="8"/>
        </w:numPr>
        <w:rPr>
          <w:rFonts w:ascii="Helvetica" w:hAnsi="Helvetica" w:cs="Helvetica"/>
          <w:color w:val="000000"/>
        </w:rPr>
      </w:pPr>
      <w:proofErr w:type="spellStart"/>
      <w:proofErr w:type="gramStart"/>
      <w:r>
        <w:rPr>
          <w:rStyle w:val="b"/>
          <w:rFonts w:ascii="Helvetica" w:hAnsi="Helvetica" w:cs="Helvetica"/>
          <w:b/>
          <w:bCs/>
          <w:color w:val="000000"/>
        </w:rPr>
        <w:t>GetChildren</w:t>
      </w:r>
      <w:proofErr w:type="spellEnd"/>
      <w:r>
        <w:rPr>
          <w:rStyle w:val="b"/>
          <w:rFonts w:ascii="Helvetica" w:hAnsi="Helvetica" w:cs="Helvetica"/>
          <w:b/>
          <w:bCs/>
          <w:color w:val="000000"/>
        </w:rPr>
        <w:t>(</w:t>
      </w:r>
      <w:proofErr w:type="gramEnd"/>
      <w:r>
        <w:rPr>
          <w:rStyle w:val="b"/>
          <w:rFonts w:ascii="Helvetica" w:hAnsi="Helvetica" w:cs="Helvetica"/>
          <w:b/>
          <w:bCs/>
          <w:color w:val="000000"/>
        </w:rPr>
        <w:t>)</w:t>
      </w:r>
      <w:r>
        <w:rPr>
          <w:rFonts w:ascii="Helvetica" w:hAnsi="Helvetica" w:cs="Helvetica"/>
          <w:color w:val="000000"/>
        </w:rPr>
        <w:t xml:space="preserve">: возвращает все подсекции текущего объекта конфигурации в виде набора объектов </w:t>
      </w:r>
      <w:proofErr w:type="spellStart"/>
      <w:r>
        <w:rPr>
          <w:rFonts w:ascii="Helvetica" w:hAnsi="Helvetica" w:cs="Helvetica"/>
          <w:color w:val="000000"/>
        </w:rPr>
        <w:t>IConfiguration</w:t>
      </w:r>
      <w:proofErr w:type="spellEnd"/>
    </w:p>
    <w:p w14:paraId="3AF6BF72" w14:textId="77777777" w:rsidR="00BB2A4D" w:rsidRDefault="00BB2A4D" w:rsidP="00BB2A4D">
      <w:pPr>
        <w:pStyle w:val="a3"/>
        <w:numPr>
          <w:ilvl w:val="0"/>
          <w:numId w:val="8"/>
        </w:numPr>
        <w:rPr>
          <w:rFonts w:ascii="Helvetica" w:hAnsi="Helvetica" w:cs="Helvetica"/>
          <w:color w:val="000000"/>
        </w:rPr>
      </w:pPr>
      <w:proofErr w:type="spellStart"/>
      <w:proofErr w:type="gramStart"/>
      <w:r>
        <w:rPr>
          <w:rStyle w:val="b"/>
          <w:rFonts w:ascii="Helvetica" w:hAnsi="Helvetica" w:cs="Helvetica"/>
          <w:b/>
          <w:bCs/>
          <w:color w:val="000000"/>
        </w:rPr>
        <w:t>GetReloadToken</w:t>
      </w:r>
      <w:proofErr w:type="spellEnd"/>
      <w:r>
        <w:rPr>
          <w:rStyle w:val="b"/>
          <w:rFonts w:ascii="Helvetica" w:hAnsi="Helvetica" w:cs="Helvetica"/>
          <w:b/>
          <w:bCs/>
          <w:color w:val="000000"/>
        </w:rPr>
        <w:t>(</w:t>
      </w:r>
      <w:proofErr w:type="gramEnd"/>
      <w:r>
        <w:rPr>
          <w:rStyle w:val="b"/>
          <w:rFonts w:ascii="Helvetica" w:hAnsi="Helvetica" w:cs="Helvetica"/>
          <w:b/>
          <w:bCs/>
          <w:color w:val="000000"/>
        </w:rPr>
        <w:t>)</w:t>
      </w:r>
      <w:r>
        <w:rPr>
          <w:rFonts w:ascii="Helvetica" w:hAnsi="Helvetica" w:cs="Helvetica"/>
          <w:color w:val="000000"/>
        </w:rPr>
        <w:t xml:space="preserve">: возвращает токен - объект </w:t>
      </w:r>
      <w:proofErr w:type="spellStart"/>
      <w:r>
        <w:rPr>
          <w:rFonts w:ascii="Helvetica" w:hAnsi="Helvetica" w:cs="Helvetica"/>
          <w:color w:val="000000"/>
        </w:rPr>
        <w:t>IChangeToken</w:t>
      </w:r>
      <w:proofErr w:type="spellEnd"/>
      <w:r>
        <w:rPr>
          <w:rFonts w:ascii="Helvetica" w:hAnsi="Helvetica" w:cs="Helvetica"/>
          <w:color w:val="000000"/>
        </w:rPr>
        <w:t>, который используется для уведомления при изменении конфигурации</w:t>
      </w:r>
    </w:p>
    <w:p w14:paraId="271B3EB3" w14:textId="77777777" w:rsidR="00BB2A4D" w:rsidRDefault="00BB2A4D" w:rsidP="00BB2A4D">
      <w:pPr>
        <w:pStyle w:val="a3"/>
        <w:numPr>
          <w:ilvl w:val="0"/>
          <w:numId w:val="8"/>
        </w:numPr>
        <w:rPr>
          <w:rFonts w:ascii="Helvetica" w:hAnsi="Helvetica" w:cs="Helvetica"/>
          <w:color w:val="000000"/>
        </w:rPr>
      </w:pP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GetConnectionString</w:t>
      </w:r>
      <w:proofErr w:type="spellEnd"/>
      <w:r>
        <w:rPr>
          <w:rStyle w:val="b"/>
          <w:rFonts w:ascii="Helvetica" w:hAnsi="Helvetica" w:cs="Helvetica"/>
          <w:b/>
          <w:bCs/>
          <w:color w:val="000000"/>
        </w:rPr>
        <w:t>(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name</w:t>
      </w:r>
      <w:proofErr w:type="spellEnd"/>
      <w:r>
        <w:rPr>
          <w:rStyle w:val="b"/>
          <w:rFonts w:ascii="Helvetica" w:hAnsi="Helvetica" w:cs="Helvetica"/>
          <w:b/>
          <w:bCs/>
          <w:color w:val="000000"/>
        </w:rPr>
        <w:t>)</w:t>
      </w:r>
      <w:r>
        <w:rPr>
          <w:rFonts w:ascii="Helvetica" w:hAnsi="Helvetica" w:cs="Helvetica"/>
          <w:color w:val="000000"/>
        </w:rPr>
        <w:t>: эквивалентен вызову </w:t>
      </w:r>
      <w:proofErr w:type="spellStart"/>
      <w:r>
        <w:rPr>
          <w:rStyle w:val="HTML"/>
          <w:color w:val="000000"/>
        </w:rPr>
        <w:t>GetSection</w:t>
      </w:r>
      <w:proofErr w:type="spellEnd"/>
      <w:r>
        <w:rPr>
          <w:rStyle w:val="HTML"/>
          <w:color w:val="000000"/>
        </w:rPr>
        <w:t>("</w:t>
      </w:r>
      <w:proofErr w:type="spellStart"/>
      <w:r>
        <w:rPr>
          <w:rStyle w:val="HTML"/>
          <w:color w:val="000000"/>
        </w:rPr>
        <w:t>ConnectionStrings</w:t>
      </w:r>
      <w:proofErr w:type="spellEnd"/>
      <w:proofErr w:type="gramStart"/>
      <w:r>
        <w:rPr>
          <w:rStyle w:val="HTML"/>
          <w:color w:val="000000"/>
        </w:rPr>
        <w:t>")[</w:t>
      </w:r>
      <w:proofErr w:type="spellStart"/>
      <w:proofErr w:type="gramEnd"/>
      <w:r>
        <w:rPr>
          <w:rStyle w:val="HTML"/>
          <w:color w:val="000000"/>
        </w:rPr>
        <w:t>name</w:t>
      </w:r>
      <w:proofErr w:type="spellEnd"/>
      <w:r>
        <w:rPr>
          <w:rStyle w:val="HTML"/>
          <w:color w:val="000000"/>
        </w:rPr>
        <w:t>]</w:t>
      </w:r>
      <w:r>
        <w:rPr>
          <w:rFonts w:ascii="Helvetica" w:hAnsi="Helvetica" w:cs="Helvetica"/>
          <w:color w:val="000000"/>
        </w:rPr>
        <w:t xml:space="preserve"> и предназначается непосредственно для работы со строками подключения к различным базам </w:t>
      </w:r>
      <w:proofErr w:type="spellStart"/>
      <w:r>
        <w:rPr>
          <w:rFonts w:ascii="Helvetica" w:hAnsi="Helvetica" w:cs="Helvetica"/>
          <w:color w:val="000000"/>
        </w:rPr>
        <w:t>даных</w:t>
      </w:r>
      <w:proofErr w:type="spellEnd"/>
    </w:p>
    <w:p w14:paraId="5B411B0A" w14:textId="77777777" w:rsidR="00BB2A4D" w:rsidRDefault="00BB2A4D" w:rsidP="00BB2A4D">
      <w:pPr>
        <w:pStyle w:val="a3"/>
        <w:numPr>
          <w:ilvl w:val="0"/>
          <w:numId w:val="8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[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key</w:t>
      </w:r>
      <w:proofErr w:type="spellEnd"/>
      <w:r>
        <w:rPr>
          <w:rStyle w:val="b"/>
          <w:rFonts w:ascii="Helvetica" w:hAnsi="Helvetica" w:cs="Helvetica"/>
          <w:b/>
          <w:bCs/>
          <w:color w:val="000000"/>
        </w:rPr>
        <w:t>]</w:t>
      </w:r>
      <w:r>
        <w:rPr>
          <w:rFonts w:ascii="Helvetica" w:hAnsi="Helvetica" w:cs="Helvetica"/>
          <w:color w:val="000000"/>
        </w:rPr>
        <w:t xml:space="preserve">: индексатор, который позволяет получить по определенному ключу </w:t>
      </w:r>
      <w:proofErr w:type="spellStart"/>
      <w:r>
        <w:rPr>
          <w:rFonts w:ascii="Helvetica" w:hAnsi="Helvetica" w:cs="Helvetica"/>
          <w:color w:val="000000"/>
        </w:rPr>
        <w:t>key</w:t>
      </w:r>
      <w:proofErr w:type="spellEnd"/>
      <w:r>
        <w:rPr>
          <w:rFonts w:ascii="Helvetica" w:hAnsi="Helvetica" w:cs="Helvetica"/>
          <w:color w:val="000000"/>
        </w:rPr>
        <w:t xml:space="preserve"> хранящееся значение</w:t>
      </w:r>
    </w:p>
    <w:p w14:paraId="44750AF5" w14:textId="77777777" w:rsidR="00BB2A4D" w:rsidRPr="00BB2A4D" w:rsidRDefault="00BB2A4D" w:rsidP="005341E8">
      <w:pPr>
        <w:pStyle w:val="a3"/>
        <w:rPr>
          <w:rFonts w:ascii="Helvetica" w:hAnsi="Helvetica" w:cs="Helvetica"/>
          <w:color w:val="000000"/>
        </w:rPr>
      </w:pPr>
    </w:p>
    <w:p w14:paraId="61DD8A0F" w14:textId="77777777" w:rsidR="0051046C" w:rsidRPr="0051046C" w:rsidRDefault="0051046C" w:rsidP="0051046C">
      <w:pP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000000"/>
          <w:kern w:val="0"/>
          <w:sz w:val="27"/>
          <w:szCs w:val="27"/>
          <w:lang w:eastAsia="ru-RU"/>
          <w14:ligatures w14:val="none"/>
        </w:rPr>
      </w:pPr>
    </w:p>
    <w:p w14:paraId="735AAD14" w14:textId="77777777" w:rsidR="008F34B3" w:rsidRPr="008F34B3" w:rsidRDefault="008F34B3"/>
    <w:sectPr w:rsidR="008F34B3" w:rsidRPr="008F34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3786F"/>
    <w:multiLevelType w:val="multilevel"/>
    <w:tmpl w:val="26E0D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B91805"/>
    <w:multiLevelType w:val="multilevel"/>
    <w:tmpl w:val="6F1E2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2440D6"/>
    <w:multiLevelType w:val="multilevel"/>
    <w:tmpl w:val="229E5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7726F1"/>
    <w:multiLevelType w:val="multilevel"/>
    <w:tmpl w:val="6F7C6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C31E4B"/>
    <w:multiLevelType w:val="multilevel"/>
    <w:tmpl w:val="AC70F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6051DE"/>
    <w:multiLevelType w:val="multilevel"/>
    <w:tmpl w:val="FE800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FA79EE"/>
    <w:multiLevelType w:val="multilevel"/>
    <w:tmpl w:val="D6B8D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6A4FB5"/>
    <w:multiLevelType w:val="multilevel"/>
    <w:tmpl w:val="3D929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3797357">
    <w:abstractNumId w:val="0"/>
  </w:num>
  <w:num w:numId="2" w16cid:durableId="493499703">
    <w:abstractNumId w:val="4"/>
  </w:num>
  <w:num w:numId="3" w16cid:durableId="92938279">
    <w:abstractNumId w:val="6"/>
  </w:num>
  <w:num w:numId="4" w16cid:durableId="705911575">
    <w:abstractNumId w:val="3"/>
  </w:num>
  <w:num w:numId="5" w16cid:durableId="1208447391">
    <w:abstractNumId w:val="5"/>
  </w:num>
  <w:num w:numId="6" w16cid:durableId="284628164">
    <w:abstractNumId w:val="1"/>
  </w:num>
  <w:num w:numId="7" w16cid:durableId="180894646">
    <w:abstractNumId w:val="7"/>
  </w:num>
  <w:num w:numId="8" w16cid:durableId="9955700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5A3"/>
    <w:rsid w:val="00332CA1"/>
    <w:rsid w:val="0051046C"/>
    <w:rsid w:val="005341E8"/>
    <w:rsid w:val="007B16C4"/>
    <w:rsid w:val="00802DEC"/>
    <w:rsid w:val="008F34B3"/>
    <w:rsid w:val="0095076B"/>
    <w:rsid w:val="009861D6"/>
    <w:rsid w:val="00BB2A4D"/>
    <w:rsid w:val="00D075A3"/>
    <w:rsid w:val="00E75C0F"/>
    <w:rsid w:val="00E94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D22ED"/>
  <w15:chartTrackingRefBased/>
  <w15:docId w15:val="{C594B5C2-33B1-4288-9D8C-2FA5F94AD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F34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507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b">
    <w:name w:val="b"/>
    <w:basedOn w:val="a0"/>
    <w:rsid w:val="0095076B"/>
  </w:style>
  <w:style w:type="character" w:customStyle="1" w:styleId="30">
    <w:name w:val="Заголовок 3 Знак"/>
    <w:basedOn w:val="a0"/>
    <w:link w:val="3"/>
    <w:uiPriority w:val="9"/>
    <w:rsid w:val="008F34B3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8F34B3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5341E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8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2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A83F41159EBE04DB4CA4FBB67C9749A" ma:contentTypeVersion="14" ma:contentTypeDescription="Создание документа." ma:contentTypeScope="" ma:versionID="4432724454ff63bad99912d03efb53c0">
  <xsd:schema xmlns:xsd="http://www.w3.org/2001/XMLSchema" xmlns:xs="http://www.w3.org/2001/XMLSchema" xmlns:p="http://schemas.microsoft.com/office/2006/metadata/properties" xmlns:ns2="49750eaa-d399-4034-8a71-1f535c5a313e" xmlns:ns3="6a28b887-6b02-429f-958f-66ff160a6762" targetNamespace="http://schemas.microsoft.com/office/2006/metadata/properties" ma:root="true" ma:fieldsID="6559f539a0f303032311f14008a11e0e" ns2:_="" ns3:_="">
    <xsd:import namespace="49750eaa-d399-4034-8a71-1f535c5a313e"/>
    <xsd:import namespace="6a28b887-6b02-429f-958f-66ff160a6762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750eaa-d399-4034-8a71-1f535c5a313e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0337a3fc-4456-4954-9b0b-07bfd45f796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28b887-6b02-429f-958f-66ff160a6762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2e17c0e7-89a5-4218-8de7-e1910b5d598b}" ma:internalName="TaxCatchAll" ma:showField="CatchAllData" ma:web="6a28b887-6b02-429f-958f-66ff160a676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913AD19-F034-497C-8260-88EF588B59D8}"/>
</file>

<file path=customXml/itemProps2.xml><?xml version="1.0" encoding="utf-8"?>
<ds:datastoreItem xmlns:ds="http://schemas.openxmlformats.org/officeDocument/2006/customXml" ds:itemID="{16EB19C9-AD9E-4E28-B3F1-A14F281FC54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884</Words>
  <Characters>5045</Characters>
  <Application>Microsoft Office Word</Application>
  <DocSecurity>0</DocSecurity>
  <Lines>42</Lines>
  <Paragraphs>11</Paragraphs>
  <ScaleCrop>false</ScaleCrop>
  <Company/>
  <LinksUpToDate>false</LinksUpToDate>
  <CharactersWithSpaces>5918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Боронин</dc:creator>
  <cp:keywords/>
  <dc:description/>
  <cp:lastModifiedBy>Алексей Боронин</cp:lastModifiedBy>
  <cp:revision>7</cp:revision>
  <dcterms:created xsi:type="dcterms:W3CDTF">2024-06-10T15:53:00Z</dcterms:created>
  <dcterms:modified xsi:type="dcterms:W3CDTF">2024-06-17T18:03:00Z</dcterms:modified>
</cp:coreProperties>
</file>