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Project Synopsis/Project Concept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rFonts w:ascii="Arial" w:cs="Arial" w:eastAsia="Arial" w:hAnsi="Arial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(Due: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January,2020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b w:val="0"/>
          <w:i w:val="0"/>
          <w:color w:val="070fa9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40" w:lineRule="auto"/>
        <w:jc w:val="center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This is a “living document”, meaning its content will change with the implementation of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8"/>
        <w:gridCol w:w="6858"/>
        <w:tblGridChange w:id="0">
          <w:tblGrid>
            <w:gridCol w:w="1998"/>
            <w:gridCol w:w="6858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oject 37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Title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Energy Monitoring in KRB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SSAD Project Concept Document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Creation date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19/01/20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Created By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All team members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Client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tabs>
                <w:tab w:val="center" w:pos="4252"/>
                <w:tab w:val="right" w:pos="8504"/>
              </w:tabs>
              <w:spacing w:after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Vishal Garg , IIIT Hyderabad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2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 monitor and control air conditioning system in Kohli Research Block via a user friendly website integrated with an alarm system to save energy .</w:t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Arial" w:cs="Arial" w:eastAsia="Arial" w:hAnsi="Arial"/>
          <w:b w:val="1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Profile of Users</w:t>
      </w:r>
    </w:p>
    <w:p w:rsidR="00000000" w:rsidDel="00000000" w:rsidP="00000000" w:rsidRDefault="00000000" w:rsidRPr="00000000" w14:paraId="0000001C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project dashboard has three kinds of users, namely: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Space User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 These users are the researchers working in the labs in KRB. They can access data and control AC’s of their own lab. Each user will have a login ID and a password.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Super User/ Admin :</w:t>
      </w:r>
      <w:r w:rsidDel="00000000" w:rsidR="00000000" w:rsidRPr="00000000">
        <w:rPr>
          <w:rFonts w:ascii="Arial" w:cs="Arial" w:eastAsia="Arial" w:hAnsi="Arial"/>
          <w:rtl w:val="0"/>
        </w:rPr>
        <w:t xml:space="preserve">  The administrator can access data of every lab in KRB and can also control all the air conditioning system.There will be only one admin .Admin will have a login ID and password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Public User :</w:t>
      </w:r>
      <w:r w:rsidDel="00000000" w:rsidR="00000000" w:rsidRPr="00000000">
        <w:rPr>
          <w:rFonts w:ascii="Arial" w:cs="Arial" w:eastAsia="Arial" w:hAnsi="Arial"/>
          <w:rtl w:val="0"/>
        </w:rPr>
        <w:t xml:space="preserve"> This user can access common public dashboard to show the overall energy consumption, average temperature , and other analytics related to the data collected over time.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Usage Model and Diagrams (if any)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b w:val="1"/>
          <w:i w:val="1"/>
          <w:color w:val="070fa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Following is the basic use case diagram for the users / how the users will interact: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color w:val="070fa9"/>
          <w:sz w:val="22"/>
          <w:szCs w:val="22"/>
        </w:rPr>
        <w:drawing>
          <wp:inline distB="114300" distT="114300" distL="114300" distR="114300">
            <wp:extent cx="5486400" cy="5956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5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BodyText2">
    <w:name w:val="Body Text 2"/>
    <w:basedOn w:val="Normal"/>
    <w:next w:val="BodyText2"/>
    <w:autoRedefine w:val="0"/>
    <w:hidden w:val="0"/>
    <w:qFormat w:val="0"/>
    <w:pPr>
      <w:suppressAutoHyphens w:val="1"/>
      <w:spacing w:after="240"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BodyText2Char">
    <w:name w:val="Body Text 2 Char"/>
    <w:next w:val="BodyText2Char"/>
    <w:autoRedefine w:val="0"/>
    <w:hidden w:val="0"/>
    <w:qFormat w:val="0"/>
    <w:rPr>
      <w:rFonts w:ascii="Arial" w:hAnsi="Arial"/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o1kjC6m/ZakLdoZRzpuxPk00FQ==">AMUW2mUK2hzaJ34LKH5hhEMurYy56zngv8JJtmly+0p53zrvFPdWTFxqnI8JO6+af8Msj/3c7Rexq/HtRov+s/WxP0q+ps36AsEqZpQgLwIuqeT1SxtMQeo=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2013-08-26T12:25:00Z</dcterms:created>
  <dc:creator>Raghu Reddy</dc:creator>
</cp:coreProperties>
</file>