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每日SSCI文献简报｜2026-08-14</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2026-08-14 08:57:08（北京时间）</w:t>
            </w:r>
          </w:p>
        </w:tc>
      </w:tr>
      <w:tr>
        <w:tc>
          <w:tcPr>
            <w:tcW w:type="dxa" w:w="4997"/>
          </w:tcPr>
          <w:p>
            <w:r>
              <w:rPr>
                <w:b/>
              </w:rPr>
              <w:t>检索窗口</w:t>
            </w:r>
          </w:p>
        </w:tc>
        <w:tc>
          <w:tcPr>
            <w:tcW w:type="dxa" w:w="4997"/>
          </w:tcPr>
          <w:p>
            <w:r>
              <w:t>2023-08-15 — 2026-08-14</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的多元路径：从教师AI素养培训、生成式AI支持特殊教育决策到发音反馈提升交际意愿，均强调专业判断与技术协同；同时关注教师能动性与自我效能等心理机制，中国EFL情境的实证研究尤为贴近本土实践。</w:t>
      </w:r>
    </w:p>
    <w:p>
      <w:pPr>
        <w:pStyle w:val="Heading1"/>
      </w:pPr>
      <w:r>
        <w:t>目录</w:t>
      </w:r>
    </w:p>
    <w:p>
      <w:pPr>
        <w:pStyle w:val="ListNumber"/>
      </w:pPr>
      <w:r>
        <w:rPr>
          <w:b/>
        </w:rPr>
        <w:t>通过人工智能素养专业发展项目提升高中教师的AI自我效能感</w:t>
      </w:r>
      <w:r>
        <w:t>｜Journal of Research on Technology in Education｜2026-08-13</w:t>
      </w:r>
    </w:p>
    <w:p>
      <w:pPr>
        <w:pStyle w:val="ListNumber"/>
      </w:pPr>
      <w:r>
        <w:rPr>
          <w:b/>
        </w:rPr>
        <w:t>自我导向学习作为南非初任教师专业能动性的资源</w:t>
      </w:r>
      <w:r>
        <w:t>｜African Journal of Teacher Education and Development｜2026-08-14</w:t>
      </w:r>
    </w:p>
    <w:p>
      <w:pPr>
        <w:pStyle w:val="ListNumber"/>
      </w:pPr>
      <w:r>
        <w:rPr>
          <w:b/>
        </w:rPr>
        <w:t>AI增强的过渡期个别化教育计划（Transition IEP）：一个伦理、个性化且有效决策的框架</w:t>
      </w:r>
      <w:r>
        <w:t>｜Journal of Special Education Technology｜2026-08-13</w:t>
      </w:r>
    </w:p>
    <w:p>
      <w:pPr>
        <w:pStyle w:val="ListNumber"/>
      </w:pPr>
      <w:r>
        <w:rPr>
          <w:b/>
        </w:rPr>
        <w:t>从噪声到知识：利用大语言模型提炼社交媒体舆情用于谣言检测</w:t>
      </w:r>
      <w:r>
        <w:t>｜International Journal of Computational Intelligence and Applications｜2026-08-14</w:t>
      </w:r>
    </w:p>
    <w:p>
      <w:pPr>
        <w:pStyle w:val="ListNumber"/>
      </w:pPr>
      <w:r>
        <w:rPr>
          <w:b/>
        </w:rPr>
        <w:t>基于生成式AI的发音反馈与英语交际意愿的关系：英语发音自我效能的中介作用</w:t>
      </w:r>
      <w:r>
        <w:t>｜Frontiers in Psychology｜2026-08-13</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Developing high school teachers’ self-efficacy for artificial intelligence through an AI literacy professional development program / 通过人工智能素养专业发展项目提升高中教师的AI自我效能感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Developing high school teachers’ self-efficacy for artificial intelligence through an AI literacy professional development program / 通过人工智能素养专业发展项目提升高中教师的AI自我效能感</w:t>
            </w:r>
          </w:p>
        </w:tc>
      </w:tr>
      <w:tr>
        <w:tc>
          <w:tcPr>
            <w:tcW w:type="dxa" w:w="4997"/>
          </w:tcPr>
          <w:p>
            <w:r>
              <w:rPr>
                <w:b/>
              </w:rPr>
              <w:t>作者</w:t>
            </w:r>
          </w:p>
        </w:tc>
        <w:tc>
          <w:tcPr>
            <w:tcW w:type="dxa" w:w="4997"/>
          </w:tcPr>
          <w:p>
            <w:r>
              <w:t>Valerie Riggs, Nathaniel Maukle</w:t>
            </w:r>
          </w:p>
        </w:tc>
      </w:tr>
      <w:tr>
        <w:tc>
          <w:tcPr>
            <w:tcW w:type="dxa" w:w="4997"/>
          </w:tcPr>
          <w:p>
            <w:r>
              <w:rPr>
                <w:b/>
              </w:rPr>
              <w:t>期刊及影响因子</w:t>
            </w:r>
          </w:p>
        </w:tc>
        <w:tc>
          <w:tcPr>
            <w:tcW w:type="dxa" w:w="4997"/>
          </w:tcPr>
          <w:p>
            <w:r>
              <w:t>期刊：Journal of Research on Technology in Education；SSCI分类：Education &amp; Educational Research；影响因子和JCR分区：白名单未提供影响因子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卷期信息：未说明；DOI：10.1080/15391523.2026.2704775</w:t>
            </w:r>
          </w:p>
        </w:tc>
      </w:tr>
      <w:tr>
        <w:tc>
          <w:tcPr>
            <w:tcW w:type="dxa" w:w="4997"/>
          </w:tcPr>
          <w:p>
            <w:r>
              <w:rPr>
                <w:b/>
              </w:rPr>
              <w:t>在线发表时间</w:t>
            </w:r>
          </w:p>
        </w:tc>
        <w:tc>
          <w:tcPr>
            <w:tcW w:type="dxa" w:w="4997"/>
          </w:tcPr>
          <w:p>
            <w:r>
              <w:t>2026年8月13日（在线发表日期）</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https://doi.org/10.1080/15391523.2026.2704775</w:t>
              </w:r>
            </w:hyperlink>
          </w:p>
        </w:tc>
      </w:tr>
    </w:tbl>
    <w:p>
      <w:pPr>
        <w:pStyle w:val="Heading3"/>
      </w:pPr>
      <w:r>
        <w:t>研究摘要</w:t>
      </w:r>
    </w:p>
    <w:p>
      <w:r>
        <w:t>摘要未提供</w:t>
      </w:r>
    </w:p>
    <w:p>
      <w:pPr>
        <w:pStyle w:val="Heading3"/>
      </w:pPr>
      <w:r>
        <w:t>研究主要内容</w:t>
      </w:r>
    </w:p>
    <w:p>
      <w:r>
        <w:t>摘要未说明。论文元数据仅透露该研究聚焦于高中教师人工智能素养专业发展项目及其对教师AI自我效能感的培养，但正文内容与具体论述无法从当前信息中获知。</w:t>
      </w:r>
    </w:p>
    <w:p>
      <w:pPr>
        <w:pStyle w:val="Heading3"/>
      </w:pPr>
      <w:r>
        <w:t>研究论点</w:t>
      </w:r>
    </w:p>
    <w:p>
      <w:r>
        <w:t>由标题推断，论文的核心主张可能是：系统设计的AI素养专业发展项目能够增强高中教师对人工智能教学应用的自我效能感。此推断仅基于标题，论文实际论证框架与具体论点须查阅原文确认；摘要未说明。</w:t>
      </w:r>
    </w:p>
    <w:p>
      <w:pPr>
        <w:pStyle w:val="Heading3"/>
      </w:pPr>
      <w:r>
        <w:t>研究问题</w:t>
      </w:r>
    </w:p>
    <w:p>
      <w:r>
        <w:t>摘要未说明。无法从现有元数据判断论文的具体研究问题；推测可能围绕AI素养专业发展项目如何影响高中教师的AI教学自我效能感展开，但该推测需原文验证。</w:t>
      </w:r>
    </w:p>
    <w:p>
      <w:pPr>
        <w:pStyle w:val="Heading3"/>
      </w:pPr>
      <w:r>
        <w:t>研究方法</w:t>
      </w:r>
    </w:p>
    <w:p>
      <w:r>
        <w:t>研究方法：摘要未说明。现有元数据未提供研究类型（定量、定性或混合）、样本/参与者信息、数据来源（如问卷、访谈、课堂观察等）以及数据分析方法（如统计检验、编码分析等）。仅从标题和技术文献判断，该研究可能与教师专业发展干预及其效果评估相关，但具体研究设计必须阅读全文方可确认。</w:t>
      </w:r>
    </w:p>
    <w:p>
      <w:pPr>
        <w:pStyle w:val="Heading3"/>
      </w:pPr>
      <w:r>
        <w:t>主要发现</w:t>
      </w:r>
    </w:p>
    <w:p>
      <w:r>
        <w:t>摘要未提供，因此无法提取具体研究结果。该论文可能报告了AI素养培训对教师自我效能感的提升效果及影响机制，但这一信息未在元数据中呈现，须查阅原文。</w:t>
      </w:r>
    </w:p>
    <w:p>
      <w:pPr>
        <w:pStyle w:val="Heading3"/>
      </w:pPr>
      <w:r>
        <w:t>对教师教育研究的启示</w:t>
      </w:r>
    </w:p>
    <w:p>
      <w:r>
        <w:t>由于摘要缺失，本简报无法提供基于具体证据的启示。但从元数据看，该研究主题与当前教育数字化背景下教师人工智能素养培训高度相关。从研究设计与方法角度，其可能采用的教师自我效能感测量工具、专业发展项目设计与实施细节、以及前后测对比设计，都值得关注；建议阅读原文以获取可参考的研究框架和数据收集工具。</w:t>
      </w:r>
    </w:p>
    <w:p>
      <w:pPr>
        <w:pStyle w:val="Heading3"/>
      </w:pPr>
      <w:r>
        <w:t>APA引用格式</w:t>
      </w:r>
    </w:p>
    <w:p>
      <w:r>
        <w:t>Riggs, V., &amp; Maukle, N. (2026, August 13). Developing high school teachers' self-efficacy for artificial intelligence through an AI literacy professional development program. Journal of Research on Technology in Education. https://doi.org/10.1080/15391523.2026.2704775</w:t>
      </w:r>
    </w:p>
    <w:p>
      <w:r>
        <w:br w:type="page"/>
      </w:r>
    </w:p>
    <w:p>
      <w:pPr>
        <w:pStyle w:val="Heading2"/>
      </w:pPr>
      <w:r>
        <w:t>2. Self-directed learning as a resource for beginner teacher agency in South African schools / 自我导向学习作为南非初任教师专业能动性的资源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Self-directed learning as a resource for beginner teacher agency in South African schools / 自我导向学习作为南非初任教师专业能动性的资源</w:t>
            </w:r>
          </w:p>
        </w:tc>
      </w:tr>
      <w:tr>
        <w:tc>
          <w:tcPr>
            <w:tcW w:type="dxa" w:w="4997"/>
          </w:tcPr>
          <w:p>
            <w:r>
              <w:rPr>
                <w:b/>
              </w:rPr>
              <w:t>作者</w:t>
            </w:r>
          </w:p>
        </w:tc>
        <w:tc>
          <w:tcPr>
            <w:tcW w:type="dxa" w:w="4997"/>
          </w:tcPr>
          <w:p>
            <w:r>
              <w:t>Jan T. Mnguni, Gideon P. van Tonder, Nozi Kgati</w:t>
            </w:r>
          </w:p>
        </w:tc>
      </w:tr>
      <w:tr>
        <w:tc>
          <w:tcPr>
            <w:tcW w:type="dxa" w:w="4997"/>
          </w:tcPr>
          <w:p>
            <w:r>
              <w:rPr>
                <w:b/>
              </w:rPr>
              <w:t>期刊及影响因子</w:t>
            </w:r>
          </w:p>
        </w:tc>
        <w:tc>
          <w:tcPr>
            <w:tcW w:type="dxa" w:w="4997"/>
          </w:tcPr>
          <w:p>
            <w:r>
              <w:t>期刊为African Journal of Teacher Education and Development；白名单未提供影响因子与JCR分区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卷期：5(1)，文章号234；DOI：10.4102/ajoted.v5i1.234</w:t>
            </w:r>
          </w:p>
        </w:tc>
      </w:tr>
      <w:tr>
        <w:tc>
          <w:tcPr>
            <w:tcW w:type="dxa" w:w="4997"/>
          </w:tcPr>
          <w:p>
            <w:r>
              <w:rPr>
                <w:b/>
              </w:rPr>
              <w:t>在线发表时间</w:t>
            </w:r>
          </w:p>
        </w:tc>
        <w:tc>
          <w:tcPr>
            <w:tcW w:type="dxa" w:w="4997"/>
          </w:tcPr>
          <w:p>
            <w:r>
              <w:t>2026-08-14</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0">
              <w:r>
                <w:rPr>
                  <w:color w:val="0563C1"/>
                  <w:u w:val="single"/>
                </w:rPr>
                <w:t>https://doi.org/10.4102/ajoted.v5i1.234</w:t>
              </w:r>
            </w:hyperlink>
          </w:p>
        </w:tc>
      </w:tr>
    </w:tbl>
    <w:p>
      <w:pPr>
        <w:pStyle w:val="Heading3"/>
      </w:pPr>
      <w:r>
        <w:t>研究摘要</w:t>
      </w:r>
    </w:p>
    <w:p>
      <w:r>
        <w:t>背景：初任教师进入课堂时，学生行为、全纳教育、家长参与和资源限制等因素可能挑战其准备状态和有目的行动的能力。目的：探讨初任教师如何利用自我导向学习（SDL）在从正式教师准备到课堂实践的转变中行使专业能动性，以及学校情境如何促进或阻碍这一过程。场域：研究在南非西北省某教育区的公立学校初任教师中开展，其中94.1%就职于乡镇或农村学校。方法：采用解释性顺序混合方法设计。68名教师完成了SDL量表和改编的入职第一年教学准备度及专业发展问卷。定量模式指导了对调查样本中15名志愿者进行的半结构化访谈。结果：参与者在四个维度上的SDL得分均较高。准备度在纪律、行为与身体支持需求、家长参与和工作生活平衡方面相对低于内容教学和评估。访谈显示，能动性通过目标设定、反思、数字资源使用和同事咨询得以体现，而过度拥挤、基础设施不可达和不均衡的支持限制了教师能实际实施的内容。结论：自我导向学习是初任教师发挥能动性的一种专业学习资源；它不等同于能动性，也不能替代入职指导、导师指导或公平的资源分配。贡献：文章区分了SDL与教师能动性，并提出了一个基于实证的生态框架，将诊断、目标设定、资源调动、行动、监控和反思与支持性的制度条件联系起来。</w:t>
      </w:r>
    </w:p>
    <w:p>
      <w:pPr>
        <w:pStyle w:val="Heading3"/>
      </w:pPr>
      <w:r>
        <w:t>研究主要内容</w:t>
      </w:r>
    </w:p>
    <w:p>
      <w:r>
        <w:t>本研究聚焦初任教师在从职前培训过渡到实际教学时，如何通过自我导向学习（SDL）来建构和行使专业能动性，并分析学校情境因素对这一过程的支持或限制作用。研究以南非西北省一个教育区的68名初任教师为样本，其所在学校多为乡镇或农村公立学校。研究采用解释性顺序混合方法设计，先用量表与问卷收集定量数据，再依据定量模式选取15名志愿者进行半结构化访谈，以深入理解SDL与能动性的关系。结果显示初任教师SDL水平较高，但准备度在纪律管理、行为支持、家长参与等方面相对不足；访谈揭示能动性的具体表现包括目标设定、反思、数字资源利用和同事协作，同时受到过度拥挤、基础设施缺陷及支持不均衡的制约。研究最终提出一个生态学框架，强调SDL仅是能动性的资源之一，不能替代制度性支持。</w:t>
      </w:r>
    </w:p>
    <w:p>
      <w:pPr>
        <w:pStyle w:val="Heading3"/>
      </w:pPr>
      <w:r>
        <w:t>研究论点</w:t>
      </w:r>
    </w:p>
    <w:p>
      <w:r>
        <w:t>作者主张，自我导向学习（SDL）是初任教师发挥专业能动性的重要资源，但SDL本身并不等同于能动性；教师能动性需要在学校情境中被理解，且不能以SDL替代系统的入职辅导、导师支持和公平的资源保障。基于实证数据，作者提出一个将个体认知过程（诊断、目标设定、资源调动、行动、监控、反思）与制度条件相整合的生态框架，以更准确地解释初任教师能动性的生成机制。</w:t>
      </w:r>
    </w:p>
    <w:p>
      <w:pPr>
        <w:pStyle w:val="Heading3"/>
      </w:pPr>
      <w:r>
        <w:t>研究问题</w:t>
      </w:r>
    </w:p>
    <w:p>
      <w:r>
        <w:t>摘要未明确列出单一研究问题，但研究目的可归纳为：初任教师如何利用自我导向学习在从教师准备到课堂实践的转变中行使专业能动性？学校情境如何促进或阻碍这一过程？</w:t>
      </w:r>
    </w:p>
    <w:p>
      <w:pPr>
        <w:pStyle w:val="Heading3"/>
      </w:pPr>
      <w:r>
        <w:t>研究方法</w:t>
      </w:r>
    </w:p>
    <w:p>
      <w:r>
        <w:t>研究类型：混合方法（解释性顺序设计）。样本/参与者：68名初任教师完成SDL量表与改编问卷，其中15名志愿者参与半结构化访谈；样本来自南非西北省一个教育区的公立学校（94.1%为乡镇或农村学校）。数据来源：SDL量表、改编的第一年教学准备度和专业发展问卷、半结构化访谈。分析方法：定量数据用于识别模式（摘要未说明具体统计方法）；定性访谈分析用于揭示能动性与情境因素（摘要未说明具体编码或主题分析方法）。缺失信息：量表得分描述、访谈分析步骤等未在摘要中详述。</w:t>
      </w:r>
    </w:p>
    <w:p>
      <w:pPr>
        <w:pStyle w:val="Heading3"/>
      </w:pPr>
      <w:r>
        <w:t>主要发现</w:t>
      </w:r>
    </w:p>
    <w:p>
      <w:r>
        <w:t>1. 参与者在SDL的四个维度上均报告较高得分；相对而言，他们在纪律管理、行为与身体支持需求、家长参与以及工作生活平衡方面的准备度低于内容教学和评估方面的准备度。</w:t>
      </w:r>
    </w:p>
    <w:p>
      <w:r>
        <w:t>2. 访谈显示，初任教师通过目标设定、反思、数字资源使用和同事咨询等策略行使专业能动性；但过度拥挤的教室、不可达的基础设施和不均衡的支持显著限制了能动性的实际施展。</w:t>
      </w:r>
    </w:p>
    <w:p>
      <w:r>
        <w:t>3. 自我导向学习是初任教师能动性的一种专业学习资源，但它不等同于能动性，也不能替代正式的入职指导、导师指导或公平的资源分配。</w:t>
      </w:r>
    </w:p>
    <w:p>
      <w:pPr>
        <w:pStyle w:val="Heading3"/>
      </w:pPr>
      <w:r>
        <w:t>对教师教育研究的启示</w:t>
      </w:r>
    </w:p>
    <w:p>
      <w:r>
        <w:t>1. 前沿主题：启示研究者关注SDL与教师能动性的概念区分，避免将个体学习策略误认为制度性支持；生态框架为理解教师能动性提供了更完整的分析视角。</w:t>
      </w:r>
    </w:p>
    <w:p>
      <w:r>
        <w:t>2. 研究设计：解释性顺序混合方法（先问卷后访谈）适用于探索复杂教师能动性现象，量化结果筛选访谈对象能够增强解释深度。</w:t>
      </w:r>
    </w:p>
    <w:p>
      <w:r>
        <w:t>3. 数据收集与分析：可借鉴其使用SDL量表、改编准备度问卷和半结构化访谈的组合；未来研究应进一步报告访谈编码策略以及量化统计细节，以提高方法透明度。</w:t>
      </w:r>
    </w:p>
    <w:p>
      <w:r>
        <w:t>4. 实践启示：教师教育应重视SDL能力培养，但不能因此弱化对初任教师入职支持、导师指导和资源公平配置的必要性。</w:t>
      </w:r>
    </w:p>
    <w:p>
      <w:pPr>
        <w:pStyle w:val="Heading3"/>
      </w:pPr>
      <w:r>
        <w:t>APA引用格式</w:t>
      </w:r>
    </w:p>
    <w:p>
      <w:r>
        <w:t>Mnguni, J. T., van Tonder, G. P., &amp; Kgati, N. (2026). Self-directed learning as a resource for beginner teacher agency in South African schools. African Journal of Teacher Education and Development, 5(1), 234. https://doi.org/10.4102/ajoted.v5i1.234</w:t>
      </w:r>
    </w:p>
    <w:p>
      <w:r>
        <w:br w:type="page"/>
      </w:r>
    </w:p>
    <w:p>
      <w:pPr>
        <w:pStyle w:val="Heading2"/>
      </w:pPr>
      <w:r>
        <w:t>3. The AI-Enhanced Transition IEP: A Framework for Ethical, Individualized, and Effective Decision-Making / AI增强的过渡期个别化教育计划（Transition IEP）：一个伦理、个性化且有效决策的框架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AI-Enhanced Transition IEP: A Framework for Ethical, Individualized, and Effective Decision-Making / AI增强的过渡期个别化教育计划（Transition IEP）：一个伦理、个性化且有效决策的框架</w:t>
            </w:r>
          </w:p>
        </w:tc>
      </w:tr>
      <w:tr>
        <w:tc>
          <w:tcPr>
            <w:tcW w:type="dxa" w:w="4997"/>
          </w:tcPr>
          <w:p>
            <w:r>
              <w:rPr>
                <w:b/>
              </w:rPr>
              <w:t>作者</w:t>
            </w:r>
          </w:p>
        </w:tc>
        <w:tc>
          <w:tcPr>
            <w:tcW w:type="dxa" w:w="4997"/>
          </w:tcPr>
          <w:p>
            <w:r>
              <w:t>Angela Tuttle Prince</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卷/期信息未提供；DOI: 10.1177/01626434261476313</w:t>
            </w:r>
          </w:p>
        </w:tc>
      </w:tr>
      <w:tr>
        <w:tc>
          <w:tcPr>
            <w:tcW w:type="dxa" w:w="4997"/>
          </w:tcPr>
          <w:p>
            <w:r>
              <w:rPr>
                <w:b/>
              </w:rPr>
              <w:t>在线发表时间</w:t>
            </w:r>
          </w:p>
        </w:tc>
        <w:tc>
          <w:tcPr>
            <w:tcW w:type="dxa" w:w="4997"/>
          </w:tcPr>
          <w:p>
            <w:r>
              <w:t>2026-08-13</w:t>
            </w:r>
          </w:p>
        </w:tc>
      </w:tr>
      <w:tr>
        <w:tc>
          <w:tcPr>
            <w:tcW w:type="dxa" w:w="4997"/>
          </w:tcPr>
          <w:p>
            <w:r>
              <w:rPr>
                <w:b/>
              </w:rPr>
              <w:t>SSCI分类</w:t>
            </w:r>
          </w:p>
        </w:tc>
        <w:tc>
          <w:tcPr>
            <w:tcW w:type="dxa" w:w="4997"/>
          </w:tcPr>
          <w:p>
            <w:r>
              <w:t>Education；English；Rehabilitation；Special</w:t>
            </w:r>
          </w:p>
        </w:tc>
      </w:tr>
      <w:tr>
        <w:tc>
          <w:tcPr>
            <w:tcW w:type="dxa" w:w="4997"/>
          </w:tcPr>
          <w:p>
            <w:r>
              <w:rPr>
                <w:b/>
              </w:rPr>
              <w:t>论文链接</w:t>
            </w:r>
          </w:p>
        </w:tc>
        <w:tc>
          <w:tcPr>
            <w:tcW w:type="dxa" w:w="4997"/>
          </w:tcPr>
          <w:p>
            <w:hyperlink r:id="rId11">
              <w:r>
                <w:rPr>
                  <w:color w:val="0563C1"/>
                  <w:u w:val="single"/>
                </w:rPr>
                <w:t>https://doi.org/10.1177/01626434261476313</w:t>
              </w:r>
            </w:hyperlink>
          </w:p>
        </w:tc>
      </w:tr>
    </w:tbl>
    <w:p>
      <w:pPr>
        <w:pStyle w:val="Heading3"/>
      </w:pPr>
      <w:r>
        <w:t>研究摘要</w:t>
      </w:r>
    </w:p>
    <w:p>
      <w:r>
        <w:t>随着美国符合特殊教育及相关服务资格的学生人数增加，特殊教育教师在制定高质量、具有法律辩护性的个别化教育计划（IEP）方面面临持续挑战。近期研究表明，生成式人工智能可以减轻教育工作量，同时支持制定高质量IEP。本文提出了AI增强的过渡期IEP框架，这是一个三阶段、七步骤过程，展示了大语言模型（如ChatGPT、Claude和Gemini）如何支持中学阶段学生制定伦理的、个性化的、法律可辩护的IEP。该框架围绕规划（Planning）、提示（Prompting）、呈现（Presenting）三个阶段，指导教师基于适龄过渡评估制定可测量的中学后目标、可测量的年度目标以及与学生的优势、需求、偏好、兴趣和中学后愿望相协调的学习课程。在整个框架中，专业判断仍处于核心地位，以确保AI生成的内容个性化、符合法律要求，并通过与学生、家庭和IEP团队的协作加以完善。</w:t>
      </w:r>
    </w:p>
    <w:p>
      <w:pPr>
        <w:pStyle w:val="Heading3"/>
      </w:pPr>
      <w:r>
        <w:t>研究主要内容</w:t>
      </w:r>
    </w:p>
    <w:p>
      <w:r>
        <w:t>本文是一篇概念性/实践指导型文章，针对美国特殊教育教师在制定高质量、合法可辩护的IEP方面面临的工作量挑战，提出AI增强的过渡期IEP框架。该框架包含三阶段、七步骤：规划阶段、提示阶段和呈现阶段。文章具体说明如何利用ChatGPT、Claude、Gemini等大语言模型支持中学阶段特殊教育学生的过渡IEP开发，包括形成基于适龄过渡评估的可测量中学后目标、年度目标，以及协调的学习课程。框架强调，AI生成内容必须经过特殊教育教师的专业判断和伦理审查，并与学生、家庭及IEP团队协作修订，以确保个别化和法律合规性。</w:t>
      </w:r>
    </w:p>
    <w:p>
      <w:pPr>
        <w:pStyle w:val="Heading3"/>
      </w:pPr>
      <w:r>
        <w:t>研究论点</w:t>
      </w:r>
    </w:p>
    <w:p>
      <w:r>
        <w:t>生成式人工智能可以在特殊教育IEP开发中有效减轻教师负担，但不应替代教师的专业判断。AI工具应当嵌入结构化的、伦理化的决策流程中，通过规划、提示和呈现三阶段的框架，使IEP内容既满足学生的个体需求，又符合法律要求，并保持团队协作的核心地位。</w:t>
      </w:r>
    </w:p>
    <w:p>
      <w:pPr>
        <w:pStyle w:val="Heading3"/>
      </w:pPr>
      <w:r>
        <w:t>研究问题</w:t>
      </w:r>
    </w:p>
    <w:p>
      <w:r>
        <w:t>摘要未明确列出研究问题。根据文章性质可推断，其试图回答的核心问题是：特殊教育教师如何利用生成式AI，以伦理、个性化和法律可辩护的方式为中学阶段学生制定过渡期IEP？</w:t>
      </w:r>
    </w:p>
    <w:p>
      <w:pPr>
        <w:pStyle w:val="Heading3"/>
      </w:pPr>
      <w:r>
        <w:t>研究方法</w:t>
      </w:r>
    </w:p>
    <w:p>
      <w:r>
        <w:t>研究类型：概念性/实践框架类文章，而非实证研究。摘要未说明样本、参与者、数据来源、数据收集方法或数据分析方法；也未报告定量、定性或混合方法设计。因此，无法从摘要中判断其使用了何种实证研究策略。</w:t>
      </w:r>
    </w:p>
    <w:p>
      <w:pPr>
        <w:pStyle w:val="Heading3"/>
      </w:pPr>
      <w:r>
        <w:t>主要发现</w:t>
      </w:r>
    </w:p>
    <w:p>
      <w:r>
        <w:t>1. 提出了AI增强的过渡期IEP框架，具体化为三阶段、七步骤流程，为将大语言模型整合到中学阶段IEP开发提供了结构化的操作路径。</w:t>
      </w:r>
    </w:p>
    <w:p>
      <w:r>
        <w:t>2. 指出生成式AI（如ChatGPT、Claude、Gemini）能够支持特殊教育教师制定可测量的中学后目标、年度目标和协调的学习课程，并可能减少教师的工作负担。</w:t>
      </w:r>
    </w:p>
    <w:p>
      <w:r>
        <w:t>3. 强调专业判断的不可替代性：AI生成内容需经过教师的伦理审查、法律合规性检查以及与学生、家庭和IEP团队的协作修订，才能实现真正的个别化。</w:t>
      </w:r>
    </w:p>
    <w:p>
      <w:r>
        <w:t>注意：以上是框架性主张，并非实证研究结果。</w:t>
      </w:r>
    </w:p>
    <w:p>
      <w:pPr>
        <w:pStyle w:val="Heading3"/>
      </w:pPr>
      <w:r>
        <w:t>对教师教育研究的启示</w:t>
      </w:r>
    </w:p>
    <w:p>
      <w:r>
        <w:t>1. 未来研究可针对该框架进行实证检验，例如在特殊教育教师培训或专业发展项目中实施三阶段七步骤流程，收集教师工作负荷、IEP质量、法律可辩护性等前后测数据，采用准实验或混合方法设计评估其效果。</w:t>
      </w:r>
    </w:p>
    <w:p>
      <w:r>
        <w:t>2. 研究者可关注教师与AI协作过程中的具体决策点，通过访谈、课堂观察、提示词日志、IEP文档分析等方法，考察教师如何保持专业判断并完成伦理审查。</w:t>
      </w:r>
    </w:p>
    <w:p>
      <w:r>
        <w:t>3. 教师教育课程应纳入AI素养和AI伦理决策模块，帮助职前与在职教师学会在AI辅助下主导IEP会议，并确保学生和家庭在个别化规划中的实质性参与；尽管本文聚焦中学过渡IEP，其框架对基础教育阶段其他IEP场景和教师AI整合研究也具有迁移价值。</w:t>
      </w:r>
    </w:p>
    <w:p>
      <w:pPr>
        <w:pStyle w:val="Heading3"/>
      </w:pPr>
      <w:r>
        <w:t>APA引用格式</w:t>
      </w:r>
    </w:p>
    <w:p>
      <w:r>
        <w:t>Prince, A. T. (2026). The AI-enhanced transition IEP: A framework for ethical, individualized, and effective decision-making. Journal of Special Education Technology. Advance online publication. https://doi.org/10.1177/01626434261476313</w:t>
      </w:r>
    </w:p>
    <w:p>
      <w:r>
        <w:br w:type="page"/>
      </w:r>
    </w:p>
    <w:p>
      <w:pPr>
        <w:pStyle w:val="Heading2"/>
      </w:pPr>
      <w:r>
        <w:t>4. From Noise to Knowledge: Distill Social Media Opinions on Rumor Detection Exploiting LLMs / 从噪声到知识：利用大语言模型提炼社交媒体舆情用于谣言检测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Noise to Knowledge: Distill Social Media Opinions on Rumor Detection Exploiting LLMs / 从噪声到知识：利用大语言模型提炼社交媒体舆情用于谣言检测</w:t>
            </w:r>
          </w:p>
        </w:tc>
      </w:tr>
      <w:tr>
        <w:tc>
          <w:tcPr>
            <w:tcW w:type="dxa" w:w="4997"/>
          </w:tcPr>
          <w:p>
            <w:r>
              <w:rPr>
                <w:b/>
              </w:rPr>
              <w:t>作者</w:t>
            </w:r>
          </w:p>
        </w:tc>
        <w:tc>
          <w:tcPr>
            <w:tcW w:type="dxa" w:w="4997"/>
          </w:tcPr>
          <w:p>
            <w:r>
              <w:t>Shakshi Sharma, Anjali Goyal, Naman Ahuja, Bibhudutta Pati, Rajesh Sharma, Ponnurangam Kumaraguru</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卷期未说明；DOI: 10.1142/s1469026826500367</w:t>
            </w:r>
          </w:p>
        </w:tc>
      </w:tr>
      <w:tr>
        <w:tc>
          <w:tcPr>
            <w:tcW w:type="dxa" w:w="4997"/>
          </w:tcPr>
          <w:p>
            <w:r>
              <w:rPr>
                <w:b/>
              </w:rPr>
              <w:t>在线发表时间</w:t>
            </w:r>
          </w:p>
        </w:tc>
        <w:tc>
          <w:tcPr>
            <w:tcW w:type="dxa" w:w="4997"/>
          </w:tcPr>
          <w:p>
            <w:r>
              <w:t>2026-08-14</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2">
              <w:r>
                <w:rPr>
                  <w:color w:val="0563C1"/>
                  <w:u w:val="single"/>
                </w:rPr>
                <w:t>https://doi.org/10.1142/s1469026826500367</w:t>
              </w:r>
            </w:hyperlink>
          </w:p>
        </w:tc>
      </w:tr>
    </w:tbl>
    <w:p>
      <w:pPr>
        <w:pStyle w:val="Heading3"/>
      </w:pPr>
      <w:r>
        <w:t>研究摘要</w:t>
      </w:r>
    </w:p>
    <w:p>
      <w:r>
        <w:t>多数社交媒体研究依赖Reddit和Twitter等平台收集的数据集，但其固有的高噪声内容会降低数据驱动模型的性能。这种噪声限制使得数据准备技术成为必要。当前系统通常需要更多关注数据质量，其性能严重依赖含噪的社交媒体数据集。本研究聚焦于在广泛使用的PHEME-9数据集上为谣言检测任务创建高质量社交媒体数据。消除噪声回复对虚假信息任务至关重要，因为它能确保模型在准确且相关的数据上训练，提高其成功识别和验证谣言的能力。本研究在应用机器学习和深度学习技术之前，使用大语言模型（LLM）过滤不相关评论。这种两阶段方法有助于提高模型准确率并降低计算负担。作者假设这将进一步有助于准确的谣言识别，并在使用较少计算资源的情况下支持环境可持续性。所提出的方法在PHEME-9数据集的六个事件上，经过滤训练的模型在准确率和F1分数方面均表现出平均改进。此外，为验证训练模型的有效性，还进行了可解释性和错误分析。</w:t>
      </w:r>
    </w:p>
    <w:p>
      <w:pPr>
        <w:pStyle w:val="Heading3"/>
      </w:pPr>
      <w:r>
        <w:t>研究主要内容</w:t>
      </w:r>
    </w:p>
    <w:p>
      <w:r>
        <w:t>本研究围绕PHEME-9谣言检测数据集中的噪声问题，提出利用大语言模型（LLM）先过滤无关评论，再采用机器学习和深度学习技术进行谣言检测的两阶段流程。作者认为当前依赖社交媒体平台的数据驱动模型受噪声限制，数据准备技术至关重要。实验结果显示，过滤后的模型在PHEME-9六个事件上的平均准确率和F1分数均有提升；为验证模型有效性，还进行了可解释性和错误分析。</w:t>
      </w:r>
    </w:p>
    <w:p>
      <w:pPr>
        <w:pStyle w:val="Heading3"/>
      </w:pPr>
      <w:r>
        <w:t>研究论点</w:t>
      </w:r>
    </w:p>
    <w:p>
      <w:r>
        <w:t>社交平台数据集固有高噪声会降低数据驱动模型的性能，现有系统对数据质量关注不足；通过LLM过滤噪声、再使用机器学习/深度学习建模的两阶段策略，能够提升谣言检测的准确性和效率，并降低计算资源消耗，支持环境可持续性。</w:t>
      </w:r>
    </w:p>
    <w:p>
      <w:pPr>
        <w:pStyle w:val="Heading3"/>
      </w:pPr>
      <w:r>
        <w:t>研究问题</w:t>
      </w:r>
    </w:p>
    <w:p>
      <w:r>
        <w:t>摘要未以研究问题形式明确列出；可归纳为：如何利用大语言模型过滤社交媒体评论中的噪声，为谣言检测构建高质量训练数据，从而提升模型性能和计算效率？</w:t>
      </w:r>
    </w:p>
    <w:p>
      <w:pPr>
        <w:pStyle w:val="Heading3"/>
      </w:pPr>
      <w:r>
        <w:t>研究方法</w:t>
      </w:r>
    </w:p>
    <w:p>
      <w:r>
        <w:t>研究类型：定量实验/计算研究（摘要未明确标注研究范式，但属于基于公开数据集的实证性能评估）。样本/参与者：无人类参与者；使用PHEME-9数据集中6个事件相关的社交媒体评论/帖子。数据来源：PHEME-9公开数据集。数据收集与分析方法：（1）利用大语言模型（LLM）对评论进行噪声过滤，剔除不相关评论；（2）对过滤后的数据应用机器学习和深度学习模型进行谣言检测；（3）以准确率和F1分数为主要评价指标，比较多组事件上过滤前后模型的性能；（4）执行可解释性与错误分析以验证模型有效性。摘要未说明的具体细节：未报告LLM的具体型号、机器学习/深度学习算法细节、训练/验证集划分方式、具体准确率与F1提升幅度及统计检验结果。</w:t>
      </w:r>
    </w:p>
    <w:p>
      <w:pPr>
        <w:pStyle w:val="Heading3"/>
      </w:pPr>
      <w:r>
        <w:t>主要发现</w:t>
      </w:r>
    </w:p>
    <w:p>
      <w:r>
        <w:t>1. 提出的两阶段方法在PHEME-9数据集的六个事件上，经LLM过滤后训练的模型在准确率和F1分数方面均较未过滤模型表现出平均改进，但摘要未报告具体数值。2. 利用LLM进行前置噪声过滤可降低下游模型的计算负担，有助于在较少计算资源下完成谣言识别，并可能支持环境可持续发展。3. 可解释性分析和错误分析被用于验证过滤后训练模型的有效性，但摘要未报告具体分析结果。</w:t>
      </w:r>
    </w:p>
    <w:p>
      <w:pPr>
        <w:pStyle w:val="Heading3"/>
      </w:pPr>
      <w:r>
        <w:t>对教师教育研究的启示</w:t>
      </w:r>
    </w:p>
    <w:p>
      <w:r>
        <w:t>尽管本文并非直接针对教师教育，但其方法论对教育数字化与AI整合研究具有参考价值：第一，利用LLM对文本数据进行噪声过滤和精炼，可应用于教师在线研讨、教学反思、课堂话语等非结构化文本的分析，提升后续编码或模型分析的可靠性；第二，采用“先过滤后建模”的两阶段研究设计，为评估AI工具能否提升教育数据利用效率提供了可复制的量化分析路径；第三，将可解释性和错误分析纳入AI教育应用模型评估，有助于厘清AI辅助教师决策的适用边界，为教师数字素养/智能素养相关实证研究提供设计启示。</w:t>
      </w:r>
    </w:p>
    <w:p>
      <w:pPr>
        <w:pStyle w:val="Heading3"/>
      </w:pPr>
      <w:r>
        <w:t>APA引用格式</w:t>
      </w:r>
    </w:p>
    <w:p>
      <w:r>
        <w:t>Sharma, S., Goyal, A., Ahuja, N., Pati, B., Sharma, R., &amp; Kumaraguru, P. (2026). From noise to knowledge: Distill social media opinions on rumor detection exploiting LLMs. International Journal of Computational Intelligence and Applications. Advance online publication. https://doi.org/10.1142/s1469026826500367</w:t>
      </w:r>
    </w:p>
    <w:p>
      <w:r>
        <w:br w:type="page"/>
      </w:r>
    </w:p>
    <w:p>
      <w:pPr>
        <w:pStyle w:val="Heading2"/>
      </w:pPr>
      <w:r>
        <w:t>5. Associations between generative AI–based pronunciation feedback and willingness to communicate in English: the mediating role of English pronunciation self-efficacy / 基于生成式AI的发音反馈与英语交际意愿的关系：英语发音自我效能的中介作用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Associations between generative AI–based pronunciation feedback and willingness to communicate in English: the mediating role of English pronunciation self-efficacy / 基于生成式AI的发音反馈与英语交际意愿的关系：英语发音自我效能的中介作用</w:t>
            </w:r>
          </w:p>
        </w:tc>
      </w:tr>
      <w:tr>
        <w:tc>
          <w:tcPr>
            <w:tcW w:type="dxa" w:w="4997"/>
          </w:tcPr>
          <w:p>
            <w:r>
              <w:rPr>
                <w:b/>
              </w:rPr>
              <w:t>作者</w:t>
            </w:r>
          </w:p>
        </w:tc>
        <w:tc>
          <w:tcPr>
            <w:tcW w:type="dxa" w:w="4997"/>
          </w:tcPr>
          <w:p>
            <w:r>
              <w:t>Yang Lu, Yanchao Yang, Tianxue Cui, Zeyang Yang, Yuanyuan Cai, Bosheng Jing</w:t>
            </w:r>
          </w:p>
        </w:tc>
      </w:tr>
      <w:tr>
        <w:tc>
          <w:tcPr>
            <w:tcW w:type="dxa" w:w="4997"/>
          </w:tcPr>
          <w:p>
            <w:r>
              <w:rPr>
                <w:b/>
              </w:rPr>
              <w:t>期刊及影响因子</w:t>
            </w:r>
          </w:p>
        </w:tc>
        <w:tc>
          <w:tcPr>
            <w:tcW w:type="dxa" w:w="4997"/>
          </w:tcPr>
          <w:p>
            <w:r>
              <w:t>Frontiers in Psychology（SSCI收录）；影响因子与JCR分区在元数据中未提供（摘要未说明）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卷期未提供；DOI: 10.3389/fpsyg.2026.1918980</w:t>
            </w:r>
          </w:p>
        </w:tc>
      </w:tr>
      <w:tr>
        <w:tc>
          <w:tcPr>
            <w:tcW w:type="dxa" w:w="4997"/>
          </w:tcPr>
          <w:p>
            <w:r>
              <w:rPr>
                <w:b/>
              </w:rPr>
              <w:t>在线发表时间</w:t>
            </w:r>
          </w:p>
        </w:tc>
        <w:tc>
          <w:tcPr>
            <w:tcW w:type="dxa" w:w="4997"/>
          </w:tcPr>
          <w:p>
            <w:r>
              <w:t>2026-08-13</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13">
              <w:r>
                <w:rPr>
                  <w:color w:val="0563C1"/>
                  <w:u w:val="single"/>
                </w:rPr>
                <w:t>https://doi.org/10.3389/fpsyg.2026.1918980</w:t>
              </w:r>
            </w:hyperlink>
          </w:p>
        </w:tc>
      </w:tr>
    </w:tbl>
    <w:p>
      <w:pPr>
        <w:pStyle w:val="Heading3"/>
      </w:pPr>
      <w:r>
        <w:t>研究摘要</w:t>
      </w:r>
    </w:p>
    <w:p>
      <w:r>
        <w:t>本研究基于社会认知理论，考察学习者对生成式人工智能（GenAI）发音反馈的感知与其英语交际意愿（WTC）之间的关联，并将英语发音自我效能视为潜在中介变量。研究采用横截面调查设计，从1710名中国大学英语作为外语（EFL）学习者中收集便利样本数据。研究使用协方差结构方程模型和偏差校正自助法检验假设关系及中介效应。结果显示，对GenAI发音反馈的积极感知与英语交际意愿显著正相关。英语发音自我效能部分中介了这一关联，其中间接效应占总效应的69.9%，同时直接效应仍然显著。这些发现表明，发音自我效能是连接GenAI反馈感知与交际意愿的重要但非唯一的心理机制。GenAI反馈也可能通过其他机制与交际意愿相关，例如降低交际焦虑和增强心理安全感。通过将GenAI反馈概念化为技术中介的环境影响，将发音自我效能视为个体认知因素，本研究将社会认知理论的应用扩展到中国EFL情境，并为智能反馈技术如何支持学习者英语交际意愿提供了新见解。</w:t>
      </w:r>
    </w:p>
    <w:p>
      <w:pPr>
        <w:pStyle w:val="Heading3"/>
      </w:pPr>
      <w:r>
        <w:t>研究主要内容</w:t>
      </w:r>
    </w:p>
    <w:p>
      <w:r>
        <w:t>本文围绕生成式AI发音反馈、英语发音自我效能与英语交际意愿的关系展开，基于社会认知理论构建中介模型，利用问卷调查数据量化验证变量间路径，并讨论技术反馈作为环境影响如何经由个体认知因素影响学习结果。</w:t>
      </w:r>
    </w:p>
    <w:p>
      <w:pPr>
        <w:pStyle w:val="Heading3"/>
      </w:pPr>
      <w:r>
        <w:t>研究论点</w:t>
      </w:r>
    </w:p>
    <w:p>
      <w:r>
        <w:t>学习者感知到的生成式AI发音反馈质量可以正向预测其英语交际意愿，且这种关系部分通过英语发音自我效能这一中介机制实现；GenAI反馈可能还通过降低焦虑等机制发挥作用。研究主张将GenAI反馈视为技术中介环境因素，将自我效能视为个人认知因素，从而扩展社会认知理论的应用范围。</w:t>
      </w:r>
    </w:p>
    <w:p>
      <w:pPr>
        <w:pStyle w:val="Heading3"/>
      </w:pPr>
      <w:r>
        <w:t>研究问题</w:t>
      </w:r>
    </w:p>
    <w:p>
      <w:r>
        <w:t>摘要未明确列出研究问题，但根据摘要可推断：（1）学习者对生成式AI发音反馈的感知是否与其英语交际意愿相关联？（2）英语发音自我效能是否在两者之间起中介作用？</w:t>
      </w:r>
    </w:p>
    <w:p>
      <w:pPr>
        <w:pStyle w:val="Heading3"/>
      </w:pPr>
      <w:r>
        <w:t>研究方法</w:t>
      </w:r>
    </w:p>
    <w:p>
      <w:r>
        <w:t>研究类型：定量研究（横截面调查设计）。样本：通过便利抽样获得的1710名中国大学EFL学习者（具体年级、专业、性别等分布摘要未说明）。数据来源：问卷调查（具体测量工具与量表情形摘要未说明）。分析方法：协方差结构方程模型（CB-SEM）检验变量间关系；偏差校正自助法（bias-corrected bootstrapping）检验中介效应。</w:t>
      </w:r>
    </w:p>
    <w:p>
      <w:pPr>
        <w:pStyle w:val="Heading3"/>
      </w:pPr>
      <w:r>
        <w:t>主要发现</w:t>
      </w:r>
    </w:p>
    <w:p>
      <w:r>
        <w:t>1. 对GenAI发音反馈持有积极感知的学习者，其英语交际意愿显著更高。</w:t>
      </w:r>
    </w:p>
    <w:p>
      <w:r>
        <w:t>2. 英语发音自我效能部分中介了GenAI反馈感知与交际意愿之间的关系，间接效应占总效应的69.9%。</w:t>
      </w:r>
    </w:p>
    <w:p>
      <w:r>
        <w:t>3. 直接效应仍然显著，说明自我效能并非唯一中介机制；GenAI反馈还可能通过其他路径（如降低交际焦虑、增强心理安全感）与交际意愿相关，但这一推测需要进一步实证检验。</w:t>
      </w:r>
    </w:p>
    <w:p>
      <w:pPr>
        <w:pStyle w:val="Heading3"/>
      </w:pPr>
      <w:r>
        <w:t>对教师教育研究的启示</w:t>
      </w:r>
    </w:p>
    <w:p>
      <w:r>
        <w:t>该研究虽以大学EFL学习者为对象，但其主题和方法对教师教育研究有参考价值。首先，研究提示将生成式AI工具引入教学时，不仅要关注工具的直接效果，还应重视其对学习者心理认知因素（如自我效能）的促进作用，教师教育应培养教师具备设计、使用和反思AI反馈工具的能力。其次，研究方法上，横截面调查与结构方程模型结合中介效应分析的设计，可作为教师教育研究考察技术整合效果与作用机制的范式参考。最后，未来研究可在学前及基础教育情境中，进一步检验教师数字素养和AI整合培训如何影响学生感知、自我效能及交际意愿等变量。</w:t>
      </w:r>
    </w:p>
    <w:p>
      <w:pPr>
        <w:pStyle w:val="Heading3"/>
      </w:pPr>
      <w:r>
        <w:t>APA引用格式</w:t>
      </w:r>
    </w:p>
    <w:p>
      <w:r>
        <w:t>Lu, Y., Yang, Y., Cui, T., Yang, Z., Cai, Y., &amp; Jing, B. (2026). Associations between generative AI–based pronunciation feedback and willingness to communicate in English: The mediating role of English pronunciation self-efficacy. Frontiers in Psychology. https://doi.org/10.3389/fpsyg.2026.1918980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251.31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15391523.2026.2704775" TargetMode="External"/><Relationship Id="rId10" Type="http://schemas.openxmlformats.org/officeDocument/2006/relationships/hyperlink" Target="https://doi.org/10.4102/ajoted.v5i1.234" TargetMode="External"/><Relationship Id="rId11" Type="http://schemas.openxmlformats.org/officeDocument/2006/relationships/hyperlink" Target="https://doi.org/10.1177/01626434261476313" TargetMode="External"/><Relationship Id="rId12" Type="http://schemas.openxmlformats.org/officeDocument/2006/relationships/hyperlink" Target="https://doi.org/10.1142/s1469026826500367" TargetMode="External"/><Relationship Id="rId13" Type="http://schemas.openxmlformats.org/officeDocument/2006/relationships/hyperlink" Target="https://doi.org/10.3389/fpsyg.2026.19189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