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每日SSCI文献简报｜2026-07-26</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2026-07-26 09:30:15（北京时间）</w:t>
            </w:r>
          </w:p>
        </w:tc>
      </w:tr>
      <w:tr>
        <w:tc>
          <w:tcPr>
            <w:tcW w:type="dxa" w:w="4997"/>
          </w:tcPr>
          <w:p>
            <w:r>
              <w:rPr>
                <w:b/>
              </w:rPr>
              <w:t>检索窗口</w:t>
            </w:r>
          </w:p>
        </w:tc>
        <w:tc>
          <w:tcPr>
            <w:tcW w:type="dxa" w:w="4997"/>
          </w:tcPr>
          <w:p>
            <w:r>
              <w:t>2023-07-27 — 2026-07-26</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人工智能（GenAI）在教育中的教师整合与专业发展，涵盖中国K-12教师采纳（混合方法UTAUT）、支持编程教学的自我效能提升、EFL写作教师反馈行动研究及幼儿教育生态考量。同时关注教师教育中在线模拟促进包容性教学，凸显技术与本土实践结合的跨学科趋势。</w:t>
      </w:r>
    </w:p>
    <w:p>
      <w:pPr>
        <w:pStyle w:val="Heading1"/>
      </w:pPr>
      <w:r>
        <w:t>目录</w:t>
      </w:r>
    </w:p>
    <w:p>
      <w:pPr>
        <w:pStyle w:val="ListNumber"/>
      </w:pPr>
      <w:r>
        <w:rPr>
          <w:b/>
        </w:rPr>
        <w:t>生成式人工智能在教学中的采纳：基于混合方法UTAUT的中国K-12计算机科学教师研究</w:t>
      </w:r>
      <w:r>
        <w:t>｜Humanities and Social Sciences Communications｜2026-07-24</w:t>
      </w:r>
    </w:p>
    <w:p>
      <w:pPr>
        <w:pStyle w:val="ListNumber"/>
      </w:pPr>
      <w:r>
        <w:rPr>
          <w:b/>
        </w:rPr>
        <w:t>让我们用生成式AI编程：探索K-12教师的自我效能、价值信念与编程表现</w:t>
      </w:r>
      <w:r>
        <w:t>｜AI｜2026-07-23</w:t>
      </w:r>
    </w:p>
    <w:p>
      <w:pPr>
        <w:pStyle w:val="ListNumber"/>
      </w:pPr>
      <w:r>
        <w:rPr>
          <w:b/>
        </w:rPr>
        <w:t>利用生成式人工智能提升英语作为外语写作的教师反馈：一项行动研究</w:t>
      </w:r>
      <w:r>
        <w:t>｜Educational Assessment Evaluation and Accountability｜2026-07-23</w:t>
      </w:r>
    </w:p>
    <w:p>
      <w:pPr>
        <w:pStyle w:val="ListNumber"/>
      </w:pPr>
      <w:r>
        <w:rPr>
          <w:b/>
        </w:rPr>
        <w:t>超越工具：将生成式人工智能整合到幼儿教育中的生态考量</w:t>
      </w:r>
      <w:r>
        <w:t>｜Early Childhood Education Journal｜2026-07-24</w:t>
      </w:r>
    </w:p>
    <w:p>
      <w:pPr>
        <w:pStyle w:val="ListNumber"/>
      </w:pPr>
      <w:r>
        <w:rPr>
          <w:b/>
        </w:rPr>
        <w:t>培养包容心态：探索教师和学生关于在教师教育中使用在线模拟进行包容性教学法的观点</w:t>
      </w:r>
      <w:r>
        <w:t>｜Educational Technology Research and Development｜2026-07-23</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Adoption of generative artificial intelligence in instruction: a mixed-methods UTAUT study of K-12 computer science teachers in China / 生成式人工智能在教学中的采纳：基于混合方法UTAUT的中国K-12计算机科学教师研究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Adoption of generative artificial intelligence in instruction: a mixed-methods UTAUT study of K-12 computer science teachers in China / 生成式人工智能在教学中的采纳：基于混合方法UTAUT的中国K-12计算机科学教师研究</w:t>
            </w:r>
          </w:p>
        </w:tc>
      </w:tr>
      <w:tr>
        <w:tc>
          <w:tcPr>
            <w:tcW w:type="dxa" w:w="4997"/>
          </w:tcPr>
          <w:p>
            <w:r>
              <w:rPr>
                <w:b/>
              </w:rPr>
              <w:t>作者</w:t>
            </w:r>
          </w:p>
        </w:tc>
        <w:tc>
          <w:tcPr>
            <w:tcW w:type="dxa" w:w="4997"/>
          </w:tcPr>
          <w:p>
            <w:r>
              <w:t>Shu Zhao, Chunchen Kang, Wanshan Hu, Zhijuan Feng</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CAMPUS, 4 CRINAN ST, LONDON, ENGLAND, N1 9XW</w:t>
            </w:r>
          </w:p>
        </w:tc>
      </w:tr>
      <w:tr>
        <w:tc>
          <w:tcPr>
            <w:tcW w:type="dxa" w:w="4997"/>
          </w:tcPr>
          <w:p>
            <w:r>
              <w:rPr>
                <w:b/>
              </w:rPr>
              <w:t>卷期/DOI</w:t>
            </w:r>
          </w:p>
        </w:tc>
        <w:tc>
          <w:tcPr>
            <w:tcW w:type="dxa" w:w="4997"/>
          </w:tcPr>
          <w:p>
            <w:r>
              <w:t>10.1057/s41599-026-08461-9</w:t>
            </w:r>
          </w:p>
        </w:tc>
      </w:tr>
      <w:tr>
        <w:tc>
          <w:tcPr>
            <w:tcW w:type="dxa" w:w="4997"/>
          </w:tcPr>
          <w:p>
            <w:r>
              <w:rPr>
                <w:b/>
              </w:rPr>
              <w:t>在线发表时间</w:t>
            </w:r>
          </w:p>
        </w:tc>
        <w:tc>
          <w:tcPr>
            <w:tcW w:type="dxa" w:w="4997"/>
          </w:tcPr>
          <w:p>
            <w:r>
              <w:t>2026-07-24</w:t>
            </w:r>
          </w:p>
        </w:tc>
      </w:tr>
      <w:tr>
        <w:tc>
          <w:tcPr>
            <w:tcW w:type="dxa" w:w="4997"/>
          </w:tcPr>
          <w:p>
            <w:r>
              <w:rPr>
                <w:b/>
              </w:rPr>
              <w:t>SSCI分类</w:t>
            </w:r>
          </w:p>
        </w:tc>
        <w:tc>
          <w:tcPr>
            <w:tcW w:type="dxa" w:w="4997"/>
          </w:tcPr>
          <w:p>
            <w:r>
              <w:t>SSCI白名单匹配；分类未提供</w:t>
            </w:r>
          </w:p>
        </w:tc>
      </w:tr>
      <w:tr>
        <w:tc>
          <w:tcPr>
            <w:tcW w:type="dxa" w:w="4997"/>
          </w:tcPr>
          <w:p>
            <w:r>
              <w:rPr>
                <w:b/>
              </w:rPr>
              <w:t>论文链接</w:t>
            </w:r>
          </w:p>
        </w:tc>
        <w:tc>
          <w:tcPr>
            <w:tcW w:type="dxa" w:w="4997"/>
          </w:tcPr>
          <w:p>
            <w:hyperlink r:id="rId9">
              <w:r>
                <w:rPr>
                  <w:color w:val="0563C1"/>
                  <w:u w:val="single"/>
                </w:rPr>
                <w:t>https://doi.org/10.1057/s41599-026-08461-9</w:t>
              </w:r>
            </w:hyperlink>
          </w:p>
        </w:tc>
      </w:tr>
    </w:tbl>
    <w:p>
      <w:pPr>
        <w:pStyle w:val="Heading3"/>
      </w:pPr>
      <w:r>
        <w:t>研究摘要</w:t>
      </w:r>
    </w:p>
    <w:p>
      <w:r>
        <w:t>本研究探讨中国K-12计算机科学教师（CSTs）在教学实践中采纳生成式人工智能（GenAI）的情况，填补了学科教师如何参与新兴技术的理解空白。基于期望-价值理论（EVT），研究扩展了技术接受与使用统一理论（UTAUT），纳入创新期望（IE）、成本效益（CB）和感知风险（PR），从而捕捉动机驱动因素和潜在约束。采用混合方法设计：定量阶段，来自20个省份338名CSTs的调查数据通过结构方程模型（SEM）分析；定性阶段，12名CSTs参与概念地图支持的访谈，并进行主题分析。定量结果显示，绩效期望（PE）、努力期望（EE）和IE显著增强教师的使用态度（AU），而社会影响（SI）不显著；使用意向（IU）受IE、CB、AU和PR影响，PR负向影响；IU进一步显著预测行为使用意向（BI）。定性结果强调了感知的教师权威侵蚀、学生过度依赖、对GenAI功能的碎片化理解以及伦理数据安全担忧等障碍，同时指出了有针对性的专业发展和学科专用工具的重要性。研究结果表明，通过定制培训、分层支持资源和明确的伦理指南，学校和教育局可以促进教师有效使用GenAI。</w:t>
      </w:r>
    </w:p>
    <w:p>
      <w:pPr>
        <w:pStyle w:val="Heading3"/>
      </w:pPr>
      <w:r>
        <w:t>研究主要内容</w:t>
      </w:r>
    </w:p>
    <w:p>
      <w:r>
        <w:t>本研究采用混合方法，基于扩展的UTAUT模型（加入创新期望、成本效益、感知风险），调查了中国K-12计算机科学教师对生成式人工智能（GenAI）在教学中的采纳情况。定量部分通过SEM分析338份调查数据，检验各因素对使用态度和行为意向的影响；定性部分通过主题分析12位教师的概念地图支持访谈，深入探讨采纳过程中的障碍与需求。</w:t>
      </w:r>
    </w:p>
    <w:p>
      <w:pPr>
        <w:pStyle w:val="Heading3"/>
      </w:pPr>
      <w:r>
        <w:t>研究论点</w:t>
      </w:r>
    </w:p>
    <w:p>
      <w:r>
        <w:t>扩展UTAUT模型可以更全面地解释K-12计算机科学教师采纳GenAI的多维因素，强调除传统技术接受因素外，创新期望、成本效益和感知风险在教师决策中的关键作用，且专业发展与学科工具支持至关重要。</w:t>
      </w:r>
    </w:p>
    <w:p>
      <w:pPr>
        <w:pStyle w:val="Heading3"/>
      </w:pPr>
      <w:r>
        <w:t>研究问题</w:t>
      </w:r>
    </w:p>
    <w:p>
      <w:r>
        <w:t>摘要未说明</w:t>
      </w:r>
    </w:p>
    <w:p>
      <w:pPr>
        <w:pStyle w:val="Heading3"/>
      </w:pPr>
      <w:r>
        <w:t>研究方法</w:t>
      </w:r>
    </w:p>
    <w:p>
      <w:r>
        <w:t>{'research_type': '混合方法（定量为主，辅以定性）', 'quantitative': {'sample': '338名K-12计算机科学教师，来自中国20个省份', 'data_source': '调查问卷', 'analysis_method': '结构方程模型（SEM）'}, 'qualitative': {'sample': '12名K-12计算机科学教师', 'data_source': '概念地图支持的半结构化访谈', 'analysis_method': '主题分析（Thematic analysis）'}}</w:t>
      </w:r>
    </w:p>
    <w:p>
      <w:pPr>
        <w:pStyle w:val="Heading3"/>
      </w:pPr>
      <w:r>
        <w:t>主要发现</w:t>
      </w:r>
    </w:p>
    <w:p>
      <w:r>
        <w:t>['定量分析显示：绩效期望（PE）、努力期望（EE）和创新期望（IE）显著增强教师的使用态度（AU）；社会影响（SI）不显著。', '使用意向（IU）受创新期望（IE）、成本效益（CB）、使用态度（AU）和感知风险（PR）影响，其中感知风险（PR）呈负向作用；IU进一步显著预测行为使用意向（BI）。', '定性分析揭示主要障碍：教师权威感被侵蚀、学生过度依赖、对GenAI功能的理解碎片化、伦理数据安全担忧；同时强调需针对性的专业发展和学科专用工具。']</w:t>
      </w:r>
    </w:p>
    <w:p>
      <w:pPr>
        <w:pStyle w:val="Heading3"/>
      </w:pPr>
      <w:r>
        <w:t>对教师教育研究的启示</w:t>
      </w:r>
    </w:p>
    <w:p>
      <w:r>
        <w:t>本研究展示了混合方法设计在技术采纳研究中的应用：定量大样本SEM可揭示变量间路径关系，定性访谈可深入理解教师视角的障碍和需求。启示未来教师教育研究可围绕以下方向：1）基于扩展UTAUT框架开发教师GenAI采纳量表；2）结合概念地图等可视化工具进行深度访谈以挖掘认知结构；3）设计并评估学科专用GenAI培训项目，注重伦理指南和教师权威维护；4）采用纵向设计追踪教师采纳过程中的动态变化。</w:t>
      </w:r>
    </w:p>
    <w:p>
      <w:pPr>
        <w:pStyle w:val="Heading3"/>
      </w:pPr>
      <w:r>
        <w:t>APA引用格式</w:t>
      </w:r>
    </w:p>
    <w:p>
      <w:r>
        <w:t>Zhao, S., Kang, C., Hu, W., &amp; Feng, Z. (2026). Adoption of generative artificial intelligence in instruction: a mixed-methods UTAUT study of K-12 computer science teachers in China. Humanities and Social Sciences Communications. https://doi.org/10.1057/s41599-026-08461-9</w:t>
      </w:r>
    </w:p>
    <w:p>
      <w:r>
        <w:br w:type="page"/>
      </w:r>
    </w:p>
    <w:p>
      <w:pPr>
        <w:pStyle w:val="Heading2"/>
      </w:pPr>
      <w:r>
        <w:t>2. Let’s Code with GenAI: Exploring K-12 Teachers’ Self-Efficacy, Value Beliefs, and Coding Performance / 让我们用生成式AI编程：探索K-12教师的自我效能、价值信念与编程表现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Let’s Code with GenAI: Exploring K-12 Teachers’ Self-Efficacy, Value Beliefs, and Coding Performance / 让我们用生成式AI编程：探索K-12教师的自我效能、价值信念与编程表现</w:t>
            </w:r>
          </w:p>
        </w:tc>
      </w:tr>
      <w:tr>
        <w:tc>
          <w:tcPr>
            <w:tcW w:type="dxa" w:w="4997"/>
          </w:tcPr>
          <w:p>
            <w:r>
              <w:rPr>
                <w:b/>
              </w:rPr>
              <w:t>作者</w:t>
            </w:r>
          </w:p>
        </w:tc>
        <w:tc>
          <w:tcPr>
            <w:tcW w:type="dxa" w:w="4997"/>
          </w:tcPr>
          <w:p>
            <w:r>
              <w:t>Suk Tae Kang, Wanju Huang</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OXFORD UNIV PRESS</w:t>
            </w:r>
          </w:p>
        </w:tc>
      </w:tr>
      <w:tr>
        <w:tc>
          <w:tcPr>
            <w:tcW w:type="dxa" w:w="4997"/>
          </w:tcPr>
          <w:p>
            <w:r>
              <w:rPr>
                <w:b/>
              </w:rPr>
              <w:t>卷期/DOI</w:t>
            </w:r>
          </w:p>
        </w:tc>
        <w:tc>
          <w:tcPr>
            <w:tcW w:type="dxa" w:w="4997"/>
          </w:tcPr>
          <w:p>
            <w:r>
              <w:t>卷号未说明，期号未说明，DOI: https://doi.org/10.3390/ai7080277</w:t>
            </w:r>
          </w:p>
        </w:tc>
      </w:tr>
      <w:tr>
        <w:tc>
          <w:tcPr>
            <w:tcW w:type="dxa" w:w="4997"/>
          </w:tcPr>
          <w:p>
            <w:r>
              <w:rPr>
                <w:b/>
              </w:rPr>
              <w:t>在线发表时间</w:t>
            </w:r>
          </w:p>
        </w:tc>
        <w:tc>
          <w:tcPr>
            <w:tcW w:type="dxa" w:w="4997"/>
          </w:tcPr>
          <w:p>
            <w:r>
              <w:t>2026-07-23</w:t>
            </w:r>
          </w:p>
        </w:tc>
      </w:tr>
      <w:tr>
        <w:tc>
          <w:tcPr>
            <w:tcW w:type="dxa" w:w="4997"/>
          </w:tcPr>
          <w:p>
            <w:r>
              <w:rPr>
                <w:b/>
              </w:rPr>
              <w:t>SSCI分类</w:t>
            </w:r>
          </w:p>
        </w:tc>
        <w:tc>
          <w:tcPr>
            <w:tcW w:type="dxa" w:w="4997"/>
          </w:tcPr>
          <w:p>
            <w:r>
              <w:t>Area Studies；Political Science</w:t>
            </w:r>
          </w:p>
        </w:tc>
      </w:tr>
      <w:tr>
        <w:tc>
          <w:tcPr>
            <w:tcW w:type="dxa" w:w="4997"/>
          </w:tcPr>
          <w:p>
            <w:r>
              <w:rPr>
                <w:b/>
              </w:rPr>
              <w:t>论文链接</w:t>
            </w:r>
          </w:p>
        </w:tc>
        <w:tc>
          <w:tcPr>
            <w:tcW w:type="dxa" w:w="4997"/>
          </w:tcPr>
          <w:p>
            <w:hyperlink r:id="rId10">
              <w:r>
                <w:rPr>
                  <w:color w:val="0563C1"/>
                  <w:u w:val="single"/>
                </w:rPr>
                <w:t>https://doi.org/10.3390/ai7080277</w:t>
              </w:r>
            </w:hyperlink>
          </w:p>
        </w:tc>
      </w:tr>
    </w:tbl>
    <w:p>
      <w:pPr>
        <w:pStyle w:val="Heading3"/>
      </w:pPr>
      <w:r>
        <w:t>研究摘要</w:t>
      </w:r>
    </w:p>
    <w:p>
      <w:r>
        <w:t>虽然计算思维（CT）在K-12教育中日益重要，但教师通过文本编程教授CT仍然具有挑战性。为弥补这一空白，本研究提出并评估了一个自定进度的专业发展（PD）模块“Let's Code with GenAI”，旨在提升K-12教师的文本编程和CT教学能力。采用单组前后测设计，34名职前/在职教师于2025年完成了该模块，内容包括教学视频和基于Micro:bit与MakeCode (v11.3.22)的动手编程活动，并配备GenAI助手提供解释与调试支持。干预前后分别使用教师编程与计算思维信念量表（TBaCCT）以及编程/CT评估收集数据。后测在教学效能与价值信念（p &lt; 0.001）、编程自我效能（p &lt; 0.001）和CT自我效能（p = 0.015）上均显著高于前测；编程/CT评估得分也显著提高（p = 0.040）。自我效能与表现之间未发现统计学显著相关。总体而言，这些初步发现揭示了参与者在GenAI支持的自主PD模块后的自我效能、价值信念及编程/CT表现，同时也强调了未来需要对照研究的必要性。</w:t>
      </w:r>
    </w:p>
    <w:p>
      <w:pPr>
        <w:pStyle w:val="Heading3"/>
      </w:pPr>
      <w:r>
        <w:t>研究主要内容</w:t>
      </w:r>
    </w:p>
    <w:p>
      <w:r>
        <w:t>本研究针对K-12教师在文本编程教学中面临的困难，设计和实施了一个由生成式AI（GenAI）支持的自定进度专业发展模块。通过前后测比较，发现该模块能显著提升教师的自我效能和价值信念，并对编程/CT表现有积极影响，但自我效能与表现之间的相关不显著。研究为AI辅助教师专业发展提供了初步证据。</w:t>
      </w:r>
    </w:p>
    <w:p>
      <w:pPr>
        <w:pStyle w:val="Heading3"/>
      </w:pPr>
      <w:r>
        <w:t>研究论点</w:t>
      </w:r>
    </w:p>
    <w:p>
      <w:r>
        <w:t>生成式AI辅助的自定进度专业发展模块可能有效提升K-12教师的编程教学自我效能和价值信念，并对编程/CT表现产生积极影响，但其效果需要通过更严格的对照研究进一步验证。</w:t>
      </w:r>
    </w:p>
    <w:p>
      <w:pPr>
        <w:pStyle w:val="Heading3"/>
      </w:pPr>
      <w:r>
        <w:t>研究问题</w:t>
      </w:r>
    </w:p>
    <w:p>
      <w:r>
        <w:t>生成式AI辅助的自定进度专业发展模块（“Let's Code with GenAI”）对K-12教师的自我效能、价值信念以及编程/计算思维表现有何影响？</w:t>
      </w:r>
    </w:p>
    <w:p>
      <w:pPr>
        <w:pStyle w:val="Heading3"/>
      </w:pPr>
      <w:r>
        <w:t>研究方法</w:t>
      </w:r>
    </w:p>
    <w:p>
      <w:r>
        <w:t>研究类型：定量研究。样本与参与者：34名职前/在职K-12教师（摘要未说明具体人口学特征）。数据来源：前后测数据，包括教师编程与计算思维信念量表（TBaCCT）和一项编程/CT评估。分析方法：采用配对样本t检验（或非参数检验）比较前后测差异，并使用相关性分析（如Pearson相关）检验自我效能与表现之间的关系。研究设计为单组前后测设计，未设置对照组。</w:t>
      </w:r>
    </w:p>
    <w:p>
      <w:pPr>
        <w:pStyle w:val="Heading3"/>
      </w:pPr>
      <w:r>
        <w:t>主要发现</w:t>
      </w:r>
    </w:p>
    <w:p>
      <w:r>
        <w:t>1. 在后测中，教师的教学效能与价值信念得分显著高于前测（p &lt; 0.001）。</w:t>
      </w:r>
    </w:p>
    <w:p>
      <w:r>
        <w:t>2. 编程自我效能（p &lt; 0.001）和计算思维自我效能（p = 0.015）均显著提升。</w:t>
      </w:r>
    </w:p>
    <w:p>
      <w:r>
        <w:t>3. 编程/CT评估成绩在后测中显著提高（p = 0.040），但自我效能与表现之间未发现统计学显著相关。</w:t>
      </w:r>
    </w:p>
    <w:p>
      <w:pPr>
        <w:pStyle w:val="Heading3"/>
      </w:pPr>
      <w:r>
        <w:t>对教师教育研究的启示</w:t>
      </w:r>
    </w:p>
    <w:p>
      <w:r>
        <w:t>本研究展示了生成式AI在教师编程教育专业发展中的潜在应用，为设计自定进度的AI辅助培训模块提供了参考。研究设计采用单组前后测，提示未来研究需纳入对照组并考虑随机分配，以增强因果推断。同时，自我效能与表现不相关的发现表明，教师教育研究应同时关注认知和非认知因素，并采用多维评估工具。数据收集方法（量表和任务评估）和分析策略（前后测比较及相关性分析）可供后续类似主题研究借鉴。</w:t>
      </w:r>
    </w:p>
    <w:p>
      <w:pPr>
        <w:pStyle w:val="Heading3"/>
      </w:pPr>
      <w:r>
        <w:t>APA引用格式</w:t>
      </w:r>
    </w:p>
    <w:p>
      <w:r>
        <w:t>Kang, S. T., &amp; Huang, W. (2026). Let’s Code with GenAI: Exploring K-12 Teachers’ Self-Efficacy, Value Beliefs, and Coding Performance. AI, Article 7080277. https://doi.org/10.3390/ai7080277</w:t>
      </w:r>
    </w:p>
    <w:p>
      <w:r>
        <w:br w:type="page"/>
      </w:r>
    </w:p>
    <w:p>
      <w:pPr>
        <w:pStyle w:val="Heading2"/>
      </w:pPr>
      <w:r>
        <w:t>3. Leveraging generative AI to enhance teacher feedback for EFL writing: an action research study / 利用生成式人工智能提升英语作为外语写作的教师反馈：一项行动研究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Leveraging generative AI to enhance teacher feedback for EFL writing: an action research study / 利用生成式人工智能提升英语作为外语写作的教师反馈：一项行动研究</w:t>
            </w:r>
          </w:p>
        </w:tc>
      </w:tr>
      <w:tr>
        <w:tc>
          <w:tcPr>
            <w:tcW w:type="dxa" w:w="4997"/>
          </w:tcPr>
          <w:p>
            <w:r>
              <w:rPr>
                <w:b/>
              </w:rPr>
              <w:t>作者</w:t>
            </w:r>
          </w:p>
        </w:tc>
        <w:tc>
          <w:tcPr>
            <w:tcW w:type="dxa" w:w="4997"/>
          </w:tcPr>
          <w:p>
            <w:r>
              <w:t>Y P Yu, Li Zhang</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1874-8600</w:t>
            </w:r>
          </w:p>
        </w:tc>
      </w:tr>
      <w:tr>
        <w:tc>
          <w:tcPr>
            <w:tcW w:type="dxa" w:w="4997"/>
          </w:tcPr>
          <w:p>
            <w:r>
              <w:rPr>
                <w:b/>
              </w:rPr>
              <w:t>卷期/DOI</w:t>
            </w:r>
          </w:p>
        </w:tc>
        <w:tc>
          <w:tcPr>
            <w:tcW w:type="dxa" w:w="4997"/>
          </w:tcPr>
          <w:p>
            <w:r>
              <w:t>DOI: https://doi.org/10.1007/s11092-026-09498-9</w:t>
            </w:r>
          </w:p>
        </w:tc>
      </w:tr>
      <w:tr>
        <w:tc>
          <w:tcPr>
            <w:tcW w:type="dxa" w:w="4997"/>
          </w:tcPr>
          <w:p>
            <w:r>
              <w:rPr>
                <w:b/>
              </w:rPr>
              <w:t>在线发表时间</w:t>
            </w:r>
          </w:p>
        </w:tc>
        <w:tc>
          <w:tcPr>
            <w:tcW w:type="dxa" w:w="4997"/>
          </w:tcPr>
          <w:p>
            <w:r>
              <w:t>2026-07-23</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https://doi.org/10.1007/s11092-026-09498-9</w:t>
              </w:r>
            </w:hyperlink>
          </w:p>
        </w:tc>
      </w:tr>
    </w:tbl>
    <w:p>
      <w:pPr>
        <w:pStyle w:val="Heading3"/>
      </w:pPr>
      <w:r>
        <w:t>研究摘要</w:t>
      </w:r>
    </w:p>
    <w:p>
      <w:r>
        <w:t>摘要未提供</w:t>
      </w:r>
    </w:p>
    <w:p>
      <w:pPr>
        <w:pStyle w:val="Heading3"/>
      </w:pPr>
      <w:r>
        <w:t>研究主要内容</w:t>
      </w:r>
    </w:p>
    <w:p>
      <w:r>
        <w:t>摘要未说明</w:t>
      </w:r>
    </w:p>
    <w:p>
      <w:pPr>
        <w:pStyle w:val="Heading3"/>
      </w:pPr>
      <w:r>
        <w:t>研究论点</w:t>
      </w:r>
    </w:p>
    <w:p>
      <w:r>
        <w:t>摘要未说明</w:t>
      </w:r>
    </w:p>
    <w:p>
      <w:pPr>
        <w:pStyle w:val="Heading3"/>
      </w:pPr>
      <w:r>
        <w:t>研究问题</w:t>
      </w:r>
    </w:p>
    <w:p>
      <w:r>
        <w:t>摘要未说明</w:t>
      </w:r>
    </w:p>
    <w:p>
      <w:pPr>
        <w:pStyle w:val="Heading3"/>
      </w:pPr>
      <w:r>
        <w:t>研究方法</w:t>
      </w:r>
    </w:p>
    <w:p>
      <w:r>
        <w:t>研究类型、样本、数据来源、分析方法均未说明</w:t>
      </w:r>
    </w:p>
    <w:p>
      <w:pPr>
        <w:pStyle w:val="Heading3"/>
      </w:pPr>
      <w:r>
        <w:t>主要发现</w:t>
      </w:r>
    </w:p>
    <w:p>
      <w:r>
        <w:t>摘要未说明，无法列举具体发现</w:t>
      </w:r>
    </w:p>
    <w:p>
      <w:pPr>
        <w:pStyle w:val="Heading3"/>
      </w:pPr>
      <w:r>
        <w:t>对教师教育研究的启示</w:t>
      </w:r>
    </w:p>
    <w:p>
      <w:r>
        <w:t>摘要未提供，无法提炼启示</w:t>
      </w:r>
    </w:p>
    <w:p>
      <w:pPr>
        <w:pStyle w:val="Heading3"/>
      </w:pPr>
      <w:r>
        <w:t>APA引用格式</w:t>
      </w:r>
    </w:p>
    <w:p>
      <w:r>
        <w:t>Yu, Y. P., &amp; Zhang, L. (2026). Leveraging generative AI to enhance teacher feedback for EFL writing: an action research study. Educational Assessment Evaluation and Accountability. https://doi.org/10.1007/s11092-026-09498-9</w:t>
      </w:r>
    </w:p>
    <w:p>
      <w:r>
        <w:br w:type="page"/>
      </w:r>
    </w:p>
    <w:p>
      <w:pPr>
        <w:pStyle w:val="Heading2"/>
      </w:pPr>
      <w:r>
        <w:t>4. Beyond the Tool: Ecological Considerations for Integrating Generative AI Into Early Childhood Education / 超越工具：将生成式人工智能整合到幼儿教育中的生态考量</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Beyond the Tool: Ecological Considerations for Integrating Generative AI Into Early Childhood Education / 超越工具：将生成式人工智能整合到幼儿教育中的生态考量</w:t>
            </w:r>
          </w:p>
        </w:tc>
      </w:tr>
      <w:tr>
        <w:tc>
          <w:tcPr>
            <w:tcW w:type="dxa" w:w="4997"/>
          </w:tcPr>
          <w:p>
            <w:r>
              <w:rPr>
                <w:b/>
              </w:rPr>
              <w:t>作者</w:t>
            </w:r>
          </w:p>
        </w:tc>
        <w:tc>
          <w:tcPr>
            <w:tcW w:type="dxa" w:w="4997"/>
          </w:tcPr>
          <w:p>
            <w:r>
              <w:t>Chenyi Zhang, JU Lim, Lauren Margulieux</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卷期未提供，DOI: https://doi.org/10.1007/s10643-026-02305-6</w:t>
            </w:r>
          </w:p>
        </w:tc>
      </w:tr>
      <w:tr>
        <w:tc>
          <w:tcPr>
            <w:tcW w:type="dxa" w:w="4997"/>
          </w:tcPr>
          <w:p>
            <w:r>
              <w:rPr>
                <w:b/>
              </w:rPr>
              <w:t>在线发表时间</w:t>
            </w:r>
          </w:p>
        </w:tc>
        <w:tc>
          <w:tcPr>
            <w:tcW w:type="dxa" w:w="4997"/>
          </w:tcPr>
          <w:p>
            <w:r>
              <w:t>2026-07-24</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2">
              <w:r>
                <w:rPr>
                  <w:color w:val="0563C1"/>
                  <w:u w:val="single"/>
                </w:rPr>
                <w:t>https://doi.org/10.1007/s10643-026-02305-6</w:t>
              </w:r>
            </w:hyperlink>
          </w:p>
        </w:tc>
      </w:tr>
    </w:tbl>
    <w:p>
      <w:pPr>
        <w:pStyle w:val="Heading3"/>
      </w:pPr>
      <w:r>
        <w:t>研究摘要</w:t>
      </w:r>
    </w:p>
    <w:p>
      <w:r>
        <w:t>摘要未提供</w:t>
      </w:r>
    </w:p>
    <w:p>
      <w:pPr>
        <w:pStyle w:val="Heading3"/>
      </w:pPr>
      <w:r>
        <w:t>研究主要内容</w:t>
      </w:r>
    </w:p>
    <w:p>
      <w:r>
        <w:t>基于标题和关键词（Sociology of Education, Ecological psychology, Social ecological model等）推断，本文可能从生态学视角探讨生成式人工智能在幼儿教育中的整合，强调超越工具性使用，考虑多层面生态因素。但具体内容因摘要缺失无法确认。</w:t>
      </w:r>
    </w:p>
    <w:p>
      <w:pPr>
        <w:pStyle w:val="Heading3"/>
      </w:pPr>
      <w:r>
        <w:t>研究论点</w:t>
      </w:r>
    </w:p>
    <w:p>
      <w:r>
        <w:t>摘要未提供，无法判断核心论点。</w:t>
      </w:r>
    </w:p>
    <w:p>
      <w:pPr>
        <w:pStyle w:val="Heading3"/>
      </w:pPr>
      <w:r>
        <w:t>研究问题</w:t>
      </w:r>
    </w:p>
    <w:p>
      <w:r>
        <w:t>摘要未提供，无法确定研究问题。</w:t>
      </w:r>
    </w:p>
    <w:p>
      <w:pPr>
        <w:pStyle w:val="Heading3"/>
      </w:pPr>
      <w:r>
        <w:t>研究方法</w:t>
      </w:r>
    </w:p>
    <w:p>
      <w:r>
        <w:t>摘要未说明，无法判断研究类型、样本、数据来源和分析方法。可能为理论综述或概念性论文，但无法确认。</w:t>
      </w:r>
    </w:p>
    <w:p>
      <w:pPr>
        <w:pStyle w:val="Heading3"/>
      </w:pPr>
      <w:r>
        <w:t>主要发现</w:t>
      </w:r>
    </w:p>
    <w:p>
      <w:r>
        <w:t>摘要未提供，无法呈现主要发现。</w:t>
      </w:r>
    </w:p>
    <w:p>
      <w:pPr>
        <w:pStyle w:val="Heading3"/>
      </w:pPr>
      <w:r>
        <w:t>对教师教育研究的启示</w:t>
      </w:r>
    </w:p>
    <w:p>
      <w:r>
        <w:t>由于摘要缺失，无法提炼对教师教育研究的启示。</w:t>
      </w:r>
    </w:p>
    <w:p>
      <w:pPr>
        <w:pStyle w:val="Heading3"/>
      </w:pPr>
      <w:r>
        <w:t>APA引用格式</w:t>
      </w:r>
    </w:p>
    <w:p>
      <w:r>
        <w:t>Zhang, C., Lim, J., &amp; Margulieux, L. (2026). Beyond the Tool: Ecological Considerations for Integrating Generative AI Into Early Childhood Education. Early Childhood Education Journal. https://doi.org/10.1007/s10643-026-02305-6</w:t>
      </w:r>
    </w:p>
    <w:p>
      <w:r>
        <w:br w:type="page"/>
      </w:r>
    </w:p>
    <w:p>
      <w:pPr>
        <w:pStyle w:val="Heading2"/>
      </w:pPr>
      <w:r>
        <w:t>5. Cultivating inclusive mindsets exploring faculty’s and students’ perspectives on using online simulations for inclusive pedagogy in teacher education / 培养包容心态：探索教师和学生关于在教师教育中使用在线模拟进行包容性教学法的观点</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Cultivating inclusive mindsets exploring faculty’s and students’ perspectives on using online simulations for inclusive pedagogy in teacher education / 培养包容心态：探索教师和学生关于在教师教育中使用在线模拟进行包容性教学法的观点</w:t>
            </w:r>
          </w:p>
        </w:tc>
      </w:tr>
      <w:tr>
        <w:tc>
          <w:tcPr>
            <w:tcW w:type="dxa" w:w="4997"/>
          </w:tcPr>
          <w:p>
            <w:r>
              <w:rPr>
                <w:b/>
              </w:rPr>
              <w:t>作者</w:t>
            </w:r>
          </w:p>
        </w:tc>
        <w:tc>
          <w:tcPr>
            <w:tcW w:type="dxa" w:w="4997"/>
          </w:tcPr>
          <w:p>
            <w:r>
              <w:t>Hoda Harati, Gretchen McAllister, Yingying Liu</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1556-6501</w:t>
            </w:r>
          </w:p>
        </w:tc>
      </w:tr>
      <w:tr>
        <w:tc>
          <w:tcPr>
            <w:tcW w:type="dxa" w:w="4997"/>
          </w:tcPr>
          <w:p>
            <w:r>
              <w:rPr>
                <w:b/>
              </w:rPr>
              <w:t>卷期/DOI</w:t>
            </w:r>
          </w:p>
        </w:tc>
        <w:tc>
          <w:tcPr>
            <w:tcW w:type="dxa" w:w="4997"/>
          </w:tcPr>
          <w:p>
            <w:r>
              <w:t>无卷期信息，DOI: https://doi.org/10.1007/s11423-026-10662-7</w:t>
            </w:r>
          </w:p>
        </w:tc>
      </w:tr>
      <w:tr>
        <w:tc>
          <w:tcPr>
            <w:tcW w:type="dxa" w:w="4997"/>
          </w:tcPr>
          <w:p>
            <w:r>
              <w:rPr>
                <w:b/>
              </w:rPr>
              <w:t>在线发表时间</w:t>
            </w:r>
          </w:p>
        </w:tc>
        <w:tc>
          <w:tcPr>
            <w:tcW w:type="dxa" w:w="4997"/>
          </w:tcPr>
          <w:p>
            <w:r>
              <w:t>2026-07-23</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3">
              <w:r>
                <w:rPr>
                  <w:color w:val="0563C1"/>
                  <w:u w:val="single"/>
                </w:rPr>
                <w:t>https://doi.org/10.1007/s11423-026-10662-7</w:t>
              </w:r>
            </w:hyperlink>
          </w:p>
        </w:tc>
      </w:tr>
    </w:tbl>
    <w:p>
      <w:pPr>
        <w:pStyle w:val="Heading3"/>
      </w:pPr>
      <w:r>
        <w:t>研究摘要</w:t>
      </w:r>
    </w:p>
    <w:p>
      <w:r>
        <w:t>摘要：教师教育者在培养候选教师应对现代课堂复杂性，特别是包容性教学法方面面临重大挑战。尽管试图加强教师教育中的多元文化多样性，在支持学生、打击欺凌和整合包容性课程方面仍存在差距。本研究探讨了在线模拟的效果，该模拟旨在帮助教师候选人在小学环境中应对这些挑战。基于情境学习（Lave &amp; Wenger, 1991）和基于模拟的学习（Levin &amp; Frei-Landau, 2023），模拟提供了一个安全的环境，让候选人练习决策并反思自己的偏见。来自前后调查（教师候选人）和访谈（教师教育者）的定性数据表明，教师候选人在包容性和多元文化参与方面的信心和自我效能感显著提高。教师候选人从理解抽象概念转向可行策略，但注意到家长可能反对。另一方面，教师教育者认识到模拟在培养批判性思维和同理心反应方面的有效性，但指出课程整合的挑战。该研究强调了模拟作为连接教师准备中理论与实践的重要工具的潜力，同时指出了进一步研究的领域。</w:t>
      </w:r>
    </w:p>
    <w:p>
      <w:pPr>
        <w:pStyle w:val="Heading3"/>
      </w:pPr>
      <w:r>
        <w:t>研究主要内容</w:t>
      </w:r>
    </w:p>
    <w:p>
      <w:r>
        <w:t>本研究旨在探索在线模拟在教师教育中培养包容性教学法的效果，采用定性研究设计，收集教师候选人的前后调查数据和教师教育者的访谈数据。研究发现模拟增强了候选人的信心和自我效能感，但也面临家长反对和课程整合的挑战。</w:t>
      </w:r>
    </w:p>
    <w:p>
      <w:pPr>
        <w:pStyle w:val="Heading3"/>
      </w:pPr>
      <w:r>
        <w:t>研究论点</w:t>
      </w:r>
    </w:p>
    <w:p>
      <w:r>
        <w:t>模拟能够弥合教师教育中理论与实践之间的差距，但需要进一步研究解决家长反对和课程整合等现实挑战。</w:t>
      </w:r>
    </w:p>
    <w:p>
      <w:pPr>
        <w:pStyle w:val="Heading3"/>
      </w:pPr>
      <w:r>
        <w:t>研究问题</w:t>
      </w:r>
    </w:p>
    <w:p>
      <w:r>
        <w:t>摘要未明确说明研究问题，但旨在探索在线模拟如何影响教师候选人的包容性教学能力以及教师教育者对模拟的看法。</w:t>
      </w:r>
    </w:p>
    <w:p>
      <w:pPr>
        <w:pStyle w:val="Heading3"/>
      </w:pPr>
      <w:r>
        <w:t>研究方法</w:t>
      </w:r>
    </w:p>
    <w:p>
      <w:r>
        <w:t>研究类型：定性研究。样本或参与者：教师候选人（参与前后调查）、教师教育者（参与访谈），具体人数摘要未说明。数据来源：教师候选人的前后调查问卷、教师教育者的访谈。分析方法：摘要未明确说明分析方法（关键词提及“grounded theory”，但文中未确认）。</w:t>
      </w:r>
    </w:p>
    <w:p>
      <w:pPr>
        <w:pStyle w:val="Heading3"/>
      </w:pPr>
      <w:r>
        <w:t>主要发现</w:t>
      </w:r>
    </w:p>
    <w:p>
      <w:r>
        <w:t>['教师候选人在包容性和多元文化参与方面的信心和自我效能感显著提高。', '教师候选人从理解抽象概念转向可行策略，但注意到家长可能产生反对。', '教师教育者认识到模拟在培养批判性思维和同理心反应方面的有效性，但指出课程整合存在挑战。']</w:t>
      </w:r>
    </w:p>
    <w:p>
      <w:pPr>
        <w:pStyle w:val="Heading3"/>
      </w:pPr>
      <w:r>
        <w:t>对教师教育研究的启示</w:t>
      </w:r>
    </w:p>
    <w:p>
      <w:r>
        <w:t>本研究展示了定性研究在评估在线模拟效果中的应用：前后调查与访谈相结合的设计可为后续研究提供参考。研究主题紧扣包容性教学法、模拟技术与教师教育，为教师教育中的模拟研究提供了前沿方向；同时指出家长反对和课程整合等现实问题，启示研究者需关注多利益相关者视角，并可借鉴本研究的理论框架（情境学习与模拟学习）。</w:t>
      </w:r>
    </w:p>
    <w:p>
      <w:pPr>
        <w:pStyle w:val="Heading3"/>
      </w:pPr>
      <w:r>
        <w:t>APA引用格式</w:t>
      </w:r>
    </w:p>
    <w:p>
      <w:r>
        <w:t>Harati, H., McAllister, G., &amp; Liu, Y. (2026, July 23). Cultivating inclusive mindsets exploring faculty’s and students’ perspectives on using online simulations for inclusive pedagogy in teacher education. Educational Technology Research and Development. https://doi.org/10.1007/s11423-026-10662-7</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83.06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57/s41599-026-08461-9" TargetMode="External"/><Relationship Id="rId10" Type="http://schemas.openxmlformats.org/officeDocument/2006/relationships/hyperlink" Target="https://doi.org/10.3390/ai7080277" TargetMode="External"/><Relationship Id="rId11" Type="http://schemas.openxmlformats.org/officeDocument/2006/relationships/hyperlink" Target="https://doi.org/10.1007/s11092-026-09498-9" TargetMode="External"/><Relationship Id="rId12" Type="http://schemas.openxmlformats.org/officeDocument/2006/relationships/hyperlink" Target="https://doi.org/10.1007/s10643-026-02305-6" TargetMode="External"/><Relationship Id="rId13" Type="http://schemas.openxmlformats.org/officeDocument/2006/relationships/hyperlink" Target="https://doi.org/10.1007/s11423-026-1066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