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每日SSCI文献简报｜2026-10-18</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2026-10-18 09:53:35（北京时间）</w:t>
            </w:r>
          </w:p>
        </w:tc>
      </w:tr>
      <w:tr>
        <w:tc>
          <w:tcPr>
            <w:tcW w:type="dxa" w:w="4997"/>
          </w:tcPr>
          <w:p>
            <w:r>
              <w:rPr>
                <w:b/>
              </w:rPr>
              <w:t>检索窗口</w:t>
            </w:r>
          </w:p>
        </w:tc>
        <w:tc>
          <w:tcPr>
            <w:tcW w:type="dxa" w:w="4997"/>
          </w:tcPr>
          <w:p>
            <w:r>
              <w:t>2023-10-19 — 2026-10-18</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5篇聚焦AI融入EFL教学与评估，方法以混合方法、前后测和行动研究为主，关注AI辅助词汇写作阅读、学术诚信与伦理培训、教师AI胜任力及评估重构；阿曼基础阶段情境集中，低表现学习者获益与过程性评估值得关注。</w:t>
      </w:r>
    </w:p>
    <w:p>
      <w:pPr>
        <w:pStyle w:val="Heading1"/>
      </w:pPr>
      <w:r>
        <w:t>目录</w:t>
      </w:r>
    </w:p>
    <w:p>
      <w:pPr>
        <w:pStyle w:val="ListNumber"/>
      </w:pPr>
      <w:r>
        <w:rPr>
          <w:b/>
        </w:rPr>
        <w:t>通过基于人工智能的词汇教学赋能阿曼EFL学习者：重塑下一代</w:t>
      </w:r>
      <w:r>
        <w:t>｜International Journal of Teacher Education Research Studies (IJTERS)｜2026-10-18</w:t>
      </w:r>
    </w:p>
    <w:p>
      <w:pPr>
        <w:pStyle w:val="ListNumber"/>
      </w:pPr>
      <w:r>
        <w:rPr>
          <w:b/>
        </w:rPr>
        <w:t>人工智能时代的教学胜任力：教师态度、适应性与专业承诺综述</w:t>
      </w:r>
      <w:r>
        <w:t>｜International Journal of Drug Delivery Technology｜2026-10-17</w:t>
      </w:r>
    </w:p>
    <w:p>
      <w:pPr>
        <w:pStyle w:val="ListNumber"/>
      </w:pPr>
      <w:r>
        <w:rPr>
          <w:b/>
        </w:rPr>
        <w:t>AI辅助想法生成对通识基础课程项目学生研究性论文自我效能感与想法发展技能的教学影响</w:t>
      </w:r>
      <w:r>
        <w:t>｜International Journal of Teacher Education Research Studies (IJTERS)｜2026-10-18</w:t>
      </w:r>
    </w:p>
    <w:p>
      <w:pPr>
        <w:pStyle w:val="ListNumber"/>
      </w:pPr>
      <w:r>
        <w:rPr>
          <w:b/>
        </w:rPr>
        <w:t>人工智能在教育中的整合：迈向面向未来的评估</w:t>
      </w:r>
      <w:r>
        <w:t>｜International Journal of Teacher Education Research Studies (IJTERS)｜2026-10-18</w:t>
      </w:r>
    </w:p>
    <w:p>
      <w:pPr>
        <w:pStyle w:val="ListNumber"/>
      </w:pPr>
      <w:r>
        <w:rPr>
          <w:b/>
        </w:rPr>
        <w:t>在语言学习中整合数字资源与AI工具</w:t>
      </w:r>
      <w:r>
        <w:t>｜International Journal of Teacher Education Research Studies (IJTERS)｜2026-10-18</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Empowering Omani EFL Learners through AI-Based Vocabulary Instruction: Reimagining Next Generation / 通过基于人工智能的词汇教学赋能阿曼EFL学习者：重塑下一代</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Empowering Omani EFL Learners through AI-Based Vocabulary Instruction: Reimagining Next Generation / 通过基于人工智能的词汇教学赋能阿曼EFL学习者：重塑下一代</w:t>
            </w:r>
          </w:p>
        </w:tc>
      </w:tr>
      <w:tr>
        <w:tc>
          <w:tcPr>
            <w:tcW w:type="dxa" w:w="4997"/>
          </w:tcPr>
          <w:p>
            <w:r>
              <w:rPr>
                <w:b/>
              </w:rPr>
              <w:t>作者</w:t>
            </w:r>
          </w:p>
        </w:tc>
        <w:tc>
          <w:tcPr>
            <w:tcW w:type="dxa" w:w="4997"/>
          </w:tcPr>
          <w:p>
            <w:r>
              <w:t>Ameena Mohamed Ali; Afrah Al Busaidi</w:t>
            </w:r>
          </w:p>
        </w:tc>
      </w:tr>
      <w:tr>
        <w:tc>
          <w:tcPr>
            <w:tcW w:type="dxa" w:w="4997"/>
          </w:tcPr>
          <w:p>
            <w:r>
              <w:rPr>
                <w:b/>
              </w:rPr>
              <w:t>期刊及影响因子</w:t>
            </w:r>
          </w:p>
        </w:tc>
        <w:tc>
          <w:tcPr>
            <w:tcW w:type="dxa" w:w="4997"/>
          </w:tcPr>
          <w:p>
            <w:r>
              <w:t>International Journal of Teacher Education Research Studies (IJTERS)；白名单未提供影响因子，白名单未提供JCR分区；SSCI分类标注为International Relations。摘要未说明期刊分区与影响因子。</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 10.63090/ijters/3049.1614.0062</w:t>
            </w:r>
          </w:p>
        </w:tc>
      </w:tr>
      <w:tr>
        <w:tc>
          <w:tcPr>
            <w:tcW w:type="dxa" w:w="4997"/>
          </w:tcPr>
          <w:p>
            <w:r>
              <w:rPr>
                <w:b/>
              </w:rPr>
              <w:t>在线发表时间</w:t>
            </w:r>
          </w:p>
        </w:tc>
        <w:tc>
          <w:tcPr>
            <w:tcW w:type="dxa" w:w="4997"/>
          </w:tcPr>
          <w:p>
            <w:r>
              <w:t>2026-10-18</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9">
              <w:r>
                <w:rPr>
                  <w:color w:val="0563C1"/>
                  <w:u w:val="single"/>
                </w:rPr>
                <w:t>https://doi.org/10.63090/ijters/3049.1614.0062</w:t>
              </w:r>
            </w:hyperlink>
          </w:p>
        </w:tc>
      </w:tr>
    </w:tbl>
    <w:p>
      <w:pPr>
        <w:pStyle w:val="Heading3"/>
      </w:pPr>
      <w:r>
        <w:t>研究摘要</w:t>
      </w:r>
    </w:p>
    <w:p>
      <w:r>
        <w:t>本研究关注人工智能在阿曼General Foundation Program学生英语作为外语（EFL）词汇学习中的作用。尽管ChatGPT、Google Translate、Grammarly等AI工具使用增多，但阿曼关于学习者态度及AI对词汇教学影响的研究有限。研究采用混合方法设计，样本为151名在阿曼苏丹国学习的学生；定量数据使用SPSS 29分析。结果显示学生较多使用AI辅助词汇学习，整体均值为3.67；ChatGPT使用比例最高（49.7%），其次为Google Translate（21.2%）、Gemini AI（17.9%）和Grammarly（6.6%）。AI工具有效性均值最高（3.92），对AI所建议新词汇的信任均值最低（3.45）。摘要还提及信任、交叉核对、学习者自主、学术诚信及性别和学业水平等因素，但具体影响结果未详细说明。</w:t>
      </w:r>
    </w:p>
    <w:p>
      <w:pPr>
        <w:pStyle w:val="Heading3"/>
      </w:pPr>
      <w:r>
        <w:t>研究主要内容</w:t>
      </w:r>
    </w:p>
    <w:p>
      <w:r>
        <w:t>论文以阿曼General Foundation Program的Omani EFL学习者为对象，考察其使用AI工具进行英语词汇学习的现状、态度、挑战、学习策略与数字素养，并分析性别和学业水平等因素与AI辅助词汇学习的关系。研究采用混合方法，151名受访者；定量部分用SPSS 29分析，定性部分呈现工具使用比例和主题频次。摘要报告AI工具使用整体均值3.67、有效性均值3.92、信任均值3.45，以及ChatGPT等工具使用分布。</w:t>
      </w:r>
    </w:p>
    <w:p>
      <w:pPr>
        <w:pStyle w:val="Heading3"/>
      </w:pPr>
      <w:r>
        <w:t>研究论点</w:t>
      </w:r>
    </w:p>
    <w:p>
      <w:r>
        <w:t>作者主张AI工具在Omani EFL学习者词汇学习中已被高频使用，且学习者对AI工具有效性的评价较高，但对AI建议词汇的信任相对较低；因此AI辅助词汇教学需兼顾工具效能、学习者批判性使用、学术诚信与自主学习的培养。摘要未展开正式理论论证。</w:t>
      </w:r>
    </w:p>
    <w:p>
      <w:pPr>
        <w:pStyle w:val="Heading3"/>
      </w:pPr>
      <w:r>
        <w:t>研究问题</w:t>
      </w:r>
    </w:p>
    <w:p>
      <w:r>
        <w:t>摘要未明确列出研究问题。根据摘要，研究关注Omani EFL学习者对AI辅助词汇学习的态度、AI工具使用情况、挑战、学习策略、数字素养，以及性别和学业水平对AI辅助词汇学习的影响；正式研究问题与假设摘要未说明。</w:t>
      </w:r>
    </w:p>
    <w:p>
      <w:pPr>
        <w:pStyle w:val="Heading3"/>
      </w:pPr>
      <w:r>
        <w:t>研究方法</w:t>
      </w:r>
    </w:p>
    <w:p>
      <w:r>
        <w:t>研究类型：混合方法研究。参与者：151名在阿曼苏丹国学习的Omani EFL学生，摘要称其属于General Foundation Program。数据来源：摘要提及定量与定性数据，但具体问卷、访谈、开放题或课堂观察等数据收集方式未说明。分析方法：定量数据使用SPSS version 29分析，报告均值与频率；定性数据的分析方法和编码过程摘要未说明。样本抽样方式、研究工具信效度、定性样本量及伦理程序摘要未说明。</w:t>
      </w:r>
    </w:p>
    <w:p>
      <w:pPr>
        <w:pStyle w:val="Heading3"/>
      </w:pPr>
      <w:r>
        <w:t>主要发现</w:t>
      </w:r>
    </w:p>
    <w:p>
      <w:r>
        <w:t>1) AI工具使用频率较高：整体均值3.67；ChatGPT最常用（49.7%），其次为Google Translate（21.2%）、Gemini AI（17.9%）、Grammarly（6.6%）；AI工具有效性均值最高（3.92）。2) 对AI建议新词汇的信任均值最低（3.45）；定性频次显示信任为60、与其他可靠资源交叉核对为67、学习者自主为67、学术诚信为64，而学习语法、提升写作和阅读技能的频次最低。3) 摘要称考察了学习者态度与挑战、学习策略、数字素养以及性别和学业水平对AI辅助词汇学习的影响，但这些因素的具体影响方向、显著性和效应量摘要未说明。</w:t>
      </w:r>
    </w:p>
    <w:p>
      <w:pPr>
        <w:pStyle w:val="Heading3"/>
      </w:pPr>
      <w:r>
        <w:t>对教师教育研究的启示</w:t>
      </w:r>
    </w:p>
    <w:p>
      <w:r>
        <w:t>该文对教师教育研究的启示主要有：第一，AI辅助词汇学习不应只关注工具使用频率和感知有效性，还应把“对AI建议的信任”“交叉核对可靠资源”“学术诚信”“学习者自主”纳入教师数字素养/AI素养培养目标。第二，研究设计上采用混合方法并以SPSS报告均值与频率，可为教师教育研究提供“使用现状—态度—挑战—影响因素”的描述性证据；但摘要未说明定性数据收集与分析细节，后续研究应明确抽样、工具信效度、访谈/开放题编码与三角互证。第三，该样本为阿曼General Foundation Program的EFL学生，并非学前教育或小学初中样本，对学前教育及基础教育教师教育的直接推广有限；若用于基础教育，需重新界定样本并检验性别、学业水平等因素的作用。第四，教师培训可围绕ChatGPT、Google Translate、Gemini、Grammarly等工具开展批判性使用、资源核验和学术诚信教育，但应避免把摘要中未报告的具体因果结论直接转化为培训效果结论。</w:t>
      </w:r>
    </w:p>
    <w:p>
      <w:pPr>
        <w:pStyle w:val="Heading3"/>
      </w:pPr>
      <w:r>
        <w:t>APA引用格式</w:t>
      </w:r>
    </w:p>
    <w:p>
      <w:r>
        <w:t>Ali, A. M., &amp; Al Busaidi, A. (2026). Empowering Omani EFL learners through AI-based vocabulary instruction: Reimagining next generation. International Journal of Teacher Education Research Studies. https://doi.org/10.63090/ijters/3049.1614.0062</w:t>
      </w:r>
    </w:p>
    <w:p>
      <w:r>
        <w:br w:type="page"/>
      </w:r>
    </w:p>
    <w:p>
      <w:pPr>
        <w:pStyle w:val="Heading2"/>
      </w:pPr>
      <w:r>
        <w:t>2. Teaching Competency in the Age of Artificial Intelligence: A Review of Teachers’ Attitudes, Adaptability, and Professional Commitment / 人工智能时代的教学胜任力：教师态度、适应性与专业承诺综述</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Teaching Competency in the Age of Artificial Intelligence: A Review of Teachers’ Attitudes, Adaptability, and Professional Commitment / 人工智能时代的教学胜任力：教师态度、适应性与专业承诺综述</w:t>
            </w:r>
          </w:p>
        </w:tc>
      </w:tr>
      <w:tr>
        <w:tc>
          <w:tcPr>
            <w:tcW w:type="dxa" w:w="4997"/>
          </w:tcPr>
          <w:p>
            <w:r>
              <w:rPr>
                <w:b/>
              </w:rPr>
              <w:t>作者</w:t>
            </w:r>
          </w:p>
        </w:tc>
        <w:tc>
          <w:tcPr>
            <w:tcW w:type="dxa" w:w="4997"/>
          </w:tcPr>
          <w:p>
            <w:r>
              <w:t>Pratima Devi, Anjana Sonker</w:t>
            </w:r>
          </w:p>
        </w:tc>
      </w:tr>
      <w:tr>
        <w:tc>
          <w:tcPr>
            <w:tcW w:type="dxa" w:w="4997"/>
          </w:tcPr>
          <w:p>
            <w:r>
              <w:rPr>
                <w:b/>
              </w:rPr>
              <w:t>期刊及影响因子</w:t>
            </w:r>
          </w:p>
        </w:tc>
        <w:tc>
          <w:tcPr>
            <w:tcW w:type="dxa" w:w="4997"/>
          </w:tcPr>
          <w:p>
            <w:r>
              <w:t>International Journal of Drug Delivery Technology；白名单未提供影响因子 / 白名单未提供JCR分区；SSCI分类标为International Relations，与论文主题及期刊名称存在明显不一致，建议核实元数据。</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卷期未说明（DOI中“16.87s”含义未在元数据中说明）；DOI: 10.25258/ijddt.16.87s.9</w:t>
            </w:r>
          </w:p>
        </w:tc>
      </w:tr>
      <w:tr>
        <w:tc>
          <w:tcPr>
            <w:tcW w:type="dxa" w:w="4997"/>
          </w:tcPr>
          <w:p>
            <w:r>
              <w:rPr>
                <w:b/>
              </w:rPr>
              <w:t>在线发表时间</w:t>
            </w:r>
          </w:p>
        </w:tc>
        <w:tc>
          <w:tcPr>
            <w:tcW w:type="dxa" w:w="4997"/>
          </w:tcPr>
          <w:p>
            <w:r>
              <w:t>2026-10-17</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0">
              <w:r>
                <w:rPr>
                  <w:color w:val="0563C1"/>
                  <w:u w:val="single"/>
                </w:rPr>
                <w:t>https://doi.org/10.25258/ijddt.16.87s.9</w:t>
              </w:r>
            </w:hyperlink>
          </w:p>
        </w:tc>
      </w:tr>
    </w:tbl>
    <w:p>
      <w:pPr>
        <w:pStyle w:val="Heading3"/>
      </w:pPr>
      <w:r>
        <w:t>研究摘要</w:t>
      </w:r>
    </w:p>
    <w:p>
      <w:r>
        <w:t>该文为综述，聚焦人工智能时代教师教学胜任力的三个维度：教师对AI的态度、使用智能工具的适应性以及技术快速变革背景下的专业承诺。文章综合近期文献，讨论AI素养、生成式AI能力和AI-TPACK如何影响AI课堂整合，指出教师日益认可AI在个性化学习和行政效率方面的潜力，但仍面临AI焦虑、伦理担忧和针对性专业发展不足等障碍。文章将适应性理解为持续的教学法演进而非仅技术熟练，并从教师身份转变和伦理要求角度分析专业承诺，最后提出面向政策制定者、教师培训项目和未来研究的建议。</w:t>
      </w:r>
    </w:p>
    <w:p>
      <w:pPr>
        <w:pStyle w:val="Heading3"/>
      </w:pPr>
      <w:r>
        <w:t>研究主要内容</w:t>
      </w:r>
    </w:p>
    <w:p>
      <w:r>
        <w:t>论文围绕AI时代教师教学胜任力的三个核心维度展开：态度、适应性与专业承诺；讨论AI素养、生成式AI能力和AI-TPACK对课堂整合的影响；指出教师认可AI在个性化学习和行政效率方面的潜力，但同时存在AI焦虑、伦理担忧和专业发展不足；将适应性界定为持续的教学法演进而非仅技术熟练；从教师身份转变和伦理要求角度分析专业承诺；用表格综合主题发现并映射核心胜任力与专业发展需求；最后对政策制定者、教师培训项目和未来研究提出建议。</w:t>
      </w:r>
    </w:p>
    <w:p>
      <w:pPr>
        <w:pStyle w:val="Heading3"/>
      </w:pPr>
      <w:r>
        <w:t>研究论点</w:t>
      </w:r>
    </w:p>
    <w:p>
      <w:r>
        <w:t>核心论点是：AI时代教师教学胜任力是多维结构，不能化约为技术操作能力，而应整合对AI的积极而审慎的态度、持续的教学法适应性以及稳定的专业承诺；AI素养、生成式AI能力和AI-TPACK是课堂整合的重要基础，但成功整合还需应对AI焦虑、伦理问题、教师身份转变和组织支持不足，并以人本价值和批判性思维培养为伦理指向。</w:t>
      </w:r>
    </w:p>
    <w:p>
      <w:pPr>
        <w:pStyle w:val="Heading3"/>
      </w:pPr>
      <w:r>
        <w:t>研究问题</w:t>
      </w:r>
    </w:p>
    <w:p>
      <w:r>
        <w:t>摘要未明确列出研究问题。根据摘要可归纳为：①AI时代教师教学胜任力的现状如何；②教师对AI的态度、使用智能工具的适应性及专业承诺呈现何种状况；③AI素养、生成式AI能力与AI-TPACK如何影响AI课堂整合，以及存在哪些障碍和专业发展需求。</w:t>
      </w:r>
    </w:p>
    <w:p>
      <w:pPr>
        <w:pStyle w:val="Heading3"/>
      </w:pPr>
      <w:r>
        <w:t>研究方法</w:t>
      </w:r>
    </w:p>
    <w:p>
      <w:r>
        <w:t>研究类型：综合性/叙述性文献综述，非定量、定性或混合方法的原始实证研究；样本或参与者：摘要未说明文献数量、检索数据库、检索时间范围、纳入排除标准或参与者；数据来源：近年相关文献，摘要未说明具体数据库与检索策略；分析方法：基于近期文献的综合/主题性综述，摘要提到用表格综合主题发现并映射核心胜任力与专业发展需求，但未说明系统评价流程、编码方法、质量评估或偏倚控制；实证数据：无原始实证数据。</w:t>
      </w:r>
    </w:p>
    <w:p>
      <w:pPr>
        <w:pStyle w:val="Heading3"/>
      </w:pPr>
      <w:r>
        <w:t>主要发现</w:t>
      </w:r>
    </w:p>
    <w:p>
      <w:r>
        <w:t>①教师日益认识到AI在个性化学习和行政效率方面的潜力，AI素养、生成式AI能力与AI-TPACK被视为影响AI课堂整合的重要因素。②AI整合仍面临AI焦虑、伦理担忧和缺乏针对性专业发展等障碍；适应性被界定为持续的教学法演进，而不只是技术熟练，并需要组织支持。③专业承诺需置于教师身份转变和伦理要求下理解，应重视在AI增强学习环境中培养批判性思维与人本价值；文章还用表格映射核心胜任力与专业发展需求，并提出政策、教师培训和未来研究建议。</w:t>
      </w:r>
    </w:p>
    <w:p>
      <w:pPr>
        <w:pStyle w:val="Heading3"/>
      </w:pPr>
      <w:r>
        <w:t>对教师教育研究的启示</w:t>
      </w:r>
    </w:p>
    <w:p>
      <w:r>
        <w:t>该综述本身未提供原始实证数据，因而对教师教育研究的启示主要在于主题与研究设计提示：后续可围绕AI-TPACK、生成式AI教学能力、教师AI态度/焦虑/伦理、专业承诺与身份、组织支持等变量开展研究；设计上可采用混合方法、纵向追踪或培训前后准实验，数据收集可结合教师问卷量表、访谈、课堂观察、培训前后测评与平台日志，分析上可用结构方程模型、多层模型、主题分析或比较案例。需注意本文为叙述性综述，未说明系统检索、纳入排除和质量评估流程，不能据此判断AI教师培训干预的效果。</w:t>
      </w:r>
    </w:p>
    <w:p>
      <w:pPr>
        <w:pStyle w:val="Heading3"/>
      </w:pPr>
      <w:r>
        <w:t>APA引用格式</w:t>
      </w:r>
    </w:p>
    <w:p>
      <w:r>
        <w:t>Devi, P., &amp; Sonker, A. (2026). Teaching competency in the age of artificial intelligence: A review of teachers’ attitudes, adaptability, and professional commitment. International Journal of Drug Delivery Technology. https://doi.org/10.25258/ijddt.16.87s.9</w:t>
      </w:r>
    </w:p>
    <w:p>
      <w:r>
        <w:br w:type="page"/>
      </w:r>
    </w:p>
    <w:p>
      <w:pPr>
        <w:pStyle w:val="Heading2"/>
      </w:pPr>
      <w:r>
        <w:t>3. The pedagogical impact of AI-Assisted idea generation on self-efficacy and idea development skills in general foundation program students' research-based essay / AI辅助想法生成对通识基础课程项目学生研究性论文自我效能感与想法发展技能的教学影响</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pedagogical impact of AI-Assisted idea generation on self-efficacy and idea development skills in general foundation program students' research-based essay / AI辅助想法生成对通识基础课程项目学生研究性论文自我效能感与想法发展技能的教学影响</w:t>
            </w:r>
          </w:p>
        </w:tc>
      </w:tr>
      <w:tr>
        <w:tc>
          <w:tcPr>
            <w:tcW w:type="dxa" w:w="4997"/>
          </w:tcPr>
          <w:p>
            <w:r>
              <w:rPr>
                <w:b/>
              </w:rPr>
              <w:t>作者</w:t>
            </w:r>
          </w:p>
        </w:tc>
        <w:tc>
          <w:tcPr>
            <w:tcW w:type="dxa" w:w="4997"/>
          </w:tcPr>
          <w:p>
            <w:r>
              <w:t>Ahoud Yaqoob Al-Kuwaili; Sheema Amtul Hai</w:t>
            </w:r>
          </w:p>
        </w:tc>
      </w:tr>
      <w:tr>
        <w:tc>
          <w:tcPr>
            <w:tcW w:type="dxa" w:w="4997"/>
          </w:tcPr>
          <w:p>
            <w:r>
              <w:rPr>
                <w:b/>
              </w:rPr>
              <w:t>期刊及影响因子</w:t>
            </w:r>
          </w:p>
        </w:tc>
        <w:tc>
          <w:tcPr>
            <w:tcW w:type="dxa" w:w="4997"/>
          </w:tcPr>
          <w:p>
            <w:r>
              <w:t>期刊：International Journal of Teacher Education Research Studies (IJTERS)；元数据标注SSCI分类为International Relations；白名单未提供影响因子与JCR分区。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卷期未说明；DOI：10.63090/ijters/3049.1614.0050</w:t>
            </w:r>
          </w:p>
        </w:tc>
      </w:tr>
      <w:tr>
        <w:tc>
          <w:tcPr>
            <w:tcW w:type="dxa" w:w="4997"/>
          </w:tcPr>
          <w:p>
            <w:r>
              <w:rPr>
                <w:b/>
              </w:rPr>
              <w:t>在线发表时间</w:t>
            </w:r>
          </w:p>
        </w:tc>
        <w:tc>
          <w:tcPr>
            <w:tcW w:type="dxa" w:w="4997"/>
          </w:tcPr>
          <w:p>
            <w:r>
              <w:t>2026-10-18</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1">
              <w:r>
                <w:rPr>
                  <w:color w:val="0563C1"/>
                  <w:u w:val="single"/>
                </w:rPr>
                <w:t>https://doi.org/10.63090/ijters/3049.1614.0050</w:t>
              </w:r>
            </w:hyperlink>
          </w:p>
        </w:tc>
      </w:tr>
    </w:tbl>
    <w:p>
      <w:pPr>
        <w:pStyle w:val="Heading3"/>
      </w:pPr>
      <w:r>
        <w:t>研究摘要</w:t>
      </w:r>
    </w:p>
    <w:p>
      <w:r>
        <w:t>本研究旨在考察AI辅助想法生成对通识基础课程项目（GFP）学生在研究性论文写作中自我效能感与想法生成技能的教学影响。研究采用定量单组前测—后测设计，样本为25名随机选取的GFP学生，干预持续4—6周，学生以ChatGPT为主要AI工具进行头脑风暴、列提纲和想法精炼。自我效能感通过结构化问卷测量，想法发展技能通过写作量规评估，数据分析采用配对样本比较。结果显示，学生在自我效能感和想法发展两方面均有提升。摘要未说明具体统计检验、效应量、问卷信效度及评分者一致性；研究强调将AI工具整合进写作教学以提升学生信心与表现。</w:t>
      </w:r>
    </w:p>
    <w:p>
      <w:pPr>
        <w:pStyle w:val="Heading3"/>
      </w:pPr>
      <w:r>
        <w:t>研究主要内容</w:t>
      </w:r>
    </w:p>
    <w:p>
      <w:r>
        <w:t>该文关注通识基础课程项目（GFP）学生在研究性论文写作中想法生成困难、思路组织不足及自信不足的问题，并检验ChatGPT辅助想法生成的教学效果。研究对象为25名随机选取的GFP学生，采用单组前测—后测的定量设计，干预4—6周，学生使用ChatGPT进行头脑风暴、提纲撰写和想法精炼。数据来源包括结构化自我效能感问卷和想法发展写作量规，分析采用配对样本比较。需要说明的是，摘要未说明GFP学生是否属于学前教育或基础教育阶段；从项目名称看更接近高校或预科基础课程，与本简报聚焦的学前、小学、初中阶段不完全匹配。摘要也未说明抽样框、随机化细节、对照组、具体统计检验、效应量、工具信效度、评分者一致性和伦理审批等信息。</w:t>
      </w:r>
    </w:p>
    <w:p>
      <w:pPr>
        <w:pStyle w:val="Heading3"/>
      </w:pPr>
      <w:r>
        <w:t>研究论点</w:t>
      </w:r>
    </w:p>
    <w:p>
      <w:r>
        <w:t>论文的核心主张是：传统评估方法难以充分反映学生独立发展研究想法的过程，而AI辅助工具（尤其是ChatGPT）可支持头脑风暴、提纲建构与想法精炼；实证结果显示自我效能感与想法发展均有提升，因此应将AI工具整合进写作教学，以增强学生信心与表现。</w:t>
      </w:r>
    </w:p>
    <w:p>
      <w:pPr>
        <w:pStyle w:val="Heading3"/>
      </w:pPr>
      <w:r>
        <w:t>研究问题</w:t>
      </w:r>
    </w:p>
    <w:p>
      <w:r>
        <w:t>AI辅助想法生成对通识基础课程项目（GFP）学生研究性论文写作中的自我效能感和想法生成/发展技能有何教学影响？</w:t>
      </w:r>
    </w:p>
    <w:p>
      <w:pPr>
        <w:pStyle w:val="Heading3"/>
      </w:pPr>
      <w:r>
        <w:t>研究方法</w:t>
      </w:r>
    </w:p>
    <w:p>
      <w:r>
        <w:t>研究类型：定量研究；研究设计：单组前测—后测设计；参与者：25名随机选取的GFP学生；干预：持续4—6周，学生以ChatGPT为主要AI工具进行头脑风暴、列提纲和想法精炼；数据来源：结构化自我效能感问卷、想法发展写作量规；分析方法：配对样本比较。摘要未说明抽样框、随机化细节、对照组、具体统计检验与效应量、问卷维度与信效度、评分者信度、伦理审批及完整干预流程。</w:t>
      </w:r>
    </w:p>
    <w:p>
      <w:pPr>
        <w:pStyle w:val="Heading3"/>
      </w:pPr>
      <w:r>
        <w:t>主要发现</w:t>
      </w:r>
    </w:p>
    <w:p>
      <w:r>
        <w:t>1）干预后学生自我效能感较前测有所提升；摘要未报告均值、标准差、p值或效应量。2）学生的想法发展/想法生成技能按写作量规评估较前测有所改善；摘要未报告具体评分变化。3）研究强调将ChatGPT等AI工具整合到写作教学中可提升学生信心和表现；摘要未说明性别、年龄等差异及质性体验。</w:t>
      </w:r>
    </w:p>
    <w:p>
      <w:pPr>
        <w:pStyle w:val="Heading3"/>
      </w:pPr>
      <w:r>
        <w:t>对教师教育研究的启示</w:t>
      </w:r>
    </w:p>
    <w:p>
      <w:r>
        <w:t>1）前沿主题：AI辅助写作中的想法生成、自我效能与过程性评价，可作为教师教育中AI整合教学及教师数字/智能素养研究的切入点；但该样本为GFP学生，若聚焦学前与基础教育需另找对应阶段证据。2）研究设计：单组前后测适合探索性研究，但因果推断有限；后续教师教育研究宜采用准实验/随机对照、多组比较与追踪设计。3）数据与方法：可借鉴“自我效能问卷+写作量规”的前后测组合，并补充提示日志、课堂观察、学生访谈和教师反思；分析应报告配对比较的具体检验、效应量、信效度与评分者一致性。4）教师培训：应覆盖ChatGPT提示设计、学术诚信、AI生成想法的批判性筛选和过程性反馈。</w:t>
      </w:r>
    </w:p>
    <w:p>
      <w:pPr>
        <w:pStyle w:val="Heading3"/>
      </w:pPr>
      <w:r>
        <w:t>APA引用格式</w:t>
      </w:r>
    </w:p>
    <w:p>
      <w:r>
        <w:t>Al-Kuwaili, A. Y., &amp; Hai, S. A. (2026). The pedagogical impact of AI-assisted idea generation on self-efficacy and idea development skills in general foundation program students' research-based essay. International Journal of Teacher Education Research Studies. https://doi.org/10.63090/ijters/3049.1614.0050</w:t>
      </w:r>
    </w:p>
    <w:p>
      <w:r>
        <w:br w:type="page"/>
      </w:r>
    </w:p>
    <w:p>
      <w:pPr>
        <w:pStyle w:val="Heading2"/>
      </w:pPr>
      <w:r>
        <w:t>4. Integration of AI in Education Toward Future-Ready Assessments / 人工智能在教育中的整合：迈向面向未来的评估</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Integration of AI in Education Toward Future-Ready Assessments / 人工智能在教育中的整合：迈向面向未来的评估</w:t>
            </w:r>
          </w:p>
        </w:tc>
      </w:tr>
      <w:tr>
        <w:tc>
          <w:tcPr>
            <w:tcW w:type="dxa" w:w="4997"/>
          </w:tcPr>
          <w:p>
            <w:r>
              <w:rPr>
                <w:b/>
              </w:rPr>
              <w:t>作者</w:t>
            </w:r>
          </w:p>
        </w:tc>
        <w:tc>
          <w:tcPr>
            <w:tcW w:type="dxa" w:w="4997"/>
          </w:tcPr>
          <w:p>
            <w:r>
              <w:t>Einas AL Maqbali；Taef AL Riyami</w:t>
            </w:r>
          </w:p>
        </w:tc>
      </w:tr>
      <w:tr>
        <w:tc>
          <w:tcPr>
            <w:tcW w:type="dxa" w:w="4997"/>
          </w:tcPr>
          <w:p>
            <w:r>
              <w:rPr>
                <w:b/>
              </w:rPr>
              <w:t>期刊及影响因子</w:t>
            </w:r>
          </w:p>
        </w:tc>
        <w:tc>
          <w:tcPr>
            <w:tcW w:type="dxa" w:w="4997"/>
          </w:tcPr>
          <w:p>
            <w:r>
              <w:t>白名单未提供影响因子；白名单未提供JCR分区；元数据标注的SSCI分类为International Relations。</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卷期未说明；DOI：10.63090/ijters/3049.1614.0041</w:t>
            </w:r>
          </w:p>
        </w:tc>
      </w:tr>
      <w:tr>
        <w:tc>
          <w:tcPr>
            <w:tcW w:type="dxa" w:w="4997"/>
          </w:tcPr>
          <w:p>
            <w:r>
              <w:rPr>
                <w:b/>
              </w:rPr>
              <w:t>在线发表时间</w:t>
            </w:r>
          </w:p>
        </w:tc>
        <w:tc>
          <w:tcPr>
            <w:tcW w:type="dxa" w:w="4997"/>
          </w:tcPr>
          <w:p>
            <w:r>
              <w:t>2026-10-18</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2">
              <w:r>
                <w:rPr>
                  <w:color w:val="0563C1"/>
                  <w:u w:val="single"/>
                </w:rPr>
                <w:t>https://doi.org/10.63090/ijters/3049.1614.0041</w:t>
              </w:r>
            </w:hyperlink>
          </w:p>
        </w:tc>
      </w:tr>
    </w:tbl>
    <w:p>
      <w:pPr>
        <w:pStyle w:val="Heading3"/>
      </w:pPr>
      <w:r>
        <w:t>研究摘要</w:t>
      </w:r>
    </w:p>
    <w:p>
      <w:r>
        <w:t>该研究回应AI技术快速发展，考察AI在教育中的双重影响：一方面提升学习效率和教育结果，另一方面给学术诚信和基本技能发展带来挑战。研究采用混合方法，涉及44名阿曼EFL学生并调查102名来自不同教育机构的学生，分析AI辅助与传统写作任务表现，观察行为模式与态度。结果显示AI辅助使语法错误减少42%，但63%的学生未能完全遵循指令，显示深度内容理解有限；91%使用AI工具，60.4%表示需要伦理使用培训。研究建议制定AI治理政策、重构评估以关注学习过程而非产品，并强化学术价值观与透明度。</w:t>
      </w:r>
    </w:p>
    <w:p>
      <w:pPr>
        <w:pStyle w:val="Heading3"/>
      </w:pPr>
      <w:r>
        <w:t>研究主要内容</w:t>
      </w:r>
    </w:p>
    <w:p>
      <w:r>
        <w:t>论文聚焦AI融入教育后的评估变革与风险治理。研究以阿曼EFL学生为主要参与者之一，并调查来自不同教育机构的学生，比较AI辅助写作任务与传统写作任务中的表现，同时观察学生对AI工具的行为模式与态度。摘要报告的关键证据包括：AI辅助使语法错误减少42%；63%的学生未能完全遵循任务指令，反映深度内容理解不足；91%的学生报告使用AI工具，60.4%认为需要伦理使用培训。基于这些发现，作者提出三项建议：建立清晰的机构AI治理政策；重构评估方法，将重点从学习产品转向学习过程；强化学术价值观与透明度。摘要未说明研究是否专门限定于学前教育或基础教育阶段，也未说明44名EFL学生与102名调查学生之间的具体样本关系。</w:t>
      </w:r>
    </w:p>
    <w:p>
      <w:pPr>
        <w:pStyle w:val="Heading3"/>
      </w:pPr>
      <w:r>
        <w:t>研究论点</w:t>
      </w:r>
    </w:p>
    <w:p>
      <w:r>
        <w:t>核心论点是：AI在教育中并非单向增益，而是学习效率提升与学术诚信、基本技能弱化风险并存。因此，未来评估与治理应从产品导向转向过程导向，并通过制度政策、评估重构和学术价值观建设来平衡创新与技术适应。</w:t>
      </w:r>
    </w:p>
    <w:p>
      <w:pPr>
        <w:pStyle w:val="Heading3"/>
      </w:pPr>
      <w:r>
        <w:t>研究问题</w:t>
      </w:r>
    </w:p>
    <w:p>
      <w:r>
        <w:t>摘要未以明确问句列出研究问题。基于摘要，研究主要关注：AI如何提升学习效率与教育结果；AI如何对学术诚信和基本技能发展构成挑战；以及如何通过制度政策、评估重构和学术价值观强化来平衡创新与技术适应。</w:t>
      </w:r>
    </w:p>
    <w:p>
      <w:pPr>
        <w:pStyle w:val="Heading3"/>
      </w:pPr>
      <w:r>
        <w:t>研究方法</w:t>
      </w:r>
    </w:p>
    <w:p>
      <w:r>
        <w:t>研究类型为混合方法研究。参与者包括44名阿曼EFL学生，以及102名来自不同教育机构的学生；摘要未说明两类样本的具体关系、学段分布与抽样方式。数据来源包括学生在AI辅助写作任务和传统写作任务中的表现、对学生行为模式与态度的观察，以及学生调查。分析方法方面，摘要未说明具体统计检验、质性编码或混合方法整合程序，仅报告了百分比结果；这是方法报告中的主要缺失。</w:t>
      </w:r>
    </w:p>
    <w:p>
      <w:pPr>
        <w:pStyle w:val="Heading3"/>
      </w:pPr>
      <w:r>
        <w:t>主要发现</w:t>
      </w:r>
    </w:p>
    <w:p>
      <w:r>
        <w:t>（1）AI辅助写作使语法错误减少42%，显示AI对语言形式层面的即时纠错具有明显作用。（2）63%的学生未能完全遵循任务指令，表明AI辅助下仍存在深度内容理解不足和任务完成质量问题。（3）91%的学生报告使用AI工具，60.4%表示需要伦理使用培训，说明AI使用已较普遍，但伦理与规范培训需求突出。</w:t>
      </w:r>
    </w:p>
    <w:p>
      <w:pPr>
        <w:pStyle w:val="Heading3"/>
      </w:pPr>
      <w:r>
        <w:t>对教师教育研究的启示</w:t>
      </w:r>
    </w:p>
    <w:p>
      <w:r>
        <w:t>（1）主题前沿：教师教育研究可重点关注AI支持的过程性评估设计、学术诚信与伦理使用培训、AI治理政策，以及教师如何在AI融入教学中承担评估设计与学习引导角色。（2）研究设计：该研究采用混合方法，同时捕捉写作表现、行为观察与态度调查，对教师教育研究有借鉴意义；但未来需更清晰说明样本关系、学段、机构类型与抽样逻辑。（3）数据收集与分析：可结合任务表现数据、课堂观察和问卷调查；同时应报告具体统计分析方法或质性编码程序，避免仅呈现百分比而缺少分析透明度。（4）教师培训启示：应将AI伦理使用、指令遵循、深度学习和过程性评价纳入教师AI素养与数据素养培训，帮助教师把评估重点从最终产品转向学习过程。</w:t>
      </w:r>
    </w:p>
    <w:p>
      <w:pPr>
        <w:pStyle w:val="Heading3"/>
      </w:pPr>
      <w:r>
        <w:t>APA引用格式</w:t>
      </w:r>
    </w:p>
    <w:p>
      <w:r>
        <w:t>AL Maqbali, E., &amp; AL Riyami, T. (2026). Integration of AI in education toward future-ready assessments. International Journal of Teacher Education Research Studies. https://doi.org/10.63090/ijters/3049.1614.0041</w:t>
      </w:r>
    </w:p>
    <w:p>
      <w:r>
        <w:br w:type="page"/>
      </w:r>
    </w:p>
    <w:p>
      <w:pPr>
        <w:pStyle w:val="Heading2"/>
      </w:pPr>
      <w:r>
        <w:t>5. Integrating Digital Resources and AI Tools in Language Learning / 在语言学习中整合数字资源与AI工具</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Integrating Digital Resources and AI Tools in Language Learning / 在语言学习中整合数字资源与AI工具</w:t>
            </w:r>
          </w:p>
        </w:tc>
      </w:tr>
      <w:tr>
        <w:tc>
          <w:tcPr>
            <w:tcW w:type="dxa" w:w="4997"/>
          </w:tcPr>
          <w:p>
            <w:r>
              <w:rPr>
                <w:b/>
              </w:rPr>
              <w:t>作者</w:t>
            </w:r>
          </w:p>
        </w:tc>
        <w:tc>
          <w:tcPr>
            <w:tcW w:type="dxa" w:w="4997"/>
          </w:tcPr>
          <w:p>
            <w:r>
              <w:t>Navaneeth Kolady Mootheri</w:t>
            </w:r>
          </w:p>
        </w:tc>
      </w:tr>
      <w:tr>
        <w:tc>
          <w:tcPr>
            <w:tcW w:type="dxa" w:w="4997"/>
          </w:tcPr>
          <w:p>
            <w:r>
              <w:rPr>
                <w:b/>
              </w:rPr>
              <w:t>期刊及影响因子</w:t>
            </w:r>
          </w:p>
        </w:tc>
        <w:tc>
          <w:tcPr>
            <w:tcW w:type="dxa" w:w="4997"/>
          </w:tcPr>
          <w:p>
            <w:r>
              <w:t>白名单未提供影响因子；白名单未提供JCR分区；元数据标注SSCI分类为International Relations。</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卷期：元数据未说明；DOI：10.63090/ijters/3049.1614.0042</w:t>
            </w:r>
          </w:p>
        </w:tc>
      </w:tr>
      <w:tr>
        <w:tc>
          <w:tcPr>
            <w:tcW w:type="dxa" w:w="4997"/>
          </w:tcPr>
          <w:p>
            <w:r>
              <w:rPr>
                <w:b/>
              </w:rPr>
              <w:t>在线发表时间</w:t>
            </w:r>
          </w:p>
        </w:tc>
        <w:tc>
          <w:tcPr>
            <w:tcW w:type="dxa" w:w="4997"/>
          </w:tcPr>
          <w:p>
            <w:r>
              <w:t>2026-10-18</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3">
              <w:r>
                <w:rPr>
                  <w:color w:val="0563C1"/>
                  <w:u w:val="single"/>
                </w:rPr>
                <w:t>https://doi.org/10.63090/ijters/3049.1614.0042</w:t>
              </w:r>
            </w:hyperlink>
          </w:p>
        </w:tc>
      </w:tr>
    </w:tbl>
    <w:p>
      <w:pPr>
        <w:pStyle w:val="Heading3"/>
      </w:pPr>
      <w:r>
        <w:t>研究摘要</w:t>
      </w:r>
    </w:p>
    <w:p>
      <w:r>
        <w:t>该行动研究探讨将AI支持的数字资源整合到阿曼国立科技大学基础阶段英语作为外语（EFL）学习者阅读理解教学中的影响。课程修订引入Unlock 4（第三版）后，学生在词汇密度、复杂学术语篇和概念要求方面持续遇到困难，阅读信心与流利度下降。研究实施结构化干预，使用AI工具提供词汇支持、文本简化、摘要和引导性理解练习。60名基础阶段学生参与干预前后阅读任务，涉及传统条件与AI支持条件。定量分析显示，整合数字工具后阅读理解成绩总体显著提升，低表现学习者收益尤其明显。研究认为，经过精心支架的AI整合可提升理解、学习者自主性和信心，对类似EFL情境的基础课程具有教学启示。</w:t>
      </w:r>
    </w:p>
    <w:p>
      <w:pPr>
        <w:pStyle w:val="Heading3"/>
      </w:pPr>
      <w:r>
        <w:t>研究主要内容</w:t>
      </w:r>
    </w:p>
    <w:p>
      <w:r>
        <w:t>论文聚焦基础阶段EFL阅读理解中AI支持数字资源的整合。研究背景是课程修订后学生面临词汇密度高、学术语篇复杂和概念负担重等问题，导致阅读信心和流利度下降。干预采用AI工具提供词汇支持、文本简化、摘要生成和引导性理解练习。研究对象为阿曼国立科技大学60名基础阶段学生，数据来自干预前后阅读任务，涉及传统条件和AI支持条件。摘要称采用定量分析，结果显示阅读理解成绩总体显著提高，低表现学习者提升更明显。需要说明的是，该研究参与者为大学基础阶段EFL学习者，并非学前教育或小学、初中阶段；摘要未说明具体AI工具名称、干预时长、统计检验方法、是否设对照组、测量工具信效度及伦理程序。</w:t>
      </w:r>
    </w:p>
    <w:p>
      <w:pPr>
        <w:pStyle w:val="Heading3"/>
      </w:pPr>
      <w:r>
        <w:t>研究论点</w:t>
      </w:r>
    </w:p>
    <w:p>
      <w:r>
        <w:t>核心论点是：在基础阶段EFL阅读教学中，经过精心支架的AI数字资源整合能够提升阅读理解表现，尤其有利于低表现学习者，并可能增强学习者自主性与信心；但研究为行动研究，因果推断和推广需谨慎。</w:t>
      </w:r>
    </w:p>
    <w:p>
      <w:pPr>
        <w:pStyle w:val="Heading3"/>
      </w:pPr>
      <w:r>
        <w:t>研究问题</w:t>
      </w:r>
    </w:p>
    <w:p>
      <w:r>
        <w:t>摘要未明确列出研究问题。据摘要可归纳为：将AI支持的数字资源整合到基础阶段EFL阅读理解教学中，对学生阅读成绩有何影响？不同表现水平学习者是否存在差异？以及该整合对学习者自主性和信心的可能作用是什么？</w:t>
      </w:r>
    </w:p>
    <w:p>
      <w:pPr>
        <w:pStyle w:val="Heading3"/>
      </w:pPr>
      <w:r>
        <w:t>研究方法</w:t>
      </w:r>
    </w:p>
    <w:p>
      <w:r>
        <w:t>研究类型：行动研究；摘要称采用定量分析，未说明是否包含质性数据。参与者：阿曼国立科技大学60名基础阶段EFL学生。数据来源：干预前后阅读任务，涉及传统条件和AI支持条件。分析方法：定量分析；摘要未说明具体统计方法、效应量、干预时长、AI工具名称、是否设对照组、测量工具信效度及伦理程序。</w:t>
      </w:r>
    </w:p>
    <w:p>
      <w:pPr>
        <w:pStyle w:val="Heading3"/>
      </w:pPr>
      <w:r>
        <w:t>主要发现</w:t>
      </w:r>
    </w:p>
    <w:p>
      <w:r>
        <w:t>1）整合AI支持数字资源后，学生阅读理解成绩总体显著提升。2）低表现学习者的提升尤其明显，提示AI支架可能有助于缩小表现差距。3）研究结论认为精心支架的AI整合可增强理解、学习者自主性和信心，但摘要未报告自主性与信心的单独量化指标。</w:t>
      </w:r>
    </w:p>
    <w:p>
      <w:pPr>
        <w:pStyle w:val="Heading3"/>
      </w:pPr>
      <w:r>
        <w:t>对教师教育研究的启示</w:t>
      </w:r>
    </w:p>
    <w:p>
      <w:r>
        <w:t>对教师教育研究的启示：主题上可关注AI支架式阅读支持（词汇支持、文本简化、摘要、引导练习）及低表现学习者差异化支持；研究设计上可借鉴行动研究结合前后测阅读任务，但需明确研究问题、干预剂量、工具名称与信效度、统计方法与效应量，并考虑对照组或多轮行动循环；数据收集上可补充访谈、课堂观察和学习日志，以解释自主性与信心变化；教师培训上应培养教师AI工具选择、数据素养、伦理与学术诚信意识。需注意该研究为大学基础阶段EFL情境，迁移至学前教育或基础教育需本地化验证。</w:t>
      </w:r>
    </w:p>
    <w:p>
      <w:pPr>
        <w:pStyle w:val="Heading3"/>
      </w:pPr>
      <w:r>
        <w:t>APA引用格式</w:t>
      </w:r>
    </w:p>
    <w:p>
      <w:r>
        <w:t>Mootheri, N. K. (2026). Integrating digital resources and AI tools in language learning. International Journal of Teacher Education Research Studies. https://doi.org/10.63090/ijters/3049.1614.0042</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89.12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63090/ijters/3049.1614.0062" TargetMode="External"/><Relationship Id="rId10" Type="http://schemas.openxmlformats.org/officeDocument/2006/relationships/hyperlink" Target="https://doi.org/10.25258/ijddt.16.87s.9" TargetMode="External"/><Relationship Id="rId11" Type="http://schemas.openxmlformats.org/officeDocument/2006/relationships/hyperlink" Target="https://doi.org/10.63090/ijters/3049.1614.0050" TargetMode="External"/><Relationship Id="rId12" Type="http://schemas.openxmlformats.org/officeDocument/2006/relationships/hyperlink" Target="https://doi.org/10.63090/ijters/3049.1614.0041" TargetMode="External"/><Relationship Id="rId13" Type="http://schemas.openxmlformats.org/officeDocument/2006/relationships/hyperlink" Target="https://doi.org/10.63090/ijters/3049.1614.00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