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0D5AA" w14:textId="5C98DEE2" w:rsidR="00CB7491" w:rsidRDefault="00B52852">
      <w:pPr>
        <w:spacing w:after="600"/>
        <w:jc w:val="center"/>
        <w:rPr>
          <w:rFonts w:hint="eastAsia"/>
        </w:rPr>
      </w:pPr>
      <w:r>
        <w:rPr>
          <w:rFonts w:hint="eastAsia"/>
          <w:b/>
          <w:bCs/>
          <w:color w:val="1F3864"/>
          <w:sz w:val="56"/>
          <w:szCs w:val="56"/>
        </w:rPr>
        <w:t xml:space="preserve"> AI 공동연구 과제</w:t>
      </w:r>
    </w:p>
    <w:p w14:paraId="0711B546" w14:textId="77777777" w:rsidR="00CB7491" w:rsidRDefault="00000000">
      <w:pPr>
        <w:spacing w:after="200"/>
        <w:jc w:val="center"/>
      </w:pPr>
      <w:r>
        <w:rPr>
          <w:color w:val="4472C4"/>
          <w:sz w:val="32"/>
          <w:szCs w:val="32"/>
        </w:rPr>
        <w:t>CUPIA AI 연구 과제 2026</w:t>
      </w:r>
    </w:p>
    <w:p w14:paraId="4D640217" w14:textId="77777777" w:rsidR="00CB7491" w:rsidRDefault="00000000">
      <w:pPr>
        <w:spacing w:after="2000"/>
        <w:jc w:val="center"/>
      </w:pPr>
      <w:r>
        <w:rPr>
          <w:color w:val="666666"/>
          <w:sz w:val="26"/>
          <w:szCs w:val="26"/>
        </w:rPr>
        <w:t>e-PASS AI 모델 상품화 및 EWACS 복합 AI Agent 구축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</w:tblGrid>
      <w:tr w:rsidR="00CB7491" w14:paraId="78B9E0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10706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과 업 명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71C69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CUPIA AI 연구 과제 (e-PASS AI 상품화 + EWACS AI Agent 구축)</w:t>
            </w:r>
          </w:p>
        </w:tc>
      </w:tr>
      <w:tr w:rsidR="00CB7491" w14:paraId="562F29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6DCCF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발 주 자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1BCA7" w14:textId="77777777" w:rsidR="00CB7491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전자통관국제협력재단</w:t>
            </w:r>
            <w:proofErr w:type="spellEnd"/>
            <w:r>
              <w:rPr>
                <w:sz w:val="20"/>
                <w:szCs w:val="20"/>
              </w:rPr>
              <w:t xml:space="preserve"> (CUPIA)</w:t>
            </w:r>
          </w:p>
        </w:tc>
      </w:tr>
      <w:tr w:rsidR="00CB7491" w14:paraId="129A91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9EEB7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발주부서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7DBD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AI연구개발본부</w:t>
            </w:r>
          </w:p>
        </w:tc>
      </w:tr>
      <w:tr w:rsidR="00CB7491" w14:paraId="7F7C39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173A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작 성 일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9DE91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2026</w:t>
            </w:r>
            <w:proofErr w:type="gramStart"/>
            <w:r>
              <w:rPr>
                <w:sz w:val="20"/>
                <w:szCs w:val="20"/>
              </w:rPr>
              <w:t>년  월</w:t>
            </w:r>
            <w:proofErr w:type="gramEnd"/>
            <w:r>
              <w:rPr>
                <w:sz w:val="20"/>
                <w:szCs w:val="20"/>
              </w:rPr>
              <w:t xml:space="preserve">  일</w:t>
            </w:r>
          </w:p>
        </w:tc>
      </w:tr>
      <w:tr w:rsidR="00CB7491" w14:paraId="350A2E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98C87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문서번호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10D5A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CUPIA-AI-2026-SOW-001</w:t>
            </w:r>
          </w:p>
        </w:tc>
      </w:tr>
    </w:tbl>
    <w:p w14:paraId="62ABB6C5" w14:textId="77777777" w:rsidR="00CB7491" w:rsidRDefault="00CB7491">
      <w:pPr>
        <w:spacing w:before="3000"/>
      </w:pPr>
    </w:p>
    <w:p w14:paraId="708F8D10" w14:textId="77777777" w:rsidR="00CB7491" w:rsidRDefault="00000000">
      <w:pPr>
        <w:spacing w:after="200"/>
        <w:jc w:val="center"/>
      </w:pPr>
      <w:proofErr w:type="spellStart"/>
      <w:r>
        <w:rPr>
          <w:b/>
          <w:bCs/>
          <w:color w:val="1F3864"/>
          <w:sz w:val="28"/>
          <w:szCs w:val="28"/>
        </w:rPr>
        <w:t>전자통관국제협력재단</w:t>
      </w:r>
      <w:proofErr w:type="spellEnd"/>
      <w:r>
        <w:rPr>
          <w:b/>
          <w:bCs/>
          <w:color w:val="1F3864"/>
          <w:sz w:val="28"/>
          <w:szCs w:val="28"/>
        </w:rPr>
        <w:t xml:space="preserve"> (CUPIA)</w:t>
      </w:r>
    </w:p>
    <w:p w14:paraId="4E23956C" w14:textId="77777777" w:rsidR="00CB7491" w:rsidRDefault="00000000">
      <w:r>
        <w:br w:type="page"/>
      </w:r>
    </w:p>
    <w:p w14:paraId="46283EC1" w14:textId="77777777" w:rsidR="00CB7491" w:rsidRDefault="00000000">
      <w:pPr>
        <w:pStyle w:val="1"/>
        <w:spacing w:before="360" w:after="200"/>
      </w:pPr>
      <w:r>
        <w:lastRenderedPageBreak/>
        <w:t>문서 이력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000"/>
        <w:gridCol w:w="4026"/>
      </w:tblGrid>
      <w:tr w:rsidR="00CB7491" w14:paraId="499AFE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C48E2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버전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4C69E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일자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45DF0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작성자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47F0D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변경 내용</w:t>
            </w:r>
          </w:p>
        </w:tc>
      </w:tr>
      <w:tr w:rsidR="00CB7491" w14:paraId="16B096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CBEBB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DECB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2026.</w:t>
            </w:r>
            <w:proofErr w:type="gramStart"/>
            <w:r>
              <w:rPr>
                <w:sz w:val="20"/>
                <w:szCs w:val="20"/>
              </w:rPr>
              <w:t xml:space="preserve">  .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0294" w14:textId="77777777" w:rsidR="00CB7491" w:rsidRDefault="00CB7491">
            <w:pPr>
              <w:spacing w:before="40" w:after="40"/>
            </w:pP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F9B2C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초안 작성</w:t>
            </w:r>
          </w:p>
        </w:tc>
      </w:tr>
      <w:tr w:rsidR="00CB7491" w14:paraId="4B1DEF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708D1" w14:textId="77777777" w:rsidR="00CB7491" w:rsidRDefault="00CB7491">
            <w:pPr>
              <w:spacing w:before="40" w:after="40"/>
            </w:pP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9E1D4" w14:textId="77777777" w:rsidR="00CB7491" w:rsidRDefault="00CB7491">
            <w:pPr>
              <w:spacing w:before="40" w:after="40"/>
            </w:pP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93E12" w14:textId="77777777" w:rsidR="00CB7491" w:rsidRDefault="00CB7491">
            <w:pPr>
              <w:spacing w:before="40" w:after="40"/>
            </w:pP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F15A4" w14:textId="77777777" w:rsidR="00CB7491" w:rsidRDefault="00CB7491">
            <w:pPr>
              <w:spacing w:before="40" w:after="40"/>
            </w:pPr>
          </w:p>
        </w:tc>
      </w:tr>
    </w:tbl>
    <w:p w14:paraId="56730636" w14:textId="77777777" w:rsidR="00CB7491" w:rsidRDefault="00000000">
      <w:r>
        <w:br w:type="page"/>
      </w:r>
    </w:p>
    <w:p w14:paraId="15C23543" w14:textId="77777777" w:rsidR="00CB7491" w:rsidRDefault="00000000">
      <w:pPr>
        <w:pStyle w:val="1"/>
        <w:spacing w:before="360" w:after="200"/>
      </w:pPr>
      <w:r>
        <w:lastRenderedPageBreak/>
        <w:t>목 차</w:t>
      </w:r>
    </w:p>
    <w:p w14:paraId="5682178A" w14:textId="77777777" w:rsidR="00CB7491" w:rsidRDefault="00000000">
      <w:pPr>
        <w:spacing w:before="60" w:after="60"/>
      </w:pPr>
      <w:r>
        <w:rPr>
          <w:sz w:val="22"/>
          <w:szCs w:val="22"/>
        </w:rPr>
        <w:t>1. 과업 개요</w:t>
      </w:r>
    </w:p>
    <w:p w14:paraId="57CDFEEB" w14:textId="77777777" w:rsidR="00CB7491" w:rsidRDefault="00000000">
      <w:pPr>
        <w:spacing w:before="60" w:after="60"/>
      </w:pPr>
      <w:r>
        <w:rPr>
          <w:sz w:val="22"/>
          <w:szCs w:val="22"/>
        </w:rPr>
        <w:t>2. 과업 목적 및 배경</w:t>
      </w:r>
    </w:p>
    <w:p w14:paraId="14B96BE5" w14:textId="77777777" w:rsidR="00CB7491" w:rsidRDefault="00000000">
      <w:pPr>
        <w:spacing w:before="60" w:after="60"/>
        <w:ind w:left="480"/>
      </w:pPr>
      <w:r>
        <w:rPr>
          <w:sz w:val="22"/>
          <w:szCs w:val="22"/>
        </w:rPr>
        <w:t>2.1 과업 배경</w:t>
      </w:r>
    </w:p>
    <w:p w14:paraId="286CE099" w14:textId="77777777" w:rsidR="00CB7491" w:rsidRDefault="00000000">
      <w:pPr>
        <w:spacing w:before="60" w:after="60"/>
        <w:ind w:left="480"/>
      </w:pPr>
      <w:r>
        <w:rPr>
          <w:sz w:val="22"/>
          <w:szCs w:val="22"/>
        </w:rPr>
        <w:t>2.2 과업 목적</w:t>
      </w:r>
    </w:p>
    <w:p w14:paraId="73F10E18" w14:textId="77777777" w:rsidR="00CB7491" w:rsidRDefault="00000000">
      <w:pPr>
        <w:spacing w:before="60" w:after="60"/>
      </w:pPr>
      <w:r>
        <w:rPr>
          <w:sz w:val="22"/>
          <w:szCs w:val="22"/>
        </w:rPr>
        <w:t>3. 과업 범위</w:t>
      </w:r>
    </w:p>
    <w:p w14:paraId="01B6979F" w14:textId="77777777" w:rsidR="00CB7491" w:rsidRDefault="00000000">
      <w:pPr>
        <w:spacing w:before="60" w:after="60"/>
      </w:pPr>
      <w:r>
        <w:rPr>
          <w:sz w:val="22"/>
          <w:szCs w:val="22"/>
        </w:rPr>
        <w:t>4. 과업 내용</w:t>
      </w:r>
    </w:p>
    <w:p w14:paraId="54E36DA0" w14:textId="77777777" w:rsidR="00CB7491" w:rsidRDefault="00000000">
      <w:pPr>
        <w:spacing w:before="60" w:after="60"/>
        <w:ind w:left="480"/>
      </w:pPr>
      <w:r>
        <w:rPr>
          <w:sz w:val="22"/>
          <w:szCs w:val="22"/>
        </w:rPr>
        <w:t>4.1 과제 1: e-PASS AI 모델 상품화 (</w:t>
      </w:r>
      <w:proofErr w:type="spellStart"/>
      <w:r>
        <w:rPr>
          <w:sz w:val="22"/>
          <w:szCs w:val="22"/>
        </w:rPr>
        <w:t>OCR+vLLM</w:t>
      </w:r>
      <w:proofErr w:type="spellEnd"/>
      <w:r>
        <w:rPr>
          <w:sz w:val="22"/>
          <w:szCs w:val="22"/>
        </w:rPr>
        <w:t xml:space="preserve"> 신고서 검증 시스템)</w:t>
      </w:r>
    </w:p>
    <w:p w14:paraId="33F17C2E" w14:textId="77777777" w:rsidR="00CB7491" w:rsidRDefault="00000000">
      <w:pPr>
        <w:spacing w:before="60" w:after="60"/>
        <w:ind w:left="480"/>
      </w:pPr>
      <w:r>
        <w:rPr>
          <w:sz w:val="22"/>
          <w:szCs w:val="22"/>
        </w:rPr>
        <w:t>4.2 과제 2: EWACS 복합 AI Agent 구축</w:t>
      </w:r>
    </w:p>
    <w:p w14:paraId="5235AE27" w14:textId="77777777" w:rsidR="00CB7491" w:rsidRDefault="00000000">
      <w:pPr>
        <w:spacing w:before="60" w:after="60"/>
        <w:ind w:left="480"/>
      </w:pPr>
      <w:r>
        <w:rPr>
          <w:sz w:val="22"/>
          <w:szCs w:val="22"/>
        </w:rPr>
        <w:t>4.3 AI Agent 전환 범위 (Before → After)</w:t>
      </w:r>
    </w:p>
    <w:p w14:paraId="7066E5E8" w14:textId="77777777" w:rsidR="00CB7491" w:rsidRDefault="00000000">
      <w:pPr>
        <w:spacing w:before="60" w:after="60"/>
      </w:pPr>
      <w:r>
        <w:rPr>
          <w:sz w:val="22"/>
          <w:szCs w:val="22"/>
        </w:rPr>
        <w:t>5. 추진 일정</w:t>
      </w:r>
    </w:p>
    <w:p w14:paraId="368EEA05" w14:textId="77777777" w:rsidR="00CB7491" w:rsidRDefault="00000000">
      <w:pPr>
        <w:spacing w:before="60" w:after="60"/>
      </w:pPr>
      <w:r>
        <w:rPr>
          <w:sz w:val="22"/>
          <w:szCs w:val="22"/>
        </w:rPr>
        <w:t>6. 투입 인력</w:t>
      </w:r>
    </w:p>
    <w:p w14:paraId="23B49BA8" w14:textId="77777777" w:rsidR="00CB7491" w:rsidRDefault="00000000">
      <w:pPr>
        <w:spacing w:before="60" w:after="60"/>
      </w:pPr>
      <w:r>
        <w:rPr>
          <w:sz w:val="22"/>
          <w:szCs w:val="22"/>
        </w:rPr>
        <w:t>7. 산출물</w:t>
      </w:r>
    </w:p>
    <w:p w14:paraId="62C44DB4" w14:textId="77777777" w:rsidR="00CB7491" w:rsidRDefault="00000000">
      <w:pPr>
        <w:spacing w:before="60" w:after="60"/>
      </w:pPr>
      <w:r>
        <w:rPr>
          <w:sz w:val="22"/>
          <w:szCs w:val="22"/>
        </w:rPr>
        <w:t>8. 발주자 제공 사항</w:t>
      </w:r>
    </w:p>
    <w:p w14:paraId="1FE5CBC8" w14:textId="77777777" w:rsidR="00CB7491" w:rsidRDefault="00000000">
      <w:pPr>
        <w:spacing w:before="60" w:after="60"/>
      </w:pPr>
      <w:r>
        <w:rPr>
          <w:sz w:val="22"/>
          <w:szCs w:val="22"/>
        </w:rPr>
        <w:t>9. 수행업체 의무 사항</w:t>
      </w:r>
    </w:p>
    <w:p w14:paraId="4DC785E2" w14:textId="77777777" w:rsidR="00CB7491" w:rsidRDefault="00000000">
      <w:pPr>
        <w:spacing w:before="60" w:after="60"/>
      </w:pPr>
      <w:r>
        <w:rPr>
          <w:sz w:val="22"/>
          <w:szCs w:val="22"/>
        </w:rPr>
        <w:t>10. 검수 및 인수 기준</w:t>
      </w:r>
    </w:p>
    <w:p w14:paraId="7A67FADA" w14:textId="77777777" w:rsidR="00CB7491" w:rsidRDefault="00000000">
      <w:pPr>
        <w:spacing w:before="60" w:after="60"/>
      </w:pPr>
      <w:r>
        <w:rPr>
          <w:sz w:val="22"/>
          <w:szCs w:val="22"/>
        </w:rPr>
        <w:t>11. 보안 및 비밀유지</w:t>
      </w:r>
    </w:p>
    <w:p w14:paraId="020F6F8A" w14:textId="77777777" w:rsidR="00CB7491" w:rsidRDefault="00000000">
      <w:pPr>
        <w:spacing w:before="60" w:after="60"/>
      </w:pPr>
      <w:r>
        <w:rPr>
          <w:sz w:val="22"/>
          <w:szCs w:val="22"/>
        </w:rPr>
        <w:t>12. 지적재산권</w:t>
      </w:r>
    </w:p>
    <w:p w14:paraId="2536BBCE" w14:textId="77777777" w:rsidR="00CB7491" w:rsidRDefault="00000000">
      <w:pPr>
        <w:spacing w:before="60" w:after="60"/>
      </w:pPr>
      <w:r>
        <w:rPr>
          <w:sz w:val="22"/>
          <w:szCs w:val="22"/>
        </w:rPr>
        <w:t>13. 하자보수 및 유지보수</w:t>
      </w:r>
    </w:p>
    <w:p w14:paraId="3FCF89EE" w14:textId="77777777" w:rsidR="00CB7491" w:rsidRDefault="00000000">
      <w:pPr>
        <w:spacing w:before="60" w:after="60"/>
      </w:pPr>
      <w:r>
        <w:rPr>
          <w:sz w:val="22"/>
          <w:szCs w:val="22"/>
        </w:rPr>
        <w:t>14. 기타 사항</w:t>
      </w:r>
    </w:p>
    <w:p w14:paraId="17EB53DE" w14:textId="77777777" w:rsidR="00CB7491" w:rsidRDefault="00000000">
      <w:pPr>
        <w:spacing w:before="60" w:after="60"/>
      </w:pPr>
      <w:r>
        <w:rPr>
          <w:sz w:val="22"/>
          <w:szCs w:val="22"/>
        </w:rPr>
        <w:t>[별첨] 과업 수행 관련 협의 사항</w:t>
      </w:r>
    </w:p>
    <w:p w14:paraId="39FD2E69" w14:textId="77777777" w:rsidR="00CB7491" w:rsidRDefault="00000000">
      <w:r>
        <w:br w:type="page"/>
      </w:r>
    </w:p>
    <w:p w14:paraId="40EA45EA" w14:textId="77777777" w:rsidR="00CB7491" w:rsidRDefault="00000000">
      <w:pPr>
        <w:pStyle w:val="1"/>
        <w:spacing w:before="360" w:after="200"/>
      </w:pPr>
      <w:r>
        <w:lastRenderedPageBreak/>
        <w:t>1. 과업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B7491" w14:paraId="68CA96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8FEB1" w14:textId="77777777" w:rsidR="00CB7491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과업명</w:t>
            </w:r>
            <w:proofErr w:type="spellEnd"/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FC098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CUPIA AI 연구 과제 2026</w:t>
            </w:r>
          </w:p>
          <w:p w14:paraId="0BAC371A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(e-PASS AI 모델 상품화 및 EWACS 복합 AI Agent 구축)</w:t>
            </w:r>
          </w:p>
        </w:tc>
      </w:tr>
      <w:tr w:rsidR="00CB7491" w14:paraId="33DF64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E3D62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과업 성격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5A388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연구 과제 (공동 연구)</w:t>
            </w:r>
          </w:p>
        </w:tc>
      </w:tr>
      <w:tr w:rsidR="00CB7491" w14:paraId="29DF09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DC45B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과업 기간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2A775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2026년 4월 ~ 2026년 12월 (총 9개월)</w:t>
            </w:r>
          </w:p>
        </w:tc>
      </w:tr>
      <w:tr w:rsidR="00CB7491" w14:paraId="52C773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D213C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과업 구성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0E68C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과제 1: e-PASS AI 모델 상품화 — </w:t>
            </w:r>
            <w:proofErr w:type="spellStart"/>
            <w:r>
              <w:rPr>
                <w:sz w:val="20"/>
                <w:szCs w:val="20"/>
              </w:rPr>
              <w:t>OCR+vLLM</w:t>
            </w:r>
            <w:proofErr w:type="spellEnd"/>
            <w:r>
              <w:rPr>
                <w:sz w:val="20"/>
                <w:szCs w:val="20"/>
              </w:rPr>
              <w:t xml:space="preserve"> 신고서 검증 시스템 검증 및 고도화 (4~7월, 9 M/M)</w:t>
            </w:r>
          </w:p>
          <w:p w14:paraId="6149442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과제 2: EWACS 복합 AI Agent 구축 — 룰 기반 → AI Agent 전환 (4~12월, 22 M/M)</w:t>
            </w:r>
          </w:p>
        </w:tc>
      </w:tr>
      <w:tr w:rsidR="00CB7491" w14:paraId="7B7CA9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56F07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총 투입규모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2E5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31 M/M (Man/Month)</w:t>
            </w:r>
          </w:p>
        </w:tc>
      </w:tr>
      <w:tr w:rsidR="00CB7491" w14:paraId="5DF4AA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726E3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수행업체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DCDC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(주)</w:t>
            </w:r>
            <w:proofErr w:type="spellStart"/>
            <w:r>
              <w:rPr>
                <w:sz w:val="20"/>
                <w:szCs w:val="20"/>
              </w:rPr>
              <w:t>씨커스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씨커스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B7491" w14:paraId="126CD3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55524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발주기관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FF669" w14:textId="77777777" w:rsidR="00CB7491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전자통관국제협력재단</w:t>
            </w:r>
            <w:proofErr w:type="spellEnd"/>
            <w:r>
              <w:rPr>
                <w:sz w:val="20"/>
                <w:szCs w:val="20"/>
              </w:rPr>
              <w:t xml:space="preserve"> (CUPIA) AI연구개발본부</w:t>
            </w:r>
          </w:p>
        </w:tc>
      </w:tr>
    </w:tbl>
    <w:p w14:paraId="7401F3F5" w14:textId="77777777" w:rsidR="00CB7491" w:rsidRDefault="00000000">
      <w:r>
        <w:br w:type="page"/>
      </w:r>
    </w:p>
    <w:p w14:paraId="09F8E2DC" w14:textId="77777777" w:rsidR="00CB7491" w:rsidRDefault="00000000">
      <w:pPr>
        <w:pStyle w:val="1"/>
        <w:spacing w:before="360" w:after="200"/>
      </w:pPr>
      <w:r>
        <w:lastRenderedPageBreak/>
        <w:t>2. 과업 목적 및 배경</w:t>
      </w:r>
    </w:p>
    <w:p w14:paraId="2C23D848" w14:textId="77777777" w:rsidR="00CB7491" w:rsidRDefault="00000000">
      <w:pPr>
        <w:pStyle w:val="2"/>
        <w:spacing w:before="360" w:after="200"/>
      </w:pPr>
      <w:r>
        <w:t>2.1 과업 배경</w:t>
      </w:r>
    </w:p>
    <w:p w14:paraId="762D0B22" w14:textId="77777777" w:rsidR="00CB7491" w:rsidRDefault="00000000">
      <w:pPr>
        <w:spacing w:before="80" w:after="80" w:line="360" w:lineRule="auto"/>
      </w:pPr>
      <w:r>
        <w:t>CUPIA는 전자통관시스템(UNI-PASS, e-PASS)의 해외 수출을 전담하는 기관으로, 통관 업무에 AI 기술을 접목하여 위험 선별의 정확도를 높이고 운영 효율을 극대화하고자 한다.</w:t>
      </w:r>
    </w:p>
    <w:p w14:paraId="39111468" w14:textId="77777777" w:rsidR="00CB7491" w:rsidRDefault="00000000">
      <w:pPr>
        <w:spacing w:before="80" w:after="80" w:line="360" w:lineRule="auto"/>
      </w:pPr>
      <w:r>
        <w:t xml:space="preserve">이러한 방향의 일환으로, OCR과 </w:t>
      </w:r>
      <w:proofErr w:type="spellStart"/>
      <w:r>
        <w:t>vLLM</w:t>
      </w:r>
      <w:proofErr w:type="spellEnd"/>
      <w:r>
        <w:t>(Vision Large Language Model)을 조합한 신고서 검증 시스템의 도입을 추진하고 있다. 본 기술은 아직 실 통관 업무에 적용되지 않은 단계로, 상용 서비스에 적용하기 위해서는 전문가 관점에서의 기술 검증 및 고도화가 선행되어야 한다. 이에 본 과업을 통해 성능 최적화, 프롬프트 엔지니어링, 운영 안정성, 배포 체계 등 상품화에 필요한 제반 요소를 체계적으로 검증하고 보완하고자 한다.</w:t>
      </w:r>
    </w:p>
    <w:p w14:paraId="5F48B9C3" w14:textId="77777777" w:rsidR="00CB7491" w:rsidRDefault="00000000">
      <w:pPr>
        <w:spacing w:before="80" w:after="80" w:line="360" w:lineRule="auto"/>
      </w:pPr>
      <w:r>
        <w:t>한편, EWACS(전자통관 업무 모니터링 시스템)는 현재 고정 임계치 기반의 룰 엔진으로 운영되고 있다. 수행업체인 씨커스는 AI Agent 기술에 전문성을 보유하고 있으며, 이를 EWACS에 접목하여 동적 임계치 학습, 예측 기반 알림, 자동 원인 분석 등 지능형 모니터링 체계로 전환하는 것을 본 과업의 핵심 목표로 한다.</w:t>
      </w:r>
      <w:proofErr w:type="spellStart"/>
      <w:r/>
      <w:proofErr w:type="spellEnd"/>
      <w:r/>
    </w:p>
    <w:p w14:paraId="040B61D5" w14:textId="77777777" w:rsidR="00CB7491" w:rsidRDefault="00000000">
      <w:pPr>
        <w:pStyle w:val="2"/>
        <w:spacing w:before="360" w:after="200"/>
      </w:pPr>
      <w:r>
        <w:t>2.2 과업 목적</w:t>
      </w:r>
    </w:p>
    <w:p w14:paraId="43B4E2C0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OCR+vLLM</w:t>
      </w:r>
      <w:proofErr w:type="spellEnd"/>
      <w:r>
        <w:t xml:space="preserve"> 기반 신고서 검증 시스템의 기술 검증 및 고도화를 수행하여, 성능 최적화와 시스템 패키징을 완료한 v1 제품을 해외 세관 e-PASS에 배포 가능한 수준으로 완성한다.</w:t>
      </w:r>
    </w:p>
    <w:p w14:paraId="0D6BA656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씨커스</w:t>
      </w:r>
      <w:proofErr w:type="spellEnd"/>
      <w:r>
        <w:t>의 AI Agent 기술력을 활용하여 EWACS를 룰 기반에서 AI Agent 기반으로 전환하고, 동적 임계치 학습/예측 알림/자동 원인 분석/인사이트 보고서 생성 등 지능형 모니터링 체계를 구축한다.</w:t>
      </w:r>
    </w:p>
    <w:p w14:paraId="75D8E8C3" w14:textId="77777777" w:rsidR="00CB7491" w:rsidRDefault="00000000">
      <w:r>
        <w:br w:type="page"/>
      </w:r>
    </w:p>
    <w:p w14:paraId="1D667189" w14:textId="77777777" w:rsidR="00CB7491" w:rsidRDefault="00000000">
      <w:pPr>
        <w:pStyle w:val="1"/>
        <w:spacing w:before="360" w:after="200"/>
      </w:pPr>
      <w:r>
        <w:lastRenderedPageBreak/>
        <w:t>3. 과업 범위</w:t>
      </w:r>
    </w:p>
    <w:p w14:paraId="7E1E4F6F" w14:textId="77777777" w:rsidR="00CB7491" w:rsidRDefault="00000000">
      <w:pPr>
        <w:pStyle w:val="2"/>
        <w:spacing w:before="360" w:after="200"/>
      </w:pPr>
      <w:r>
        <w:t>3.1 과제 1: e-PASS AI 모델 상품화 (</w:t>
      </w:r>
      <w:proofErr w:type="spellStart"/>
      <w:r>
        <w:t>OCR+vLLM</w:t>
      </w:r>
      <w:proofErr w:type="spellEnd"/>
      <w:r>
        <w:t xml:space="preserve"> 신고서 검증 시스템)</w:t>
      </w:r>
    </w:p>
    <w:p w14:paraId="6BDA5E24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OCR+vLLM</w:t>
      </w:r>
      <w:proofErr w:type="spellEnd"/>
      <w:r>
        <w:t xml:space="preserve"> 신고서 검증 시스템의 기술 검증, 서비스 수준 진단 및 상품화 요건 도출</w:t>
      </w:r>
    </w:p>
    <w:p w14:paraId="335A7EFE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 xml:space="preserve">OCR 인식률 및 </w:t>
      </w:r>
      <w:proofErr w:type="spellStart"/>
      <w:r>
        <w:t>vLLM</w:t>
      </w:r>
      <w:proofErr w:type="spellEnd"/>
      <w:r>
        <w:t xml:space="preserve"> 추론 정확도에 대한 최소 사양(Minimum Spec) 및 목표 사양(Target Spec) 정의</w:t>
      </w:r>
    </w:p>
    <w:p w14:paraId="31C6B01D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vLLM</w:t>
      </w:r>
      <w:proofErr w:type="spellEnd"/>
      <w:r>
        <w:t xml:space="preserve"> 프롬프트 엔지니어링 고도화 (정확도, 일관성, </w:t>
      </w:r>
      <w:proofErr w:type="spellStart"/>
      <w:r>
        <w:t>엣지</w:t>
      </w:r>
      <w:proofErr w:type="spellEnd"/>
      <w:r>
        <w:t xml:space="preserve"> 케이스 대응)</w:t>
      </w:r>
    </w:p>
    <w:p w14:paraId="2E5F1A35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OCR+vLLM</w:t>
      </w:r>
      <w:proofErr w:type="spellEnd"/>
      <w:r>
        <w:t xml:space="preserve"> 파이프라인 성능 최적화 (지연 시간, 처리량, GPU 자원 효율)</w:t>
      </w:r>
    </w:p>
    <w:p w14:paraId="117D3CA6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상품 패키징 (API 서비스화, Docker/Kubernetes 배포, 운영 문서화)</w:t>
      </w:r>
    </w:p>
    <w:p w14:paraId="0C8C542C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v1 릴리즈 (통합 테스트, 파일럿 운영, 안정화)</w:t>
      </w:r>
    </w:p>
    <w:p w14:paraId="7E85C15F" w14:textId="77777777" w:rsidR="00CB7491" w:rsidRDefault="00000000">
      <w:pPr>
        <w:pStyle w:val="2"/>
        <w:spacing w:before="360" w:after="200"/>
      </w:pPr>
      <w:r>
        <w:t>3.2 과제 2: EWACS 복합 AI Agent 구축</w:t>
      </w:r>
    </w:p>
    <w:p w14:paraId="6C584BDA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EWACS 현행 시스템 분석 및 AI Agent 요건 정의</w:t>
      </w:r>
    </w:p>
    <w:p w14:paraId="1262CB3B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 xml:space="preserve">AI Agent 아키텍처 설계 (데이터 파이프라인, Agent </w:t>
      </w:r>
      <w:proofErr w:type="spellStart"/>
      <w:r>
        <w:t>오케스트레이터</w:t>
      </w:r>
      <w:proofErr w:type="spellEnd"/>
      <w:r>
        <w:t>)</w:t>
      </w:r>
    </w:p>
    <w:p w14:paraId="731B5299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핵심 AI 모듈 개발</w:t>
      </w:r>
    </w:p>
    <w:p w14:paraId="7A3CB250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예측 엔진 (Prediction Engine): 추세 분석 및 예측</w:t>
      </w:r>
    </w:p>
    <w:p w14:paraId="05919549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동적 임계치 (Dynamic Threshold): 시간대/요일/계절 자동 학습</w:t>
      </w:r>
    </w:p>
    <w:p w14:paraId="3D18CC7D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원인 분석 (Root Cause Analysis): 병목 업무 AI 진단</w:t>
      </w:r>
    </w:p>
    <w:p w14:paraId="7B69AF5F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LLM 인사이트 엔진: 자연어 요약 및 보고서 생성</w:t>
      </w:r>
    </w:p>
    <w:p w14:paraId="2079D928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알림 모듈 (Alert Module): 임계치/예측 기반 알림 (모듈 박스화)</w:t>
      </w:r>
    </w:p>
    <w:p w14:paraId="7D8CA0EE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대응 추천 (Response Recommendation): 인력 재배치, 업무 분배 추천</w:t>
      </w:r>
    </w:p>
    <w:p w14:paraId="1706BCA8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 xml:space="preserve">통합 계층 (Integration Layer) 구축: REST </w:t>
      </w:r>
      <w:proofErr w:type="gramStart"/>
      <w:r>
        <w:t>API /</w:t>
      </w:r>
      <w:proofErr w:type="gramEnd"/>
      <w:r>
        <w:t xml:space="preserve"> Event </w:t>
      </w:r>
      <w:proofErr w:type="gramStart"/>
      <w:r>
        <w:t>Bus /</w:t>
      </w:r>
      <w:proofErr w:type="gramEnd"/>
      <w:r>
        <w:t xml:space="preserve"> Webhook</w:t>
      </w:r>
    </w:p>
    <w:p w14:paraId="7880259C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EWACS 연동 통합 테스트 및 파일럿 운영</w:t>
      </w:r>
    </w:p>
    <w:p w14:paraId="672FD4CB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오탐</w:t>
      </w:r>
      <w:proofErr w:type="spellEnd"/>
      <w:r>
        <w:t xml:space="preserve"> 튜닝, 안정화 및 운영 전환</w:t>
      </w:r>
    </w:p>
    <w:p w14:paraId="31036B27" w14:textId="77777777" w:rsidR="00CB7491" w:rsidRDefault="00000000">
      <w:pPr>
        <w:pStyle w:val="2"/>
        <w:spacing w:before="360" w:after="200"/>
      </w:pPr>
      <w:r>
        <w:lastRenderedPageBreak/>
        <w:t>3.3 과업 범위 제외 사항</w:t>
      </w:r>
    </w:p>
    <w:p w14:paraId="6B329739" w14:textId="77777777" w:rsidR="00CB7491" w:rsidRDefault="00000000">
      <w:pPr>
        <w:spacing w:before="80" w:after="80" w:line="360" w:lineRule="auto"/>
      </w:pPr>
      <w:r>
        <w:t>아래 사항은 본 과업 범위에 포함되지 않으며, 필요 시 별도 협의한다.</w:t>
      </w:r>
    </w:p>
    <w:p w14:paraId="0EE060AB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EWACS 기존 시스템의 하드웨어 교체 또는 인프라 확장</w:t>
      </w:r>
    </w:p>
    <w:p w14:paraId="50E93672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e-PASS 본체 시스템의 기능 변경 또는 개선</w:t>
      </w:r>
    </w:p>
    <w:p w14:paraId="1DDA8158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본 과업과 무관한 타 시스템과의 연동 개발</w:t>
      </w:r>
    </w:p>
    <w:p w14:paraId="62A0BCD9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과제 1 안정화 기간(8~12월)의 유지보수 (별도 협의)</w:t>
      </w:r>
    </w:p>
    <w:p w14:paraId="4B79AD4B" w14:textId="77777777" w:rsidR="00CB7491" w:rsidRDefault="00000000">
      <w:r>
        <w:br w:type="page"/>
      </w:r>
    </w:p>
    <w:p w14:paraId="15F9F5A2" w14:textId="77777777" w:rsidR="00CB7491" w:rsidRDefault="00000000">
      <w:pPr>
        <w:pStyle w:val="1"/>
        <w:spacing w:before="360" w:after="200"/>
      </w:pPr>
      <w:r>
        <w:lastRenderedPageBreak/>
        <w:t>4. 과업 내용</w:t>
      </w:r>
    </w:p>
    <w:p w14:paraId="31510418" w14:textId="77777777" w:rsidR="00CB7491" w:rsidRDefault="00000000">
      <w:pPr>
        <w:pStyle w:val="2"/>
        <w:spacing w:before="360" w:after="200"/>
      </w:pPr>
      <w:r>
        <w:t>4.1 과제 1: e-PASS AI 모델 상품화 (</w:t>
      </w:r>
      <w:proofErr w:type="spellStart"/>
      <w:r>
        <w:t>OCR+vLLM</w:t>
      </w:r>
      <w:proofErr w:type="spellEnd"/>
      <w:r>
        <w:t xml:space="preserve"> 신고서 검증 시스템)</w:t>
      </w:r>
    </w:p>
    <w:p w14:paraId="0C16E80F" w14:textId="77777777" w:rsidR="00CB7491" w:rsidRDefault="00000000">
      <w:pPr>
        <w:spacing w:before="80" w:after="80" w:line="360" w:lineRule="auto"/>
      </w:pPr>
      <w:proofErr w:type="spellStart"/>
      <w:r>
        <w:t>OCR+vLLM</w:t>
      </w:r>
      <w:proofErr w:type="spellEnd"/>
      <w:r>
        <w:t xml:space="preserve"> 기반 신고서 검증 시스템의 기술 검증 및 상품 수준 고도화를 수행한다. 아직 실 통관 업무에 적용되지 않은 본 시스템에 대해, 전문가 관점에서 상품화에 필요한 성능 기준을 수립하고, 프롬프트 개선 및 파이프라인 최적화를 거쳐 v1 배포를 완료하는 것이 목표이다. v1 런칭 목표 시점은 2026년 7월이다.</w:t>
      </w:r>
    </w:p>
    <w:p w14:paraId="65D14B08" w14:textId="77777777" w:rsidR="00CB7491" w:rsidRDefault="00000000">
      <w:pPr>
        <w:pStyle w:val="3"/>
        <w:spacing w:before="360" w:after="200"/>
      </w:pPr>
      <w:r>
        <w:t>4.1.1 서비스 수준 진단 및 상품화 요건 도출 (4월)</w:t>
      </w:r>
    </w:p>
    <w:p w14:paraId="29386BF7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OCR+vLLM</w:t>
      </w:r>
      <w:proofErr w:type="spellEnd"/>
      <w:r>
        <w:t xml:space="preserve"> 신고서 검증 시스템의 전반적 서비스 수준 진단</w:t>
      </w:r>
    </w:p>
    <w:p w14:paraId="7492B872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OCR 인식률 측정 (다국어, 다양한 서식, 스캔 품질별)</w:t>
      </w:r>
    </w:p>
    <w:p w14:paraId="3BBAE5D3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proofErr w:type="spellStart"/>
      <w:r>
        <w:t>vLLM</w:t>
      </w:r>
      <w:proofErr w:type="spellEnd"/>
      <w:r>
        <w:t xml:space="preserve"> 추론 정확도 및 일관성 평가 (신고 항목별 검증 정확도)</w:t>
      </w:r>
    </w:p>
    <w:p w14:paraId="0C0FA599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응답 지연 시간(Latency), 처리량(Throughput), GPU 자원 사용률 측정</w:t>
      </w:r>
    </w:p>
    <w:p w14:paraId="4F509F2B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상용 서비스 기준의 최소 사양(Minimum Spec) 및 목표 사양(Target Spec) 정의</w:t>
      </w:r>
    </w:p>
    <w:p w14:paraId="62F7247D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최소 사양: 서비스 운영에 필수적으로 충족해야 할 성능 하한선</w:t>
      </w:r>
    </w:p>
    <w:p w14:paraId="3E3FB085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목표 사양: 상품 경쟁력 확보를 위해 달성을 지향하는 성능 수준</w:t>
      </w:r>
    </w:p>
    <w:p w14:paraId="2C63A161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엣지</w:t>
      </w:r>
      <w:proofErr w:type="spellEnd"/>
      <w:r>
        <w:t xml:space="preserve"> 케이스 식별 (비정형 서식, </w:t>
      </w:r>
      <w:proofErr w:type="spellStart"/>
      <w:r>
        <w:t>저품질</w:t>
      </w:r>
      <w:proofErr w:type="spellEnd"/>
      <w:r>
        <w:t xml:space="preserve"> 스캔, 다국어 혼용 등)</w:t>
      </w:r>
    </w:p>
    <w:p w14:paraId="0532CF86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산출물: 서비스 수준 진단 보고서, 상품화 요건 정의서 (최소/목표 사양 포함)</w:t>
      </w:r>
    </w:p>
    <w:p w14:paraId="094FED86" w14:textId="77777777" w:rsidR="00CB7491" w:rsidRDefault="00000000">
      <w:pPr>
        <w:pStyle w:val="3"/>
        <w:spacing w:before="360" w:after="200"/>
      </w:pPr>
      <w:r>
        <w:t>4.1.2 프롬프트 엔지니어링 고도화 (4~5월)</w:t>
      </w:r>
    </w:p>
    <w:p w14:paraId="5A57D6BD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vLLM</w:t>
      </w:r>
      <w:proofErr w:type="spellEnd"/>
      <w:r>
        <w:t xml:space="preserve"> 프롬프트 체계 분석 및 개선 방향 수립</w:t>
      </w:r>
    </w:p>
    <w:p w14:paraId="76D5FF2D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신고 항목별 검증 프롬프트의 정확도 및 일관성 분석</w:t>
      </w:r>
    </w:p>
    <w:p w14:paraId="0AAB5E7B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Hallucination 발생 패턴 분석 및 억제 전략 수립</w:t>
      </w:r>
    </w:p>
    <w:p w14:paraId="6B545558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프롬프트 개선 및 최적화</w:t>
      </w:r>
    </w:p>
    <w:p w14:paraId="1D5B07CF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Few-</w:t>
      </w:r>
      <w:proofErr w:type="gramStart"/>
      <w:r>
        <w:t>shot /</w:t>
      </w:r>
      <w:proofErr w:type="gramEnd"/>
      <w:r>
        <w:t xml:space="preserve"> Chain-of-Thought 등 기법 적용 및 효과 비교</w:t>
      </w:r>
    </w:p>
    <w:p w14:paraId="484746F9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lastRenderedPageBreak/>
        <w:t>신고서 유형별(수입/수출/</w:t>
      </w:r>
      <w:proofErr w:type="spellStart"/>
      <w:r>
        <w:t>환적</w:t>
      </w:r>
      <w:proofErr w:type="spellEnd"/>
      <w:r>
        <w:t xml:space="preserve"> 등) 맞춤 프롬프트 설계</w:t>
      </w:r>
    </w:p>
    <w:p w14:paraId="717A8FD4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proofErr w:type="spellStart"/>
      <w:r>
        <w:t>엣지</w:t>
      </w:r>
      <w:proofErr w:type="spellEnd"/>
      <w:r>
        <w:t xml:space="preserve"> 케이스 대응 프롬프트 보강</w:t>
      </w:r>
    </w:p>
    <w:p w14:paraId="05EC9BE6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프롬프트 버전 관리 체계 수립</w:t>
      </w:r>
    </w:p>
    <w:p w14:paraId="61257EF9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산출물: 프롬프트 개선 보고서 (개선 전후 비교), 프롬프트 가이드라인</w:t>
      </w:r>
    </w:p>
    <w:p w14:paraId="76850E0A" w14:textId="77777777" w:rsidR="00CB7491" w:rsidRDefault="00000000">
      <w:pPr>
        <w:pStyle w:val="3"/>
        <w:spacing w:before="360" w:after="200"/>
      </w:pPr>
      <w:r>
        <w:t>4.1.3 파이프라인 성능 최적화 (5~6월)</w:t>
      </w:r>
    </w:p>
    <w:p w14:paraId="697891F0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 xml:space="preserve">OCR → </w:t>
      </w:r>
      <w:proofErr w:type="spellStart"/>
      <w:r>
        <w:t>vLLM</w:t>
      </w:r>
      <w:proofErr w:type="spellEnd"/>
      <w:r>
        <w:t xml:space="preserve"> 추론 파이프라인 전체 성능 프로파일링</w:t>
      </w:r>
    </w:p>
    <w:p w14:paraId="51838B37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 xml:space="preserve">병목 구간 식별 (OCR </w:t>
      </w:r>
      <w:proofErr w:type="spellStart"/>
      <w:r>
        <w:t>전처리</w:t>
      </w:r>
      <w:proofErr w:type="spellEnd"/>
      <w:r>
        <w:t>, 모델 로딩, 추론, 후처리)</w:t>
      </w:r>
    </w:p>
    <w:p w14:paraId="3E808D74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GPU 메모리 사용 최적화 및 배치 처리(Batch Inference) 적용</w:t>
      </w:r>
    </w:p>
    <w:p w14:paraId="64BF7820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vLLM</w:t>
      </w:r>
      <w:proofErr w:type="spellEnd"/>
      <w:r>
        <w:t xml:space="preserve"> 서빙 최적화</w:t>
      </w:r>
    </w:p>
    <w:p w14:paraId="20704D6D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모델 양자화(Quantization) 적용 가능성 검토 및 성능 영향 분석</w:t>
      </w:r>
    </w:p>
    <w:p w14:paraId="0F57145C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KV Cache 최적화, Continuous Batching 등 서빙 기법 적용</w:t>
      </w:r>
    </w:p>
    <w:p w14:paraId="1AB4C505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 xml:space="preserve">멀티 </w:t>
      </w:r>
      <w:proofErr w:type="gramStart"/>
      <w:r>
        <w:t>GPU /</w:t>
      </w:r>
      <w:proofErr w:type="gramEnd"/>
      <w:r>
        <w:t xml:space="preserve"> 분산 추론 구성 검토</w:t>
      </w:r>
    </w:p>
    <w:p w14:paraId="23F7221E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 xml:space="preserve">최소 </w:t>
      </w:r>
      <w:proofErr w:type="gramStart"/>
      <w:r>
        <w:t>사양 /</w:t>
      </w:r>
      <w:proofErr w:type="gramEnd"/>
      <w:r>
        <w:t xml:space="preserve"> 목표 사양 달성 여부 검증</w:t>
      </w:r>
    </w:p>
    <w:p w14:paraId="5AE48F72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산출물: 성능 최적화 보고서 (병목 분석, 최적화 결과, 사양 달성 현황)</w:t>
      </w:r>
    </w:p>
    <w:p w14:paraId="0D5FEB3F" w14:textId="77777777" w:rsidR="00CB7491" w:rsidRDefault="00000000">
      <w:pPr>
        <w:pStyle w:val="3"/>
        <w:spacing w:before="360" w:after="200"/>
      </w:pPr>
      <w:r>
        <w:t>4.1.4 시스템 패키징 (6월)</w:t>
      </w:r>
    </w:p>
    <w:p w14:paraId="33D099C4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추론 API 서비스 개발 (RESTful API, 비동기 처리 지원)</w:t>
      </w:r>
    </w:p>
    <w:p w14:paraId="64A7D1C9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Docker/Kubernetes 배포 패키지 구성</w:t>
      </w:r>
    </w:p>
    <w:p w14:paraId="15280734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GPU 노드 요구사항 명세 (VRAM, Compute Capability 등)</w:t>
      </w:r>
    </w:p>
    <w:p w14:paraId="3BA9210B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Helm Chart 또는 Docker Compose 기반 배포 자동화</w:t>
      </w:r>
    </w:p>
    <w:p w14:paraId="626583F4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모델 가중치 관리 및 버전 관리 체계</w:t>
      </w:r>
    </w:p>
    <w:p w14:paraId="6B840320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API 문서화 (Swagger/</w:t>
      </w:r>
      <w:proofErr w:type="spellStart"/>
      <w:r>
        <w:t>OpenAPI</w:t>
      </w:r>
      <w:proofErr w:type="spellEnd"/>
      <w:r>
        <w:t xml:space="preserve"> 명세)</w:t>
      </w:r>
    </w:p>
    <w:p w14:paraId="4278DA83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운영 매뉴얼 작성 (설치, 설정, 모니터링, 장애 대응)</w:t>
      </w:r>
    </w:p>
    <w:p w14:paraId="31639F0B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산출물: 배포 패키지 (컨테이너 이미지, 배포 스크립트, API 문서, 운영 가이드)</w:t>
      </w:r>
    </w:p>
    <w:p w14:paraId="55D93F76" w14:textId="77777777" w:rsidR="00CB7491" w:rsidRDefault="00000000">
      <w:pPr>
        <w:pStyle w:val="3"/>
        <w:spacing w:before="360" w:after="200"/>
      </w:pPr>
      <w:r>
        <w:lastRenderedPageBreak/>
        <w:t>4.1.5 v1 런칭 (7월)</w:t>
      </w:r>
    </w:p>
    <w:p w14:paraId="0A64833D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통합 테스트 (기능 테스트, 성능 테스트, 부하 테스트)</w:t>
      </w:r>
    </w:p>
    <w:p w14:paraId="4D0B67D1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최소 사양 충족 여부 최종 검증</w:t>
      </w:r>
    </w:p>
    <w:p w14:paraId="499AA0A8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다양한 신고서 유형 및 품질 조건에서의 검증</w:t>
      </w:r>
    </w:p>
    <w:p w14:paraId="4C121DCE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파일럿 환경 배포 및 실 데이터 기반 검증</w:t>
      </w:r>
    </w:p>
    <w:p w14:paraId="6E0E3A54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이슈 수정 및 안정화</w:t>
      </w:r>
    </w:p>
    <w:p w14:paraId="32E0A832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산출물: v1 릴리즈 (릴리즈 노트, 테스트 결과 보고서, 최소/목표 사양 달성 보고서)</w:t>
      </w:r>
    </w:p>
    <w:p w14:paraId="6FA14D6B" w14:textId="77777777" w:rsidR="00CB7491" w:rsidRDefault="00000000">
      <w:r>
        <w:br w:type="page"/>
      </w:r>
    </w:p>
    <w:p w14:paraId="1A23F81C" w14:textId="77777777" w:rsidR="00CB7491" w:rsidRDefault="00000000">
      <w:pPr>
        <w:pStyle w:val="2"/>
        <w:spacing w:before="360" w:after="200"/>
      </w:pPr>
      <w:r>
        <w:lastRenderedPageBreak/>
        <w:t>4.2 과제 2: EWACS 복합 AI Agent 구축</w:t>
      </w:r>
    </w:p>
    <w:p w14:paraId="70F215EC" w14:textId="77777777" w:rsidR="00CB7491" w:rsidRDefault="00000000">
      <w:pPr>
        <w:spacing w:before="80" w:after="80" w:line="360" w:lineRule="auto"/>
      </w:pPr>
      <w:r>
        <w:t xml:space="preserve">룰 기반 EWACS를 AI Agent 기반으로 전환하여, 지능형 업무 모니터링 체계를 구축한다. </w:t>
      </w:r>
      <w:proofErr w:type="spellStart"/>
      <w:r>
        <w:t>씨커스</w:t>
      </w:r>
      <w:proofErr w:type="spellEnd"/>
      <w:r>
        <w:t>의 AI Agent 기술 전문성을 활용하여, 동적 임계치 자동 학습부터 예측 알림, 자동 원인 분석, LLM 기반 인사이트까지 포괄하는 복합 AI Agent를 구현한다. 연말 운영 전환 완료를 목표로 한다.</w:t>
      </w:r>
    </w:p>
    <w:p w14:paraId="123FF114" w14:textId="77777777" w:rsidR="00CB7491" w:rsidRDefault="00000000">
      <w:pPr>
        <w:pStyle w:val="3"/>
        <w:spacing w:before="360" w:after="200"/>
      </w:pPr>
      <w:r>
        <w:t>4.2.1 요건 설계 (4~5월)</w:t>
      </w:r>
    </w:p>
    <w:p w14:paraId="3A1046EF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EWACS 현행 시스템 분석 (기능, 데이터 흐름, 아키텍처)</w:t>
      </w:r>
    </w:p>
    <w:p w14:paraId="1D7E2148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이해관계자 인터뷰 및 요구사항 수집</w:t>
      </w:r>
    </w:p>
    <w:p w14:paraId="0ACF9490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AI Agent 전환 범위 및 기능 요건 정의</w:t>
      </w:r>
    </w:p>
    <w:p w14:paraId="5882FDC7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데이터 소스 식별 및 데이터 파이프라인 요건 정의</w:t>
      </w:r>
    </w:p>
    <w:p w14:paraId="344E8E3D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EWACS DB, Customs Data, Work Metrics, HR/Schedule, External API</w:t>
      </w:r>
    </w:p>
    <w:p w14:paraId="44B396EC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 xml:space="preserve">산출물: 요건 정의서 (기능 요건, </w:t>
      </w:r>
      <w:proofErr w:type="spellStart"/>
      <w:r>
        <w:t>비기능</w:t>
      </w:r>
      <w:proofErr w:type="spellEnd"/>
      <w:r>
        <w:t xml:space="preserve"> 요건, 데이터 요건)</w:t>
      </w:r>
    </w:p>
    <w:p w14:paraId="38B1B0A1" w14:textId="77777777" w:rsidR="00CB7491" w:rsidRDefault="00000000">
      <w:pPr>
        <w:pStyle w:val="3"/>
        <w:spacing w:before="360" w:after="200"/>
      </w:pPr>
      <w:r>
        <w:t>4.2.2 아키텍처 설계 (5월)</w:t>
      </w:r>
    </w:p>
    <w:p w14:paraId="13D1E29D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AI Agent 전체 시스템 아키텍처 설계</w:t>
      </w:r>
    </w:p>
    <w:p w14:paraId="75EF5781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Data Pipeline (ETL / Streaming / Feature Store)</w:t>
      </w:r>
    </w:p>
    <w:p w14:paraId="79FCF216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AI Agent Core (Prediction Engine, Dynamic Threshold, Root Cause Analysis, LLM Insight Engine)</w:t>
      </w:r>
    </w:p>
    <w:p w14:paraId="77E02A81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Alert Module (Threshold / Predictive Alert)</w:t>
      </w:r>
    </w:p>
    <w:p w14:paraId="6DCB8215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Response Recommendation (Staffing / Workload Balancing)</w:t>
      </w:r>
    </w:p>
    <w:p w14:paraId="334A5D23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Agent Orchestrator (Workflow / Task Routing)</w:t>
      </w:r>
    </w:p>
    <w:p w14:paraId="46E3C4C8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Integration Layer (REST API / Event Bus / Webhook)</w:t>
      </w:r>
    </w:p>
    <w:p w14:paraId="2B0107EC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출력 채널 설계 (EWACS Dashboard, Alert Notification, Insight Report, Admin Console)</w:t>
      </w:r>
    </w:p>
    <w:p w14:paraId="6199A55A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산출물: 시스템 설계서 (아키텍처 문서, 데이터 파이프라인 설계서, 인터페이스 정의서)</w:t>
      </w:r>
    </w:p>
    <w:p w14:paraId="5E694582" w14:textId="77777777" w:rsidR="00CB7491" w:rsidRDefault="00000000">
      <w:pPr>
        <w:pStyle w:val="3"/>
        <w:spacing w:before="360" w:after="200"/>
      </w:pPr>
      <w:r>
        <w:lastRenderedPageBreak/>
        <w:t>4.2.3 모듈 개발 (6~8월)</w:t>
      </w:r>
    </w:p>
    <w:p w14:paraId="079C87F0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예측 엔진 (Prediction Engine) 개발</w:t>
      </w:r>
    </w:p>
    <w:p w14:paraId="1B17B165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시계열 데이터 기반 추세 분석 및 예측 모델 구현</w:t>
      </w:r>
    </w:p>
    <w:p w14:paraId="76FD33CC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업무량 예측 알림 (초과 전 사전 경고)</w:t>
      </w:r>
    </w:p>
    <w:p w14:paraId="6AB91D95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동적 임계치 (Dynamic Threshold) 모듈 개발</w:t>
      </w:r>
    </w:p>
    <w:p w14:paraId="5AB0BC5D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시간대/요일/계절별 패턴 자동 학습</w:t>
      </w:r>
    </w:p>
    <w:p w14:paraId="49371074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고정 임계치 대비 동적 임계치 적용 효과 비교</w:t>
      </w:r>
    </w:p>
    <w:p w14:paraId="607F15B8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원인 분석 (Root Cause Analysis) 모듈 개발</w:t>
      </w:r>
    </w:p>
    <w:p w14:paraId="06711D0C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병목 업무 자동 진단 알고리즘 구현</w:t>
      </w:r>
    </w:p>
    <w:p w14:paraId="3C7409BC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기존 수동 분석 대비 자동화 범위 정의</w:t>
      </w:r>
    </w:p>
    <w:p w14:paraId="4AA649DD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LLM 인사이트 엔진 개발</w:t>
      </w:r>
    </w:p>
    <w:p w14:paraId="686C7195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자연어 요약 및 인사이트 보고서 자동 생성</w:t>
      </w:r>
    </w:p>
    <w:p w14:paraId="234E5A37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LLM 모델 선정 및 프롬프트 엔지니어링</w:t>
      </w:r>
    </w:p>
    <w:p w14:paraId="0FE7B7D7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대응 추천 (Response Recommendation) 모듈 개발</w:t>
      </w:r>
    </w:p>
    <w:p w14:paraId="47846E00" w14:textId="77777777" w:rsidR="00CB7491" w:rsidRDefault="00000000">
      <w:pPr>
        <w:pStyle w:val="a4"/>
        <w:numPr>
          <w:ilvl w:val="0"/>
          <w:numId w:val="3"/>
        </w:numPr>
        <w:spacing w:before="40" w:after="40" w:line="340" w:lineRule="auto"/>
      </w:pPr>
      <w:r>
        <w:t>인력 재배치, 업무 분배 최적화 추천 알고리즘</w:t>
      </w:r>
    </w:p>
    <w:p w14:paraId="3E7CC6FF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산출물: 개발 모듈 (소스코드, 단위 테스트 결과)</w:t>
      </w:r>
    </w:p>
    <w:p w14:paraId="53EB0C09" w14:textId="77777777" w:rsidR="00CB7491" w:rsidRDefault="00000000">
      <w:pPr>
        <w:pStyle w:val="3"/>
        <w:spacing w:before="360" w:after="200"/>
      </w:pPr>
      <w:r>
        <w:t>4.2.4 알림 모듈화 (8~9월)</w:t>
      </w:r>
    </w:p>
    <w:p w14:paraId="7B39A895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임계치 알림 모듈 분리 및 독립 박스(Box) 형태 패키징</w:t>
      </w:r>
    </w:p>
    <w:p w14:paraId="6E054ADF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타 시스템 재사용을 위한 인터페이스 표준화</w:t>
      </w:r>
    </w:p>
    <w:p w14:paraId="5C1638D5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산출물: 알림 모듈 (독립 배포 가능 패키지)</w:t>
      </w:r>
    </w:p>
    <w:p w14:paraId="5B8F2BE7" w14:textId="77777777" w:rsidR="00CB7491" w:rsidRDefault="00000000">
      <w:pPr>
        <w:pStyle w:val="3"/>
        <w:spacing w:before="360" w:after="200"/>
      </w:pPr>
      <w:r>
        <w:t>4.2.5 통합 테스트 (9~10월)</w:t>
      </w:r>
    </w:p>
    <w:p w14:paraId="1E9425AC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EWACS 기존 시스템과의 연동 테스트</w:t>
      </w:r>
    </w:p>
    <w:p w14:paraId="3475E86A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파일럿 환경 구축 및 실 데이터 기반 검증</w:t>
      </w:r>
    </w:p>
    <w:p w14:paraId="2A61F570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성능 테스트 (응답 시간, 처리량, 안정성)</w:t>
      </w:r>
    </w:p>
    <w:p w14:paraId="0B1195BE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lastRenderedPageBreak/>
        <w:t>산출물: 통합 테스트 결과 보고서</w:t>
      </w:r>
    </w:p>
    <w:p w14:paraId="3CAA5B83" w14:textId="77777777" w:rsidR="00CB7491" w:rsidRDefault="00000000">
      <w:pPr>
        <w:pStyle w:val="3"/>
        <w:spacing w:before="360" w:after="200"/>
      </w:pPr>
      <w:r>
        <w:t>4.2.6 안정화 및 운영 전환 (11~12월)</w:t>
      </w:r>
    </w:p>
    <w:p w14:paraId="6E8580FC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오탐</w:t>
      </w:r>
      <w:proofErr w:type="spellEnd"/>
      <w:r>
        <w:t xml:space="preserve"> 튜닝 및 모델 성능 최적화</w:t>
      </w:r>
    </w:p>
    <w:p w14:paraId="12B23FEE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운영 환경 배포 및 모니터링 체계 구축</w:t>
      </w:r>
    </w:p>
    <w:p w14:paraId="5B4B5504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운영자 교육 및 인수인계</w:t>
      </w:r>
    </w:p>
    <w:p w14:paraId="74096632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산출물: 운영 가이드, 교육 자료, 인수인계 문서</w:t>
      </w:r>
    </w:p>
    <w:p w14:paraId="27A29403" w14:textId="77777777" w:rsidR="00CB7491" w:rsidRDefault="00000000">
      <w:r>
        <w:br w:type="page"/>
      </w:r>
    </w:p>
    <w:p w14:paraId="2314F6B5" w14:textId="77777777" w:rsidR="00CB7491" w:rsidRDefault="00000000">
      <w:pPr>
        <w:pStyle w:val="2"/>
        <w:spacing w:before="360" w:after="200"/>
      </w:pPr>
      <w:r>
        <w:lastRenderedPageBreak/>
        <w:t>4.3 AI Agent 전환 범위 (Before → After)</w:t>
      </w:r>
    </w:p>
    <w:p w14:paraId="76493965" w14:textId="77777777" w:rsidR="00CB7491" w:rsidRDefault="00000000">
      <w:pPr>
        <w:spacing w:before="80" w:after="80" w:line="360" w:lineRule="auto"/>
      </w:pPr>
      <w:r>
        <w:t>기존 룰 기반 EWACS에서 AI Agent EWACS로 전환되는 세부 영역은 다음과 같다.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63"/>
        <w:gridCol w:w="3763"/>
      </w:tblGrid>
      <w:tr w:rsidR="00CB7491" w14:paraId="328939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BC802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4D95C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기존 (룰 기반)</w:t>
            </w:r>
          </w:p>
        </w:tc>
        <w:tc>
          <w:tcPr>
            <w:tcW w:w="3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34FCD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전환 (AI Agent)</w:t>
            </w:r>
          </w:p>
        </w:tc>
      </w:tr>
      <w:tr w:rsidR="00CB7491" w14:paraId="79285D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D1385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임계치 관리</w:t>
            </w:r>
          </w:p>
        </w:tc>
        <w:tc>
          <w:tcPr>
            <w:tcW w:w="3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2BF6A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고정 임계치 → 초과 시 단순 알림</w:t>
            </w:r>
          </w:p>
        </w:tc>
        <w:tc>
          <w:tcPr>
            <w:tcW w:w="3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62723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동적 임계치 → 시간대/요일/계절 자동 학습</w:t>
            </w:r>
          </w:p>
        </w:tc>
      </w:tr>
      <w:tr w:rsidR="00CB7491" w14:paraId="37048E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9E389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알림 체계</w:t>
            </w:r>
          </w:p>
        </w:tc>
        <w:tc>
          <w:tcPr>
            <w:tcW w:w="3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AB53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사후 알림 (임계치 초과 후 통보)</w:t>
            </w:r>
          </w:p>
        </w:tc>
        <w:tc>
          <w:tcPr>
            <w:tcW w:w="3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7E762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예측 알림 → 초과 전 사전 경고 (추세 분석)</w:t>
            </w:r>
          </w:p>
        </w:tc>
      </w:tr>
      <w:tr w:rsidR="00CB7491" w14:paraId="5EDAA6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D76F1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원인 분석</w:t>
            </w:r>
          </w:p>
        </w:tc>
        <w:tc>
          <w:tcPr>
            <w:tcW w:w="3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8D3E4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수동 원인 분석 → 담당자 직접 확인</w:t>
            </w:r>
          </w:p>
        </w:tc>
        <w:tc>
          <w:tcPr>
            <w:tcW w:w="3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5B196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자동 원인 분석 → 병목 업무 AI 진단</w:t>
            </w:r>
          </w:p>
        </w:tc>
      </w:tr>
      <w:tr w:rsidR="00CB7491" w14:paraId="24D61B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54280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보고서</w:t>
            </w:r>
          </w:p>
        </w:tc>
        <w:tc>
          <w:tcPr>
            <w:tcW w:w="3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4EDF5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정형화된 보고서 → 템플릿 기반 수동 작성</w:t>
            </w:r>
          </w:p>
        </w:tc>
        <w:tc>
          <w:tcPr>
            <w:tcW w:w="3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9B874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인사이트 보고서 → LLM 자연어 요약</w:t>
            </w:r>
          </w:p>
        </w:tc>
      </w:tr>
      <w:tr w:rsidR="00CB7491" w14:paraId="189DC8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A0826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대응 방안</w:t>
            </w:r>
          </w:p>
        </w:tc>
        <w:tc>
          <w:tcPr>
            <w:tcW w:w="3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7645C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수동 판단 및 조치</w:t>
            </w:r>
          </w:p>
        </w:tc>
        <w:tc>
          <w:tcPr>
            <w:tcW w:w="3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1ECF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자동 대응 제안 → 인력 재배치, 업무 분배 추천</w:t>
            </w:r>
          </w:p>
        </w:tc>
      </w:tr>
    </w:tbl>
    <w:p w14:paraId="782A7C75" w14:textId="77777777" w:rsidR="00CB7491" w:rsidRDefault="00000000">
      <w:r>
        <w:br w:type="page"/>
      </w:r>
    </w:p>
    <w:p w14:paraId="10F57C22" w14:textId="77777777" w:rsidR="00CB7491" w:rsidRDefault="00000000">
      <w:pPr>
        <w:pStyle w:val="1"/>
        <w:spacing w:before="360" w:after="200"/>
      </w:pPr>
      <w:r>
        <w:lastRenderedPageBreak/>
        <w:t>5. 추진 일정</w:t>
      </w:r>
    </w:p>
    <w:p w14:paraId="34A7DFEC" w14:textId="77777777" w:rsidR="00CB7491" w:rsidRDefault="00000000">
      <w:pPr>
        <w:pStyle w:val="2"/>
        <w:spacing w:before="360" w:after="200"/>
      </w:pPr>
      <w:r>
        <w:t>5.1 과제 1 세부 일정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3626"/>
      </w:tblGrid>
      <w:tr w:rsidR="00CB7491" w14:paraId="707AAE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623B9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53285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FE8A4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소요기간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AAA1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산출물</w:t>
            </w:r>
          </w:p>
        </w:tc>
      </w:tr>
      <w:tr w:rsidR="00CB7491" w14:paraId="062EE9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86CA2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서비스 수준 </w:t>
            </w:r>
            <w:proofErr w:type="gramStart"/>
            <w:r>
              <w:rPr>
                <w:b/>
                <w:bCs/>
                <w:sz w:val="20"/>
                <w:szCs w:val="20"/>
              </w:rPr>
              <w:t>진단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요건 도출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C419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C32CA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1개월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5446C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진단 보고서, 요건 정의서</w:t>
            </w:r>
          </w:p>
        </w:tc>
      </w:tr>
      <w:tr w:rsidR="00CB7491" w14:paraId="125703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6A6C6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프롬프트 엔지니어링 고도화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8E47A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4~5월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20166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1.5개월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C813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프롬프트 개선 보고서</w:t>
            </w:r>
          </w:p>
        </w:tc>
      </w:tr>
      <w:tr w:rsidR="00CB7491" w14:paraId="7AB418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F7AB5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파이프라인 성능 최적화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46B9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5~6월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D004D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1.5개월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13C52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성능 최적화 보고서</w:t>
            </w:r>
          </w:p>
        </w:tc>
      </w:tr>
      <w:tr w:rsidR="00CB7491" w14:paraId="3D945D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87EE1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시스템 패키징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873C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6월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D69C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1개월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11AF8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배포 패키지</w:t>
            </w:r>
          </w:p>
        </w:tc>
      </w:tr>
      <w:tr w:rsidR="00CB7491" w14:paraId="416110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CAD44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v1 런칭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FFDD7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7월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A0FED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1개월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1C35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v1 릴리즈</w:t>
            </w:r>
          </w:p>
        </w:tc>
      </w:tr>
    </w:tbl>
    <w:p w14:paraId="43B9EB1A" w14:textId="77777777" w:rsidR="00CB7491" w:rsidRDefault="00000000">
      <w:pPr>
        <w:pStyle w:val="2"/>
        <w:spacing w:before="360" w:after="200"/>
      </w:pPr>
      <w:r>
        <w:t>5.2 과제 2 세부 일정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3626"/>
      </w:tblGrid>
      <w:tr w:rsidR="00CB7491" w14:paraId="62AB1E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D1B96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82CD9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D5520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소요기간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793BB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산출물</w:t>
            </w:r>
          </w:p>
        </w:tc>
      </w:tr>
      <w:tr w:rsidR="00CB7491" w14:paraId="052BB5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B31F4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요건 설계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847D1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4~5월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7DF2A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2개월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9179D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요건 정의서</w:t>
            </w:r>
          </w:p>
        </w:tc>
      </w:tr>
      <w:tr w:rsidR="00CB7491" w14:paraId="2B8420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37D8E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아키텍처 설계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49F7A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5월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704E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1개월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4F0BC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설계서</w:t>
            </w:r>
          </w:p>
        </w:tc>
      </w:tr>
      <w:tr w:rsidR="00CB7491" w14:paraId="0B14C7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79361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모듈 개발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D989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6~8월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5084C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3개월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FAE4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개발 모듈</w:t>
            </w:r>
          </w:p>
        </w:tc>
      </w:tr>
      <w:tr w:rsidR="00CB7491" w14:paraId="09D4C8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5E945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알림 모듈화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2DBA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8~9월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24CF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2개월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0A19D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알림 모듈</w:t>
            </w:r>
          </w:p>
        </w:tc>
      </w:tr>
      <w:tr w:rsidR="00CB7491" w14:paraId="37F829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61084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통합 테스트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7C95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9~10월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C37CC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2개월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55485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테스트 결과</w:t>
            </w:r>
          </w:p>
        </w:tc>
      </w:tr>
      <w:tr w:rsidR="00CB7491" w14:paraId="2200BF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70790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안정화/운영전환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A0476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11~12월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A2B5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2개월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C6D1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운영 가이드</w:t>
            </w:r>
          </w:p>
        </w:tc>
      </w:tr>
    </w:tbl>
    <w:p w14:paraId="11CCDB26" w14:textId="77777777" w:rsidR="00CB7491" w:rsidRDefault="00000000">
      <w:pPr>
        <w:pStyle w:val="2"/>
        <w:spacing w:before="360" w:after="200"/>
      </w:pPr>
      <w:r>
        <w:t>5.3 주요 마일스톤</w:t>
      </w:r>
    </w:p>
    <w:p w14:paraId="7B00092F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2026년 6~7월: 과제 1 v1 릴리즈</w:t>
      </w:r>
    </w:p>
    <w:p w14:paraId="4B6D3BBF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2026년 12월: 과제 2 운영 전환 완료</w:t>
      </w:r>
    </w:p>
    <w:p w14:paraId="3899E8FA" w14:textId="77777777" w:rsidR="00CB7491" w:rsidRDefault="00000000">
      <w:r>
        <w:br w:type="page"/>
      </w:r>
    </w:p>
    <w:p w14:paraId="038B8974" w14:textId="77777777" w:rsidR="00CB7491" w:rsidRDefault="00000000">
      <w:pPr>
        <w:pStyle w:val="1"/>
        <w:spacing w:before="360" w:after="200"/>
      </w:pPr>
      <w:r>
        <w:lastRenderedPageBreak/>
        <w:t>6. 투입 인력</w:t>
      </w:r>
    </w:p>
    <w:p w14:paraId="1B24D752" w14:textId="77777777" w:rsidR="00CB7491" w:rsidRDefault="00000000">
      <w:pPr>
        <w:pStyle w:val="2"/>
        <w:spacing w:before="360" w:after="200"/>
      </w:pPr>
      <w:r>
        <w:t>6.1 과제 1 투입 인력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2700"/>
        <w:gridCol w:w="2426"/>
      </w:tblGrid>
      <w:tr w:rsidR="00CB7491" w14:paraId="411D4B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536C2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2A5BE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D27D7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투입 기간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E3753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M/M</w:t>
            </w:r>
          </w:p>
        </w:tc>
      </w:tr>
      <w:tr w:rsidR="00CB7491" w14:paraId="4EF227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E0B29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AI 엔지니어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EDCF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특급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0BF7C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4개월 (4~7월)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ECF44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 M/M</w:t>
            </w:r>
          </w:p>
        </w:tc>
      </w:tr>
      <w:tr w:rsidR="00CB7491" w14:paraId="63A6C9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874EF" w14:textId="77777777" w:rsidR="00CB7491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개발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AB5F1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고급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28C1C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3개월 (5~7월)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5D26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 M/M</w:t>
            </w:r>
          </w:p>
        </w:tc>
      </w:tr>
      <w:tr w:rsidR="00CB7491" w14:paraId="38A307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4618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PM/QA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FBD91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고급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3C04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2개월 (6~7월)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34536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 M/M</w:t>
            </w:r>
          </w:p>
        </w:tc>
      </w:tr>
      <w:tr w:rsidR="00CB7491" w14:paraId="2E9532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B4B1F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합계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DD015" w14:textId="77777777" w:rsidR="00CB7491" w:rsidRDefault="00CB7491">
            <w:pPr>
              <w:spacing w:before="40" w:after="40"/>
            </w:pP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49E14" w14:textId="77777777" w:rsidR="00CB7491" w:rsidRDefault="00CB7491">
            <w:pPr>
              <w:spacing w:before="40" w:after="40"/>
            </w:pP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4732" w14:textId="77777777" w:rsidR="00CB7491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9 M/M</w:t>
            </w:r>
          </w:p>
        </w:tc>
      </w:tr>
    </w:tbl>
    <w:p w14:paraId="2CBFB444" w14:textId="77777777" w:rsidR="00CB7491" w:rsidRDefault="00000000">
      <w:pPr>
        <w:pStyle w:val="2"/>
        <w:spacing w:before="360" w:after="200"/>
      </w:pPr>
      <w:r>
        <w:t>6.2 과제 2 투입 인력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2700"/>
        <w:gridCol w:w="2426"/>
      </w:tblGrid>
      <w:tr w:rsidR="00CB7491" w14:paraId="6620A3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36507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78C97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96EE5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투입 기간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03291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M/M</w:t>
            </w:r>
          </w:p>
        </w:tc>
      </w:tr>
      <w:tr w:rsidR="00CB7491" w14:paraId="16B868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90E72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AI 엔지니어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BDA17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특급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AAAC6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7개월 (4~10월)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6690A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7 M/M</w:t>
            </w:r>
          </w:p>
        </w:tc>
      </w:tr>
      <w:tr w:rsidR="00CB7491" w14:paraId="1F3CA1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DEE0" w14:textId="77777777" w:rsidR="00CB7491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개발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F0E5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고급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70192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6개월 (5~10월)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3F436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6 M/M</w:t>
            </w:r>
          </w:p>
        </w:tc>
      </w:tr>
      <w:tr w:rsidR="00CB7491" w14:paraId="4B6FE3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E8593" w14:textId="77777777" w:rsidR="00CB7491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75A7A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중급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6E0C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4개월 (7~10월)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E4D7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 M/M</w:t>
            </w:r>
          </w:p>
        </w:tc>
      </w:tr>
      <w:tr w:rsidR="00CB7491" w14:paraId="2151B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F0A78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PM/QA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1592A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고급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6633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3개월 (9~11월)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A2A32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 M/M</w:t>
            </w:r>
          </w:p>
        </w:tc>
      </w:tr>
      <w:tr w:rsidR="00CB7491" w14:paraId="7278EE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0983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안정화 지원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D7492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고급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DA3B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2개월 (11~12월)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D5593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 M/M</w:t>
            </w:r>
          </w:p>
        </w:tc>
      </w:tr>
      <w:tr w:rsidR="00CB7491" w14:paraId="0EAFB4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F1A12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합계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7FBFA" w14:textId="77777777" w:rsidR="00CB7491" w:rsidRDefault="00CB7491">
            <w:pPr>
              <w:spacing w:before="40" w:after="40"/>
            </w:pP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AA50C" w14:textId="77777777" w:rsidR="00CB7491" w:rsidRDefault="00CB7491">
            <w:pPr>
              <w:spacing w:before="40" w:after="40"/>
            </w:pP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AA7AE" w14:textId="77777777" w:rsidR="00CB7491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22 M/M</w:t>
            </w:r>
          </w:p>
        </w:tc>
      </w:tr>
    </w:tbl>
    <w:p w14:paraId="05B5EADE" w14:textId="77777777" w:rsidR="00CB7491" w:rsidRDefault="00000000">
      <w:pPr>
        <w:pStyle w:val="2"/>
        <w:spacing w:before="360" w:after="200"/>
      </w:pPr>
      <w:r>
        <w:t>6.3 총 투입 규모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CB7491" w14:paraId="60695E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FF435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85984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M/M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EE2A2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CB7491" w14:paraId="3C9585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FECB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과제 1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A3EE5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9 M/M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B931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4~7월</w:t>
            </w:r>
          </w:p>
        </w:tc>
      </w:tr>
      <w:tr w:rsidR="00CB7491" w14:paraId="17582E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7FFE4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과제 2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09FA6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22 M/M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98AA1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4~12월</w:t>
            </w:r>
          </w:p>
        </w:tc>
      </w:tr>
      <w:tr w:rsidR="00CB7491" w14:paraId="1C5907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9943F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합계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8F9D2" w14:textId="77777777" w:rsidR="00CB7491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31 M/M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CB54" w14:textId="77777777" w:rsidR="00CB7491" w:rsidRDefault="00CB7491">
            <w:pPr>
              <w:spacing w:before="40" w:after="40"/>
            </w:pPr>
          </w:p>
        </w:tc>
      </w:tr>
    </w:tbl>
    <w:p w14:paraId="1E7E6CAA" w14:textId="77777777" w:rsidR="00CB7491" w:rsidRDefault="00000000">
      <w:pPr>
        <w:spacing w:before="80" w:after="80" w:line="360" w:lineRule="auto"/>
      </w:pPr>
      <w:r>
        <w:t>※ 투입 인력의 변경이 필요한 경우, 발주자와 사전 협의 후 동등 이상 자격의 인력으로 교체할 수 있다.</w:t>
      </w:r>
    </w:p>
    <w:p w14:paraId="731B7299" w14:textId="77777777" w:rsidR="00CB7491" w:rsidRDefault="00000000">
      <w:r>
        <w:lastRenderedPageBreak/>
        <w:br w:type="page"/>
      </w:r>
    </w:p>
    <w:p w14:paraId="7F08444D" w14:textId="77777777" w:rsidR="00CB7491" w:rsidRDefault="00000000">
      <w:pPr>
        <w:pStyle w:val="1"/>
        <w:spacing w:before="360" w:after="200"/>
      </w:pPr>
      <w:r>
        <w:lastRenderedPageBreak/>
        <w:t>7. 산출물</w:t>
      </w:r>
    </w:p>
    <w:p w14:paraId="7B312D63" w14:textId="77777777" w:rsidR="00CB7491" w:rsidRDefault="00000000">
      <w:pPr>
        <w:spacing w:before="80" w:after="80" w:line="360" w:lineRule="auto"/>
      </w:pPr>
      <w:r>
        <w:t>수행업체는 각 단계별로 아래의 산출물을 발주자에게 제출하여야 한다.</w:t>
      </w:r>
    </w:p>
    <w:p w14:paraId="28A73311" w14:textId="77777777" w:rsidR="00CB7491" w:rsidRDefault="00000000">
      <w:pPr>
        <w:pStyle w:val="2"/>
        <w:spacing w:before="360" w:after="200"/>
      </w:pPr>
      <w:r>
        <w:t>7.1 과제 1 산출물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026"/>
      </w:tblGrid>
      <w:tr w:rsidR="00CB7491" w14:paraId="73A42D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CFA5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0B6D3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273E0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CB7491" w14:paraId="56265A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6A25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서비스 수준 진단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DDE76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진단 </w:t>
            </w:r>
            <w:proofErr w:type="gramStart"/>
            <w:r>
              <w:rPr>
                <w:sz w:val="20"/>
                <w:szCs w:val="20"/>
              </w:rPr>
              <w:t>보고서 /</w:t>
            </w:r>
            <w:proofErr w:type="gramEnd"/>
            <w:r>
              <w:rPr>
                <w:sz w:val="20"/>
                <w:szCs w:val="20"/>
              </w:rPr>
              <w:t xml:space="preserve"> 요건 정의서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C1108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최소 사양·목표 사양 포함</w:t>
            </w:r>
          </w:p>
        </w:tc>
      </w:tr>
      <w:tr w:rsidR="00CB7491" w14:paraId="3A8F40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00D7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프롬프트 고도화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03C95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프롬프트 개선 </w:t>
            </w:r>
            <w:proofErr w:type="gramStart"/>
            <w:r>
              <w:rPr>
                <w:sz w:val="20"/>
                <w:szCs w:val="20"/>
              </w:rPr>
              <w:t>보고서 /</w:t>
            </w:r>
            <w:proofErr w:type="gramEnd"/>
            <w:r>
              <w:rPr>
                <w:sz w:val="20"/>
                <w:szCs w:val="20"/>
              </w:rPr>
              <w:t xml:space="preserve"> 가이드라인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0F12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개선 전후 비교 포함</w:t>
            </w:r>
          </w:p>
        </w:tc>
      </w:tr>
      <w:tr w:rsidR="00CB7491" w14:paraId="6EA2A8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8197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성능 최적화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6E584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성능 최적화 보고서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FE4A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병목 분석, 최적화 결과, 사양 달성 현황</w:t>
            </w:r>
          </w:p>
        </w:tc>
      </w:tr>
      <w:tr w:rsidR="00CB7491" w14:paraId="495F19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F3F1B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패키징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4EBB7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배포 패키지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9D87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컨테이너 이미지, API 문서, 운영 가이드</w:t>
            </w:r>
          </w:p>
        </w:tc>
      </w:tr>
      <w:tr w:rsidR="00CB7491" w14:paraId="49F50B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1DFA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v1 런칭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CF11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v1 릴리즈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AC645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릴리즈 노트, 테스트 결과, 사양 달성 보고서</w:t>
            </w:r>
          </w:p>
        </w:tc>
      </w:tr>
    </w:tbl>
    <w:p w14:paraId="58CCBD30" w14:textId="77777777" w:rsidR="00CB7491" w:rsidRDefault="00000000">
      <w:pPr>
        <w:pStyle w:val="2"/>
        <w:spacing w:before="360" w:after="200"/>
      </w:pPr>
      <w:r>
        <w:t>7.2 과제 2 산출물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026"/>
      </w:tblGrid>
      <w:tr w:rsidR="00CB7491" w14:paraId="1302C6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2CB21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79205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9AC47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CB7491" w14:paraId="7F7AC5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2A534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요건 설계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8B533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요건 정의서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C425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기능/</w:t>
            </w:r>
            <w:proofErr w:type="spellStart"/>
            <w:r>
              <w:rPr>
                <w:sz w:val="20"/>
                <w:szCs w:val="20"/>
              </w:rPr>
              <w:t>비기능</w:t>
            </w:r>
            <w:proofErr w:type="spellEnd"/>
            <w:r>
              <w:rPr>
                <w:sz w:val="20"/>
                <w:szCs w:val="20"/>
              </w:rPr>
              <w:t>/데이터 요건</w:t>
            </w:r>
          </w:p>
        </w:tc>
      </w:tr>
      <w:tr w:rsidR="00CB7491" w14:paraId="7D8085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D3F4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아키텍처 설계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2709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시스템 설계서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76312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아키텍처, 데이터 파이프라인, 인터페이스 정의</w:t>
            </w:r>
          </w:p>
        </w:tc>
      </w:tr>
      <w:tr w:rsidR="00CB7491" w14:paraId="7B5C9C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1EEC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모듈 개발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33E9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개발 모듈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3D91A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소스코드, 단위 테스트 결과</w:t>
            </w:r>
          </w:p>
        </w:tc>
      </w:tr>
      <w:tr w:rsidR="00CB7491" w14:paraId="5819E0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DCEF8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알림 모듈화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9D78A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알림 모듈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E7BA2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독립 배포 가능 패키지</w:t>
            </w:r>
          </w:p>
        </w:tc>
      </w:tr>
      <w:tr w:rsidR="00CB7491" w14:paraId="74CD82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43D2A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통합 테스트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B5F2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테스트 결과 보고서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F4958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기능/성능/연동 테스트 결과</w:t>
            </w:r>
          </w:p>
        </w:tc>
      </w:tr>
      <w:tr w:rsidR="00CB7491" w14:paraId="0296C8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22237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안정화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74084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운영 </w:t>
            </w:r>
            <w:proofErr w:type="gramStart"/>
            <w:r>
              <w:rPr>
                <w:sz w:val="20"/>
                <w:szCs w:val="20"/>
              </w:rPr>
              <w:t>가이드 /</w:t>
            </w:r>
            <w:proofErr w:type="gramEnd"/>
            <w:r>
              <w:rPr>
                <w:sz w:val="20"/>
                <w:szCs w:val="20"/>
              </w:rPr>
              <w:t xml:space="preserve"> 교육자료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2EC0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운영 매뉴얼, 인수인계 문서</w:t>
            </w:r>
          </w:p>
        </w:tc>
      </w:tr>
    </w:tbl>
    <w:p w14:paraId="6D9E5F5B" w14:textId="77777777" w:rsidR="00CB7491" w:rsidRDefault="00000000">
      <w:pPr>
        <w:pStyle w:val="2"/>
        <w:spacing w:before="360" w:after="200"/>
      </w:pPr>
      <w:r>
        <w:t>7.3 공통 산출물</w:t>
      </w:r>
    </w:p>
    <w:p w14:paraId="6FBD0837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착수 보고서 (착수 시)</w:t>
      </w:r>
    </w:p>
    <w:p w14:paraId="41F114F3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중간 보고서 (과제 1 v1 런칭 시점)</w:t>
      </w:r>
    </w:p>
    <w:p w14:paraId="58BD8891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lastRenderedPageBreak/>
        <w:t>최종 보고서 (전체 과업 완료 시)</w:t>
      </w:r>
    </w:p>
    <w:p w14:paraId="7A2CF7CB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주간/월간 진행 보고서</w:t>
      </w:r>
    </w:p>
    <w:p w14:paraId="2A2B0DC6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소스코드 일체 (Git 저장소)</w:t>
      </w:r>
    </w:p>
    <w:p w14:paraId="50BC357A" w14:textId="77777777" w:rsidR="00CB7491" w:rsidRDefault="00000000">
      <w:r>
        <w:br w:type="page"/>
      </w:r>
    </w:p>
    <w:p w14:paraId="5F5C6D46" w14:textId="77777777" w:rsidR="00CB7491" w:rsidRDefault="00000000">
      <w:pPr>
        <w:pStyle w:val="1"/>
        <w:spacing w:before="360" w:after="200"/>
      </w:pPr>
      <w:r>
        <w:lastRenderedPageBreak/>
        <w:t>8. 발주자 제공 사항</w:t>
      </w:r>
    </w:p>
    <w:p w14:paraId="77D8FC1B" w14:textId="77777777" w:rsidR="00CB7491" w:rsidRDefault="00000000">
      <w:pPr>
        <w:spacing w:before="80" w:after="80" w:line="360" w:lineRule="auto"/>
      </w:pPr>
      <w:r>
        <w:t>발주자(CUPIA)는 과업 수행에 필요한 다음 사항을 제공한다.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226"/>
        <w:gridCol w:w="2000"/>
      </w:tblGrid>
      <w:tr w:rsidR="00CB7491" w14:paraId="7B8126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C844E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C7EC6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854FB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적용 과제</w:t>
            </w:r>
          </w:p>
        </w:tc>
      </w:tr>
      <w:tr w:rsidR="00CB7491" w14:paraId="3619A5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85C2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데이터 접근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50755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AI 모델 학습/검증용 데이터 제공 (익명화 처리), 신고서 샘플 데이터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731A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과제 1, 2</w:t>
            </w:r>
          </w:p>
        </w:tc>
      </w:tr>
      <w:tr w:rsidR="00CB7491" w14:paraId="34EEF7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0F90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인프라 환경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F5F61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개발/테스트 서버 제공 또는 클라우드 사용 협의 (GPU 자원 포함)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B0F82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과제 1, 2</w:t>
            </w:r>
          </w:p>
        </w:tc>
      </w:tr>
      <w:tr w:rsidR="00CB7491" w14:paraId="6CC47C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6B43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시스템 접근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B79FF" w14:textId="77777777" w:rsidR="00CB7491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OCR+vLLM</w:t>
            </w:r>
            <w:proofErr w:type="spellEnd"/>
            <w:r>
              <w:rPr>
                <w:sz w:val="20"/>
                <w:szCs w:val="20"/>
              </w:rPr>
              <w:t xml:space="preserve"> 시스템 접근 권한, 기존 프롬프트/모델 정보 공유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3D5F9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과제 1</w:t>
            </w:r>
          </w:p>
        </w:tc>
      </w:tr>
      <w:tr w:rsidR="00CB7491" w14:paraId="2C9B56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BACFB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EWACS 현황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8068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현행 시스템 문서, 시스템 접근 권한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E5D39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과제 2</w:t>
            </w:r>
          </w:p>
        </w:tc>
      </w:tr>
      <w:tr w:rsidR="00CB7491" w14:paraId="2AEDCB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ADF40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담당자 지정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3902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EWACS 업무 </w:t>
            </w:r>
            <w:proofErr w:type="gramStart"/>
            <w:r>
              <w:rPr>
                <w:sz w:val="20"/>
                <w:szCs w:val="20"/>
              </w:rPr>
              <w:t>담당자 /</w:t>
            </w:r>
            <w:proofErr w:type="gramEnd"/>
            <w:r>
              <w:rPr>
                <w:sz w:val="20"/>
                <w:szCs w:val="20"/>
              </w:rPr>
              <w:t xml:space="preserve"> 기술 담당자 지정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F5787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과제 2</w:t>
            </w:r>
          </w:p>
        </w:tc>
      </w:tr>
      <w:tr w:rsidR="00CB7491" w14:paraId="4E21AF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1D407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업무 협조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01B9D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요건 확인, 테스트 데이터 검증, 파일럿 참여 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00E4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공통</w:t>
            </w:r>
          </w:p>
        </w:tc>
      </w:tr>
      <w:tr w:rsidR="00CB7491" w14:paraId="3BEBB1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934BA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사업관리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8D023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과업 진행 모니터링, 정기 회의 참석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59F42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공통</w:t>
            </w:r>
          </w:p>
        </w:tc>
      </w:tr>
    </w:tbl>
    <w:p w14:paraId="5BFD7012" w14:textId="77777777" w:rsidR="00CB7491" w:rsidRDefault="00000000">
      <w:pPr>
        <w:pStyle w:val="1"/>
        <w:spacing w:before="360" w:after="200"/>
      </w:pPr>
      <w:r>
        <w:t>9. 수행업체 의무 사항</w:t>
      </w:r>
    </w:p>
    <w:p w14:paraId="24C15CF9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본 과업지시서에 명시된 과업 내용과 산출물을 기한 내 성실히 수행하여야 한다.</w:t>
      </w:r>
    </w:p>
    <w:p w14:paraId="29188EA8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과업 수행 인력의 변경 시, 사전에 발주자의 승인을 받아야 하며, 동등 이상 자격의 인력으로 교체하여야 한다.</w:t>
      </w:r>
    </w:p>
    <w:p w14:paraId="2E258079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과업 진행 상황을 주간 단위로 보고하고, 월 1회 이상 정기 회의에 참석하여야 한다.</w:t>
      </w:r>
    </w:p>
    <w:p w14:paraId="6FBE79B2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과업 수행 과정에서 발생하는 기술적 이슈 및 위험 요소를 즉시 발주자에게 공유하여야 한다.</w:t>
      </w:r>
    </w:p>
    <w:p w14:paraId="794F9666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발주자의 정당한 변경 요구에 성실히 대응하여야 하며, 범위 변경 시 상호 협의를 통해 조정한다.</w:t>
      </w:r>
    </w:p>
    <w:p w14:paraId="7D49C741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본 과업 수행 중 취득한 발주자의 정보 및 데이터에 대해 비밀을 유지하여야 한다.</w:t>
      </w:r>
    </w:p>
    <w:p w14:paraId="126E00BA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lastRenderedPageBreak/>
        <w:t>과업 완료 시 모든 산출물(소스코드, 문서, 모델, 프롬프트 등)을 발주자에게 인도하여야 한다.</w:t>
      </w:r>
    </w:p>
    <w:p w14:paraId="211E99A4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연구 과제의 성격을 감안하되, 실용적 활용이 가능한 수준의 품질을 확보하여야 한다.</w:t>
      </w:r>
    </w:p>
    <w:p w14:paraId="2DF8F9A7" w14:textId="77777777" w:rsidR="00CB7491" w:rsidRDefault="00000000">
      <w:r>
        <w:br w:type="page"/>
      </w:r>
    </w:p>
    <w:p w14:paraId="438E43AD" w14:textId="77777777" w:rsidR="00CB7491" w:rsidRDefault="00000000">
      <w:pPr>
        <w:pStyle w:val="1"/>
        <w:spacing w:before="360" w:after="200"/>
      </w:pPr>
      <w:r>
        <w:lastRenderedPageBreak/>
        <w:t>10. 검수 및 인수 기준</w:t>
      </w:r>
    </w:p>
    <w:p w14:paraId="43C70CAE" w14:textId="77777777" w:rsidR="00CB7491" w:rsidRDefault="00000000">
      <w:pPr>
        <w:pStyle w:val="2"/>
        <w:spacing w:before="360" w:after="200"/>
      </w:pPr>
      <w:r>
        <w:t>10.1 검수 절차</w:t>
      </w:r>
    </w:p>
    <w:p w14:paraId="463E37F7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수행업체는 각 단계별 산출물 완성 후 발주자에게 검수를 요청한다.</w:t>
      </w:r>
    </w:p>
    <w:p w14:paraId="5BF5E6E1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발주자는 검수 요청일로부터 10영업일 이내에 검수를 완료한다.</w:t>
      </w:r>
    </w:p>
    <w:p w14:paraId="03A73203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 xml:space="preserve">검수 결과 보완이 필요한 경우, 수행업체는 보완 요청일로부터 5영업일 이내에 보완하여 </w:t>
      </w:r>
      <w:proofErr w:type="spellStart"/>
      <w:r>
        <w:t>재검수를</w:t>
      </w:r>
      <w:proofErr w:type="spellEnd"/>
      <w:r>
        <w:t xml:space="preserve"> 요청한다.</w:t>
      </w:r>
    </w:p>
    <w:p w14:paraId="403662A0" w14:textId="77777777" w:rsidR="00CB7491" w:rsidRDefault="00000000">
      <w:pPr>
        <w:pStyle w:val="2"/>
        <w:spacing w:before="360" w:after="200"/>
      </w:pPr>
      <w:r>
        <w:t>10.2 인수 기준</w:t>
      </w:r>
    </w:p>
    <w:p w14:paraId="01725D2F" w14:textId="77777777" w:rsidR="00CB7491" w:rsidRDefault="00000000">
      <w:pPr>
        <w:spacing w:before="80" w:after="80" w:line="360" w:lineRule="auto"/>
      </w:pPr>
      <w:r>
        <w:t>과제 1 (</w:t>
      </w:r>
      <w:proofErr w:type="spellStart"/>
      <w:r>
        <w:t>OCR+vLLM</w:t>
      </w:r>
      <w:proofErr w:type="spellEnd"/>
      <w:r>
        <w:t xml:space="preserve"> 신고서 검증 시스템 상품화):</w:t>
      </w:r>
    </w:p>
    <w:p w14:paraId="1B6D8B60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서비스 수준 진단 단계에서 정의한 최소 사양(Minimum Spec)을 충족함을 검증 데이터로 입증</w:t>
      </w:r>
    </w:p>
    <w:p w14:paraId="5488974D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vLLM</w:t>
      </w:r>
      <w:proofErr w:type="spellEnd"/>
      <w:r>
        <w:t xml:space="preserve"> 프롬프트 개선 전후 성능 비교가 문서화되어 있으며, 개선 효과가 확인됨</w:t>
      </w:r>
    </w:p>
    <w:p w14:paraId="17213782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API 서비스가 정상 동작하며, Docker/Kubernetes 기반 배포가 가능한 상태</w:t>
      </w:r>
    </w:p>
    <w:p w14:paraId="705B3FCE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운영 문서, API 명세, 프롬프트 가이드라인이 완비된 상태</w:t>
      </w:r>
    </w:p>
    <w:p w14:paraId="77ABA9E9" w14:textId="77777777" w:rsidR="00CB7491" w:rsidRDefault="00000000">
      <w:pPr>
        <w:spacing w:before="80" w:after="80" w:line="360" w:lineRule="auto"/>
      </w:pPr>
      <w:r>
        <w:t>과제 2 (EWACS AI Agent):</w:t>
      </w:r>
    </w:p>
    <w:p w14:paraId="0FA23507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요건 정의서 대비 모든 기능이 구현되었음을 테스트 결과로 입증</w:t>
      </w:r>
    </w:p>
    <w:p w14:paraId="5CD8F7E0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EWACS 기존 시스템과의 연동이 정상 동작</w:t>
      </w:r>
    </w:p>
    <w:p w14:paraId="0AAA3E45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동적 임계치, 예측 알림, 원인 분석, LLM 보고서 등 핵심 기능의 정상 작동 확인</w:t>
      </w:r>
    </w:p>
    <w:p w14:paraId="40239424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운영 가이드 및 교육 자료가 완비된 상태</w:t>
      </w:r>
    </w:p>
    <w:p w14:paraId="2FF6EFF6" w14:textId="77777777" w:rsidR="00CB7491" w:rsidRDefault="00000000">
      <w:pPr>
        <w:pStyle w:val="2"/>
        <w:spacing w:before="360" w:after="200"/>
      </w:pPr>
      <w:r>
        <w:t>10.3 중간 검수</w:t>
      </w:r>
    </w:p>
    <w:p w14:paraId="2F6083C4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과제 1 v1 런칭 시점 (7월): 중간 검수 실시</w:t>
      </w:r>
    </w:p>
    <w:p w14:paraId="24ABB00D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과제 2 통합 테스트 완료 시점 (10월): 중간 검수 실시</w:t>
      </w:r>
    </w:p>
    <w:p w14:paraId="698D9EE3" w14:textId="77777777" w:rsidR="00CB7491" w:rsidRDefault="00000000">
      <w:r>
        <w:br w:type="page"/>
      </w:r>
    </w:p>
    <w:p w14:paraId="79156532" w14:textId="77777777" w:rsidR="00CB7491" w:rsidRDefault="00000000">
      <w:pPr>
        <w:pStyle w:val="1"/>
        <w:spacing w:before="360" w:after="200"/>
      </w:pPr>
      <w:r>
        <w:lastRenderedPageBreak/>
        <w:t>11. 보안 및 비밀유지</w:t>
      </w:r>
    </w:p>
    <w:p w14:paraId="44D81D3C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수행업체는 본 과업 수행 중 취득한 발주자의 업무 정보, 시스템 정보, 데이터 등 일체의 정보에 대해 비밀을 유지하여야 하며, 발주자의 사전 서면 동의 없이 제3자에게 공개하거나 누설하여서는 아니 된다.</w:t>
      </w:r>
    </w:p>
    <w:p w14:paraId="31E65A31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과업 수행에 사용되는 데이터는 익명화 처리된 형태로 제공되며, 수행업체는 원본 데이터의 복원을 시도하거나 본래 목적 외 용도로 활용하여서는 아니 된다.</w:t>
      </w:r>
    </w:p>
    <w:p w14:paraId="6D1EEA02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과업 완료 또는 계약 종료 시, 수행업체는 발주자로부터 제공받은 모든 데이터와 자료를 삭제하고 이를 서면으로 확인하여야 한다.</w:t>
      </w:r>
    </w:p>
    <w:p w14:paraId="56043142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수행업체 소속 인력은 과업 착수 전 발주자의 정보보안 서약서에 서명하여야 한다.</w:t>
      </w:r>
    </w:p>
    <w:p w14:paraId="79E2856B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비밀유지 의무는 계약 종료 후에도 3년간 유효하다.</w:t>
      </w:r>
    </w:p>
    <w:p w14:paraId="02254EEA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vLLM</w:t>
      </w:r>
      <w:proofErr w:type="spellEnd"/>
      <w:r>
        <w:t xml:space="preserve"> 프롬프트 및 모델 가중치 등 AI 모델 관련 자산은 기밀 정보로 분류하여 관리한다.</w:t>
      </w:r>
    </w:p>
    <w:p w14:paraId="6C510FFE" w14:textId="77777777" w:rsidR="00CB7491" w:rsidRDefault="00000000">
      <w:pPr>
        <w:pStyle w:val="1"/>
        <w:spacing w:before="360" w:after="200"/>
      </w:pPr>
      <w:r>
        <w:t>12. 지적재산권</w:t>
      </w:r>
    </w:p>
    <w:p w14:paraId="7CDF6AD3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본 과업의 수행 결과로 생성된 산출물(소스코드, 모델, 프롬프트, 문서 등)의 지적재산권은 발주자와 수행업체가 공동으로 소유한다. 다만, 구체적인 소유 범위 및 활용 방안은 별도 협의를 통해 정한다.</w:t>
      </w:r>
    </w:p>
    <w:p w14:paraId="2212129F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수행업체가 과업 수행 전부터 보유하고 있던 기술 및 소프트웨어(기존 기술)의 지적재산권은 수행업체에 귀속된다. 다만, 본 과업의 산출물에 기존 기술이 포함된 경우, 발주자에게 해당 기술의 사용 라이선스를 부여한다.</w:t>
      </w:r>
    </w:p>
    <w:p w14:paraId="2A611BE1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본 과업에서 활용되는 오픈소스 소프트웨어의 라이선스 조건을 사전에 확인하고, 상용 배포 시 라이선스 위반이 없도록 관리한다.</w:t>
      </w:r>
    </w:p>
    <w:p w14:paraId="6A775077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연구 과제 성과의 학술 발표 또는 외부 공개는 양측의 사전 서면 합의가 필요하다.</w:t>
      </w:r>
    </w:p>
    <w:p w14:paraId="7E56DB3D" w14:textId="77777777" w:rsidR="00CB7491" w:rsidRDefault="00000000">
      <w:r>
        <w:br w:type="page"/>
      </w:r>
    </w:p>
    <w:p w14:paraId="6525B695" w14:textId="77777777" w:rsidR="00CB7491" w:rsidRDefault="00000000">
      <w:pPr>
        <w:pStyle w:val="1"/>
        <w:spacing w:before="360" w:after="200"/>
      </w:pPr>
      <w:r>
        <w:lastRenderedPageBreak/>
        <w:t>13. 하자보수 및 유지보수</w:t>
      </w:r>
    </w:p>
    <w:p w14:paraId="72DA630B" w14:textId="77777777" w:rsidR="00CB7491" w:rsidRDefault="00000000">
      <w:pPr>
        <w:pStyle w:val="2"/>
        <w:spacing w:before="360" w:after="200"/>
      </w:pPr>
      <w:r>
        <w:t>13.1 하자보수</w:t>
      </w:r>
    </w:p>
    <w:p w14:paraId="3F1692EF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최종 검수 완료일로부터 12개월간 하자보수 기간으로 한다.</w:t>
      </w:r>
    </w:p>
    <w:p w14:paraId="600FB111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하자보수 기간 중 발견된 결함에 대해 수행업체는 무상으로 수정하여야 한다.</w:t>
      </w:r>
    </w:p>
    <w:p w14:paraId="5508B5A3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긴급 결함 (서비스 중단): 통보 후 4시간 이내 조치 착수</w:t>
      </w:r>
    </w:p>
    <w:p w14:paraId="4A2D0D99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일반 결함: 통보 후 3영업일 이내 조치 착수</w:t>
      </w:r>
    </w:p>
    <w:p w14:paraId="3D6F8930" w14:textId="77777777" w:rsidR="00CB7491" w:rsidRDefault="00000000">
      <w:pPr>
        <w:pStyle w:val="2"/>
        <w:spacing w:before="360" w:after="200"/>
      </w:pPr>
      <w:r>
        <w:t>13.2 유지보수</w:t>
      </w:r>
    </w:p>
    <w:p w14:paraId="7AEED1C6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과제 1의 안정화 기간(8~12월) 유지보수는 별도 협의한다.</w:t>
      </w:r>
    </w:p>
    <w:p w14:paraId="36F282E1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과업 완료 후 지속적 유지보수가 필요한 경우, 별도 계약을 체결한다.</w:t>
      </w:r>
    </w:p>
    <w:p w14:paraId="1093C596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vLLM</w:t>
      </w:r>
      <w:proofErr w:type="spellEnd"/>
      <w:r>
        <w:t xml:space="preserve"> 모델 업데이트 또는 프롬프트 개정이 필요한 경우의 지원 범위는 별도 협의한다.</w:t>
      </w:r>
    </w:p>
    <w:p w14:paraId="100FC8C9" w14:textId="77777777" w:rsidR="00CB7491" w:rsidRDefault="00000000">
      <w:pPr>
        <w:pStyle w:val="1"/>
        <w:spacing w:before="360" w:after="200"/>
      </w:pPr>
      <w:r>
        <w:t>14. 기타 사항</w:t>
      </w:r>
    </w:p>
    <w:p w14:paraId="489690D3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본 과업은 연구 과제 성격으로, 연구 과정에서의 기술적 불확실성을 감안하여 상호 유연하게 대응한다.</w:t>
      </w:r>
    </w:p>
    <w:p w14:paraId="533EC545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본 과업지시서에 명시되지 않은 사항은 상호 협의하여 결정하며, 협의 결과는 서면으로 기록한다.</w:t>
      </w:r>
    </w:p>
    <w:p w14:paraId="2A22C102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과업 범위 및 일정의 중대한 변경이 필요한 경우, 변경 관리 절차에 따라 양측 합의 후 진행한다.</w:t>
      </w:r>
    </w:p>
    <w:p w14:paraId="12533482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본 과업지시서는 계약서의 별첨 문서로서 효력을 가진다.</w:t>
      </w:r>
    </w:p>
    <w:p w14:paraId="1D121D58" w14:textId="77777777" w:rsidR="00CB7491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비용 산정 방식(M/M 기반 vs 모듈별 정액)은 CUPIA 예산 규모 확인 후 최종 확정한다.</w:t>
      </w:r>
    </w:p>
    <w:p w14:paraId="5AFC82B2" w14:textId="77777777" w:rsidR="00CB7491" w:rsidRDefault="00000000">
      <w:r>
        <w:br w:type="page"/>
      </w:r>
    </w:p>
    <w:p w14:paraId="242EDCAE" w14:textId="77777777" w:rsidR="00CB7491" w:rsidRDefault="00000000">
      <w:pPr>
        <w:pStyle w:val="1"/>
        <w:spacing w:before="360" w:after="200"/>
      </w:pPr>
      <w:r>
        <w:lastRenderedPageBreak/>
        <w:t>[별첨] 과업 수행 관련 협의 사항</w:t>
      </w:r>
    </w:p>
    <w:p w14:paraId="34D4B5E9" w14:textId="77777777" w:rsidR="00CB7491" w:rsidRDefault="00000000">
      <w:pPr>
        <w:spacing w:before="80" w:after="80" w:line="360" w:lineRule="auto"/>
      </w:pPr>
      <w:r>
        <w:t>아래 사항은 과업 착수 전 발주자와 수행업체 간 사전 협의가 필요한 항목이다.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26"/>
        <w:gridCol w:w="2000"/>
      </w:tblGrid>
      <w:tr w:rsidR="00CB7491" w14:paraId="20E32D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3760C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4925D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협의 사항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FB1C2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적용 과제</w:t>
            </w:r>
          </w:p>
        </w:tc>
      </w:tr>
      <w:tr w:rsidR="00CB7491" w14:paraId="255E3E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BDEEB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과제 범위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3C213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연구 과제 vs 개발 과제 — 산출물 수준 및 완성도 기준 협의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93189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공통</w:t>
            </w:r>
          </w:p>
        </w:tc>
      </w:tr>
      <w:tr w:rsidR="00CB7491" w14:paraId="45A343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D6D35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계약 형태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35807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M/M 기반 산정 vs 모듈별 정액 산정 — 비용 산정 방식 결정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F336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공통</w:t>
            </w:r>
          </w:p>
        </w:tc>
      </w:tr>
      <w:tr w:rsidR="00CB7491" w14:paraId="32739D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D5F5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착수 시점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085A5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4월 착수 가능 여부, 계약 일정 확인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3E562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공통</w:t>
            </w:r>
          </w:p>
        </w:tc>
      </w:tr>
      <w:tr w:rsidR="00CB7491" w14:paraId="6D0BB9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62508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데이터 접근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77521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신고서 샘플 데이터, AI 모델 학습/검증용 데이터 제공 범위 및 익명화 수준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548EF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과제 1, 2</w:t>
            </w:r>
          </w:p>
        </w:tc>
      </w:tr>
      <w:tr w:rsidR="00CB7491" w14:paraId="378B77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4E102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GPU 인프라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91147" w14:textId="77777777" w:rsidR="00CB7491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 xml:space="preserve"> 서빙을 위한 GPU 자원 (개발/테스트/운영) 확보 방안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87488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과제 1</w:t>
            </w:r>
          </w:p>
        </w:tc>
      </w:tr>
      <w:tr w:rsidR="00CB7491" w14:paraId="785A70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39216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시스템 정보 공유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84688" w14:textId="77777777" w:rsidR="00CB7491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OCR+vLLM</w:t>
            </w:r>
            <w:proofErr w:type="spellEnd"/>
            <w:r>
              <w:rPr>
                <w:sz w:val="20"/>
                <w:szCs w:val="20"/>
              </w:rPr>
              <w:t xml:space="preserve"> 시스템 코드, 프롬프트, 모델 정보 공유 범위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6C904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과제 1</w:t>
            </w:r>
          </w:p>
        </w:tc>
      </w:tr>
      <w:tr w:rsidR="00CB7491" w14:paraId="504822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353FB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EWACS 현황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997E1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현행 시스템 문서 공유, 접근 권한 부여, 담당자 지정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46875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과제 2</w:t>
            </w:r>
          </w:p>
        </w:tc>
      </w:tr>
      <w:tr w:rsidR="00CB7491" w14:paraId="39F3AA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25116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안정화 유지보수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DBF57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과제 1 안정화 기간(8~12월) 유지보수 방식 및 비용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23A4E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과제 1</w:t>
            </w:r>
          </w:p>
        </w:tc>
      </w:tr>
    </w:tbl>
    <w:p w14:paraId="53CF0418" w14:textId="77777777" w:rsidR="00CB7491" w:rsidRDefault="00CB7491">
      <w:pPr>
        <w:spacing w:before="1200"/>
      </w:pPr>
    </w:p>
    <w:p w14:paraId="47DCEAFA" w14:textId="77777777" w:rsidR="00CB7491" w:rsidRDefault="00000000">
      <w:pPr>
        <w:spacing w:before="80" w:after="80" w:line="360" w:lineRule="auto"/>
      </w:pPr>
      <w:r>
        <w:t>※ 본 별첨의 협의 사항은 과업 착수 회의 시 확정하고, 합의된 내용을 착수 보고서에 반영한다.</w:t>
      </w:r>
    </w:p>
    <w:p w14:paraId="012F65FF" w14:textId="77777777" w:rsidR="00CB7491" w:rsidRDefault="00CB7491">
      <w:pPr>
        <w:spacing w:before="2000"/>
      </w:pPr>
    </w:p>
    <w:p w14:paraId="12688DB4" w14:textId="77777777" w:rsidR="00CB7491" w:rsidRDefault="00000000">
      <w:pPr>
        <w:spacing w:after="1200"/>
        <w:jc w:val="center"/>
      </w:pPr>
      <w:r>
        <w:rPr>
          <w:color w:val="888888"/>
          <w:sz w:val="24"/>
          <w:szCs w:val="24"/>
        </w:rPr>
        <w:t>— 끝 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B7491" w14:paraId="53AB12F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F05B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발 주 자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1C0B8" w14:textId="77777777" w:rsidR="00CB7491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수 행 업 체</w:t>
            </w:r>
          </w:p>
        </w:tc>
      </w:tr>
      <w:tr w:rsidR="00CB7491" w14:paraId="5493321B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4139A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기관명: </w:t>
            </w:r>
            <w:proofErr w:type="spellStart"/>
            <w:r>
              <w:rPr>
                <w:sz w:val="20"/>
                <w:szCs w:val="20"/>
              </w:rPr>
              <w:t>전자통관국제협력재단</w:t>
            </w:r>
            <w:proofErr w:type="spellEnd"/>
            <w:r>
              <w:rPr>
                <w:sz w:val="20"/>
                <w:szCs w:val="20"/>
              </w:rPr>
              <w:t xml:space="preserve"> (CUPIA)</w:t>
            </w:r>
          </w:p>
          <w:p w14:paraId="6870F4C7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대표자:                    (인)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B5D78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기관명: (주)</w:t>
            </w:r>
            <w:proofErr w:type="spellStart"/>
            <w:r>
              <w:rPr>
                <w:sz w:val="20"/>
                <w:szCs w:val="20"/>
              </w:rPr>
              <w:t>씨커스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씨커스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41EDA301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대표자:                    (인)</w:t>
            </w:r>
          </w:p>
        </w:tc>
      </w:tr>
      <w:tr w:rsidR="00CB7491" w14:paraId="0FC4A1D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205C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일자: 2026년    월    일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42823" w14:textId="77777777" w:rsidR="00CB7491" w:rsidRDefault="00000000">
            <w:pPr>
              <w:spacing w:before="40" w:after="40"/>
            </w:pPr>
            <w:r>
              <w:rPr>
                <w:sz w:val="20"/>
                <w:szCs w:val="20"/>
              </w:rPr>
              <w:t>일자: 2026년    월    일</w:t>
            </w:r>
          </w:p>
        </w:tc>
      </w:tr>
    </w:tbl>
    <w:p w14:paraId="05811710" w14:textId="77777777" w:rsidR="00CB0924" w:rsidRDefault="00CB0924"/>
    <w:sectPr w:rsidR="00CB092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62F04" w14:textId="77777777" w:rsidR="00CB0924" w:rsidRDefault="00CB0924">
      <w:r>
        <w:separator/>
      </w:r>
    </w:p>
  </w:endnote>
  <w:endnote w:type="continuationSeparator" w:id="0">
    <w:p w14:paraId="1FF4F2C7" w14:textId="77777777" w:rsidR="00CB0924" w:rsidRDefault="00CB0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5714F" w14:textId="77777777" w:rsidR="00CB7491" w:rsidRDefault="00000000">
    <w:pPr>
      <w:jc w:val="center"/>
    </w:pPr>
    <w:r>
      <w:rPr>
        <w:color w:val="999999"/>
        <w:sz w:val="16"/>
        <w:szCs w:val="16"/>
      </w:rPr>
      <w:t xml:space="preserve">CUPIA × </w:t>
    </w:r>
    <w:proofErr w:type="spellStart"/>
    <w:proofErr w:type="gramStart"/>
    <w:r>
      <w:rPr>
        <w:color w:val="999999"/>
        <w:sz w:val="16"/>
        <w:szCs w:val="16"/>
      </w:rPr>
      <w:t>씨커스</w:t>
    </w:r>
    <w:proofErr w:type="spellEnd"/>
    <w:r>
      <w:rPr>
        <w:color w:val="999999"/>
        <w:sz w:val="16"/>
        <w:szCs w:val="16"/>
      </w:rPr>
      <w:t xml:space="preserve">  |</w:t>
    </w:r>
    <w:proofErr w:type="gramEnd"/>
    <w:r>
      <w:rPr>
        <w:color w:val="999999"/>
        <w:sz w:val="16"/>
        <w:szCs w:val="16"/>
      </w:rPr>
      <w:t xml:space="preserve">  </w:t>
    </w:r>
    <w:proofErr w:type="gramStart"/>
    <w:r>
      <w:rPr>
        <w:color w:val="999999"/>
        <w:sz w:val="16"/>
        <w:szCs w:val="16"/>
      </w:rPr>
      <w:t>Confidential  |</w:t>
    </w:r>
    <w:proofErr w:type="gramEnd"/>
    <w:r>
      <w:rPr>
        <w:color w:val="999999"/>
        <w:sz w:val="16"/>
        <w:szCs w:val="16"/>
      </w:rPr>
      <w:t xml:space="preserve">  </w:t>
    </w:r>
    <w:r>
      <w:rPr>
        <w:color w:val="999999"/>
        <w:sz w:val="16"/>
        <w:szCs w:val="16"/>
      </w:rPr>
    </w:r>
    <w:r>
      <w:rPr>
        <w:color w:val="999999"/>
        <w:sz w:val="16"/>
        <w:szCs w:val="16"/>
      </w:rPr>
    </w:r>
    <w:r>
      <w:rPr>
        <w:color w:val="999999"/>
        <w:sz w:val="16"/>
        <w:szCs w:val="16"/>
      </w:rPr>
    </w:r>
    <w:r w:rsidR="00B5285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</w:r>
    <w:r>
      <w:rPr>
        <w:color w:val="999999"/>
        <w:sz w:val="16"/>
        <w:szCs w:val="16"/>
      </w:rPr>
    </w:r>
    <w:r>
      <w:rPr>
        <w:color w:val="999999"/>
        <w:sz w:val="16"/>
        <w:szCs w:val="16"/>
      </w:rPr>
    </w:r>
    <w:r w:rsidR="00B52852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EFCB1" w14:textId="77777777" w:rsidR="00CB0924" w:rsidRDefault="00CB0924">
      <w:r>
        <w:separator/>
      </w:r>
    </w:p>
  </w:footnote>
  <w:footnote w:type="continuationSeparator" w:id="0">
    <w:p w14:paraId="773B259D" w14:textId="77777777" w:rsidR="00CB0924" w:rsidRDefault="00CB0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A586A" w14:textId="77777777" w:rsidR="00CB7491" w:rsidRDefault="00000000">
    <w:pPr>
      <w:pBdr>
        <w:bottom w:val="single" w:sz="1" w:space="4" w:color="CCCCCC"/>
      </w:pBdr>
      <w:jc w:val="right"/>
    </w:pPr>
    <w:r>
      <w:rPr>
        <w:color w:val="999999"/>
        <w:sz w:val="16"/>
        <w:szCs w:val="16"/>
      </w:rPr>
      <w:t>CUPIA AI 연구 과제 2026 — 과업지시서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57A"/>
    <w:multiLevelType w:val="hybridMultilevel"/>
    <w:tmpl w:val="2DC41902"/>
    <w:lvl w:ilvl="0" w:tplc="A70C156A">
      <w:start w:val="1"/>
      <w:numFmt w:val="bullet"/>
      <w:lvlText w:val="•"/>
      <w:lvlJc w:val="left"/>
      <w:pPr>
        <w:ind w:left="720" w:hanging="360"/>
      </w:pPr>
    </w:lvl>
    <w:lvl w:ilvl="1" w:tplc="E2AEE746">
      <w:numFmt w:val="decimal"/>
      <w:lvlText w:val=""/>
      <w:lvlJc w:val="left"/>
    </w:lvl>
    <w:lvl w:ilvl="2" w:tplc="0518BE06">
      <w:numFmt w:val="decimal"/>
      <w:lvlText w:val=""/>
      <w:lvlJc w:val="left"/>
    </w:lvl>
    <w:lvl w:ilvl="3" w:tplc="742637E2">
      <w:numFmt w:val="decimal"/>
      <w:lvlText w:val=""/>
      <w:lvlJc w:val="left"/>
    </w:lvl>
    <w:lvl w:ilvl="4" w:tplc="662887FE">
      <w:numFmt w:val="decimal"/>
      <w:lvlText w:val=""/>
      <w:lvlJc w:val="left"/>
    </w:lvl>
    <w:lvl w:ilvl="5" w:tplc="88F8F648">
      <w:numFmt w:val="decimal"/>
      <w:lvlText w:val=""/>
      <w:lvlJc w:val="left"/>
    </w:lvl>
    <w:lvl w:ilvl="6" w:tplc="B5F88A2A">
      <w:numFmt w:val="decimal"/>
      <w:lvlText w:val=""/>
      <w:lvlJc w:val="left"/>
    </w:lvl>
    <w:lvl w:ilvl="7" w:tplc="F0406986">
      <w:numFmt w:val="decimal"/>
      <w:lvlText w:val=""/>
      <w:lvlJc w:val="left"/>
    </w:lvl>
    <w:lvl w:ilvl="8" w:tplc="9AA08382">
      <w:numFmt w:val="decimal"/>
      <w:lvlText w:val=""/>
      <w:lvlJc w:val="left"/>
    </w:lvl>
  </w:abstractNum>
  <w:abstractNum w:abstractNumId="1" w15:restartNumberingAfterBreak="0">
    <w:nsid w:val="45AD2F6E"/>
    <w:multiLevelType w:val="hybridMultilevel"/>
    <w:tmpl w:val="BB287A12"/>
    <w:lvl w:ilvl="0" w:tplc="9EB04E82">
      <w:start w:val="1"/>
      <w:numFmt w:val="bullet"/>
      <w:lvlText w:val="-"/>
      <w:lvlJc w:val="left"/>
      <w:pPr>
        <w:ind w:left="1080" w:hanging="360"/>
      </w:pPr>
    </w:lvl>
    <w:lvl w:ilvl="1" w:tplc="4D44776E">
      <w:numFmt w:val="decimal"/>
      <w:lvlText w:val=""/>
      <w:lvlJc w:val="left"/>
    </w:lvl>
    <w:lvl w:ilvl="2" w:tplc="37926A82">
      <w:numFmt w:val="decimal"/>
      <w:lvlText w:val=""/>
      <w:lvlJc w:val="left"/>
    </w:lvl>
    <w:lvl w:ilvl="3" w:tplc="5E1AA4B4">
      <w:numFmt w:val="decimal"/>
      <w:lvlText w:val=""/>
      <w:lvlJc w:val="left"/>
    </w:lvl>
    <w:lvl w:ilvl="4" w:tplc="14A686DE">
      <w:numFmt w:val="decimal"/>
      <w:lvlText w:val=""/>
      <w:lvlJc w:val="left"/>
    </w:lvl>
    <w:lvl w:ilvl="5" w:tplc="8698E3E2">
      <w:numFmt w:val="decimal"/>
      <w:lvlText w:val=""/>
      <w:lvlJc w:val="left"/>
    </w:lvl>
    <w:lvl w:ilvl="6" w:tplc="0C72B10E">
      <w:numFmt w:val="decimal"/>
      <w:lvlText w:val=""/>
      <w:lvlJc w:val="left"/>
    </w:lvl>
    <w:lvl w:ilvl="7" w:tplc="E982D772">
      <w:numFmt w:val="decimal"/>
      <w:lvlText w:val=""/>
      <w:lvlJc w:val="left"/>
    </w:lvl>
    <w:lvl w:ilvl="8" w:tplc="D27EE12E">
      <w:numFmt w:val="decimal"/>
      <w:lvlText w:val=""/>
      <w:lvlJc w:val="left"/>
    </w:lvl>
  </w:abstractNum>
  <w:abstractNum w:abstractNumId="2" w15:restartNumberingAfterBreak="0">
    <w:nsid w:val="4CA64A7F"/>
    <w:multiLevelType w:val="hybridMultilevel"/>
    <w:tmpl w:val="235E5268"/>
    <w:lvl w:ilvl="0" w:tplc="B824DE62">
      <w:start w:val="1"/>
      <w:numFmt w:val="bullet"/>
      <w:lvlText w:val="●"/>
      <w:lvlJc w:val="left"/>
      <w:pPr>
        <w:ind w:left="720" w:hanging="360"/>
      </w:pPr>
    </w:lvl>
    <w:lvl w:ilvl="1" w:tplc="E8A82134">
      <w:start w:val="1"/>
      <w:numFmt w:val="bullet"/>
      <w:lvlText w:val="○"/>
      <w:lvlJc w:val="left"/>
      <w:pPr>
        <w:ind w:left="1440" w:hanging="360"/>
      </w:pPr>
    </w:lvl>
    <w:lvl w:ilvl="2" w:tplc="1624DA96">
      <w:start w:val="1"/>
      <w:numFmt w:val="bullet"/>
      <w:lvlText w:val="■"/>
      <w:lvlJc w:val="left"/>
      <w:pPr>
        <w:ind w:left="2160" w:hanging="360"/>
      </w:pPr>
    </w:lvl>
    <w:lvl w:ilvl="3" w:tplc="4962C25C">
      <w:start w:val="1"/>
      <w:numFmt w:val="bullet"/>
      <w:lvlText w:val="●"/>
      <w:lvlJc w:val="left"/>
      <w:pPr>
        <w:ind w:left="2880" w:hanging="360"/>
      </w:pPr>
    </w:lvl>
    <w:lvl w:ilvl="4" w:tplc="FD88F1B8">
      <w:start w:val="1"/>
      <w:numFmt w:val="bullet"/>
      <w:lvlText w:val="○"/>
      <w:lvlJc w:val="left"/>
      <w:pPr>
        <w:ind w:left="3600" w:hanging="360"/>
      </w:pPr>
    </w:lvl>
    <w:lvl w:ilvl="5" w:tplc="A65C7FDA">
      <w:start w:val="1"/>
      <w:numFmt w:val="bullet"/>
      <w:lvlText w:val="■"/>
      <w:lvlJc w:val="left"/>
      <w:pPr>
        <w:ind w:left="4320" w:hanging="360"/>
      </w:pPr>
    </w:lvl>
    <w:lvl w:ilvl="6" w:tplc="2F58C848">
      <w:start w:val="1"/>
      <w:numFmt w:val="bullet"/>
      <w:lvlText w:val="●"/>
      <w:lvlJc w:val="left"/>
      <w:pPr>
        <w:ind w:left="5040" w:hanging="360"/>
      </w:pPr>
    </w:lvl>
    <w:lvl w:ilvl="7" w:tplc="192AA632">
      <w:start w:val="1"/>
      <w:numFmt w:val="bullet"/>
      <w:lvlText w:val="●"/>
      <w:lvlJc w:val="left"/>
      <w:pPr>
        <w:ind w:left="5760" w:hanging="360"/>
      </w:pPr>
    </w:lvl>
    <w:lvl w:ilvl="8" w:tplc="3F6EB350">
      <w:start w:val="1"/>
      <w:numFmt w:val="bullet"/>
      <w:lvlText w:val="●"/>
      <w:lvlJc w:val="left"/>
      <w:pPr>
        <w:ind w:left="6480" w:hanging="360"/>
      </w:pPr>
    </w:lvl>
  </w:abstractNum>
  <w:num w:numId="1" w16cid:durableId="1956979402">
    <w:abstractNumId w:val="2"/>
    <w:lvlOverride w:ilvl="0">
      <w:startOverride w:val="1"/>
    </w:lvlOverride>
  </w:num>
  <w:num w:numId="2" w16cid:durableId="924414041">
    <w:abstractNumId w:val="0"/>
    <w:lvlOverride w:ilvl="0">
      <w:startOverride w:val="1"/>
    </w:lvlOverride>
  </w:num>
  <w:num w:numId="3" w16cid:durableId="21414611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491"/>
    <w:rsid w:val="00601F4B"/>
    <w:rsid w:val="006A1F84"/>
    <w:rsid w:val="009C2585"/>
    <w:rsid w:val="00B52852"/>
    <w:rsid w:val="00CB0924"/>
    <w:rsid w:val="00CB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AE092"/>
  <w15:docId w15:val="{B94EB8D6-1560-4875-B815-9A54B665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1F3864"/>
      </w:pBdr>
      <w:spacing w:before="400" w:after="24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2789</Words>
  <Characters>8668</Characters>
  <Application>Microsoft Office Word</Application>
  <DocSecurity>0</DocSecurity>
  <Lines>589</Lines>
  <Paragraphs>501</Paragraphs>
  <ScaleCrop>false</ScaleCrop>
  <Company/>
  <LinksUpToDate>false</LinksUpToDate>
  <CharactersWithSpaces>11132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Choi Ho soon</cp:lastModifiedBy>
  <cp:revision>4</cp:revision>
  <dcterms:created xsi:type="dcterms:W3CDTF">2026-04-15T06:39:00Z</dcterms:created>
  <dcterms:modified xsi:type="dcterms:W3CDTF">2026-04-17T06:27:00Z</dcterms:modified>
</cp:coreProperties>
</file>