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535" w:after="1134"/>
        <w:jc w:val="center"/>
      </w:pPr>
      <w:r>
        <w:rPr>
          <w:rFonts w:ascii="Microsoft YaHei" w:hAnsi="Microsoft YaHei" w:eastAsia="Microsoft YaHei"/>
          <w:b/>
          <w:color w:val="2E74B5"/>
          <w:sz w:val="56"/>
        </w:rPr>
        <w:t>06｜调参旋钮与排障树总表（抹茶/巧克力 Soft-serve）</w:t>
      </w:r>
    </w:p>
    <w:p>
      <w:pPr>
        <w:spacing w:after="1701"/>
        <w:jc w:val="center"/>
      </w:pPr>
      <w:r>
        <w:rPr>
          <w:color w:val="2E74B5"/>
        </w:rPr>
        <w:t>──────────────────────────────</w:t>
      </w:r>
    </w:p>
    <w:p>
      <w:pPr>
        <w:spacing w:after="2268"/>
        <w:jc w:val="center"/>
      </w:pPr>
      <w:r>
        <w:rPr>
          <w:rFonts w:ascii="Microsoft YaHei" w:hAnsi="Microsoft YaHei" w:eastAsia="Microsoft YaHei"/>
          <w:color w:val="646464"/>
          <w:sz w:val="28"/>
        </w:rPr>
        <w:t>公司内部标准化文档</w:t>
      </w:r>
    </w:p>
    <w:p>
      <w:pPr>
        <w:jc w:val="center"/>
      </w:pPr>
      <w:r>
        <w:rPr>
          <w:rFonts w:ascii="Microsoft YaHei" w:hAnsi="Microsoft YaHei" w:eastAsia="Microsoft YaHei"/>
          <w:color w:val="787878"/>
          <w:sz w:val="22"/>
        </w:rPr>
        <w:t>生成日期：2025年12月26日</w:t>
      </w:r>
    </w:p>
    <w:p>
      <w:r>
        <w:br w:type="page"/>
      </w:r>
    </w:p>
    <w:p>
      <w:pPr>
        <w:spacing w:after="240"/>
        <w:jc w:val="center"/>
      </w:pPr>
      <w:r>
        <w:rPr>
          <w:rFonts w:ascii="Microsoft YaHei" w:hAnsi="Microsoft YaHei" w:eastAsia="Microsoft YaHei"/>
          <w:b/>
          <w:sz w:val="32"/>
        </w:rPr>
        <w:t>目录</w:t>
      </w:r>
    </w:p>
    <w:p>
      <w:r>
        <w:fldChar w:fldCharType="begin"/>
        <w:instrText xml:space="preserve">TOC \o "1-3" \h \z \u</w:instrText>
        <w:fldChar w:fldCharType="end"/>
      </w:r>
    </w:p>
    <w:p>
      <w:r>
        <w:br w:type="page"/>
      </w:r>
    </w:p>
    <w:p>
      <w:pPr>
        <w:pStyle w:val="Heading1"/>
      </w:pPr>
      <w:r>
        <w:t>06｜调参旋钮与排障树总表（抹茶/巧克力 Soft-serve）</w:t>
      </w:r>
    </w:p>
    <w:p>
      <w:pPr>
        <w:pStyle w:val="Quote"/>
        <w:pBdr>
          <w:left w:val="single" w:sz="12" w:space="4" w:color="2E74B5"/>
        </w:pBdr>
      </w:pPr>
      <w:r>
        <w:t xml:space="preserve">用途：你只要按“症状 → 优先检查 → 最小旋钮”走，就能快速把问题定位到 </w:t>
      </w:r>
      <w:r>
        <w:rPr>
          <w:b/>
        </w:rPr>
        <w:t>配方 / 工艺 / 机器</w:t>
      </w:r>
      <w:r>
        <w:t xml:space="preserve"> 三类之一。</w:t>
      </w:r>
    </w:p>
    <w:p>
      <w:pPr>
        <w:pStyle w:val="Quote"/>
        <w:pBdr>
          <w:left w:val="single" w:sz="12" w:space="4" w:color="2E74B5"/>
        </w:pBdr>
      </w:pPr>
      <w:r>
        <w:t xml:space="preserve">默认口径：你做的是 </w:t>
      </w:r>
      <w:r>
        <w:rPr>
          <w:b/>
        </w:rPr>
        <w:t>甜口 Soft-serve（非酸奶）</w:t>
      </w:r>
      <w:r>
        <w:t xml:space="preserve">，追求 </w:t>
      </w:r>
      <w:r>
        <w:rPr>
          <w:b/>
        </w:rPr>
        <w:t>中等偏浓厚、偏甜不苦、绵密无冰渣、慢融挺立</w:t>
      </w:r>
      <w:r>
        <w:t>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0）爆款的“三瞬间标准”（先定感官，再动数字）</w:t>
      </w:r>
    </w:p>
    <w:p>
      <w:pPr>
        <w:pStyle w:val="Heading3"/>
      </w:pPr>
      <w:r>
        <w:t>0.1 视觉瞬间：挺拔与干爽</w:t>
      </w:r>
    </w:p>
    <w:p>
      <w:pPr>
        <w:pStyle w:val="ListBullet"/>
      </w:pPr>
      <w:r>
        <w:t xml:space="preserve">目标：像“雕塑”一样挺立，表面 </w:t>
      </w:r>
      <w:r>
        <w:rPr>
          <w:b/>
        </w:rPr>
        <w:t>哑光、干爽</w:t>
      </w:r>
      <w:r>
        <w:t xml:space="preserve">；一旦湿亮/滴水=不高级  </w:t>
      </w:r>
    </w:p>
    <w:p>
      <w:pPr>
        <w:pStyle w:val="ListBullet"/>
      </w:pPr>
      <w:r>
        <w:t>关键骨架：</w:t>
      </w:r>
    </w:p>
    <w:p>
      <w:r>
        <w:t xml:space="preserve">  - </w:t>
      </w:r>
      <w:r>
        <w:rPr>
          <w:b/>
        </w:rPr>
        <w:t>乳化</w:t>
      </w:r>
      <w:r>
        <w:t>：脂肪球部分破裂形成网状结构包裹空气 → 更干爽</w:t>
      </w:r>
    </w:p>
    <w:p>
      <w:r>
        <w:t xml:space="preserve">  - </w:t>
      </w:r>
      <w:r>
        <w:rPr>
          <w:b/>
        </w:rPr>
        <w:t>Overrun（膨化率）</w:t>
      </w:r>
      <w:r>
        <w:t>：空气=骨架（高端常见 40%–60% 区间，核心是“稳定”）</w:t>
      </w:r>
    </w:p>
    <w:p>
      <w:r>
        <w:t xml:space="preserve">  - </w:t>
      </w:r>
      <w:r>
        <w:rPr>
          <w:b/>
        </w:rPr>
        <w:t>总固形物</w:t>
      </w:r>
      <w:r>
        <w:t xml:space="preserve">：通常需 </w:t>
      </w:r>
      <w:r>
        <w:rPr>
          <w:b/>
        </w:rPr>
        <w:t>≥32%</w:t>
      </w:r>
      <w:r>
        <w:t xml:space="preserve"> 才好站立（太水必塌）</w:t>
      </w:r>
    </w:p>
    <w:p>
      <w:pPr>
        <w:pStyle w:val="Heading3"/>
      </w:pPr>
      <w:r>
        <w:t>0.2 触觉瞬间：不冰牙、绵密无渣</w:t>
      </w:r>
    </w:p>
    <w:p>
      <w:pPr>
        <w:pStyle w:val="ListBullet"/>
      </w:pPr>
      <w:r>
        <w:t xml:space="preserve">目标：没有“冰冷刺痛”，是“温暖的凉意”；像天鹅绒  </w:t>
      </w:r>
    </w:p>
    <w:p>
      <w:pPr>
        <w:pStyle w:val="ListBullet"/>
      </w:pPr>
      <w:r>
        <w:t>关键骨架：</w:t>
      </w:r>
    </w:p>
    <w:p>
      <w:r>
        <w:t xml:space="preserve">  - </w:t>
      </w:r>
      <w:r>
        <w:rPr>
          <w:b/>
        </w:rPr>
        <w:t>冰晶控制</w:t>
      </w:r>
      <w:r>
        <w:t>：冰晶要极小（经验阈值：&lt;30μm 量级）→ 靠稳定剂锁水 + 熟化 + 冻结窗口</w:t>
      </w:r>
    </w:p>
    <w:p>
      <w:r>
        <w:t xml:space="preserve">  - </w:t>
      </w:r>
      <w:r>
        <w:rPr>
          <w:b/>
        </w:rPr>
        <w:t>空气气泡</w:t>
      </w:r>
      <w:r>
        <w:t>：空气导热差 → 膨化更高通常更“不冰牙”，风味释放更柔</w:t>
      </w:r>
    </w:p>
    <w:p>
      <w:pPr>
        <w:pStyle w:val="Heading3"/>
      </w:pPr>
      <w:r>
        <w:t>0.3 味觉瞬间：前甜、中香、后干净</w:t>
      </w:r>
    </w:p>
    <w:p>
      <w:pPr>
        <w:pStyle w:val="ListBullet"/>
      </w:pPr>
      <w:r>
        <w:t xml:space="preserve">前调：甜（多巴胺）  </w:t>
      </w:r>
    </w:p>
    <w:p>
      <w:pPr>
        <w:pStyle w:val="ListBullet"/>
      </w:pPr>
      <w:r>
        <w:t xml:space="preserve">中调：核心风味（抹茶茶香 / 巧克力醇厚）  </w:t>
      </w:r>
    </w:p>
    <w:p>
      <w:pPr>
        <w:pStyle w:val="ListBullet"/>
      </w:pPr>
      <w:r>
        <w:t>后调：干净（不蜡、不油膜、不腻拖尾）</w:t>
      </w:r>
    </w:p>
    <w:p>
      <w:pPr>
        <w:pStyle w:val="ListBullet"/>
      </w:pPr>
      <w:r>
        <w:t>关键骨架：</w:t>
      </w:r>
    </w:p>
    <w:p>
      <w:r>
        <w:t xml:space="preserve">  - </w:t>
      </w:r>
      <w:r>
        <w:rPr>
          <w:b/>
        </w:rPr>
        <w:t>脂肪载体</w:t>
      </w:r>
      <w:r>
        <w:t xml:space="preserve">：抹茶/巧克力香气多为脂溶性 → 乳脂一般要在 </w:t>
      </w:r>
      <w:r>
        <w:rPr>
          <w:b/>
        </w:rPr>
        <w:t>6%–8%</w:t>
      </w:r>
      <w:r>
        <w:t xml:space="preserve"> 才“挂得住香”</w:t>
      </w:r>
    </w:p>
    <w:p>
      <w:r>
        <w:t xml:space="preserve">  - </w:t>
      </w:r>
      <w:r>
        <w:rPr>
          <w:b/>
        </w:rPr>
        <w:t>熔点</w:t>
      </w:r>
      <w:r>
        <w:t>：优先动物奶油（接近 37°C，入口融得干净）；植物脂更易留蜡膜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1）两条“先做再说”的门店基准（90%问题都能提前消灭）</w:t>
      </w:r>
    </w:p>
    <w:p>
      <w:pPr>
        <w:pStyle w:val="ListNumber"/>
      </w:pPr>
      <w:r/>
      <w:r>
        <w:rPr>
          <w:b/>
        </w:rPr>
        <w:t>熟化</w:t>
      </w:r>
      <w:r>
        <w:t xml:space="preserve">：2–4°C 冷藏 </w:t>
      </w:r>
      <w:r>
        <w:rPr>
          <w:b/>
        </w:rPr>
        <w:t>4–12h</w:t>
      </w:r>
      <w:r>
        <w:t xml:space="preserve">（至少 6h）  </w:t>
      </w:r>
    </w:p>
    <w:p>
      <w:pPr>
        <w:pStyle w:val="ListNumber"/>
      </w:pPr>
      <w:r/>
      <w:r>
        <w:rPr>
          <w:b/>
        </w:rPr>
        <w:t>上机温度</w:t>
      </w:r>
      <w:r>
        <w:t xml:space="preserve">：料液 </w:t>
      </w:r>
      <w:r>
        <w:rPr>
          <w:b/>
        </w:rPr>
        <w:t>2–5°C</w:t>
      </w:r>
      <w:r>
        <w:t xml:space="preserve"> 上机（温度高=软塌/出杯慢/漂移大）  </w:t>
      </w:r>
    </w:p>
    <w:p>
      <w:pPr>
        <w:pStyle w:val="ListNumber"/>
      </w:pPr>
      <w:r/>
      <w:r>
        <w:rPr>
          <w:b/>
        </w:rPr>
        <w:t>固定两项快检（每天都做）</w:t>
      </w:r>
      <w:r/>
    </w:p>
    <w:p>
      <w:r>
        <w:t xml:space="preserve">   - </w:t>
      </w:r>
      <w:r>
        <w:rPr>
          <w:b/>
        </w:rPr>
        <w:t>尖角测试</w:t>
      </w:r>
      <w:r>
        <w:t>：挤出尖角是否站立 30 秒以上</w:t>
      </w:r>
    </w:p>
    <w:p>
      <w:r>
        <w:t xml:space="preserve">   - </w:t>
      </w:r>
      <w:r>
        <w:rPr>
          <w:b/>
        </w:rPr>
        <w:t>10 分钟融化盘</w:t>
      </w:r>
      <w:r>
        <w:t>：10 分钟后是否仍有稠度与形体（而不是一滩水）</w:t>
      </w:r>
    </w:p>
    <w:p>
      <w:pPr>
        <w:pStyle w:val="ListNumber"/>
      </w:pPr>
      <w:r/>
      <w:r>
        <w:rPr>
          <w:b/>
        </w:rPr>
        <w:t>目标冻结窗口提示</w:t>
      </w:r>
      <w:r>
        <w:t xml:space="preserve">：常见软冰理想出料温度约 </w:t>
      </w:r>
      <w:r>
        <w:rPr>
          <w:b/>
        </w:rPr>
        <w:t>-6°C ~ -8°C</w:t>
      </w:r>
      <w:r>
        <w:t>；配方的抗冻力（PAC）要围绕这个窗口做平衡（过高=太软/出水，过低=太硬/冻缸）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2）排障总表：症状 → 最可能原因 → 最小旋钮（按顺序改）</w:t>
      </w:r>
    </w:p>
    <w:p>
      <w:pPr>
        <w:pStyle w:val="Quote"/>
        <w:pBdr>
          <w:left w:val="single" w:sz="12" w:space="4" w:color="2E74B5"/>
        </w:pBdr>
      </w:pPr>
      <w:r>
        <w:t>规则：</w:t>
      </w:r>
      <w:r>
        <w:rPr>
          <w:b/>
        </w:rPr>
        <w:t>一次只改一个变量</w:t>
      </w:r>
      <w:r>
        <w:t>；改动用“小步”（避免越调越乱）。</w:t>
      </w:r>
    </w:p>
    <w:p>
      <w:pPr>
        <w:pStyle w:val="Heading3"/>
      </w:pPr>
      <w:r>
        <w:t>A｜冰渣 / 粗糙（像冰沙）</w:t>
      </w:r>
    </w:p>
    <w:p>
      <w:r/>
      <w:r>
        <w:rPr>
          <w:b/>
        </w:rPr>
        <w:t>优先检查</w:t>
      </w:r>
      <w:r/>
    </w:p>
    <w:p>
      <w:pPr>
        <w:pStyle w:val="ListNumber"/>
      </w:pPr>
      <w:r>
        <w:t xml:space="preserve">固形物不足（太“水”）  </w:t>
      </w:r>
    </w:p>
    <w:p>
      <w:pPr>
        <w:pStyle w:val="ListNumber"/>
      </w:pPr>
      <w:r>
        <w:t xml:space="preserve">抗冻力不足（PAC 低：糖体系不够）  </w:t>
      </w:r>
    </w:p>
    <w:p>
      <w:pPr>
        <w:pStyle w:val="ListNumber"/>
      </w:pPr>
      <w:r>
        <w:t xml:space="preserve">熟化不足 / 上机温度过高  </w:t>
      </w:r>
    </w:p>
    <w:p>
      <w:r/>
      <w:r>
        <w:rPr>
          <w:b/>
        </w:rPr>
        <w:t>最小旋钮（按顺序）</w:t>
      </w:r>
      <w:r/>
    </w:p>
    <w:p>
      <w:pPr>
        <w:pStyle w:val="ListNumber"/>
      </w:pPr>
      <w:r/>
      <w:r>
        <w:rPr>
          <w:b/>
        </w:rPr>
        <w:t>先做工艺</w:t>
      </w:r>
      <w:r>
        <w:t xml:space="preserve">：熟化 8–12h；上机 2–5°C  </w:t>
      </w:r>
    </w:p>
    <w:p>
      <w:pPr>
        <w:pStyle w:val="ListNumber"/>
      </w:pPr>
      <w:r/>
      <w:r>
        <w:rPr>
          <w:b/>
        </w:rPr>
        <w:t>补固形物</w:t>
      </w:r>
      <w:r>
        <w:t xml:space="preserve">：SMP/奶粉 或 麦芽糊精（优先“结构”而非猛加奶油）  </w:t>
      </w:r>
    </w:p>
    <w:p>
      <w:pPr>
        <w:pStyle w:val="ListNumber"/>
      </w:pPr>
      <w:r/>
      <w:r>
        <w:rPr>
          <w:b/>
        </w:rPr>
        <w:t>补抗冻力</w:t>
      </w:r>
      <w:r>
        <w:t xml:space="preserve">：Dextrose（葡萄糖粉）小步上调（常用于“变软、变细”但不明显更甜）  </w:t>
      </w:r>
    </w:p>
    <w:p>
      <w:pPr>
        <w:pStyle w:val="ListNumber"/>
      </w:pPr>
      <w:r/>
      <w:r>
        <w:rPr>
          <w:b/>
        </w:rPr>
        <w:t>稳定剂</w:t>
      </w:r>
      <w:r>
        <w:t>：若没有稳定剂/用量太低 → 小步上调（先确保正确水化）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B｜出水 / 融化太快（刚挤出来就湿、站不住）</w:t>
      </w:r>
    </w:p>
    <w:p>
      <w:r/>
      <w:r>
        <w:rPr>
          <w:b/>
        </w:rPr>
        <w:t>优先检查</w:t>
      </w:r>
      <w:r/>
    </w:p>
    <w:p>
      <w:pPr>
        <w:pStyle w:val="ListNumber"/>
      </w:pPr>
      <w:r>
        <w:t xml:space="preserve">抗冻力过高（PAC 过高：糖过多/糖浆过多/果糖比重高）  </w:t>
      </w:r>
    </w:p>
    <w:p>
      <w:pPr>
        <w:pStyle w:val="ListNumber"/>
      </w:pPr>
      <w:r>
        <w:t xml:space="preserve">稳定剂体系不足或水化失败（没加热/没熟化）  </w:t>
      </w:r>
    </w:p>
    <w:p>
      <w:pPr>
        <w:pStyle w:val="ListNumber"/>
      </w:pPr>
      <w:r>
        <w:t>机器：硬度设定太软/冷却不足（风冷散热差、环境热）</w:t>
      </w:r>
    </w:p>
    <w:p>
      <w:r/>
      <w:r>
        <w:rPr>
          <w:b/>
        </w:rPr>
        <w:t>最小旋钮（按顺序）</w:t>
      </w:r>
      <w:r/>
    </w:p>
    <w:p>
      <w:pPr>
        <w:pStyle w:val="ListNumber"/>
      </w:pPr>
      <w:r/>
      <w:r>
        <w:rPr>
          <w:b/>
        </w:rPr>
        <w:t>先查温度与散热</w:t>
      </w:r>
      <w:r>
        <w:t xml:space="preserve">：料液 2–5°C；风冷机通风空间；高温时尽量水冷/改善通风  </w:t>
      </w:r>
    </w:p>
    <w:p>
      <w:pPr>
        <w:pStyle w:val="ListNumber"/>
      </w:pPr>
      <w:r/>
      <w:r>
        <w:rPr>
          <w:b/>
        </w:rPr>
        <w:t>稳定剂动作</w:t>
      </w:r>
      <w:r>
        <w:t xml:space="preserve">：确认“先干混再撒入、45–70°C 水化、再快速降温熟化”  </w:t>
      </w:r>
    </w:p>
    <w:p>
      <w:pPr>
        <w:pStyle w:val="ListNumber"/>
      </w:pPr>
      <w:r/>
      <w:r>
        <w:rPr>
          <w:b/>
        </w:rPr>
        <w:t>降 PAC</w:t>
      </w:r>
      <w:r>
        <w:t xml:space="preserve">：减少高 PAC 糖（部分蔗糖改用麦芽糊精/提高结构粉比例而不增甜）  </w:t>
      </w:r>
    </w:p>
    <w:p>
      <w:pPr>
        <w:pStyle w:val="ListNumber"/>
      </w:pPr>
      <w:r/>
      <w:r>
        <w:rPr>
          <w:b/>
        </w:rPr>
        <w:t>提升结构</w:t>
      </w:r>
      <w:r>
        <w:t>：SMP/麦芽糊精上调（让融化后仍稠，而不是化水）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C｜口感沙沙（不是冰渣；融化后“沙”还在）</w:t>
      </w:r>
    </w:p>
    <w:p>
      <w:r/>
      <w:r>
        <w:rPr>
          <w:b/>
        </w:rPr>
        <w:t>原因</w:t>
      </w:r>
      <w:r/>
    </w:p>
    <w:p>
      <w:pPr>
        <w:pStyle w:val="ListBullet"/>
      </w:pPr>
      <w:r>
        <w:t xml:space="preserve">典型是 </w:t>
      </w:r>
      <w:r>
        <w:rPr>
          <w:b/>
        </w:rPr>
        <w:t>乳糖结晶</w:t>
      </w:r>
      <w:r>
        <w:t>：脱脂奶粉用量过高（奶粉约 50% 乳糖；冻结后剩余水不够溶解 → 乳糖析出）</w:t>
      </w:r>
    </w:p>
    <w:p>
      <w:r/>
      <w:r>
        <w:rPr>
          <w:b/>
        </w:rPr>
        <w:t>最小旋钮</w:t>
      </w:r>
      <w:r/>
    </w:p>
    <w:p>
      <w:pPr>
        <w:pStyle w:val="ListNumber"/>
      </w:pPr>
      <w:r>
        <w:t xml:space="preserve">限制脱脂奶粉：经验上软冰中 SMP 尽量 </w:t>
      </w:r>
      <w:r>
        <w:rPr>
          <w:b/>
        </w:rPr>
        <w:t>≤10%（≤100g/kg）</w:t>
      </w:r>
      <w:r>
        <w:t xml:space="preserve">  </w:t>
      </w:r>
    </w:p>
    <w:p>
      <w:pPr>
        <w:pStyle w:val="ListNumber"/>
      </w:pPr>
      <w:r>
        <w:t xml:space="preserve">需要固形物就用 </w:t>
      </w:r>
      <w:r>
        <w:rPr>
          <w:b/>
        </w:rPr>
        <w:t>麦芽糊精</w:t>
      </w:r>
      <w:r>
        <w:t xml:space="preserve"> 去补，而不是继续加奶粉  </w:t>
      </w:r>
    </w:p>
    <w:p>
      <w:pPr>
        <w:pStyle w:val="ListNumber"/>
      </w:pPr>
      <w:r>
        <w:t>做足熟化（有助于体系更稳定）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D｜机器“冻缸”/堵塞/停机（尤其巧克力高发）</w:t>
      </w:r>
    </w:p>
    <w:p>
      <w:r/>
      <w:r>
        <w:rPr>
          <w:b/>
        </w:rPr>
        <w:t>原因（两大类）</w:t>
      </w:r>
      <w:r/>
    </w:p>
    <w:p>
      <w:pPr>
        <w:pStyle w:val="ListNumber"/>
      </w:pPr>
      <w:r/>
      <w:r>
        <w:rPr>
          <w:b/>
        </w:rPr>
        <w:t>PAC 太低</w:t>
      </w:r>
      <w:r>
        <w:t xml:space="preserve">：太水/糖太少 → 在缸内冻成实心冰  </w:t>
      </w:r>
    </w:p>
    <w:p>
      <w:pPr>
        <w:pStyle w:val="ListNumber"/>
      </w:pPr>
      <w:r/>
      <w:r>
        <w:rPr>
          <w:b/>
        </w:rPr>
        <w:t>脂肪破乳（黄油化）</w:t>
      </w:r>
      <w:r>
        <w:t>：可可脂/高脂巧克力体系在强搅拌下聚成黄油颗粒 → 卡死</w:t>
      </w:r>
    </w:p>
    <w:p>
      <w:r/>
      <w:r>
        <w:rPr>
          <w:b/>
        </w:rPr>
        <w:t>救急动作</w:t>
      </w:r>
      <w:r/>
    </w:p>
    <w:p>
      <w:pPr>
        <w:pStyle w:val="ListBullet"/>
      </w:pPr>
      <w:r>
        <w:t>立刻关制冷，开清洗/解冻模式让其回温（别硬挤）</w:t>
      </w:r>
    </w:p>
    <w:p>
      <w:r/>
      <w:r>
        <w:rPr>
          <w:b/>
        </w:rPr>
        <w:t>最小旋钮（改配方）</w:t>
      </w:r>
      <w:r/>
    </w:p>
    <w:p>
      <w:pPr>
        <w:pStyle w:val="ListNumber"/>
      </w:pPr>
      <w:r>
        <w:t xml:space="preserve">提高抗冻力：Dextrose + 蔗糖（让它更软、避免冻死）  </w:t>
      </w:r>
    </w:p>
    <w:p>
      <w:pPr>
        <w:pStyle w:val="ListNumber"/>
      </w:pPr>
      <w:r>
        <w:t xml:space="preserve">降脂：减少奶油/可可脂；巧克力酱/高脂酱别乱加  </w:t>
      </w:r>
    </w:p>
    <w:p>
      <w:pPr>
        <w:pStyle w:val="ListNumber"/>
      </w:pPr>
      <w:r>
        <w:t>工艺：巧克力先做“热溶/乳化”再回混（避免脂肪颗粒直接进缸）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E｜抹茶变黄、颜色难看（抹茶专属）</w:t>
      </w:r>
    </w:p>
    <w:p>
      <w:r/>
      <w:r>
        <w:rPr>
          <w:b/>
        </w:rPr>
        <w:t>原因</w:t>
      </w:r>
      <w:r/>
    </w:p>
    <w:p>
      <w:pPr>
        <w:pStyle w:val="ListBullet"/>
      </w:pPr>
      <w:r>
        <w:t>光照 + 氧气 → 叶绿素分解</w:t>
      </w:r>
    </w:p>
    <w:p>
      <w:r/>
      <w:r>
        <w:rPr>
          <w:b/>
        </w:rPr>
        <w:t>最小旋钮</w:t>
      </w:r>
      <w:r/>
    </w:p>
    <w:p>
      <w:pPr>
        <w:pStyle w:val="ListNumber"/>
      </w:pPr>
      <w:r/>
      <w:r>
        <w:rPr>
          <w:b/>
        </w:rPr>
        <w:t>遮光</w:t>
      </w:r>
      <w:r>
        <w:t xml:space="preserve">：料缸必须做不透明遮挡（罩/套/贴）  </w:t>
      </w:r>
    </w:p>
    <w:p>
      <w:pPr>
        <w:pStyle w:val="ListNumber"/>
      </w:pPr>
      <w:r/>
      <w:r>
        <w:rPr>
          <w:b/>
        </w:rPr>
        <w:t>快周转</w:t>
      </w:r>
      <w:r>
        <w:t xml:space="preserve">：不要一次倒满，少量多次投料，保证 2–3 小时内用完  </w:t>
      </w:r>
    </w:p>
    <w:p>
      <w:pPr>
        <w:pStyle w:val="ListNumber"/>
      </w:pPr>
      <w:r>
        <w:t>抹茶分散要做对：过筛 + 做浆 + 高剪切（粉悬浮更稳）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F｜抹茶：不香/发青/发苦（只动 4 个旋钮）</w:t>
      </w:r>
    </w:p>
    <w:p>
      <w:pPr>
        <w:pStyle w:val="Quote"/>
        <w:pBdr>
          <w:left w:val="single" w:sz="12" w:space="4" w:color="2E74B5"/>
        </w:pBdr>
      </w:pPr>
      <w:r>
        <w:t>先确保“工艺两条死规矩”：过筛 + 做浆；熟化 + 低温上机。</w:t>
      </w:r>
    </w:p>
    <w:p>
      <w:pPr>
        <w:pStyle w:val="ListBullet"/>
      </w:pPr>
      <w:r/>
      <w:r>
        <w:rPr>
          <w:b/>
        </w:rPr>
        <w:t>旋钮 A：抹茶用量（香不香）</w:t>
      </w:r>
      <w:r>
        <w:t xml:space="preserve">：一般 10–18g/kg 才有穿透力（按你原料强度微调）  </w:t>
      </w:r>
    </w:p>
    <w:p>
      <w:pPr>
        <w:pStyle w:val="ListBullet"/>
      </w:pPr>
      <w:r/>
      <w:r>
        <w:rPr>
          <w:b/>
        </w:rPr>
        <w:t>旋钮 B：糖（苦不苦）</w:t>
      </w:r>
      <w:r>
        <w:t xml:space="preserve">：糖 +0.5% 往往能明显压苦  </w:t>
      </w:r>
    </w:p>
    <w:p>
      <w:pPr>
        <w:pStyle w:val="ListBullet"/>
      </w:pPr>
      <w:r/>
      <w:r>
        <w:rPr>
          <w:b/>
        </w:rPr>
        <w:t>旋钮 C：SMP（托不托得住）</w:t>
      </w:r>
      <w:r>
        <w:t xml:space="preserve">：SMP +0.3% 提升稠度与回口（也能“托香”）  </w:t>
      </w:r>
    </w:p>
    <w:p>
      <w:pPr>
        <w:pStyle w:val="ListBullet"/>
      </w:pPr>
      <w:r/>
      <w:r>
        <w:rPr>
          <w:b/>
        </w:rPr>
        <w:t>旋钮 D：盐（香与苦的边界）</w:t>
      </w:r>
      <w:r>
        <w:t xml:space="preserve">：盐 +2g/10kg 常是“点睛”  </w:t>
      </w:r>
    </w:p>
    <w:p>
      <w:pPr>
        <w:pStyle w:val="ListBullet"/>
      </w:pPr>
      <w:r>
        <w:t xml:space="preserve">典型症状处理顺序（优先级）：  </w:t>
      </w:r>
    </w:p>
    <w:p>
      <w:r>
        <w:t xml:space="preserve">  - </w:t>
      </w:r>
      <w:r>
        <w:rPr>
          <w:b/>
        </w:rPr>
        <w:t>苦拖尾</w:t>
      </w:r>
      <w:r>
        <w:t>：糖 +0.5% → SMP +0.3% → 盐 +2g/10kg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G｜巧克力：浓但不腻、不闷香（只动 3 个旋钮）</w:t>
      </w:r>
    </w:p>
    <w:p>
      <w:pPr>
        <w:pStyle w:val="ListBullet"/>
      </w:pPr>
      <w:r/>
      <w:r>
        <w:rPr>
          <w:b/>
        </w:rPr>
        <w:t>旋钮 A：可可粉（厚不厚）</w:t>
      </w:r>
      <w:r>
        <w:t xml:space="preserve">：决定“可可穿透”但吸水强  </w:t>
      </w:r>
    </w:p>
    <w:p>
      <w:pPr>
        <w:pStyle w:val="ListBullet"/>
      </w:pPr>
      <w:r/>
      <w:r>
        <w:rPr>
          <w:b/>
        </w:rPr>
        <w:t>旋钮 B：糖（齁不齁）</w:t>
      </w:r>
      <w:r>
        <w:t xml:space="preserve">：降糖 0.5% 可显著减腻  </w:t>
      </w:r>
    </w:p>
    <w:p>
      <w:pPr>
        <w:pStyle w:val="ListBullet"/>
      </w:pPr>
      <w:r/>
      <w:r>
        <w:rPr>
          <w:b/>
        </w:rPr>
        <w:t>旋钮 C：SMP（融化后有没有稠度）</w:t>
      </w:r>
      <w:r>
        <w:t xml:space="preserve">：SMP +0.3% 让融化后更“稠”  </w:t>
      </w:r>
    </w:p>
    <w:p>
      <w:pPr>
        <w:pStyle w:val="ListBullet"/>
      </w:pPr>
      <w:r>
        <w:t>腻的典型处理：</w:t>
      </w:r>
    </w:p>
    <w:p>
      <w:r>
        <w:t xml:space="preserve">  - 先查 </w:t>
      </w:r>
      <w:r>
        <w:rPr>
          <w:b/>
        </w:rPr>
        <w:t>酱量封顶</w:t>
      </w:r>
      <w:r>
        <w:t xml:space="preserve">：酱类建议 </w:t>
      </w:r>
      <w:r>
        <w:rPr>
          <w:b/>
        </w:rPr>
        <w:t>15g/份封顶</w:t>
      </w:r>
      <w:r>
        <w:t>（先把“加料腻”排除）</w:t>
      </w:r>
    </w:p>
    <w:p>
      <w:r>
        <w:t xml:space="preserve">  - 再降糖 0.5% → 再看是否高脂可可/高脂酱过量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H｜粉感/颗粒感（抹茶/可可）</w:t>
      </w:r>
    </w:p>
    <w:p>
      <w:r/>
      <w:r>
        <w:rPr>
          <w:b/>
        </w:rPr>
        <w:t>原因</w:t>
      </w:r>
      <w:r/>
    </w:p>
    <w:p>
      <w:pPr>
        <w:pStyle w:val="ListBullet"/>
      </w:pPr>
      <w:r>
        <w:t>粉没分散/没水化：漂浮、团聚、沉底</w:t>
      </w:r>
    </w:p>
    <w:p>
      <w:r/>
      <w:r>
        <w:rPr>
          <w:b/>
        </w:rPr>
        <w:t>最小旋钮</w:t>
      </w:r>
      <w:r/>
    </w:p>
    <w:p>
      <w:pPr>
        <w:pStyle w:val="ListNumber"/>
      </w:pPr>
      <w:r>
        <w:t xml:space="preserve">必须：过筛 + 先用少量牛奶打浆，再回混  </w:t>
      </w:r>
    </w:p>
    <w:p>
      <w:pPr>
        <w:pStyle w:val="ListNumber"/>
      </w:pPr>
      <w:r>
        <w:t xml:space="preserve">有条件：高剪切（túrmix）均质  </w:t>
      </w:r>
    </w:p>
    <w:p>
      <w:pPr>
        <w:pStyle w:val="ListNumber"/>
      </w:pPr>
      <w:r>
        <w:t>做足熟化（粉体完全吸水后口感会显著变细）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3）“最快定位表”（你截图保存就够）</w:t>
      </w:r>
    </w:p>
    <w:p>
      <w:pPr>
        <w:pStyle w:val="ListBullet"/>
      </w:pPr>
      <w:r/>
      <w:r>
        <w:rPr>
          <w:b/>
        </w:rPr>
        <w:t>太硬 / 挤不出</w:t>
      </w:r>
      <w:r>
        <w:t xml:space="preserve">：PAC 低（糖不够/太水） or 冻结设定太硬  </w:t>
      </w:r>
    </w:p>
    <w:p>
      <w:pPr>
        <w:pStyle w:val="ListBullet"/>
      </w:pPr>
      <w:r/>
      <w:r>
        <w:rPr>
          <w:b/>
        </w:rPr>
        <w:t>太软 / 出水</w:t>
      </w:r>
      <w:r>
        <w:t xml:space="preserve">：PAC 高（糖太多/糖浆太多） or 稳定剂不足/散热不足  </w:t>
      </w:r>
    </w:p>
    <w:p>
      <w:pPr>
        <w:pStyle w:val="ListBullet"/>
      </w:pPr>
      <w:r/>
      <w:r>
        <w:rPr>
          <w:b/>
        </w:rPr>
        <w:t>有冰渣</w:t>
      </w:r>
      <w:r>
        <w:t xml:space="preserve">：固形物偏低 + 熟化不足  </w:t>
      </w:r>
    </w:p>
    <w:p>
      <w:pPr>
        <w:pStyle w:val="ListBullet"/>
      </w:pPr>
      <w:r/>
      <w:r>
        <w:rPr>
          <w:b/>
        </w:rPr>
        <w:t>沙沙</w:t>
      </w:r>
      <w:r>
        <w:t xml:space="preserve">：奶粉过量 → 降奶粉，改麦芽糊精补固形物  </w:t>
      </w:r>
    </w:p>
    <w:p>
      <w:pPr>
        <w:pStyle w:val="ListBullet"/>
      </w:pPr>
      <w:r/>
      <w:r>
        <w:rPr>
          <w:b/>
        </w:rPr>
        <w:t>巧克力油感/堵机</w:t>
      </w:r>
      <w:r>
        <w:t xml:space="preserve">：脂肪破乳 → 降脂、热溶乳化、别上来就用高脂巧克力块  </w:t>
      </w:r>
    </w:p>
    <w:p>
      <w:pPr>
        <w:pStyle w:val="ListBullet"/>
      </w:pPr>
      <w:r/>
      <w:r>
        <w:rPr>
          <w:b/>
        </w:rPr>
        <w:t>抹茶变黄</w:t>
      </w:r>
      <w:r>
        <w:t>：遮光 + 快周转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4）本文件涉及作业（跟着做，你就能把“调参”变成工程）</w:t>
      </w:r>
    </w:p>
    <w:p>
      <w:pPr>
        <w:pStyle w:val="Heading3"/>
      </w:pPr>
      <w:r>
        <w:t>作业 1｜三句反馈定型（用于最终锁定两套口味）</w:t>
      </w:r>
    </w:p>
    <w:p>
      <w:r>
        <w:t>你先按起步区间试杯一次后，回我这三句（每句 1–10 分）：</w:t>
      </w:r>
    </w:p>
    <w:p>
      <w:pPr>
        <w:pStyle w:val="ListNumber"/>
      </w:pPr>
      <w:r>
        <w:t>抹茶：香气强度（1淡–10很香）+ 苦拖尾（1无–10很苦）</w:t>
      </w:r>
    </w:p>
    <w:p>
      <w:pPr>
        <w:pStyle w:val="ListNumber"/>
      </w:pPr>
      <w:r>
        <w:t>巧克力：可可浓度（1淡–10很浓）+ 甜腻感（1不腻–10很腻）</w:t>
      </w:r>
    </w:p>
    <w:p>
      <w:pPr>
        <w:pStyle w:val="ListNumber"/>
      </w:pPr>
      <w:r>
        <w:t>融化：慢融表现（1很快化水–10很慢且稠）</w:t>
      </w:r>
    </w:p>
    <w:p>
      <w:pPr>
        <w:pStyle w:val="Heading3"/>
      </w:pPr>
      <w:r>
        <w:t>作业 2｜糖体系对照（甜度几乎一样，但软硬不同）</w:t>
      </w:r>
    </w:p>
    <w:p>
      <w:r>
        <w:t>同一桶基底分 A/B 两份：</w:t>
      </w:r>
    </w:p>
    <w:p>
      <w:pPr>
        <w:pStyle w:val="ListBullet"/>
      </w:pPr>
      <w:r>
        <w:t>A：偏蔗糖（POD 主控）</w:t>
      </w:r>
    </w:p>
    <w:p>
      <w:pPr>
        <w:pStyle w:val="ListBullet"/>
      </w:pPr>
      <w:r>
        <w:t>B：把 A 中一部分蔗糖等量替换成 dextrose（POD 变化小，PAC 变大）</w:t>
      </w:r>
    </w:p>
    <w:p>
      <w:r>
        <w:t xml:space="preserve">记录：软硬、细腻度、主观甜度、10 分钟融化表现  </w:t>
      </w:r>
    </w:p>
    <w:p>
      <w:pPr>
        <w:pStyle w:val="Quote"/>
        <w:pBdr>
          <w:left w:val="single" w:sz="12" w:space="4" w:color="2E74B5"/>
        </w:pBdr>
      </w:pPr>
      <w:r>
        <w:t>目标：做出“B 更软更细，但不明显更甜”。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5）可能存在的口径差异（对立观点/可选路线）</w:t>
      </w:r>
    </w:p>
    <w:p>
      <w:pPr>
        <w:pStyle w:val="ListBullet"/>
      </w:pPr>
      <w:r/>
      <w:r>
        <w:rPr>
          <w:b/>
        </w:rPr>
        <w:t>Overrun 追求</w:t>
      </w:r>
      <w:r>
        <w:t xml:space="preserve">：有人追求更高（更轻），有人追求更低（更厚）——你的定位是“中等偏浓厚但不重”，优先稳定一致  </w:t>
      </w:r>
    </w:p>
    <w:p>
      <w:pPr>
        <w:pStyle w:val="ListBullet"/>
      </w:pPr>
      <w:r/>
      <w:r>
        <w:rPr>
          <w:b/>
        </w:rPr>
        <w:t>是否必须加热</w:t>
      </w:r>
      <w:r>
        <w:t>：冷配也能跑，但想“零冰渣 + 稳定”时，加热水化 + 熟化更稳（尤其当稳定剂/粉体多）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6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2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567"/>
    </w:pPr>
    <w:rPr>
      <w:rFonts w:ascii="Microsoft YaHei" w:hAnsi="Microsoft YaHei" w:eastAsia="Microsoft YaHei"/>
      <w:i/>
      <w:iCs/>
      <w:color w:val="505050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/>
      <w:ind w:left="283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