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3A3" w:rsidRDefault="00FA3139" w:rsidP="00FA31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группа 286.</w:t>
      </w:r>
    </w:p>
    <w:p w:rsidR="00FA3139" w:rsidRPr="00FA3139" w:rsidRDefault="00FA3139" w:rsidP="00FA31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139">
        <w:rPr>
          <w:rFonts w:ascii="Times New Roman" w:hAnsi="Times New Roman" w:cs="Times New Roman"/>
          <w:b/>
          <w:sz w:val="24"/>
          <w:szCs w:val="24"/>
        </w:rPr>
        <w:t>Отчет по задаче № 10</w:t>
      </w:r>
    </w:p>
    <w:p w:rsidR="00FA3139" w:rsidRDefault="00FA3139" w:rsidP="00FA31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139">
        <w:rPr>
          <w:rFonts w:ascii="Times New Roman" w:hAnsi="Times New Roman" w:cs="Times New Roman"/>
          <w:b/>
          <w:sz w:val="24"/>
          <w:szCs w:val="24"/>
        </w:rPr>
        <w:t xml:space="preserve">«Определение групп пользователей. Создание </w:t>
      </w:r>
      <w:proofErr w:type="spellStart"/>
      <w:r w:rsidRPr="00FA3139">
        <w:rPr>
          <w:rFonts w:ascii="Times New Roman" w:hAnsi="Times New Roman" w:cs="Times New Roman"/>
          <w:b/>
          <w:sz w:val="24"/>
          <w:szCs w:val="24"/>
        </w:rPr>
        <w:t>Use-Case</w:t>
      </w:r>
      <w:proofErr w:type="spellEnd"/>
      <w:r w:rsidRPr="00FA3139">
        <w:rPr>
          <w:rFonts w:ascii="Times New Roman" w:hAnsi="Times New Roman" w:cs="Times New Roman"/>
          <w:b/>
          <w:sz w:val="24"/>
          <w:szCs w:val="24"/>
        </w:rPr>
        <w:t xml:space="preserve"> диаграммы»</w:t>
      </w:r>
    </w:p>
    <w:p w:rsidR="00FA3139" w:rsidRDefault="00FA3139" w:rsidP="00FA31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7B6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FA3139"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3139" w:rsidRPr="00C567B6" w:rsidRDefault="00C567B6" w:rsidP="00FA31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Задачи</w:t>
      </w:r>
    </w:p>
    <w:p w:rsidR="00FA3139" w:rsidRPr="00C567B6" w:rsidRDefault="00FA3139" w:rsidP="00C567B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7B6">
        <w:rPr>
          <w:rFonts w:ascii="Times New Roman" w:hAnsi="Times New Roman" w:cs="Times New Roman"/>
          <w:sz w:val="24"/>
          <w:szCs w:val="24"/>
        </w:rPr>
        <w:t>Определить цель диаграммы: что вы хотите показать (какой сценарий). К примеру, можно акцентировать диаграмму на оформлении заказа, добавлении товаров или работы с административной панелью сайта.</w:t>
      </w:r>
    </w:p>
    <w:p w:rsidR="00FA3139" w:rsidRPr="00C567B6" w:rsidRDefault="00FA3139" w:rsidP="00FA3139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7B6">
        <w:rPr>
          <w:rFonts w:ascii="Times New Roman" w:hAnsi="Times New Roman" w:cs="Times New Roman"/>
          <w:sz w:val="24"/>
          <w:szCs w:val="24"/>
        </w:rPr>
        <w:t>Определить группы пользователей системы. Заполнить таблицу 1. Минимальное количество групп пользователей не менее трех.</w:t>
      </w:r>
    </w:p>
    <w:p w:rsidR="00FA3139" w:rsidRPr="00C567B6" w:rsidRDefault="00FA3139" w:rsidP="00C567B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7B6">
        <w:rPr>
          <w:rFonts w:ascii="Times New Roman" w:hAnsi="Times New Roman" w:cs="Times New Roman"/>
          <w:sz w:val="24"/>
          <w:szCs w:val="24"/>
        </w:rPr>
        <w:t>На основе таблицы 1 построить диаграмму вариантов использования (</w:t>
      </w:r>
      <w:proofErr w:type="spellStart"/>
      <w:r w:rsidRPr="00C567B6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C567B6">
        <w:rPr>
          <w:rFonts w:ascii="Times New Roman" w:hAnsi="Times New Roman" w:cs="Times New Roman"/>
          <w:sz w:val="24"/>
          <w:szCs w:val="24"/>
        </w:rPr>
        <w:t>). Обратите внимание, что от актеров к событиям рисуется прямая линия без стрелок. Каждое отношение (стрелки между событиями) должны быть подписаны соответствующим типом («</w:t>
      </w:r>
      <w:proofErr w:type="spellStart"/>
      <w:r w:rsidRPr="00C567B6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Pr="00C567B6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C567B6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C567B6">
        <w:rPr>
          <w:rFonts w:ascii="Times New Roman" w:hAnsi="Times New Roman" w:cs="Times New Roman"/>
          <w:sz w:val="24"/>
          <w:szCs w:val="24"/>
        </w:rPr>
        <w:t xml:space="preserve">» ...). Не забывайте указывать границы системы. </w:t>
      </w:r>
    </w:p>
    <w:p w:rsidR="00C567B6" w:rsidRPr="00C567B6" w:rsidRDefault="00FA3139" w:rsidP="00C567B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7B6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требованиям ГОСТ</w:t>
      </w:r>
      <w:r w:rsidR="00C567B6">
        <w:rPr>
          <w:rFonts w:ascii="Times New Roman" w:hAnsi="Times New Roman" w:cs="Times New Roman"/>
          <w:sz w:val="24"/>
          <w:szCs w:val="24"/>
        </w:rPr>
        <w:t xml:space="preserve"> 7.32-17</w:t>
      </w:r>
      <w:r w:rsidRPr="00C567B6">
        <w:rPr>
          <w:rFonts w:ascii="Times New Roman" w:hAnsi="Times New Roman" w:cs="Times New Roman"/>
          <w:sz w:val="24"/>
          <w:szCs w:val="24"/>
        </w:rPr>
        <w:t>. В отчет включаются скриншоты страниц и описание используемых библиотек и средств.</w:t>
      </w:r>
    </w:p>
    <w:p w:rsidR="00FA3139" w:rsidRPr="00C567B6" w:rsidRDefault="00FA3139" w:rsidP="00C567B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7B6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C567B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C567B6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C567B6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C567B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C567B6">
        <w:rPr>
          <w:rFonts w:ascii="Times New Roman" w:hAnsi="Times New Roman" w:cs="Times New Roman"/>
          <w:sz w:val="24"/>
          <w:szCs w:val="24"/>
        </w:rPr>
        <w:t>use-case</w:t>
      </w:r>
      <w:proofErr w:type="spellEnd"/>
      <w:r w:rsidRPr="00C567B6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FA3139" w:rsidRDefault="00FA3139" w:rsidP="00C567B6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7B6">
        <w:rPr>
          <w:rFonts w:ascii="Times New Roman" w:hAnsi="Times New Roman" w:cs="Times New Roman"/>
          <w:sz w:val="24"/>
          <w:szCs w:val="24"/>
        </w:rPr>
        <w:t xml:space="preserve">Поставить отметку «+» о выполнении задания в таблице </w:t>
      </w:r>
      <w:hyperlink r:id="rId5" w:anchor="gid=1758061266" w:history="1">
        <w:r w:rsidRPr="00C567B6">
          <w:rPr>
            <w:rStyle w:val="a4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C567B6">
        <w:rPr>
          <w:rFonts w:ascii="Times New Roman" w:hAnsi="Times New Roman" w:cs="Times New Roman"/>
          <w:sz w:val="24"/>
          <w:szCs w:val="24"/>
        </w:rPr>
        <w:t>.</w:t>
      </w:r>
    </w:p>
    <w:p w:rsidR="00C567B6" w:rsidRDefault="00C567B6" w:rsidP="00C567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7B6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C567B6" w:rsidRDefault="00C567B6" w:rsidP="00C567B6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диаграммы: показать общие права и возможности для пользователей разных групп.</w:t>
      </w:r>
    </w:p>
    <w:p w:rsidR="00C567B6" w:rsidRPr="00C567B6" w:rsidRDefault="00C567B6" w:rsidP="00C567B6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67B6" w:rsidRPr="00C567B6" w:rsidRDefault="00C567B6" w:rsidP="00C567B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567B6">
        <w:rPr>
          <w:rFonts w:ascii="Times New Roman" w:hAnsi="Times New Roman" w:cs="Times New Roman"/>
          <w:sz w:val="24"/>
          <w:szCs w:val="24"/>
        </w:rPr>
        <w:t>Таблица 1 – Пользователи и их права доступа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67B6" w:rsidTr="00EB29D6">
        <w:tc>
          <w:tcPr>
            <w:tcW w:w="4672" w:type="dxa"/>
          </w:tcPr>
          <w:p w:rsidR="00C567B6" w:rsidRDefault="00C567B6" w:rsidP="00EB29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 пользователей</w:t>
            </w:r>
          </w:p>
        </w:tc>
        <w:tc>
          <w:tcPr>
            <w:tcW w:w="4673" w:type="dxa"/>
          </w:tcPr>
          <w:p w:rsidR="00C567B6" w:rsidRDefault="00C567B6" w:rsidP="00EB29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 доступа</w:t>
            </w:r>
          </w:p>
        </w:tc>
      </w:tr>
      <w:tr w:rsidR="00C567B6" w:rsidTr="00EB29D6">
        <w:tc>
          <w:tcPr>
            <w:tcW w:w="4672" w:type="dxa"/>
          </w:tcPr>
          <w:p w:rsidR="00C567B6" w:rsidRDefault="00C567B6" w:rsidP="00EB29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Незарегистрированные пользователи</w:t>
            </w:r>
          </w:p>
        </w:tc>
        <w:tc>
          <w:tcPr>
            <w:tcW w:w="4673" w:type="dxa"/>
          </w:tcPr>
          <w:p w:rsidR="00C567B6" w:rsidRDefault="00C567B6" w:rsidP="00EB29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Регистрация, создание одноразового списка, поиск товара</w:t>
            </w:r>
          </w:p>
        </w:tc>
      </w:tr>
      <w:tr w:rsidR="00C567B6" w:rsidTr="00EB29D6">
        <w:tc>
          <w:tcPr>
            <w:tcW w:w="4672" w:type="dxa"/>
          </w:tcPr>
          <w:p w:rsidR="00C567B6" w:rsidRDefault="00C567B6" w:rsidP="00EB29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Зарегистрированные пользователи</w:t>
            </w:r>
          </w:p>
        </w:tc>
        <w:tc>
          <w:tcPr>
            <w:tcW w:w="4673" w:type="dxa"/>
          </w:tcPr>
          <w:p w:rsidR="00C567B6" w:rsidRDefault="00C567B6" w:rsidP="00EB29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права незарегистрированного пользователя, создание нескольких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многоразовых списков, доступ к личному кабинету, сравнение цен, возможность оставлять отзывы, синхронизация списков, </w:t>
            </w:r>
          </w:p>
        </w:tc>
      </w:tr>
      <w:tr w:rsidR="00C567B6" w:rsidTr="00EB29D6">
        <w:tc>
          <w:tcPr>
            <w:tcW w:w="4672" w:type="dxa"/>
          </w:tcPr>
          <w:p w:rsidR="00C567B6" w:rsidRDefault="00C567B6" w:rsidP="00EB29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Администратор</w:t>
            </w:r>
          </w:p>
        </w:tc>
        <w:tc>
          <w:tcPr>
            <w:tcW w:w="4673" w:type="dxa"/>
          </w:tcPr>
          <w:p w:rsidR="00C567B6" w:rsidRDefault="00C567B6" w:rsidP="00EB29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права зарегистрированного пользователя, добавление, редактирование, удаление товаров, просмотр отзывов</w:t>
            </w:r>
          </w:p>
        </w:tc>
      </w:tr>
    </w:tbl>
    <w:p w:rsidR="00C567B6" w:rsidRDefault="00C567B6" w:rsidP="00C567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Продолжение таблицы 1</w:t>
      </w:r>
    </w:p>
    <w:p w:rsidR="00C567B6" w:rsidRDefault="00C567B6" w:rsidP="00C567B6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Use-case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:rsidR="00C567B6" w:rsidRDefault="00C567B6" w:rsidP="00C567B6">
      <w:pPr>
        <w:pStyle w:val="a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9F9953" wp14:editId="149D4696">
            <wp:extent cx="3419475" cy="59171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711" cy="59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B6" w:rsidRDefault="00C567B6" w:rsidP="00C567B6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отчета.</w:t>
      </w:r>
    </w:p>
    <w:p w:rsidR="00C567B6" w:rsidRDefault="00C567B6" w:rsidP="00C567B6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Фиксация отчета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67B6" w:rsidRDefault="00C567B6" w:rsidP="00C567B6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Ставлю отметку «+».</w:t>
      </w:r>
    </w:p>
    <w:p w:rsidR="00C567B6" w:rsidRDefault="00C567B6" w:rsidP="00C567B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7B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Вывод </w:t>
      </w:r>
    </w:p>
    <w:p w:rsidR="00C567B6" w:rsidRPr="00C567B6" w:rsidRDefault="00C567B6" w:rsidP="00C567B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задачи № 10 я создал диаграмму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C567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>, которая показывает, какими возможностями будут обладать та или иная группа пользователей.</w:t>
      </w:r>
      <w:bookmarkStart w:id="0" w:name="_GoBack"/>
      <w:bookmarkEnd w:id="0"/>
    </w:p>
    <w:p w:rsidR="00C567B6" w:rsidRPr="00C567B6" w:rsidRDefault="00C567B6" w:rsidP="00C567B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C567B6" w:rsidRPr="00C5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73113"/>
    <w:multiLevelType w:val="hybridMultilevel"/>
    <w:tmpl w:val="D8C6B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E2B8C"/>
    <w:multiLevelType w:val="hybridMultilevel"/>
    <w:tmpl w:val="4F2EEEBA"/>
    <w:lvl w:ilvl="0" w:tplc="F7AC3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A44AE"/>
    <w:multiLevelType w:val="hybridMultilevel"/>
    <w:tmpl w:val="16089D7A"/>
    <w:lvl w:ilvl="0" w:tplc="B46E4D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39"/>
    <w:rsid w:val="005503A3"/>
    <w:rsid w:val="00C567B6"/>
    <w:rsid w:val="00FA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CAC4"/>
  <w15:chartTrackingRefBased/>
  <w15:docId w15:val="{EEFA8463-F4F7-40B5-A543-997D8405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313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5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2020-05-27T09:53:00Z</dcterms:created>
  <dcterms:modified xsi:type="dcterms:W3CDTF">2020-05-27T10:12:00Z</dcterms:modified>
</cp:coreProperties>
</file>