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79" w:rsidRPr="00352701" w:rsidRDefault="00CA7ED3" w:rsidP="0035270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STAT 500 Homework 2</w:t>
      </w:r>
    </w:p>
    <w:p w:rsidR="00352701" w:rsidRDefault="00352701" w:rsidP="00352701">
      <w:pPr>
        <w:jc w:val="center"/>
        <w:rPr>
          <w:rFonts w:ascii="Times New Roman" w:hAnsi="Times New Roman" w:cs="Times New Roman"/>
          <w:sz w:val="24"/>
        </w:rPr>
      </w:pPr>
      <w:r w:rsidRPr="00352701">
        <w:rPr>
          <w:rFonts w:ascii="Times New Roman" w:hAnsi="Times New Roman" w:cs="Times New Roman"/>
          <w:sz w:val="24"/>
        </w:rPr>
        <w:t>Yifan Zhu</w:t>
      </w:r>
    </w:p>
    <w:p w:rsidR="00352701" w:rsidRDefault="00352701" w:rsidP="00352701">
      <w:pPr>
        <w:jc w:val="center"/>
        <w:rPr>
          <w:rFonts w:ascii="Times New Roman" w:hAnsi="Times New Roman" w:cs="Times New Roman"/>
          <w:sz w:val="24"/>
        </w:rPr>
      </w:pPr>
    </w:p>
    <w:p w:rsidR="00352701" w:rsidRDefault="00352701" w:rsidP="00352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 </w:t>
      </w:r>
    </w:p>
    <w:p w:rsidR="00352701" w:rsidRDefault="00352701" w:rsidP="00352701">
      <w:pPr>
        <w:pStyle w:val="ListParagraph"/>
        <w:rPr>
          <w:rFonts w:ascii="Times New Roman" w:hAnsi="Times New Roman" w:cs="Times New Roman"/>
          <w:sz w:val="24"/>
        </w:rPr>
      </w:pPr>
    </w:p>
    <w:p w:rsidR="00352701" w:rsidRPr="00A23C93" w:rsidRDefault="00352701" w:rsidP="00A23C9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  <w:r w:rsidR="00B625F3" w:rsidRPr="00A23C93">
        <w:rPr>
          <w:rFonts w:ascii="Times New Roman" w:hAnsi="Times New Roman" w:cs="Times New Roman"/>
          <w:sz w:val="24"/>
        </w:rPr>
        <w:t xml:space="preserve">                        </w:t>
      </w: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(c) The varying ranges of the yield of type A and type B are similar; there is overlapping in the yields of type A and type B; on average, type A tends to have bigger yields than that of type B.</w:t>
      </w: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B625F3" w:rsidRDefault="00B625F3" w:rsidP="00B62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</w:t>
      </w:r>
    </w:p>
    <w:p w:rsidR="00B625F3" w:rsidRDefault="00B625F3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5F4BAF" w:rsidRPr="00A23C93" w:rsidRDefault="00B625F3" w:rsidP="00A23C9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(b) </w:t>
      </w:r>
      <w:bookmarkStart w:id="0" w:name="_GoBack"/>
      <w:bookmarkEnd w:id="0"/>
      <w:r w:rsidR="005F4BAF" w:rsidRPr="00A23C93">
        <w:rPr>
          <w:rFonts w:ascii="Times New Roman" w:hAnsi="Times New Roman" w:cs="Times New Roman"/>
          <w:sz w:val="24"/>
        </w:rPr>
        <w:t xml:space="preserve">                  </w:t>
      </w:r>
    </w:p>
    <w:p w:rsidR="005F4BAF" w:rsidRDefault="005F4BAF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5F4BAF" w:rsidRDefault="005F4BAF" w:rsidP="00B625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(c)  The range of survival time with Bacilli treatment gets smaller compared to the       control group, the survival times are more concentrated; the survival times with treatment tend to be shorter than the control group, and mostly overlap with lower part of the control group.   </w:t>
      </w:r>
    </w:p>
    <w:p w:rsidR="005F4BAF" w:rsidRDefault="005F4BAF" w:rsidP="00B625F3">
      <w:pPr>
        <w:pStyle w:val="ListParagraph"/>
        <w:rPr>
          <w:rFonts w:ascii="Times New Roman" w:hAnsi="Times New Roman" w:cs="Times New Roman"/>
          <w:sz w:val="24"/>
        </w:rPr>
      </w:pPr>
    </w:p>
    <w:p w:rsidR="005F4BAF" w:rsidRDefault="005F4BAF" w:rsidP="00B625F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(d) </w:t>
      </w:r>
      <w:proofErr w:type="gramStart"/>
      <w:r>
        <w:rPr>
          <w:rFonts w:ascii="Times New Roman" w:hAnsi="Times New Roman" w:cs="Times New Roman"/>
          <w:sz w:val="24"/>
        </w:rPr>
        <w:t>According to</w:t>
      </w:r>
      <w:proofErr w:type="gramEnd"/>
      <w:r>
        <w:rPr>
          <w:rFonts w:ascii="Times New Roman" w:hAnsi="Times New Roman" w:cs="Times New Roman"/>
          <w:sz w:val="24"/>
        </w:rPr>
        <w:t xml:space="preserve"> the stem and leaf display, the survival times in the control group are mainly around 100 or 600; With treatment, the survival times are </w:t>
      </w:r>
      <w:r w:rsidR="001A35A8">
        <w:rPr>
          <w:rFonts w:ascii="Times New Roman" w:hAnsi="Times New Roman" w:cs="Times New Roman"/>
          <w:sz w:val="24"/>
        </w:rPr>
        <w:t xml:space="preserve">around </w:t>
      </w:r>
      <w:r>
        <w:rPr>
          <w:rFonts w:ascii="Times New Roman" w:hAnsi="Times New Roman" w:cs="Times New Roman"/>
          <w:sz w:val="24"/>
        </w:rPr>
        <w:t>100 or 200.</w:t>
      </w:r>
    </w:p>
    <w:p w:rsidR="00B625F3" w:rsidRDefault="00F16AB0" w:rsidP="00B62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</w:p>
    <w:p w:rsidR="00F16AB0" w:rsidRDefault="00F16AB0" w:rsidP="00B625F3">
      <w:pPr>
        <w:rPr>
          <w:rFonts w:ascii="Times New Roman" w:hAnsi="Times New Roman" w:cs="Times New Roman"/>
          <w:sz w:val="24"/>
        </w:rPr>
      </w:pPr>
    </w:p>
    <w:p w:rsidR="00F16AB0" w:rsidRDefault="00F16AB0" w:rsidP="00B62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F16AB0" w:rsidRPr="00B625F3" w:rsidRDefault="00F16AB0" w:rsidP="00B625F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</w:p>
    <w:sectPr w:rsidR="00F16AB0" w:rsidRPr="00B62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56AB"/>
    <w:multiLevelType w:val="hybridMultilevel"/>
    <w:tmpl w:val="B302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57"/>
    <w:rsid w:val="001A35A8"/>
    <w:rsid w:val="00247157"/>
    <w:rsid w:val="00352701"/>
    <w:rsid w:val="005F4BAF"/>
    <w:rsid w:val="006B212D"/>
    <w:rsid w:val="00A23C93"/>
    <w:rsid w:val="00B625F3"/>
    <w:rsid w:val="00CA7ED3"/>
    <w:rsid w:val="00D04679"/>
    <w:rsid w:val="00F1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7A00"/>
  <w15:chartTrackingRefBased/>
  <w15:docId w15:val="{AC06FA42-017B-4453-91EC-8FF4A9D9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01"/>
    <w:pPr>
      <w:ind w:left="720"/>
      <w:contextualSpacing/>
    </w:pPr>
  </w:style>
  <w:style w:type="table" w:styleId="TableGrid">
    <w:name w:val="Table Grid"/>
    <w:basedOn w:val="TableNormal"/>
    <w:uiPriority w:val="39"/>
    <w:rsid w:val="00352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Zhu</dc:creator>
  <cp:keywords/>
  <dc:description/>
  <cp:lastModifiedBy>Yifan Zhu</cp:lastModifiedBy>
  <cp:revision>7</cp:revision>
  <cp:lastPrinted>2016-08-31T05:21:00Z</cp:lastPrinted>
  <dcterms:created xsi:type="dcterms:W3CDTF">2016-08-31T04:35:00Z</dcterms:created>
  <dcterms:modified xsi:type="dcterms:W3CDTF">2016-09-08T19:07:00Z</dcterms:modified>
</cp:coreProperties>
</file>