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A1F69" w14:textId="77777777" w:rsidR="00F82DEF" w:rsidRDefault="00F82DEF"/>
    <w:p w14:paraId="5A73E798" w14:textId="77777777" w:rsidR="00F82DEF" w:rsidRDefault="00F82DEF"/>
    <w:p w14:paraId="2B889400" w14:textId="77777777" w:rsidR="00F82DEF" w:rsidRDefault="00F82DEF"/>
    <w:p w14:paraId="31A29F6A" w14:textId="0B93E775" w:rsidR="00F82DEF" w:rsidRDefault="00016E92">
      <w:pPr>
        <w:spacing w:after="80"/>
        <w:jc w:val="center"/>
      </w:pPr>
      <w:proofErr w:type="gramStart"/>
      <w:r>
        <w:rPr>
          <w:caps/>
          <w:color w:val="888888"/>
          <w:sz w:val="20"/>
          <w:szCs w:val="20"/>
        </w:rPr>
        <w:t>MENTION</w:t>
      </w:r>
      <w:r w:rsidR="00000000">
        <w:rPr>
          <w:caps/>
          <w:color w:val="888888"/>
          <w:sz w:val="20"/>
          <w:szCs w:val="20"/>
        </w:rPr>
        <w:t xml:space="preserve">  INTELLIGENCE</w:t>
      </w:r>
      <w:proofErr w:type="gramEnd"/>
      <w:r w:rsidR="00000000">
        <w:rPr>
          <w:caps/>
          <w:color w:val="888888"/>
          <w:sz w:val="20"/>
          <w:szCs w:val="20"/>
        </w:rPr>
        <w:t xml:space="preserve"> ARTIFICIELLE</w:t>
      </w:r>
    </w:p>
    <w:p w14:paraId="46CA7010" w14:textId="77777777" w:rsidR="00F82DEF" w:rsidRDefault="00000000">
      <w:pPr>
        <w:spacing w:after="240"/>
        <w:jc w:val="center"/>
      </w:pPr>
      <w:r>
        <w:rPr>
          <w:caps/>
          <w:color w:val="888888"/>
          <w:sz w:val="20"/>
          <w:szCs w:val="20"/>
        </w:rPr>
        <w:t>ÉTUDE DE CAS</w:t>
      </w:r>
    </w:p>
    <w:p w14:paraId="5F39E563" w14:textId="77777777" w:rsidR="00F82DEF" w:rsidRDefault="00000000">
      <w:pPr>
        <w:pBdr>
          <w:top w:val="single" w:sz="6" w:space="8" w:color="1F4E79"/>
          <w:bottom w:val="single" w:sz="6" w:space="8" w:color="1F4E79"/>
        </w:pBdr>
        <w:spacing w:before="160" w:after="160"/>
        <w:jc w:val="center"/>
      </w:pPr>
      <w:r>
        <w:rPr>
          <w:b/>
          <w:bCs/>
          <w:color w:val="1F4E79"/>
          <w:sz w:val="52"/>
          <w:szCs w:val="52"/>
        </w:rPr>
        <w:t>Mesurer la Créativité des</w:t>
      </w:r>
      <w:r>
        <w:rPr>
          <w:b/>
          <w:bCs/>
          <w:color w:val="1F4E79"/>
          <w:sz w:val="52"/>
          <w:szCs w:val="52"/>
        </w:rPr>
        <w:br/>
        <w:t>Modèles de Langue à Grande Échelle</w:t>
      </w:r>
    </w:p>
    <w:p w14:paraId="4B21DD0F" w14:textId="77777777" w:rsidR="00F82DEF" w:rsidRDefault="00000000">
      <w:pPr>
        <w:spacing w:before="240" w:after="80"/>
        <w:jc w:val="center"/>
      </w:pPr>
      <w:r>
        <w:rPr>
          <w:i/>
          <w:iCs/>
          <w:color w:val="2E75B6"/>
          <w:sz w:val="26"/>
          <w:szCs w:val="26"/>
        </w:rPr>
        <w:t xml:space="preserve">Données réelles </w:t>
      </w:r>
      <w:proofErr w:type="spellStart"/>
      <w:proofErr w:type="gramStart"/>
      <w:r>
        <w:rPr>
          <w:i/>
          <w:iCs/>
          <w:color w:val="2E75B6"/>
          <w:sz w:val="26"/>
          <w:szCs w:val="26"/>
        </w:rPr>
        <w:t>compar:IA</w:t>
      </w:r>
      <w:proofErr w:type="spellEnd"/>
      <w:proofErr w:type="gramEnd"/>
      <w:r>
        <w:rPr>
          <w:i/>
          <w:iCs/>
          <w:color w:val="2E75B6"/>
          <w:sz w:val="26"/>
          <w:szCs w:val="26"/>
        </w:rPr>
        <w:t xml:space="preserve"> — </w:t>
      </w:r>
      <w:proofErr w:type="gramStart"/>
      <w:r>
        <w:rPr>
          <w:i/>
          <w:iCs/>
          <w:color w:val="2E75B6"/>
          <w:sz w:val="26"/>
          <w:szCs w:val="26"/>
        </w:rPr>
        <w:t>Ministère</w:t>
      </w:r>
      <w:proofErr w:type="gramEnd"/>
      <w:r>
        <w:rPr>
          <w:i/>
          <w:iCs/>
          <w:color w:val="2E75B6"/>
          <w:sz w:val="26"/>
          <w:szCs w:val="26"/>
        </w:rPr>
        <w:t xml:space="preserve"> de la Culture (beta.gouv.fr)</w:t>
      </w:r>
    </w:p>
    <w:p w14:paraId="6D2A56F9" w14:textId="77777777" w:rsidR="00F82DEF" w:rsidRDefault="00F82DEF"/>
    <w:p w14:paraId="0C577616" w14:textId="77777777" w:rsidR="00F82DEF" w:rsidRDefault="00F82DEF"/>
    <w:p w14:paraId="1259E590" w14:textId="792D49F1" w:rsidR="00F82DEF" w:rsidRDefault="00000000">
      <w:pPr>
        <w:spacing w:after="40"/>
        <w:jc w:val="center"/>
      </w:pPr>
      <w:r>
        <w:rPr>
          <w:color w:val="666666"/>
          <w:sz w:val="20"/>
          <w:szCs w:val="20"/>
        </w:rPr>
        <w:t xml:space="preserve">Niveau : Master </w:t>
      </w:r>
      <w:proofErr w:type="gramStart"/>
      <w:r>
        <w:rPr>
          <w:color w:val="666666"/>
          <w:sz w:val="20"/>
          <w:szCs w:val="20"/>
        </w:rPr>
        <w:t>2  •</w:t>
      </w:r>
      <w:proofErr w:type="gramEnd"/>
      <w:r>
        <w:rPr>
          <w:color w:val="666666"/>
          <w:sz w:val="20"/>
          <w:szCs w:val="20"/>
        </w:rPr>
        <w:t xml:space="preserve">  Volume horaire : </w:t>
      </w:r>
      <w:r w:rsidR="00CB06B1">
        <w:rPr>
          <w:color w:val="666666"/>
          <w:sz w:val="20"/>
          <w:szCs w:val="20"/>
        </w:rPr>
        <w:t>12</w:t>
      </w:r>
      <w:proofErr w:type="gramStart"/>
      <w:r>
        <w:rPr>
          <w:color w:val="666666"/>
          <w:sz w:val="20"/>
          <w:szCs w:val="20"/>
        </w:rPr>
        <w:t>h  •</w:t>
      </w:r>
      <w:proofErr w:type="gramEnd"/>
      <w:r>
        <w:rPr>
          <w:color w:val="666666"/>
          <w:sz w:val="20"/>
          <w:szCs w:val="20"/>
        </w:rPr>
        <w:t xml:space="preserve">  Évaluation : </w:t>
      </w:r>
      <w:r w:rsidR="00CB06B1">
        <w:rPr>
          <w:color w:val="666666"/>
          <w:sz w:val="20"/>
          <w:szCs w:val="20"/>
        </w:rPr>
        <w:t xml:space="preserve">Code, </w:t>
      </w:r>
      <w:proofErr w:type="spellStart"/>
      <w:r w:rsidR="00CB06B1">
        <w:rPr>
          <w:color w:val="666666"/>
          <w:sz w:val="20"/>
          <w:szCs w:val="20"/>
        </w:rPr>
        <w:t>Readme</w:t>
      </w:r>
      <w:proofErr w:type="spellEnd"/>
      <w:r w:rsidR="00CB06B1">
        <w:rPr>
          <w:color w:val="666666"/>
          <w:sz w:val="20"/>
          <w:szCs w:val="20"/>
        </w:rPr>
        <w:t>, Présentation</w:t>
      </w:r>
    </w:p>
    <w:p w14:paraId="1DC8884D" w14:textId="77777777" w:rsidR="00F82DEF" w:rsidRDefault="00F82DEF"/>
    <w:p w14:paraId="3121B449" w14:textId="77777777" w:rsidR="00F82DEF" w:rsidRDefault="00F82DEF"/>
    <w:p w14:paraId="750E24D7" w14:textId="77777777" w:rsidR="00F82DEF" w:rsidRDefault="00F82DEF"/>
    <w:p w14:paraId="3AA84185" w14:textId="77777777" w:rsidR="00F82DEF" w:rsidRDefault="00F82DEF"/>
    <w:p w14:paraId="63E65711" w14:textId="77777777" w:rsidR="00F82DEF" w:rsidRDefault="00F82DEF"/>
    <w:p w14:paraId="16A71985" w14:textId="77777777" w:rsidR="00F82DEF" w:rsidRDefault="00F82DEF"/>
    <w:p w14:paraId="238ABDD6" w14:textId="77777777" w:rsidR="00F82DEF" w:rsidRDefault="00F82DEF">
      <w:pPr>
        <w:pageBreakBefore/>
      </w:pPr>
    </w:p>
    <w:p w14:paraId="1CA18F44" w14:textId="77777777" w:rsidR="00F82DEF" w:rsidRDefault="00000000">
      <w:pPr>
        <w:pStyle w:val="Titre1"/>
      </w:pPr>
      <w:r>
        <w:t>1. Objectifs pédagogiques</w:t>
      </w:r>
    </w:p>
    <w:p w14:paraId="7D01D2FB" w14:textId="77777777" w:rsidR="00F82DEF" w:rsidRDefault="00000000">
      <w:pPr>
        <w:spacing w:before="80" w:after="80"/>
      </w:pPr>
      <w:r>
        <w:t>Cette étude de cas vise cinq objectifs que les étudiants devront maîtriser à l’issue du travail :</w:t>
      </w:r>
    </w:p>
    <w:p w14:paraId="4A07D8A0" w14:textId="77777777" w:rsidR="00F82DEF" w:rsidRDefault="00F82DEF"/>
    <w:p w14:paraId="2A0E4C1E" w14:textId="77777777" w:rsidR="00F82DEF" w:rsidRDefault="00000000">
      <w:pPr>
        <w:pStyle w:val="Paragraphedeliste"/>
        <w:numPr>
          <w:ilvl w:val="0"/>
          <w:numId w:val="2"/>
        </w:numPr>
        <w:spacing w:before="40" w:after="40"/>
      </w:pPr>
      <w:r>
        <w:t xml:space="preserve">Comprendre les enjeux épistémiques de la mesure de la créativité des </w:t>
      </w:r>
      <w:proofErr w:type="spellStart"/>
      <w:r>
        <w:t>LLMs</w:t>
      </w:r>
      <w:proofErr w:type="spellEnd"/>
      <w:r>
        <w:t xml:space="preserve"> et leurs limites fondamentales</w:t>
      </w:r>
    </w:p>
    <w:p w14:paraId="018AD426" w14:textId="77777777" w:rsidR="00F82DEF" w:rsidRDefault="00000000">
      <w:pPr>
        <w:pStyle w:val="Paragraphedeliste"/>
        <w:numPr>
          <w:ilvl w:val="0"/>
          <w:numId w:val="2"/>
        </w:numPr>
        <w:spacing w:before="40" w:after="40"/>
      </w:pPr>
      <w:r>
        <w:t>Proposer et justifier un ensemble de métriques quantitatives pour évaluer la créativité des modèles de langue</w:t>
      </w:r>
    </w:p>
    <w:p w14:paraId="45F96097" w14:textId="77777777" w:rsidR="00F82DEF" w:rsidRDefault="00000000">
      <w:pPr>
        <w:pStyle w:val="Paragraphedeliste"/>
        <w:numPr>
          <w:ilvl w:val="0"/>
          <w:numId w:val="2"/>
        </w:numPr>
        <w:spacing w:before="40" w:after="40"/>
      </w:pPr>
      <w:r>
        <w:t>Maîtriser le modèle Bradley-Terry pour produire un classement à partir de comparaisons paires</w:t>
      </w:r>
    </w:p>
    <w:p w14:paraId="0AFB4FD6" w14:textId="77777777" w:rsidR="00F82DEF" w:rsidRDefault="00000000">
      <w:pPr>
        <w:pStyle w:val="Paragraphedeliste"/>
        <w:numPr>
          <w:ilvl w:val="0"/>
          <w:numId w:val="2"/>
        </w:numPr>
        <w:spacing w:before="40" w:after="40"/>
      </w:pPr>
      <w:r>
        <w:t xml:space="preserve">Identifier, quantifier et corriger les biais systématiques présents dans les données </w:t>
      </w:r>
      <w:proofErr w:type="spellStart"/>
      <w:proofErr w:type="gramStart"/>
      <w:r>
        <w:t>compar:IA</w:t>
      </w:r>
      <w:proofErr w:type="spellEnd"/>
      <w:proofErr w:type="gramEnd"/>
    </w:p>
    <w:p w14:paraId="66326E8D" w14:textId="77777777" w:rsidR="00F82DEF" w:rsidRDefault="00000000">
      <w:pPr>
        <w:pStyle w:val="Paragraphedeliste"/>
        <w:numPr>
          <w:ilvl w:val="0"/>
          <w:numId w:val="2"/>
        </w:numPr>
        <w:spacing w:before="40" w:after="40"/>
      </w:pPr>
      <w:r>
        <w:t>Conduire une analyse de validité de construit pour évaluer ce qu’un benchmark mesure réellement</w:t>
      </w:r>
    </w:p>
    <w:p w14:paraId="37C7FEB3" w14:textId="77777777" w:rsidR="00F82DEF" w:rsidRDefault="00F82DEF"/>
    <w:p w14:paraId="0E82ECF3" w14:textId="77777777" w:rsidR="00F82DEF" w:rsidRDefault="00F82DEF">
      <w:pPr>
        <w:pBdr>
          <w:bottom w:val="single" w:sz="4" w:space="1" w:color="2E75B6"/>
        </w:pBdr>
        <w:spacing w:before="160" w:after="160"/>
      </w:pPr>
    </w:p>
    <w:p w14:paraId="4FC8EA89" w14:textId="77777777" w:rsidR="00F82DEF" w:rsidRDefault="00000000">
      <w:pPr>
        <w:pStyle w:val="Titre1"/>
      </w:pPr>
      <w:r>
        <w:t>2. Contexte et motivation</w:t>
      </w:r>
    </w:p>
    <w:p w14:paraId="69DA75D0" w14:textId="77777777" w:rsidR="00F82DEF" w:rsidRDefault="00000000">
      <w:pPr>
        <w:spacing w:before="80" w:after="80"/>
      </w:pPr>
      <w:r>
        <w:t>La créativité est l’une des capacités cognitives les plus débattues dans l’évaluation des grands modèles de langue (</w:t>
      </w:r>
      <w:proofErr w:type="spellStart"/>
      <w:r>
        <w:t>LLMs</w:t>
      </w:r>
      <w:proofErr w:type="spellEnd"/>
      <w:r>
        <w:t xml:space="preserve">). Contrairement aux benchmarks classiques — MMLU, </w:t>
      </w:r>
      <w:proofErr w:type="spellStart"/>
      <w:r>
        <w:t>HumanEval</w:t>
      </w:r>
      <w:proofErr w:type="spellEnd"/>
      <w:r>
        <w:t>, GSM8K — qui mesurent des capacités reproductibles et vérifiables, évaluer la créativité pose un problème épistémique fondamental : comment quantifier ce qui, par définition, dépasse les conventions ?</w:t>
      </w:r>
    </w:p>
    <w:p w14:paraId="7CE6A9EA" w14:textId="77777777" w:rsidR="00F82DEF" w:rsidRDefault="00F82DEF"/>
    <w:p w14:paraId="381171CA" w14:textId="77777777" w:rsidR="00F82DEF" w:rsidRDefault="00000000">
      <w:pPr>
        <w:spacing w:before="80" w:after="80"/>
      </w:pPr>
      <w:proofErr w:type="spellStart"/>
      <w:proofErr w:type="gramStart"/>
      <w:r>
        <w:rPr>
          <w:b/>
          <w:bCs/>
        </w:rPr>
        <w:t>compar:IA</w:t>
      </w:r>
      <w:proofErr w:type="spellEnd"/>
      <w:proofErr w:type="gramEnd"/>
      <w:r>
        <w:t xml:space="preserve"> est un comparateur d’IA conversationnelle (</w:t>
      </w:r>
      <w:proofErr w:type="spellStart"/>
      <w:r>
        <w:rPr>
          <w:i/>
          <w:iCs/>
        </w:rPr>
        <w:t>chatbot</w:t>
      </w:r>
      <w:proofErr w:type="spellEnd"/>
      <w:r>
        <w:rPr>
          <w:i/>
          <w:iCs/>
        </w:rPr>
        <w:t xml:space="preserve"> </w:t>
      </w:r>
      <w:proofErr w:type="spellStart"/>
      <w:r>
        <w:rPr>
          <w:i/>
          <w:iCs/>
        </w:rPr>
        <w:t>arena</w:t>
      </w:r>
      <w:proofErr w:type="spellEnd"/>
      <w:r>
        <w:t xml:space="preserve">) développé au sein du </w:t>
      </w:r>
      <w:proofErr w:type="gramStart"/>
      <w:r>
        <w:t>Ministère</w:t>
      </w:r>
      <w:proofErr w:type="gramEnd"/>
      <w:r>
        <w:t xml:space="preserve"> de la Culture dans le cadre du programme beta.gouv.fr. La plateforme propose à des utilisateurs réels de converser simultanément avec deux modèles inconnus, puis de voter pour le meilleur ou de les juger équivalents. Ces préférences constituent l’entrée principale de cette étude.</w:t>
      </w:r>
    </w:p>
    <w:p w14:paraId="10472EEC"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46CA3E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150" w:type="dxa"/>
              <w:bottom w:w="100" w:type="dxa"/>
              <w:right w:w="150" w:type="dxa"/>
            </w:tcMar>
          </w:tcPr>
          <w:p w14:paraId="15DFD3BA" w14:textId="77777777" w:rsidR="00F82DEF" w:rsidRDefault="00000000">
            <w:r>
              <w:rPr>
                <w:b/>
                <w:bCs/>
                <w:color w:val="FFFFFF"/>
              </w:rPr>
              <w:t>Originalité du corpus</w:t>
            </w:r>
          </w:p>
        </w:tc>
      </w:tr>
      <w:tr w:rsidR="00F82DEF" w14:paraId="7778A1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57D3E803" w14:textId="77777777" w:rsidR="00F82DEF" w:rsidRDefault="00000000" w:rsidP="0061414B">
            <w:pPr>
              <w:spacing w:before="40" w:after="40"/>
              <w:jc w:val="both"/>
            </w:pPr>
            <w:r>
              <w:t xml:space="preserve">Contrairement aux benchmarks classiques construits par des annotateurs </w:t>
            </w:r>
            <w:proofErr w:type="spellStart"/>
            <w:r>
              <w:t>Prolific</w:t>
            </w:r>
            <w:proofErr w:type="spellEnd"/>
            <w:r>
              <w:t xml:space="preserve">, les données </w:t>
            </w:r>
            <w:proofErr w:type="spellStart"/>
            <w:proofErr w:type="gramStart"/>
            <w:r>
              <w:t>compar:IA</w:t>
            </w:r>
            <w:proofErr w:type="spellEnd"/>
            <w:proofErr w:type="gramEnd"/>
            <w:r>
              <w:t xml:space="preserve"> </w:t>
            </w:r>
            <w:proofErr w:type="gramStart"/>
            <w:r>
              <w:t>reflètent</w:t>
            </w:r>
            <w:proofErr w:type="gramEnd"/>
            <w:r>
              <w:t xml:space="preserve"> des usages réels et non contraints, majoritairement en français. Cela introduit des biais spécifiques (diversité des intentions, multi-tours, questions hors domaine) mais garantit une validité écologique bien supérieure aux corpus expérimentaux.</w:t>
            </w:r>
          </w:p>
        </w:tc>
      </w:tr>
    </w:tbl>
    <w:p w14:paraId="69D92A67" w14:textId="77777777" w:rsidR="00F82DEF" w:rsidRDefault="00F82DEF"/>
    <w:p w14:paraId="0851EE5F" w14:textId="77777777" w:rsidR="0061414B" w:rsidRDefault="0061414B">
      <w:pPr>
        <w:pStyle w:val="Titre2"/>
      </w:pPr>
    </w:p>
    <w:p w14:paraId="0820FEDE" w14:textId="77777777" w:rsidR="0061414B" w:rsidRDefault="0061414B">
      <w:pPr>
        <w:pStyle w:val="Titre2"/>
      </w:pPr>
    </w:p>
    <w:p w14:paraId="0D1EE202" w14:textId="77777777" w:rsidR="0061414B" w:rsidRDefault="0061414B">
      <w:pPr>
        <w:pStyle w:val="Titre2"/>
      </w:pPr>
    </w:p>
    <w:p w14:paraId="14689441" w14:textId="77777777" w:rsidR="0061414B" w:rsidRDefault="0061414B">
      <w:pPr>
        <w:pStyle w:val="Titre2"/>
      </w:pPr>
    </w:p>
    <w:p w14:paraId="4B3CAF5F" w14:textId="74D116E7" w:rsidR="00F82DEF" w:rsidRDefault="00000000">
      <w:pPr>
        <w:pStyle w:val="Titre2"/>
      </w:pPr>
      <w:r>
        <w:lastRenderedPageBreak/>
        <w:t>2.1 Trois dimensions de la créativité computationnelle</w:t>
      </w:r>
    </w:p>
    <w:p w14:paraId="7220B650" w14:textId="77777777" w:rsidR="00F82DEF" w:rsidRDefault="00000000">
      <w:pPr>
        <w:spacing w:before="80" w:after="80"/>
      </w:pPr>
      <w:r>
        <w:t>Les chercheurs distinguent trois dimensions fondamentales :</w:t>
      </w:r>
    </w:p>
    <w:p w14:paraId="6BFEFCFE"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60"/>
      </w:tblGrid>
      <w:tr w:rsidR="00F82DEF" w14:paraId="55D0C6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3C85B3" w14:textId="77777777" w:rsidR="00F82DEF" w:rsidRDefault="00000000">
            <w:r>
              <w:rPr>
                <w:b/>
                <w:bCs/>
                <w:color w:val="FFFFFF"/>
                <w:sz w:val="20"/>
                <w:szCs w:val="20"/>
              </w:rPr>
              <w:t>Dimension</w:t>
            </w:r>
          </w:p>
        </w:tc>
        <w:tc>
          <w:tcPr>
            <w:tcW w:w="3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E1ED62" w14:textId="77777777" w:rsidR="00F82DEF" w:rsidRDefault="00000000">
            <w:r>
              <w:rPr>
                <w:b/>
                <w:bCs/>
                <w:color w:val="FFFFFF"/>
                <w:sz w:val="20"/>
                <w:szCs w:val="20"/>
              </w:rPr>
              <w:t>Définition</w:t>
            </w:r>
          </w:p>
        </w:tc>
        <w:tc>
          <w:tcPr>
            <w:tcW w:w="3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5C9BC6" w14:textId="77777777" w:rsidR="00F82DEF" w:rsidRDefault="00000000">
            <w:r>
              <w:rPr>
                <w:b/>
                <w:bCs/>
                <w:color w:val="FFFFFF"/>
                <w:sz w:val="20"/>
                <w:szCs w:val="20"/>
              </w:rPr>
              <w:t>Indicateurs possibles</w:t>
            </w:r>
          </w:p>
        </w:tc>
      </w:tr>
      <w:tr w:rsidR="00F82DEF" w14:paraId="22AA10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1B454" w14:textId="77777777" w:rsidR="00F82DEF" w:rsidRDefault="00000000">
            <w:r>
              <w:rPr>
                <w:sz w:val="20"/>
                <w:szCs w:val="20"/>
              </w:rPr>
              <w:t>Nouveauté</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FCDC2" w14:textId="77777777" w:rsidR="00F82DEF" w:rsidRDefault="00000000">
            <w:r>
              <w:rPr>
                <w:sz w:val="20"/>
                <w:szCs w:val="20"/>
              </w:rPr>
              <w:t>Distance par rapport au corpus d’entraînement et aux conventions du genre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5841C" w14:textId="77777777" w:rsidR="00F82DEF" w:rsidRDefault="00000000">
            <w:r>
              <w:rPr>
                <w:sz w:val="20"/>
                <w:szCs w:val="20"/>
              </w:rPr>
              <w:t xml:space="preserve">N-gramme </w:t>
            </w:r>
            <w:proofErr w:type="spellStart"/>
            <w:r>
              <w:rPr>
                <w:sz w:val="20"/>
                <w:szCs w:val="20"/>
              </w:rPr>
              <w:t>rarity</w:t>
            </w:r>
            <w:proofErr w:type="spellEnd"/>
            <w:r>
              <w:rPr>
                <w:sz w:val="20"/>
                <w:szCs w:val="20"/>
              </w:rPr>
              <w:t>, Self-BLEU, distance de plongement</w:t>
            </w:r>
          </w:p>
        </w:tc>
      </w:tr>
      <w:tr w:rsidR="00F82DEF" w14:paraId="770087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8E788" w14:textId="77777777" w:rsidR="00F82DEF" w:rsidRDefault="00000000">
            <w:r>
              <w:rPr>
                <w:sz w:val="20"/>
                <w:szCs w:val="20"/>
              </w:rPr>
              <w:t>Valeur</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74184" w14:textId="77777777" w:rsidR="00F82DEF" w:rsidRDefault="00000000">
            <w:r>
              <w:rPr>
                <w:sz w:val="20"/>
                <w:szCs w:val="20"/>
              </w:rPr>
              <w:t>Pertinence, cohérence interne et utilité de la production</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9618F" w14:textId="77777777" w:rsidR="00F82DEF" w:rsidRDefault="00000000">
            <w:r>
              <w:rPr>
                <w:sz w:val="20"/>
                <w:szCs w:val="20"/>
              </w:rPr>
              <w:t>Cohérence logique, respect consigne, qualité narrative</w:t>
            </w:r>
          </w:p>
        </w:tc>
      </w:tr>
      <w:tr w:rsidR="00F82DEF" w14:paraId="5A0C46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A8666" w14:textId="77777777" w:rsidR="00F82DEF" w:rsidRDefault="00000000">
            <w:r>
              <w:rPr>
                <w:sz w:val="20"/>
                <w:szCs w:val="20"/>
              </w:rPr>
              <w:t>Surprise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2D58A" w14:textId="77777777" w:rsidR="00F82DEF" w:rsidRDefault="00000000">
            <w:r>
              <w:rPr>
                <w:sz w:val="20"/>
                <w:szCs w:val="20"/>
              </w:rPr>
              <w:t>Le résultat est inattendu mais justifié rétrospectivement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6EAD8" w14:textId="77777777" w:rsidR="00F82DEF" w:rsidRDefault="00000000">
            <w:r>
              <w:rPr>
                <w:sz w:val="20"/>
                <w:szCs w:val="20"/>
              </w:rPr>
              <w:t xml:space="preserve">Entropie de prédiction, écart vs. </w:t>
            </w:r>
            <w:proofErr w:type="spellStart"/>
            <w:proofErr w:type="gramStart"/>
            <w:r>
              <w:rPr>
                <w:sz w:val="20"/>
                <w:szCs w:val="20"/>
              </w:rPr>
              <w:t>baseline</w:t>
            </w:r>
            <w:proofErr w:type="spellEnd"/>
            <w:proofErr w:type="gramEnd"/>
            <w:r>
              <w:rPr>
                <w:sz w:val="20"/>
                <w:szCs w:val="20"/>
              </w:rPr>
              <w:t xml:space="preserve"> stochastique</w:t>
            </w:r>
          </w:p>
        </w:tc>
      </w:tr>
    </w:tbl>
    <w:p w14:paraId="2408A4B9" w14:textId="77777777" w:rsidR="00F82DEF" w:rsidRDefault="00F82DEF"/>
    <w:p w14:paraId="7AA40566" w14:textId="77777777" w:rsidR="00F82DEF" w:rsidRDefault="00F82DEF">
      <w:pPr>
        <w:pBdr>
          <w:bottom w:val="single" w:sz="4" w:space="1" w:color="2E75B6"/>
        </w:pBdr>
        <w:spacing w:before="160" w:after="160"/>
      </w:pPr>
    </w:p>
    <w:p w14:paraId="0170231A" w14:textId="77777777" w:rsidR="00F82DEF" w:rsidRDefault="00000000">
      <w:pPr>
        <w:pStyle w:val="Titre1"/>
      </w:pPr>
      <w:r>
        <w:t>3. Objectif 1 — Proposition d’un ensemble de métriques</w:t>
      </w:r>
    </w:p>
    <w:p w14:paraId="45FF5876" w14:textId="4B4DC5F3" w:rsidR="00F82DEF" w:rsidRDefault="00000000" w:rsidP="0061414B">
      <w:pPr>
        <w:spacing w:before="80" w:after="80"/>
        <w:jc w:val="both"/>
      </w:pPr>
      <w:r>
        <w:t xml:space="preserve">Avant d’analyser les données </w:t>
      </w:r>
      <w:proofErr w:type="spellStart"/>
      <w:proofErr w:type="gramStart"/>
      <w:r>
        <w:t>compar:IA</w:t>
      </w:r>
      <w:proofErr w:type="spellEnd"/>
      <w:proofErr w:type="gramEnd"/>
      <w:r>
        <w:t xml:space="preserve">, vous devez proposer un cadre métrique rigoureux. Cet objectif est central : sans définition opérationnelle de la créativité, toute analyse subséquente est circulaire. Notez qu’une colonne « </w:t>
      </w:r>
      <w:proofErr w:type="spellStart"/>
      <w:r>
        <w:t>creative</w:t>
      </w:r>
      <w:proofErr w:type="spellEnd"/>
      <w:r>
        <w:t xml:space="preserve"> » existe déjà dans les </w:t>
      </w:r>
      <w:proofErr w:type="spellStart"/>
      <w:r>
        <w:t>datasets</w:t>
      </w:r>
      <w:proofErr w:type="spellEnd"/>
      <w:r>
        <w:t xml:space="preserve"> </w:t>
      </w:r>
      <w:proofErr w:type="spellStart"/>
      <w:proofErr w:type="gramStart"/>
      <w:r>
        <w:t>compar:IA</w:t>
      </w:r>
      <w:proofErr w:type="spellEnd"/>
      <w:proofErr w:type="gramEnd"/>
      <w:r>
        <w:t xml:space="preserve"> (</w:t>
      </w:r>
      <w:proofErr w:type="spellStart"/>
      <w:r>
        <w:t>reactions</w:t>
      </w:r>
      <w:proofErr w:type="spellEnd"/>
      <w:r>
        <w:t xml:space="preserve"> et votes) : elle sera votre ancre de validation, pas votre seule métrique.</w:t>
      </w:r>
    </w:p>
    <w:p w14:paraId="6FF193A9" w14:textId="77777777" w:rsidR="00F82DEF" w:rsidRDefault="00F82DEF"/>
    <w:p w14:paraId="21BABC2C" w14:textId="77777777" w:rsidR="00F82DEF" w:rsidRDefault="00000000">
      <w:pPr>
        <w:pStyle w:val="Titre2"/>
      </w:pPr>
      <w:r>
        <w:t>3.1 Catégories de métriques proposées</w:t>
      </w:r>
    </w:p>
    <w:p w14:paraId="13D1AE8B" w14:textId="77777777" w:rsidR="00F82DEF" w:rsidRDefault="00000000">
      <w:pPr>
        <w:pStyle w:val="Titre3"/>
      </w:pPr>
      <w:r>
        <w:t>Famille A — Métriques de nouveauté lexicale et sémantique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400"/>
        <w:gridCol w:w="2360"/>
      </w:tblGrid>
      <w:tr w:rsidR="00F82DEF" w14:paraId="1322BE5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21B3B4" w14:textId="77777777" w:rsidR="00F82DEF" w:rsidRDefault="00000000">
            <w:r>
              <w:rPr>
                <w:b/>
                <w:bCs/>
                <w:color w:val="FFFFFF"/>
                <w:sz w:val="20"/>
                <w:szCs w:val="20"/>
              </w:rPr>
              <w:t>Métrique</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F7FCD9" w14:textId="77777777" w:rsidR="00F82DEF" w:rsidRDefault="00000000">
            <w:r>
              <w:rPr>
                <w:b/>
                <w:bCs/>
                <w:color w:val="FFFFFF"/>
                <w:sz w:val="20"/>
                <w:szCs w:val="20"/>
              </w:rPr>
              <w:t>Formule / Méthode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ABDF6E" w14:textId="77777777" w:rsidR="00F82DEF" w:rsidRDefault="00000000">
            <w:r>
              <w:rPr>
                <w:b/>
                <w:bCs/>
                <w:color w:val="FFFFFF"/>
                <w:sz w:val="20"/>
                <w:szCs w:val="20"/>
              </w:rPr>
              <w:t>Interprétation</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A76D8E" w14:textId="77777777" w:rsidR="00F82DEF" w:rsidRDefault="00000000">
            <w:r>
              <w:rPr>
                <w:b/>
                <w:bCs/>
                <w:color w:val="FFFFFF"/>
                <w:sz w:val="20"/>
                <w:szCs w:val="20"/>
              </w:rPr>
              <w:t>Limites</w:t>
            </w:r>
          </w:p>
        </w:tc>
      </w:tr>
      <w:tr w:rsidR="00F82DEF" w14:paraId="2D462F0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C328C" w14:textId="77777777" w:rsidR="00F82DEF" w:rsidRDefault="00000000">
            <w:r>
              <w:rPr>
                <w:sz w:val="20"/>
                <w:szCs w:val="20"/>
              </w:rPr>
              <w:t>Type-</w:t>
            </w:r>
            <w:proofErr w:type="spellStart"/>
            <w:r>
              <w:rPr>
                <w:sz w:val="20"/>
                <w:szCs w:val="20"/>
              </w:rPr>
              <w:t>Token</w:t>
            </w:r>
            <w:proofErr w:type="spellEnd"/>
            <w:r>
              <w:rPr>
                <w:sz w:val="20"/>
                <w:szCs w:val="20"/>
              </w:rPr>
              <w:t xml:space="preserve"> Ratio (TTR)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BE7C6" w14:textId="77777777" w:rsidR="00F82DEF" w:rsidRDefault="00000000">
            <w:r>
              <w:rPr>
                <w:sz w:val="20"/>
                <w:szCs w:val="20"/>
              </w:rPr>
              <w:t xml:space="preserve">TTR = |V| / </w:t>
            </w:r>
            <w:proofErr w:type="gramStart"/>
            <w:r>
              <w:rPr>
                <w:sz w:val="20"/>
                <w:szCs w:val="20"/>
              </w:rPr>
              <w:t>N  (</w:t>
            </w:r>
            <w:proofErr w:type="gramEnd"/>
            <w:r>
              <w:rPr>
                <w:sz w:val="20"/>
                <w:szCs w:val="20"/>
              </w:rPr>
              <w:t xml:space="preserve">V = vocabulaire unique, N = </w:t>
            </w:r>
            <w:proofErr w:type="spellStart"/>
            <w:r>
              <w:rPr>
                <w:sz w:val="20"/>
                <w:szCs w:val="20"/>
              </w:rPr>
              <w:t>tokens</w:t>
            </w:r>
            <w:proofErr w:type="spellEnd"/>
            <w:r>
              <w:rPr>
                <w:sz w:val="20"/>
                <w:szCs w:val="20"/>
              </w:rPr>
              <w:t xml:space="preserve"> totaux)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75246" w14:textId="77777777" w:rsidR="00F82DEF" w:rsidRDefault="00000000">
            <w:r>
              <w:rPr>
                <w:sz w:val="20"/>
                <w:szCs w:val="20"/>
              </w:rPr>
              <w:t>Plus élevé = plus grande diversité lexicale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C1BE0" w14:textId="77777777" w:rsidR="00F82DEF" w:rsidRDefault="00000000">
            <w:r>
              <w:rPr>
                <w:sz w:val="20"/>
                <w:szCs w:val="20"/>
              </w:rPr>
              <w:t>Sensible à la longueur</w:t>
            </w:r>
          </w:p>
        </w:tc>
      </w:tr>
      <w:tr w:rsidR="00F82DEF" w14:paraId="3EFD4CD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7D4EB" w14:textId="77777777" w:rsidR="00F82DEF" w:rsidRDefault="00000000">
            <w:r>
              <w:rPr>
                <w:sz w:val="20"/>
                <w:szCs w:val="20"/>
              </w:rPr>
              <w:t>TTR corrigé (MATTR)</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03B5A" w14:textId="77777777" w:rsidR="00F82DEF" w:rsidRDefault="00000000">
            <w:r>
              <w:rPr>
                <w:sz w:val="20"/>
                <w:szCs w:val="20"/>
              </w:rPr>
              <w:t>Moyenne glissante sur fenêtres de taille W</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1A876" w14:textId="77777777" w:rsidR="00F82DEF" w:rsidRDefault="00000000">
            <w:r>
              <w:rPr>
                <w:sz w:val="20"/>
                <w:szCs w:val="20"/>
              </w:rPr>
              <w:t>Robuste à la longueur, comparable entre textes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89CA0" w14:textId="77777777" w:rsidR="00F82DEF" w:rsidRDefault="00000000">
            <w:r>
              <w:rPr>
                <w:sz w:val="20"/>
                <w:szCs w:val="20"/>
              </w:rPr>
              <w:t>Paramètre W à justifier</w:t>
            </w:r>
          </w:p>
        </w:tc>
      </w:tr>
      <w:tr w:rsidR="00F82DEF" w14:paraId="2878927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A909B" w14:textId="77777777" w:rsidR="00F82DEF" w:rsidRDefault="00000000">
            <w:r>
              <w:rPr>
                <w:sz w:val="20"/>
                <w:szCs w:val="20"/>
              </w:rPr>
              <w:t xml:space="preserve">N-gramme </w:t>
            </w:r>
            <w:proofErr w:type="spellStart"/>
            <w:r>
              <w:rPr>
                <w:sz w:val="20"/>
                <w:szCs w:val="20"/>
              </w:rPr>
              <w:t>Rarity</w:t>
            </w:r>
            <w:proofErr w:type="spellEnd"/>
            <w:r>
              <w:rPr>
                <w:sz w:val="20"/>
                <w:szCs w:val="20"/>
              </w:rPr>
              <w:t xml:space="preserve"> Score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A475F" w14:textId="77777777" w:rsidR="00F82DEF" w:rsidRDefault="00000000">
            <w:r>
              <w:rPr>
                <w:sz w:val="20"/>
                <w:szCs w:val="20"/>
              </w:rPr>
              <w:t xml:space="preserve">Proportion de </w:t>
            </w:r>
            <w:proofErr w:type="spellStart"/>
            <w:r>
              <w:rPr>
                <w:sz w:val="20"/>
                <w:szCs w:val="20"/>
              </w:rPr>
              <w:t>bigrammes</w:t>
            </w:r>
            <w:proofErr w:type="spellEnd"/>
            <w:r>
              <w:rPr>
                <w:sz w:val="20"/>
                <w:szCs w:val="20"/>
              </w:rPr>
              <w:t xml:space="preserve"> absents du corpus de référence (The Pile)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10923" w14:textId="77777777" w:rsidR="00F82DEF" w:rsidRDefault="00000000">
            <w:r>
              <w:rPr>
                <w:sz w:val="20"/>
                <w:szCs w:val="20"/>
              </w:rPr>
              <w:t>Mesure la distance du corpus d’entraînement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866B3" w14:textId="77777777" w:rsidR="00F82DEF" w:rsidRDefault="00000000">
            <w:r>
              <w:rPr>
                <w:sz w:val="20"/>
                <w:szCs w:val="20"/>
              </w:rPr>
              <w:t>Dépend du corpus de référence choisi</w:t>
            </w:r>
          </w:p>
        </w:tc>
      </w:tr>
      <w:tr w:rsidR="00F82DEF" w14:paraId="6FF11DF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84E07" w14:textId="77777777" w:rsidR="00F82DEF" w:rsidRDefault="00000000">
            <w:r>
              <w:rPr>
                <w:sz w:val="20"/>
                <w:szCs w:val="20"/>
              </w:rPr>
              <w:t>Self-BLEU</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6381C" w14:textId="77777777" w:rsidR="00F82DEF" w:rsidRDefault="00000000">
            <w:r>
              <w:rPr>
                <w:sz w:val="20"/>
                <w:szCs w:val="20"/>
              </w:rPr>
              <w:t xml:space="preserve">BLEU de la réponse vs. </w:t>
            </w:r>
            <w:proofErr w:type="gramStart"/>
            <w:r>
              <w:rPr>
                <w:sz w:val="20"/>
                <w:szCs w:val="20"/>
              </w:rPr>
              <w:t>autres</w:t>
            </w:r>
            <w:proofErr w:type="gramEnd"/>
            <w:r>
              <w:rPr>
                <w:sz w:val="20"/>
                <w:szCs w:val="20"/>
              </w:rPr>
              <w:t xml:space="preserve"> réponses du même modèle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374A4" w14:textId="77777777" w:rsidR="00F82DEF" w:rsidRDefault="00000000">
            <w:r>
              <w:rPr>
                <w:sz w:val="20"/>
                <w:szCs w:val="20"/>
              </w:rPr>
              <w:t>Faible = haute diversité intra-modèle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EBC0D" w14:textId="77777777" w:rsidR="00F82DEF" w:rsidRDefault="00000000">
            <w:r>
              <w:rPr>
                <w:sz w:val="20"/>
                <w:szCs w:val="20"/>
              </w:rPr>
              <w:t>Ne mesure pas la nouveauté absolue</w:t>
            </w:r>
          </w:p>
        </w:tc>
      </w:tr>
      <w:tr w:rsidR="00F82DEF" w14:paraId="2C3C439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714AD" w14:textId="77777777" w:rsidR="00F82DEF" w:rsidRDefault="00000000">
            <w:r>
              <w:rPr>
                <w:sz w:val="20"/>
                <w:szCs w:val="20"/>
              </w:rPr>
              <w:t>Distance d’</w:t>
            </w:r>
            <w:proofErr w:type="spellStart"/>
            <w:r>
              <w:rPr>
                <w:sz w:val="20"/>
                <w:szCs w:val="20"/>
              </w:rPr>
              <w:t>embedding</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0EE10" w14:textId="77777777" w:rsidR="00F82DEF" w:rsidRDefault="00000000">
            <w:r>
              <w:rPr>
                <w:sz w:val="20"/>
                <w:szCs w:val="20"/>
              </w:rPr>
              <w:t xml:space="preserve">1 − </w:t>
            </w:r>
            <w:proofErr w:type="gramStart"/>
            <w:r>
              <w:rPr>
                <w:sz w:val="20"/>
                <w:szCs w:val="20"/>
              </w:rPr>
              <w:t>cos(</w:t>
            </w:r>
            <w:proofErr w:type="spellStart"/>
            <w:proofErr w:type="gramEnd"/>
            <w:r>
              <w:rPr>
                <w:sz w:val="20"/>
                <w:szCs w:val="20"/>
              </w:rPr>
              <w:t>e_réponse</w:t>
            </w:r>
            <w:proofErr w:type="spellEnd"/>
            <w:r>
              <w:rPr>
                <w:sz w:val="20"/>
                <w:szCs w:val="20"/>
              </w:rPr>
              <w:t xml:space="preserve">, </w:t>
            </w:r>
            <w:proofErr w:type="spellStart"/>
            <w:r>
              <w:rPr>
                <w:sz w:val="20"/>
                <w:szCs w:val="20"/>
              </w:rPr>
              <w:t>e_moyen_corpus</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9C503" w14:textId="77777777" w:rsidR="00F82DEF" w:rsidRDefault="00000000">
            <w:r>
              <w:rPr>
                <w:sz w:val="20"/>
                <w:szCs w:val="20"/>
              </w:rPr>
              <w:t xml:space="preserve">Distance sémantique vs. </w:t>
            </w:r>
            <w:proofErr w:type="spellStart"/>
            <w:proofErr w:type="gramStart"/>
            <w:r>
              <w:rPr>
                <w:sz w:val="20"/>
                <w:szCs w:val="20"/>
              </w:rPr>
              <w:t>centroide</w:t>
            </w:r>
            <w:proofErr w:type="spellEnd"/>
            <w:proofErr w:type="gram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7DED4" w14:textId="77777777" w:rsidR="00F82DEF" w:rsidRDefault="00000000">
            <w:r>
              <w:rPr>
                <w:sz w:val="20"/>
                <w:szCs w:val="20"/>
              </w:rPr>
              <w:t>Sensible au modèle d’</w:t>
            </w:r>
            <w:proofErr w:type="spellStart"/>
            <w:r>
              <w:rPr>
                <w:sz w:val="20"/>
                <w:szCs w:val="20"/>
              </w:rPr>
              <w:t>embedding</w:t>
            </w:r>
            <w:proofErr w:type="spellEnd"/>
            <w:r>
              <w:rPr>
                <w:sz w:val="20"/>
                <w:szCs w:val="20"/>
              </w:rPr>
              <w:t xml:space="preserve"> utilisé</w:t>
            </w:r>
          </w:p>
        </w:tc>
      </w:tr>
    </w:tbl>
    <w:p w14:paraId="1EF9796E" w14:textId="77777777" w:rsidR="00F82DEF" w:rsidRDefault="00F82DEF"/>
    <w:p w14:paraId="63B443AE" w14:textId="77777777" w:rsidR="00F82DEF" w:rsidRDefault="00000000">
      <w:pPr>
        <w:pStyle w:val="Titre3"/>
      </w:pPr>
      <w:r>
        <w:t>Famille B — Métriques de cohérence et valeur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400"/>
        <w:gridCol w:w="2360"/>
      </w:tblGrid>
      <w:tr w:rsidR="00F82DEF" w14:paraId="1896ECA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95586F" w14:textId="77777777" w:rsidR="00F82DEF" w:rsidRDefault="00000000">
            <w:r>
              <w:rPr>
                <w:b/>
                <w:bCs/>
                <w:color w:val="FFFFFF"/>
                <w:sz w:val="20"/>
                <w:szCs w:val="20"/>
              </w:rPr>
              <w:t>Métrique</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6E5538" w14:textId="77777777" w:rsidR="00F82DEF" w:rsidRDefault="00000000">
            <w:r>
              <w:rPr>
                <w:b/>
                <w:bCs/>
                <w:color w:val="FFFFFF"/>
                <w:sz w:val="20"/>
                <w:szCs w:val="20"/>
              </w:rPr>
              <w:t>Formule / Méthode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C81658" w14:textId="77777777" w:rsidR="00F82DEF" w:rsidRDefault="00000000">
            <w:r>
              <w:rPr>
                <w:b/>
                <w:bCs/>
                <w:color w:val="FFFFFF"/>
                <w:sz w:val="20"/>
                <w:szCs w:val="20"/>
              </w:rPr>
              <w:t>Interprétation</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DEF02" w14:textId="77777777" w:rsidR="00F82DEF" w:rsidRDefault="00000000">
            <w:r>
              <w:rPr>
                <w:b/>
                <w:bCs/>
                <w:color w:val="FFFFFF"/>
                <w:sz w:val="20"/>
                <w:szCs w:val="20"/>
              </w:rPr>
              <w:t>Limites</w:t>
            </w:r>
          </w:p>
        </w:tc>
      </w:tr>
      <w:tr w:rsidR="00F82DEF" w14:paraId="3B86F23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29797" w14:textId="77777777" w:rsidR="00F82DEF" w:rsidRDefault="00000000">
            <w:r>
              <w:rPr>
                <w:sz w:val="20"/>
                <w:szCs w:val="20"/>
              </w:rPr>
              <w:t>Perplexité interne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E6788" w14:textId="77777777" w:rsidR="00F82DEF" w:rsidRDefault="00000000">
            <w:r>
              <w:rPr>
                <w:sz w:val="20"/>
                <w:szCs w:val="20"/>
              </w:rPr>
              <w:t xml:space="preserve">PP = </w:t>
            </w:r>
            <w:proofErr w:type="spellStart"/>
            <w:proofErr w:type="gramStart"/>
            <w:r>
              <w:rPr>
                <w:sz w:val="20"/>
                <w:szCs w:val="20"/>
              </w:rPr>
              <w:t>exp</w:t>
            </w:r>
            <w:proofErr w:type="spellEnd"/>
            <w:r>
              <w:rPr>
                <w:sz w:val="20"/>
                <w:szCs w:val="20"/>
              </w:rPr>
              <w:t>(</w:t>
            </w:r>
            <w:proofErr w:type="gramEnd"/>
            <w:r>
              <w:rPr>
                <w:sz w:val="20"/>
                <w:szCs w:val="20"/>
              </w:rPr>
              <w:t>−1/N × Σ log P(</w:t>
            </w:r>
            <w:proofErr w:type="spellStart"/>
            <w:r>
              <w:rPr>
                <w:sz w:val="20"/>
                <w:szCs w:val="20"/>
              </w:rPr>
              <w:t>wi|w</w:t>
            </w:r>
            <w:proofErr w:type="spellEnd"/>
            <w:r>
              <w:rPr>
                <w:sz w:val="20"/>
                <w:szCs w:val="20"/>
              </w:rPr>
              <w:t>&lt;i))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680A3" w14:textId="77777777" w:rsidR="00F82DEF" w:rsidRDefault="00000000">
            <w:r>
              <w:rPr>
                <w:sz w:val="20"/>
                <w:szCs w:val="20"/>
              </w:rPr>
              <w:t>Faible = texte fluide et cohérent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917C" w14:textId="77777777" w:rsidR="00F82DEF" w:rsidRDefault="00000000">
            <w:r>
              <w:rPr>
                <w:sz w:val="20"/>
                <w:szCs w:val="20"/>
              </w:rPr>
              <w:t>Biais vers le modèle évaluateur</w:t>
            </w:r>
          </w:p>
        </w:tc>
      </w:tr>
      <w:tr w:rsidR="00F82DEF" w14:paraId="0B1C2A2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76D0B" w14:textId="77777777" w:rsidR="00F82DEF" w:rsidRDefault="00000000">
            <w:r>
              <w:rPr>
                <w:sz w:val="20"/>
                <w:szCs w:val="20"/>
              </w:rPr>
              <w:lastRenderedPageBreak/>
              <w:t>Cohérence locale (LC)</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F0DE6" w14:textId="77777777" w:rsidR="00F82DEF" w:rsidRDefault="00000000">
            <w:r>
              <w:rPr>
                <w:sz w:val="20"/>
                <w:szCs w:val="20"/>
              </w:rPr>
              <w:t>Cosinus entre représentations de phrases consécutives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4EE4D" w14:textId="77777777" w:rsidR="00F82DEF" w:rsidRDefault="00000000">
            <w:r>
              <w:rPr>
                <w:sz w:val="20"/>
                <w:szCs w:val="20"/>
              </w:rPr>
              <w:t>Détecte les ruptures narratives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6A6DC" w14:textId="77777777" w:rsidR="00F82DEF" w:rsidRDefault="00000000">
            <w:r>
              <w:rPr>
                <w:sz w:val="20"/>
                <w:szCs w:val="20"/>
              </w:rPr>
              <w:t>Ne capte pas la structure globale</w:t>
            </w:r>
          </w:p>
        </w:tc>
      </w:tr>
      <w:tr w:rsidR="00F82DEF" w14:paraId="36C8E48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ADB89" w14:textId="77777777" w:rsidR="00F82DEF" w:rsidRDefault="00000000">
            <w:r>
              <w:rPr>
                <w:sz w:val="20"/>
                <w:szCs w:val="20"/>
              </w:rPr>
              <w:t xml:space="preserve">ROUGE-L (vs. </w:t>
            </w:r>
            <w:proofErr w:type="gramStart"/>
            <w:r>
              <w:rPr>
                <w:sz w:val="20"/>
                <w:szCs w:val="20"/>
              </w:rPr>
              <w:t>consigne</w:t>
            </w:r>
            <w:proofErr w:type="gramEnd"/>
            <w:r>
              <w:rPr>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4F2C8" w14:textId="77777777" w:rsidR="00F82DEF" w:rsidRDefault="00000000">
            <w:proofErr w:type="spellStart"/>
            <w:r>
              <w:rPr>
                <w:sz w:val="20"/>
                <w:szCs w:val="20"/>
              </w:rPr>
              <w:t>Longest</w:t>
            </w:r>
            <w:proofErr w:type="spellEnd"/>
            <w:r>
              <w:rPr>
                <w:sz w:val="20"/>
                <w:szCs w:val="20"/>
              </w:rPr>
              <w:t xml:space="preserve"> Common </w:t>
            </w:r>
            <w:proofErr w:type="spellStart"/>
            <w:r>
              <w:rPr>
                <w:sz w:val="20"/>
                <w:szCs w:val="20"/>
              </w:rPr>
              <w:t>Subsequence</w:t>
            </w:r>
            <w:proofErr w:type="spellEnd"/>
            <w:r>
              <w:rPr>
                <w:sz w:val="20"/>
                <w:szCs w:val="20"/>
              </w:rPr>
              <w:t xml:space="preserve"> avec le prompt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2BE98" w14:textId="77777777" w:rsidR="00F82DEF" w:rsidRDefault="00000000">
            <w:r>
              <w:rPr>
                <w:sz w:val="20"/>
                <w:szCs w:val="20"/>
              </w:rPr>
              <w:t>Mesure le respect de la consigne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6A230" w14:textId="77777777" w:rsidR="00F82DEF" w:rsidRDefault="00000000">
            <w:r>
              <w:rPr>
                <w:sz w:val="20"/>
                <w:szCs w:val="20"/>
              </w:rPr>
              <w:t>Confondu avec la répétition</w:t>
            </w:r>
          </w:p>
        </w:tc>
      </w:tr>
      <w:tr w:rsidR="00F82DEF" w14:paraId="26FBBEA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3E7C2" w14:textId="77777777" w:rsidR="00F82DEF" w:rsidRDefault="00000000">
            <w:proofErr w:type="spellStart"/>
            <w:r>
              <w:rPr>
                <w:sz w:val="20"/>
                <w:szCs w:val="20"/>
              </w:rPr>
              <w:t>BERTScore</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ED9B6" w14:textId="77777777" w:rsidR="00F82DEF" w:rsidRDefault="00000000">
            <w:r>
              <w:rPr>
                <w:sz w:val="20"/>
                <w:szCs w:val="20"/>
              </w:rPr>
              <w:t xml:space="preserve">Alignement sémantique </w:t>
            </w:r>
            <w:proofErr w:type="spellStart"/>
            <w:r>
              <w:rPr>
                <w:sz w:val="20"/>
                <w:szCs w:val="20"/>
              </w:rPr>
              <w:t>token</w:t>
            </w:r>
            <w:proofErr w:type="spellEnd"/>
            <w:r>
              <w:rPr>
                <w:sz w:val="20"/>
                <w:szCs w:val="20"/>
              </w:rPr>
              <w:t>-à-</w:t>
            </w:r>
            <w:proofErr w:type="spellStart"/>
            <w:r>
              <w:rPr>
                <w:sz w:val="20"/>
                <w:szCs w:val="20"/>
              </w:rPr>
              <w:t>token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30BF7" w14:textId="77777777" w:rsidR="00F82DEF" w:rsidRDefault="00000000">
            <w:r>
              <w:rPr>
                <w:sz w:val="20"/>
                <w:szCs w:val="20"/>
              </w:rPr>
              <w:t>Capture la pertinence sémantique fine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EA4F9" w14:textId="77777777" w:rsidR="00F82DEF" w:rsidRDefault="00000000">
            <w:r>
              <w:rPr>
                <w:sz w:val="20"/>
                <w:szCs w:val="20"/>
              </w:rPr>
              <w:t>Ressources importantes</w:t>
            </w:r>
          </w:p>
        </w:tc>
      </w:tr>
    </w:tbl>
    <w:p w14:paraId="22CE9AA3" w14:textId="77777777" w:rsidR="00F82DEF" w:rsidRDefault="00F82DEF"/>
    <w:p w14:paraId="6B0F23FF" w14:textId="77777777" w:rsidR="00F82DEF" w:rsidRDefault="00000000">
      <w:pPr>
        <w:pStyle w:val="Titre3"/>
      </w:pPr>
      <w:r>
        <w:t>Famille C — Métriques de surprise et d’originalité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400"/>
        <w:gridCol w:w="2360"/>
      </w:tblGrid>
      <w:tr w:rsidR="00F82DEF" w14:paraId="08EAEE7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E4E419" w14:textId="77777777" w:rsidR="00F82DEF" w:rsidRDefault="00000000">
            <w:r>
              <w:rPr>
                <w:b/>
                <w:bCs/>
                <w:color w:val="FFFFFF"/>
                <w:sz w:val="20"/>
                <w:szCs w:val="20"/>
              </w:rPr>
              <w:t>Métrique</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0F73AA" w14:textId="77777777" w:rsidR="00F82DEF" w:rsidRDefault="00000000">
            <w:r>
              <w:rPr>
                <w:b/>
                <w:bCs/>
                <w:color w:val="FFFFFF"/>
                <w:sz w:val="20"/>
                <w:szCs w:val="20"/>
              </w:rPr>
              <w:t>Formule / Méthode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D51FC4" w14:textId="77777777" w:rsidR="00F82DEF" w:rsidRDefault="00000000">
            <w:r>
              <w:rPr>
                <w:b/>
                <w:bCs/>
                <w:color w:val="FFFFFF"/>
                <w:sz w:val="20"/>
                <w:szCs w:val="20"/>
              </w:rPr>
              <w:t>Interprétation</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308855" w14:textId="77777777" w:rsidR="00F82DEF" w:rsidRDefault="00000000">
            <w:r>
              <w:rPr>
                <w:b/>
                <w:bCs/>
                <w:color w:val="FFFFFF"/>
                <w:sz w:val="20"/>
                <w:szCs w:val="20"/>
              </w:rPr>
              <w:t>Limites</w:t>
            </w:r>
          </w:p>
        </w:tc>
      </w:tr>
      <w:tr w:rsidR="00F82DEF" w14:paraId="2C5D0E8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AE695" w14:textId="77777777" w:rsidR="00F82DEF" w:rsidRDefault="00000000">
            <w:r>
              <w:rPr>
                <w:sz w:val="20"/>
                <w:szCs w:val="20"/>
              </w:rPr>
              <w:t>Entropie de prédiction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CA111" w14:textId="77777777" w:rsidR="00F82DEF" w:rsidRDefault="00000000">
            <w:r>
              <w:rPr>
                <w:sz w:val="20"/>
                <w:szCs w:val="20"/>
              </w:rPr>
              <w:t>H = −Σ p(w) log p(w) sur la distribution suivante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BF931" w14:textId="77777777" w:rsidR="00F82DEF" w:rsidRDefault="00000000">
            <w:r>
              <w:rPr>
                <w:sz w:val="20"/>
                <w:szCs w:val="20"/>
              </w:rPr>
              <w:t>Haute entropie = choix moins prévisible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3BBEB" w14:textId="77777777" w:rsidR="00F82DEF" w:rsidRDefault="00000000">
            <w:r>
              <w:rPr>
                <w:sz w:val="20"/>
                <w:szCs w:val="20"/>
              </w:rPr>
              <w:t>Confondu avec l’incohérence</w:t>
            </w:r>
          </w:p>
        </w:tc>
      </w:tr>
      <w:tr w:rsidR="00F82DEF" w14:paraId="1A9CBA2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2F097" w14:textId="77777777" w:rsidR="00F82DEF" w:rsidRDefault="00000000">
            <w:r>
              <w:rPr>
                <w:sz w:val="20"/>
                <w:szCs w:val="20"/>
              </w:rPr>
              <w:t>Surprise moyenne (</w:t>
            </w:r>
            <w:proofErr w:type="spellStart"/>
            <w:r>
              <w:rPr>
                <w:sz w:val="20"/>
                <w:szCs w:val="20"/>
              </w:rPr>
              <w:t>Sp</w:t>
            </w:r>
            <w:proofErr w:type="spellEnd"/>
            <w:r>
              <w:rPr>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D49663" w14:textId="77777777" w:rsidR="00F82DEF" w:rsidRDefault="00000000">
            <w:proofErr w:type="spellStart"/>
            <w:r>
              <w:rPr>
                <w:sz w:val="20"/>
                <w:szCs w:val="20"/>
              </w:rPr>
              <w:t>Sp</w:t>
            </w:r>
            <w:proofErr w:type="spellEnd"/>
            <w:r>
              <w:rPr>
                <w:sz w:val="20"/>
                <w:szCs w:val="20"/>
              </w:rPr>
              <w:t xml:space="preserve"> = −1/N Σ log P_</w:t>
            </w:r>
            <w:proofErr w:type="gramStart"/>
            <w:r>
              <w:rPr>
                <w:sz w:val="20"/>
                <w:szCs w:val="20"/>
              </w:rPr>
              <w:t>LM(</w:t>
            </w:r>
            <w:proofErr w:type="spellStart"/>
            <w:proofErr w:type="gramEnd"/>
            <w:r>
              <w:rPr>
                <w:sz w:val="20"/>
                <w:szCs w:val="20"/>
              </w:rPr>
              <w:t>wi</w:t>
            </w:r>
            <w:proofErr w:type="spellEnd"/>
            <w:r>
              <w:rPr>
                <w:sz w:val="20"/>
                <w:szCs w:val="20"/>
              </w:rPr>
              <w:t xml:space="preserve"> | contexte)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A4363" w14:textId="77777777" w:rsidR="00F82DEF" w:rsidRDefault="00000000">
            <w:r>
              <w:rPr>
                <w:sz w:val="20"/>
                <w:szCs w:val="20"/>
              </w:rPr>
              <w:t xml:space="preserve">Quantifie l’inattendu par rapport à la </w:t>
            </w:r>
            <w:proofErr w:type="spellStart"/>
            <w:r>
              <w:rPr>
                <w:sz w:val="20"/>
                <w:szCs w:val="20"/>
              </w:rPr>
              <w:t>baseline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17E443" w14:textId="77777777" w:rsidR="00F82DEF" w:rsidRDefault="00000000">
            <w:r>
              <w:rPr>
                <w:sz w:val="20"/>
                <w:szCs w:val="20"/>
              </w:rPr>
              <w:t>Dépend du modèle de référence</w:t>
            </w:r>
          </w:p>
        </w:tc>
      </w:tr>
      <w:tr w:rsidR="00F82DEF" w14:paraId="4F5B0B2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D4B06" w14:textId="77777777" w:rsidR="00F82DEF" w:rsidRDefault="00000000">
            <w:r>
              <w:rPr>
                <w:sz w:val="20"/>
                <w:szCs w:val="20"/>
              </w:rPr>
              <w:t xml:space="preserve">Divergent </w:t>
            </w:r>
            <w:proofErr w:type="spellStart"/>
            <w:r>
              <w:rPr>
                <w:sz w:val="20"/>
                <w:szCs w:val="20"/>
              </w:rPr>
              <w:t>Thinking</w:t>
            </w:r>
            <w:proofErr w:type="spellEnd"/>
            <w:r>
              <w:rPr>
                <w:sz w:val="20"/>
                <w:szCs w:val="20"/>
              </w:rPr>
              <w:t xml:space="preserve"> Score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3E025" w14:textId="77777777" w:rsidR="00F82DEF" w:rsidRDefault="00000000">
            <w:r>
              <w:rPr>
                <w:sz w:val="20"/>
                <w:szCs w:val="20"/>
              </w:rPr>
              <w:t>Nombre d’idées distinctes sur tâche d’usages alternatifs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AE9C6" w14:textId="77777777" w:rsidR="00F82DEF" w:rsidRDefault="00000000">
            <w:r>
              <w:rPr>
                <w:sz w:val="20"/>
                <w:szCs w:val="20"/>
              </w:rPr>
              <w:t xml:space="preserve">Inspiré du Torrance Creative </w:t>
            </w:r>
            <w:proofErr w:type="spellStart"/>
            <w:r>
              <w:rPr>
                <w:sz w:val="20"/>
                <w:szCs w:val="20"/>
              </w:rPr>
              <w:t>Thinking</w:t>
            </w:r>
            <w:proofErr w:type="spellEnd"/>
            <w:r>
              <w:rPr>
                <w:sz w:val="20"/>
                <w:szCs w:val="20"/>
              </w:rPr>
              <w:t xml:space="preserve"> Test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70DDA" w14:textId="77777777" w:rsidR="00F82DEF" w:rsidRDefault="00000000">
            <w:r>
              <w:rPr>
                <w:sz w:val="20"/>
                <w:szCs w:val="20"/>
              </w:rPr>
              <w:t>Requiert annotation humaine</w:t>
            </w:r>
          </w:p>
        </w:tc>
      </w:tr>
      <w:tr w:rsidR="00F82DEF" w14:paraId="292AC2B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7E8C1" w14:textId="77777777" w:rsidR="00F82DEF" w:rsidRDefault="00000000">
            <w:r>
              <w:rPr>
                <w:sz w:val="20"/>
                <w:szCs w:val="20"/>
              </w:rPr>
              <w:t>Analogie non conventionnelle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916A4" w14:textId="77777777" w:rsidR="00F82DEF" w:rsidRDefault="00000000">
            <w:r>
              <w:rPr>
                <w:sz w:val="20"/>
                <w:szCs w:val="20"/>
              </w:rPr>
              <w:t>Distance sémantique source–cible dans Word2Vec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68C62" w14:textId="77777777" w:rsidR="00F82DEF" w:rsidRDefault="00000000">
            <w:r>
              <w:rPr>
                <w:sz w:val="20"/>
                <w:szCs w:val="20"/>
              </w:rPr>
              <w:t>Détecte les métaphores éloignées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480B8" w14:textId="77777777" w:rsidR="00F82DEF" w:rsidRDefault="00000000">
            <w:r>
              <w:rPr>
                <w:sz w:val="20"/>
                <w:szCs w:val="20"/>
              </w:rPr>
              <w:t>Dépendant du modèle d’</w:t>
            </w:r>
            <w:proofErr w:type="spellStart"/>
            <w:r>
              <w:rPr>
                <w:sz w:val="20"/>
                <w:szCs w:val="20"/>
              </w:rPr>
              <w:t>embedding</w:t>
            </w:r>
            <w:proofErr w:type="spellEnd"/>
          </w:p>
        </w:tc>
      </w:tr>
    </w:tbl>
    <w:p w14:paraId="687D0FAB" w14:textId="77777777" w:rsidR="00F82DEF" w:rsidRDefault="00F82DEF"/>
    <w:p w14:paraId="20CEF282" w14:textId="77777777" w:rsidR="00F82DEF" w:rsidRDefault="00000000">
      <w:pPr>
        <w:pStyle w:val="Titre3"/>
      </w:pPr>
      <w:r>
        <w:t>Famille D — Métriques agrégées et composées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00"/>
        <w:gridCol w:w="2260"/>
      </w:tblGrid>
      <w:tr w:rsidR="00F82DEF" w14:paraId="3ED8FE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3A2178" w14:textId="77777777" w:rsidR="00F82DEF" w:rsidRDefault="00000000">
            <w:r>
              <w:rPr>
                <w:b/>
                <w:bCs/>
                <w:color w:val="FFFFFF"/>
                <w:sz w:val="20"/>
                <w:szCs w:val="20"/>
              </w:rPr>
              <w:t>Métrique</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22D3EE" w14:textId="77777777" w:rsidR="00F82DEF" w:rsidRDefault="00000000">
            <w:r>
              <w:rPr>
                <w:b/>
                <w:bCs/>
                <w:color w:val="FFFFFF"/>
                <w:sz w:val="20"/>
                <w:szCs w:val="20"/>
              </w:rPr>
              <w:t>Description</w:t>
            </w:r>
          </w:p>
        </w:tc>
        <w:tc>
          <w:tcPr>
            <w:tcW w:w="2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293B68" w14:textId="77777777" w:rsidR="00F82DEF" w:rsidRDefault="00000000">
            <w:r>
              <w:rPr>
                <w:b/>
                <w:bCs/>
                <w:color w:val="FFFFFF"/>
                <w:sz w:val="20"/>
                <w:szCs w:val="20"/>
              </w:rPr>
              <w:t>Note</w:t>
            </w:r>
          </w:p>
        </w:tc>
      </w:tr>
      <w:tr w:rsidR="00F82DEF" w14:paraId="61CA18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553E6" w14:textId="77777777" w:rsidR="00F82DEF" w:rsidRDefault="00000000">
            <w:proofErr w:type="spellStart"/>
            <w:r>
              <w:rPr>
                <w:sz w:val="20"/>
                <w:szCs w:val="20"/>
              </w:rPr>
              <w:t>Creativity</w:t>
            </w:r>
            <w:proofErr w:type="spellEnd"/>
            <w:r>
              <w:rPr>
                <w:sz w:val="20"/>
                <w:szCs w:val="20"/>
              </w:rPr>
              <w:t xml:space="preserve"> Index (CI)</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07792" w14:textId="77777777" w:rsidR="00F82DEF" w:rsidRDefault="00000000">
            <w:r>
              <w:rPr>
                <w:sz w:val="20"/>
                <w:szCs w:val="20"/>
              </w:rPr>
              <w:t xml:space="preserve">CI = α·Nouveauté + β·Valeur + </w:t>
            </w:r>
            <w:proofErr w:type="spellStart"/>
            <w:r>
              <w:rPr>
                <w:sz w:val="20"/>
                <w:szCs w:val="20"/>
              </w:rPr>
              <w:t>γ·Surprise</w:t>
            </w:r>
            <w:proofErr w:type="spellEnd"/>
            <w:r>
              <w:rPr>
                <w:sz w:val="20"/>
                <w:szCs w:val="20"/>
              </w:rPr>
              <w:t>, avec α+β+γ=1. Les poids doivent être justifiés empiriquement.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7EDC9" w14:textId="77777777" w:rsidR="00F82DEF" w:rsidRDefault="00000000">
            <w:r>
              <w:rPr>
                <w:sz w:val="20"/>
                <w:szCs w:val="20"/>
              </w:rPr>
              <w:t>Métrique composée à calibrer</w:t>
            </w:r>
          </w:p>
        </w:tc>
      </w:tr>
      <w:tr w:rsidR="00F82DEF" w14:paraId="4DA598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60B58" w14:textId="77777777" w:rsidR="00F82DEF" w:rsidRDefault="00000000">
            <w:proofErr w:type="spellStart"/>
            <w:proofErr w:type="gramStart"/>
            <w:r>
              <w:rPr>
                <w:sz w:val="20"/>
                <w:szCs w:val="20"/>
              </w:rPr>
              <w:t>compar:IA</w:t>
            </w:r>
            <w:proofErr w:type="spellEnd"/>
            <w:proofErr w:type="gramEnd"/>
            <w:r>
              <w:rPr>
                <w:sz w:val="20"/>
                <w:szCs w:val="20"/>
              </w:rPr>
              <w:t xml:space="preserve"> Creative Score</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DFB18" w14:textId="77777777" w:rsidR="00F82DEF" w:rsidRDefault="00000000">
            <w:r>
              <w:rPr>
                <w:sz w:val="20"/>
                <w:szCs w:val="20"/>
              </w:rPr>
              <w:t xml:space="preserve">Taux de votes « </w:t>
            </w:r>
            <w:proofErr w:type="spellStart"/>
            <w:r>
              <w:rPr>
                <w:sz w:val="20"/>
                <w:szCs w:val="20"/>
              </w:rPr>
              <w:t>creative</w:t>
            </w:r>
            <w:proofErr w:type="spellEnd"/>
            <w:r>
              <w:rPr>
                <w:sz w:val="20"/>
                <w:szCs w:val="20"/>
              </w:rPr>
              <w:t xml:space="preserve"> » dans </w:t>
            </w:r>
            <w:proofErr w:type="spellStart"/>
            <w:r>
              <w:rPr>
                <w:sz w:val="20"/>
                <w:szCs w:val="20"/>
              </w:rPr>
              <w:t>comparia-reactions</w:t>
            </w:r>
            <w:proofErr w:type="spellEnd"/>
            <w:r>
              <w:rPr>
                <w:sz w:val="20"/>
                <w:szCs w:val="20"/>
              </w:rPr>
              <w:t xml:space="preserve"> / </w:t>
            </w:r>
            <w:proofErr w:type="spellStart"/>
            <w:r>
              <w:rPr>
                <w:sz w:val="20"/>
                <w:szCs w:val="20"/>
              </w:rPr>
              <w:t>comparia</w:t>
            </w:r>
            <w:proofErr w:type="spellEnd"/>
            <w:r>
              <w:rPr>
                <w:sz w:val="20"/>
                <w:szCs w:val="20"/>
              </w:rPr>
              <w:t xml:space="preserve">-votes (colonnes </w:t>
            </w:r>
            <w:proofErr w:type="spellStart"/>
            <w:r>
              <w:rPr>
                <w:sz w:val="20"/>
                <w:szCs w:val="20"/>
              </w:rPr>
              <w:t>conv_creative_a</w:t>
            </w:r>
            <w:proofErr w:type="spellEnd"/>
            <w:r>
              <w:rPr>
                <w:sz w:val="20"/>
                <w:szCs w:val="20"/>
              </w:rPr>
              <w:t xml:space="preserve">/b et </w:t>
            </w:r>
            <w:proofErr w:type="spellStart"/>
            <w:r>
              <w:rPr>
                <w:sz w:val="20"/>
                <w:szCs w:val="20"/>
              </w:rPr>
              <w:t>creative</w:t>
            </w:r>
            <w:proofErr w:type="spellEnd"/>
            <w:r>
              <w:rPr>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6B68A" w14:textId="77777777" w:rsidR="00F82DEF" w:rsidRDefault="00000000">
            <w:r>
              <w:rPr>
                <w:sz w:val="20"/>
                <w:szCs w:val="20"/>
              </w:rPr>
              <w:t>Métrique de référence directe du corpus</w:t>
            </w:r>
          </w:p>
        </w:tc>
      </w:tr>
      <w:tr w:rsidR="00F82DEF" w14:paraId="0E3FB8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4CA89" w14:textId="77777777" w:rsidR="00F82DEF" w:rsidRDefault="00000000">
            <w:proofErr w:type="spellStart"/>
            <w:r>
              <w:rPr>
                <w:sz w:val="20"/>
                <w:szCs w:val="20"/>
              </w:rPr>
              <w:t>Creativity-Coherence</w:t>
            </w:r>
            <w:proofErr w:type="spellEnd"/>
            <w:r>
              <w:rPr>
                <w:sz w:val="20"/>
                <w:szCs w:val="20"/>
              </w:rPr>
              <w:t xml:space="preserve"> Frontier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AD42B" w14:textId="77777777" w:rsidR="00F82DEF" w:rsidRDefault="00000000">
            <w:r>
              <w:rPr>
                <w:sz w:val="20"/>
                <w:szCs w:val="20"/>
              </w:rPr>
              <w:t xml:space="preserve">Courbe Pareto entre Nouveauté et Valeur pour comparer les modèles et visualiser les </w:t>
            </w:r>
            <w:proofErr w:type="spellStart"/>
            <w:r>
              <w:rPr>
                <w:sz w:val="20"/>
                <w:szCs w:val="20"/>
              </w:rPr>
              <w:t>trade-offs</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A4CC3" w14:textId="77777777" w:rsidR="00F82DEF" w:rsidRDefault="00000000">
            <w:r>
              <w:rPr>
                <w:sz w:val="20"/>
                <w:szCs w:val="20"/>
              </w:rPr>
              <w:t>Outil graphique de comparaison</w:t>
            </w:r>
          </w:p>
        </w:tc>
      </w:tr>
    </w:tbl>
    <w:p w14:paraId="3D8A2A75"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22295E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D7874"/>
            <w:tcMar>
              <w:top w:w="100" w:type="dxa"/>
              <w:left w:w="150" w:type="dxa"/>
              <w:bottom w:w="100" w:type="dxa"/>
              <w:right w:w="150" w:type="dxa"/>
            </w:tcMar>
          </w:tcPr>
          <w:p w14:paraId="788BB19A" w14:textId="77777777" w:rsidR="00F82DEF" w:rsidRDefault="00000000">
            <w:r>
              <w:rPr>
                <w:b/>
                <w:bCs/>
                <w:color w:val="FFFFFF"/>
              </w:rPr>
              <w:t>Exercice 0 (préalable) — Justification théorique des métriques</w:t>
            </w:r>
          </w:p>
        </w:tc>
      </w:tr>
      <w:tr w:rsidR="00F82DEF" w14:paraId="4758A2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2824C4B1" w14:textId="77777777" w:rsidR="00F82DEF" w:rsidRDefault="00000000" w:rsidP="00F23F57">
            <w:pPr>
              <w:spacing w:before="40" w:after="40"/>
              <w:jc w:val="both"/>
            </w:pPr>
            <w:r>
              <w:t>Pour chacune des quatre familles, répondez aux questions suivantes (1 page par famille) :</w:t>
            </w:r>
          </w:p>
          <w:p w14:paraId="259A8515" w14:textId="77777777" w:rsidR="00F82DEF" w:rsidRDefault="00000000" w:rsidP="00F23F57">
            <w:pPr>
              <w:pStyle w:val="Paragraphedeliste"/>
              <w:numPr>
                <w:ilvl w:val="0"/>
                <w:numId w:val="2"/>
              </w:numPr>
              <w:spacing w:before="40" w:after="40"/>
              <w:jc w:val="both"/>
            </w:pPr>
            <w:r>
              <w:t>Quelle dimension théorique de la créativité cette métrique opérationnalise-t-elle ?</w:t>
            </w:r>
          </w:p>
          <w:p w14:paraId="33F034BF" w14:textId="77777777" w:rsidR="00F82DEF" w:rsidRDefault="00000000" w:rsidP="00F23F57">
            <w:pPr>
              <w:pStyle w:val="Paragraphedeliste"/>
              <w:numPr>
                <w:ilvl w:val="0"/>
                <w:numId w:val="2"/>
              </w:numPr>
              <w:spacing w:before="40" w:after="40"/>
              <w:jc w:val="both"/>
            </w:pPr>
            <w:r>
              <w:t>Proposez un protocole expérimental pour valider que la métrique mesure bien ce qu’elle prétend mesurer.</w:t>
            </w:r>
          </w:p>
          <w:p w14:paraId="21244D1E" w14:textId="77777777" w:rsidR="00F82DEF" w:rsidRDefault="00000000" w:rsidP="00F23F57">
            <w:pPr>
              <w:pStyle w:val="Paragraphedeliste"/>
              <w:numPr>
                <w:ilvl w:val="0"/>
                <w:numId w:val="2"/>
              </w:numPr>
              <w:spacing w:before="40" w:after="40"/>
              <w:jc w:val="both"/>
            </w:pPr>
            <w:r>
              <w:t>Identifiez au moins deux cas où la métrique échouerait (faux positifs et faux négatifs).</w:t>
            </w:r>
          </w:p>
          <w:p w14:paraId="08AF478D" w14:textId="77777777" w:rsidR="00F82DEF" w:rsidRDefault="00000000" w:rsidP="00F23F57">
            <w:pPr>
              <w:pStyle w:val="Paragraphedeliste"/>
              <w:numPr>
                <w:ilvl w:val="0"/>
                <w:numId w:val="2"/>
              </w:numPr>
              <w:spacing w:before="40" w:after="40"/>
              <w:jc w:val="both"/>
            </w:pPr>
            <w:r>
              <w:t xml:space="preserve">Proposez une pondération justifiée pour les combiner en un </w:t>
            </w:r>
            <w:proofErr w:type="spellStart"/>
            <w:r>
              <w:t>Creativity</w:t>
            </w:r>
            <w:proofErr w:type="spellEnd"/>
            <w:r>
              <w:t xml:space="preserve"> Index (CI). Validez-la en la corrélant au </w:t>
            </w:r>
            <w:proofErr w:type="spellStart"/>
            <w:proofErr w:type="gramStart"/>
            <w:r>
              <w:t>compar:IA</w:t>
            </w:r>
            <w:proofErr w:type="spellEnd"/>
            <w:proofErr w:type="gramEnd"/>
            <w:r>
              <w:t xml:space="preserve"> Creative Score (colonne </w:t>
            </w:r>
            <w:proofErr w:type="spellStart"/>
            <w:r>
              <w:t>creative</w:t>
            </w:r>
            <w:proofErr w:type="spellEnd"/>
            <w:r>
              <w:t xml:space="preserve"> / </w:t>
            </w:r>
            <w:proofErr w:type="spellStart"/>
            <w:r>
              <w:t>conv_creative</w:t>
            </w:r>
            <w:proofErr w:type="spellEnd"/>
            <w:r>
              <w:t>_*).</w:t>
            </w:r>
          </w:p>
        </w:tc>
      </w:tr>
    </w:tbl>
    <w:p w14:paraId="2E6F0224" w14:textId="77777777" w:rsidR="00F82DEF" w:rsidRDefault="00F82DEF"/>
    <w:p w14:paraId="73B1E0B6" w14:textId="77777777" w:rsidR="00F82DEF" w:rsidRDefault="00F82DEF">
      <w:pPr>
        <w:pBdr>
          <w:bottom w:val="single" w:sz="4" w:space="1" w:color="2E75B6"/>
        </w:pBdr>
        <w:spacing w:before="160" w:after="160"/>
      </w:pPr>
    </w:p>
    <w:p w14:paraId="0A06AAD2" w14:textId="77777777" w:rsidR="00F82DEF" w:rsidRDefault="00000000">
      <w:pPr>
        <w:pStyle w:val="Titre1"/>
      </w:pPr>
      <w:r>
        <w:t xml:space="preserve">4. Description des données </w:t>
      </w:r>
      <w:proofErr w:type="spellStart"/>
      <w:proofErr w:type="gramStart"/>
      <w:r>
        <w:t>compar:IA</w:t>
      </w:r>
      <w:proofErr w:type="spellEnd"/>
      <w:proofErr w:type="gramEnd"/>
    </w:p>
    <w:p w14:paraId="3CD3E1C7" w14:textId="77777777" w:rsidR="00F82DEF" w:rsidRDefault="00000000">
      <w:pPr>
        <w:spacing w:before="80" w:after="80"/>
      </w:pPr>
      <w:r>
        <w:t xml:space="preserve">Le corpus </w:t>
      </w:r>
      <w:proofErr w:type="spellStart"/>
      <w:proofErr w:type="gramStart"/>
      <w:r>
        <w:t>compar:IA</w:t>
      </w:r>
      <w:proofErr w:type="spellEnd"/>
      <w:proofErr w:type="gramEnd"/>
      <w:r>
        <w:t xml:space="preserve"> est publié en open data sous licence Etalab 2.0 sur </w:t>
      </w:r>
      <w:proofErr w:type="spellStart"/>
      <w:r>
        <w:t>Hugging</w:t>
      </w:r>
      <w:proofErr w:type="spellEnd"/>
      <w:r>
        <w:t xml:space="preserve"> Face par le </w:t>
      </w:r>
      <w:proofErr w:type="gramStart"/>
      <w:r>
        <w:t>Ministère</w:t>
      </w:r>
      <w:proofErr w:type="gramEnd"/>
      <w:r>
        <w:t xml:space="preserve"> de la Culture (SNUM). Il comprend trois jeux de données complémentaires, accessibles à l’adresse : </w:t>
      </w:r>
      <w:hyperlink r:id="rId7" w:history="1">
        <w:r>
          <w:rPr>
            <w:color w:val="2E75B6"/>
            <w:u w:val="single"/>
          </w:rPr>
          <w:t>https://huggingface.co/collections/comparIA/jeux-de-donnees-compar-ia</w:t>
        </w:r>
      </w:hyperlink>
    </w:p>
    <w:p w14:paraId="27895E92" w14:textId="77777777" w:rsidR="00F82DEF" w:rsidRDefault="00F82DEF"/>
    <w:p w14:paraId="5BFDC142" w14:textId="77777777" w:rsidR="00F82DEF" w:rsidRDefault="00000000">
      <w:pPr>
        <w:pStyle w:val="Titre2"/>
      </w:pPr>
      <w:r>
        <w:t>4.1 Vue d’ensemble du corpus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3800"/>
        <w:gridCol w:w="2960"/>
      </w:tblGrid>
      <w:tr w:rsidR="00F82DEF" w14:paraId="19E616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EBDFFD" w14:textId="77777777" w:rsidR="00F82DEF" w:rsidRDefault="00000000">
            <w:proofErr w:type="spellStart"/>
            <w:r>
              <w:rPr>
                <w:b/>
                <w:bCs/>
                <w:color w:val="FFFFFF"/>
                <w:sz w:val="20"/>
                <w:szCs w:val="20"/>
              </w:rPr>
              <w:t>Dataset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FCACAC" w14:textId="77777777" w:rsidR="00F82DEF" w:rsidRDefault="00000000">
            <w:r>
              <w:rPr>
                <w:b/>
                <w:bCs/>
                <w:color w:val="FFFFFF"/>
                <w:sz w:val="20"/>
                <w:szCs w:val="20"/>
              </w:rPr>
              <w:t>Volume</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79326D" w14:textId="77777777" w:rsidR="00F82DEF" w:rsidRDefault="00000000">
            <w:r>
              <w:rPr>
                <w:b/>
                <w:bCs/>
                <w:color w:val="FFFFFF"/>
                <w:sz w:val="20"/>
                <w:szCs w:val="20"/>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9067AD" w14:textId="77777777" w:rsidR="00F82DEF" w:rsidRDefault="00000000">
            <w:r>
              <w:rPr>
                <w:b/>
                <w:bCs/>
                <w:color w:val="FFFFFF"/>
                <w:sz w:val="20"/>
                <w:szCs w:val="20"/>
              </w:rPr>
              <w:t xml:space="preserve">Lien </w:t>
            </w:r>
            <w:proofErr w:type="spellStart"/>
            <w:r>
              <w:rPr>
                <w:b/>
                <w:bCs/>
                <w:color w:val="FFFFFF"/>
                <w:sz w:val="20"/>
                <w:szCs w:val="20"/>
              </w:rPr>
              <w:t>Hugging</w:t>
            </w:r>
            <w:proofErr w:type="spellEnd"/>
            <w:r>
              <w:rPr>
                <w:b/>
                <w:bCs/>
                <w:color w:val="FFFFFF"/>
                <w:sz w:val="20"/>
                <w:szCs w:val="20"/>
              </w:rPr>
              <w:t xml:space="preserve"> Face</w:t>
            </w:r>
          </w:p>
        </w:tc>
      </w:tr>
      <w:tr w:rsidR="00F82DEF" w14:paraId="1A93A4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ECE9" w14:textId="77777777" w:rsidR="00F82DEF" w:rsidRDefault="00000000">
            <w:proofErr w:type="spellStart"/>
            <w:proofErr w:type="gramStart"/>
            <w:r>
              <w:rPr>
                <w:sz w:val="20"/>
                <w:szCs w:val="20"/>
              </w:rPr>
              <w:t>comparia</w:t>
            </w:r>
            <w:proofErr w:type="spellEnd"/>
            <w:proofErr w:type="gramEnd"/>
            <w:r>
              <w:rPr>
                <w:sz w:val="20"/>
                <w:szCs w:val="20"/>
              </w:rPr>
              <w:t>-conversations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86B34" w14:textId="77777777" w:rsidR="00F82DEF" w:rsidRDefault="00000000">
            <w:r>
              <w:rPr>
                <w:sz w:val="20"/>
                <w:szCs w:val="20"/>
              </w:rPr>
              <w:t>472k entrées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58B72" w14:textId="77777777" w:rsidR="00F82DEF" w:rsidRDefault="00000000">
            <w:r>
              <w:rPr>
                <w:sz w:val="20"/>
                <w:szCs w:val="20"/>
              </w:rPr>
              <w:t xml:space="preserve">Toutes les conversations (prompts + réponses des deux modèles), avec métadonnées (catégories, mots-clés, conso. </w:t>
            </w:r>
            <w:proofErr w:type="gramStart"/>
            <w:r>
              <w:rPr>
                <w:sz w:val="20"/>
                <w:szCs w:val="20"/>
              </w:rPr>
              <w:t>énergie</w:t>
            </w:r>
            <w:proofErr w:type="gramEnd"/>
            <w:r>
              <w:rPr>
                <w:sz w:val="20"/>
                <w:szCs w:val="20"/>
              </w:rPr>
              <w:t xml:space="preserve">, </w:t>
            </w:r>
            <w:proofErr w:type="spellStart"/>
            <w:r>
              <w:rPr>
                <w:sz w:val="20"/>
                <w:szCs w:val="20"/>
              </w:rPr>
              <w:t>tokens</w:t>
            </w:r>
            <w:proofErr w:type="spellEnd"/>
            <w:r>
              <w:rPr>
                <w:sz w:val="20"/>
                <w:szCs w:val="20"/>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38149" w14:textId="77777777" w:rsidR="00F82DEF" w:rsidRDefault="00000000">
            <w:proofErr w:type="spellStart"/>
            <w:proofErr w:type="gramStart"/>
            <w:r>
              <w:rPr>
                <w:sz w:val="20"/>
                <w:szCs w:val="20"/>
              </w:rPr>
              <w:t>ministere</w:t>
            </w:r>
            <w:proofErr w:type="spellEnd"/>
            <w:proofErr w:type="gramEnd"/>
            <w:r>
              <w:rPr>
                <w:sz w:val="20"/>
                <w:szCs w:val="20"/>
              </w:rPr>
              <w:t>-culture/</w:t>
            </w:r>
            <w:proofErr w:type="spellStart"/>
            <w:r>
              <w:rPr>
                <w:sz w:val="20"/>
                <w:szCs w:val="20"/>
              </w:rPr>
              <w:t>comparia</w:t>
            </w:r>
            <w:proofErr w:type="spellEnd"/>
            <w:r>
              <w:rPr>
                <w:sz w:val="20"/>
                <w:szCs w:val="20"/>
              </w:rPr>
              <w:t>-conversations</w:t>
            </w:r>
          </w:p>
        </w:tc>
      </w:tr>
      <w:tr w:rsidR="00F82DEF" w14:paraId="7BE943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82B24" w14:textId="77777777" w:rsidR="00F82DEF" w:rsidRDefault="00000000">
            <w:proofErr w:type="spellStart"/>
            <w:proofErr w:type="gramStart"/>
            <w:r>
              <w:rPr>
                <w:sz w:val="20"/>
                <w:szCs w:val="20"/>
              </w:rPr>
              <w:t>comparia</w:t>
            </w:r>
            <w:proofErr w:type="spellEnd"/>
            <w:proofErr w:type="gramEnd"/>
            <w:r>
              <w:rPr>
                <w:sz w:val="20"/>
                <w:szCs w:val="20"/>
              </w:rPr>
              <w:t>-votes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BBE60" w14:textId="77777777" w:rsidR="00F82DEF" w:rsidRDefault="00000000">
            <w:r>
              <w:rPr>
                <w:sz w:val="20"/>
                <w:szCs w:val="20"/>
              </w:rPr>
              <w:t>157k entrées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3287C" w14:textId="77777777" w:rsidR="00F82DEF" w:rsidRDefault="00000000">
            <w:r>
              <w:rPr>
                <w:sz w:val="20"/>
                <w:szCs w:val="20"/>
              </w:rPr>
              <w:t>Préférences au niveau conversation : vote pour modèle A, B ou égalité + qualificatifs (</w:t>
            </w:r>
            <w:proofErr w:type="spellStart"/>
            <w:r>
              <w:rPr>
                <w:sz w:val="20"/>
                <w:szCs w:val="20"/>
              </w:rPr>
              <w:t>useful</w:t>
            </w:r>
            <w:proofErr w:type="spellEnd"/>
            <w:r>
              <w:rPr>
                <w:sz w:val="20"/>
                <w:szCs w:val="20"/>
              </w:rPr>
              <w:t xml:space="preserve">, </w:t>
            </w:r>
            <w:proofErr w:type="spellStart"/>
            <w:r>
              <w:rPr>
                <w:sz w:val="20"/>
                <w:szCs w:val="20"/>
              </w:rPr>
              <w:t>creative</w:t>
            </w:r>
            <w:proofErr w:type="spellEnd"/>
            <w:r>
              <w:rPr>
                <w:sz w:val="20"/>
                <w:szCs w:val="20"/>
              </w:rPr>
              <w:t xml:space="preserve">, </w:t>
            </w:r>
            <w:proofErr w:type="spellStart"/>
            <w:r>
              <w:rPr>
                <w:sz w:val="20"/>
                <w:szCs w:val="20"/>
              </w:rPr>
              <w:t>clear_formatting</w:t>
            </w:r>
            <w:proofErr w:type="spellEnd"/>
            <w:r>
              <w:rPr>
                <w:sz w:val="20"/>
                <w:szCs w:val="20"/>
              </w:rPr>
              <w:t xml:space="preserve">, incorrect, </w:t>
            </w:r>
            <w:proofErr w:type="spellStart"/>
            <w:r>
              <w:rPr>
                <w:sz w:val="20"/>
                <w:szCs w:val="20"/>
              </w:rPr>
              <w:t>superficial</w:t>
            </w:r>
            <w:proofErr w:type="spellEnd"/>
            <w:r>
              <w:rPr>
                <w:sz w:val="20"/>
                <w:szCs w:val="20"/>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5256A" w14:textId="77777777" w:rsidR="00F82DEF" w:rsidRDefault="00000000">
            <w:proofErr w:type="spellStart"/>
            <w:proofErr w:type="gramStart"/>
            <w:r>
              <w:rPr>
                <w:sz w:val="20"/>
                <w:szCs w:val="20"/>
              </w:rPr>
              <w:t>ministere</w:t>
            </w:r>
            <w:proofErr w:type="spellEnd"/>
            <w:proofErr w:type="gramEnd"/>
            <w:r>
              <w:rPr>
                <w:sz w:val="20"/>
                <w:szCs w:val="20"/>
              </w:rPr>
              <w:t>-culture/</w:t>
            </w:r>
            <w:proofErr w:type="spellStart"/>
            <w:r>
              <w:rPr>
                <w:sz w:val="20"/>
                <w:szCs w:val="20"/>
              </w:rPr>
              <w:t>comparia</w:t>
            </w:r>
            <w:proofErr w:type="spellEnd"/>
            <w:r>
              <w:rPr>
                <w:sz w:val="20"/>
                <w:szCs w:val="20"/>
              </w:rPr>
              <w:t>-votes</w:t>
            </w:r>
          </w:p>
        </w:tc>
      </w:tr>
      <w:tr w:rsidR="00F82DEF" w14:paraId="1EC9DB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BDA48" w14:textId="77777777" w:rsidR="00F82DEF" w:rsidRDefault="00000000">
            <w:proofErr w:type="spellStart"/>
            <w:proofErr w:type="gramStart"/>
            <w:r>
              <w:rPr>
                <w:sz w:val="20"/>
                <w:szCs w:val="20"/>
              </w:rPr>
              <w:t>comparia</w:t>
            </w:r>
            <w:proofErr w:type="gramEnd"/>
            <w:r>
              <w:rPr>
                <w:sz w:val="20"/>
                <w:szCs w:val="20"/>
              </w:rPr>
              <w:t>-reactions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1D3E6" w14:textId="77777777" w:rsidR="00F82DEF" w:rsidRDefault="00000000">
            <w:r>
              <w:rPr>
                <w:sz w:val="20"/>
                <w:szCs w:val="20"/>
              </w:rPr>
              <w:t>94.3k entrées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AECEE" w14:textId="77777777" w:rsidR="00F82DEF" w:rsidRDefault="00000000">
            <w:r>
              <w:rPr>
                <w:sz w:val="20"/>
                <w:szCs w:val="20"/>
              </w:rPr>
              <w:t>Préférences au niveau message : pouce haut/bas + qualificatifs par message individuel (</w:t>
            </w:r>
            <w:proofErr w:type="spellStart"/>
            <w:r>
              <w:rPr>
                <w:sz w:val="20"/>
                <w:szCs w:val="20"/>
              </w:rPr>
              <w:t>creative</w:t>
            </w:r>
            <w:proofErr w:type="spellEnd"/>
            <w:r>
              <w:rPr>
                <w:sz w:val="20"/>
                <w:szCs w:val="20"/>
              </w:rPr>
              <w:t xml:space="preserve">, </w:t>
            </w:r>
            <w:proofErr w:type="spellStart"/>
            <w:r>
              <w:rPr>
                <w:sz w:val="20"/>
                <w:szCs w:val="20"/>
              </w:rPr>
              <w:t>useful</w:t>
            </w:r>
            <w:proofErr w:type="spellEnd"/>
            <w:r>
              <w:rPr>
                <w:sz w:val="20"/>
                <w:szCs w:val="20"/>
              </w:rPr>
              <w:t xml:space="preserve">, </w:t>
            </w:r>
            <w:proofErr w:type="spellStart"/>
            <w:r>
              <w:rPr>
                <w:sz w:val="20"/>
                <w:szCs w:val="20"/>
              </w:rPr>
              <w:t>complete</w:t>
            </w:r>
            <w:proofErr w:type="spellEnd"/>
            <w:r>
              <w:rPr>
                <w:sz w:val="20"/>
                <w:szCs w:val="20"/>
              </w:rPr>
              <w:t>, incorrect...)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04027" w14:textId="77777777" w:rsidR="00F82DEF" w:rsidRDefault="00000000">
            <w:proofErr w:type="spellStart"/>
            <w:proofErr w:type="gramStart"/>
            <w:r>
              <w:rPr>
                <w:sz w:val="20"/>
                <w:szCs w:val="20"/>
              </w:rPr>
              <w:t>ministere</w:t>
            </w:r>
            <w:proofErr w:type="spellEnd"/>
            <w:proofErr w:type="gramEnd"/>
            <w:r>
              <w:rPr>
                <w:sz w:val="20"/>
                <w:szCs w:val="20"/>
              </w:rPr>
              <w:t>-culture/</w:t>
            </w:r>
            <w:proofErr w:type="spellStart"/>
            <w:r>
              <w:rPr>
                <w:sz w:val="20"/>
                <w:szCs w:val="20"/>
              </w:rPr>
              <w:t>comparia-reactions</w:t>
            </w:r>
            <w:proofErr w:type="spellEnd"/>
          </w:p>
        </w:tc>
      </w:tr>
    </w:tbl>
    <w:p w14:paraId="41060E8D" w14:textId="77777777" w:rsidR="00F82DEF" w:rsidRDefault="00F82DEF"/>
    <w:p w14:paraId="20691034" w14:textId="77777777" w:rsidR="00F82DEF" w:rsidRDefault="00000000">
      <w:pPr>
        <w:pStyle w:val="Titre2"/>
      </w:pPr>
      <w:r>
        <w:t>4.2 Colonnes clés pour cette étude</w:t>
      </w:r>
    </w:p>
    <w:p w14:paraId="799F5602" w14:textId="77777777" w:rsidR="00F82DEF" w:rsidRDefault="00000000">
      <w:pPr>
        <w:pStyle w:val="Titre3"/>
      </w:pPr>
      <w:proofErr w:type="spellStart"/>
      <w:proofErr w:type="gramStart"/>
      <w:r>
        <w:t>comparia</w:t>
      </w:r>
      <w:proofErr w:type="spellEnd"/>
      <w:proofErr w:type="gramEnd"/>
      <w:r>
        <w:t>-votes — colonnes pertinentes pour la créativité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2"/>
        <w:gridCol w:w="883"/>
        <w:gridCol w:w="5235"/>
      </w:tblGrid>
      <w:tr w:rsidR="00F82DEF" w14:paraId="72C3CA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B370A0" w14:textId="77777777" w:rsidR="00F82DEF" w:rsidRDefault="00000000">
            <w:r>
              <w:rPr>
                <w:b/>
                <w:bCs/>
                <w:color w:val="FFFFFF"/>
                <w:sz w:val="20"/>
                <w:szCs w:val="20"/>
              </w:rPr>
              <w:t>Colonne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F4AB87" w14:textId="77777777" w:rsidR="00F82DEF" w:rsidRDefault="00000000">
            <w:r>
              <w:rPr>
                <w:b/>
                <w:bCs/>
                <w:color w:val="FFFFFF"/>
                <w:sz w:val="20"/>
                <w:szCs w:val="20"/>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652831" w14:textId="77777777" w:rsidR="00F82DEF" w:rsidRDefault="00000000">
            <w:r>
              <w:rPr>
                <w:b/>
                <w:bCs/>
                <w:color w:val="FFFFFF"/>
                <w:sz w:val="20"/>
                <w:szCs w:val="20"/>
              </w:rPr>
              <w:t>Description</w:t>
            </w:r>
          </w:p>
        </w:tc>
      </w:tr>
      <w:tr w:rsidR="00F82DEF" w14:paraId="61B899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D9C60" w14:textId="77777777" w:rsidR="00F82DEF" w:rsidRDefault="00000000">
            <w:proofErr w:type="spellStart"/>
            <w:proofErr w:type="gramStart"/>
            <w:r>
              <w:rPr>
                <w:sz w:val="20"/>
                <w:szCs w:val="20"/>
              </w:rPr>
              <w:t>chosen</w:t>
            </w:r>
            <w:proofErr w:type="gramEnd"/>
            <w:r>
              <w:rPr>
                <w:sz w:val="20"/>
                <w:szCs w:val="20"/>
              </w:rPr>
              <w:t>_model_name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4EF76" w14:textId="77777777" w:rsidR="00F82DEF" w:rsidRDefault="00000000">
            <w:proofErr w:type="gramStart"/>
            <w:r>
              <w:rPr>
                <w:sz w:val="20"/>
                <w:szCs w:val="20"/>
              </w:rPr>
              <w:t>string</w:t>
            </w:r>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33A84" w14:textId="77777777" w:rsidR="00F82DEF" w:rsidRDefault="00000000">
            <w:r>
              <w:rPr>
                <w:sz w:val="20"/>
                <w:szCs w:val="20"/>
              </w:rPr>
              <w:t>Modèle choisi par l’utilisateur (variable cible pour Bradley-Terry)</w:t>
            </w:r>
          </w:p>
        </w:tc>
      </w:tr>
      <w:tr w:rsidR="00F82DEF" w14:paraId="1CB117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DF16D" w14:textId="77777777" w:rsidR="00F82DEF" w:rsidRDefault="00000000">
            <w:proofErr w:type="spellStart"/>
            <w:proofErr w:type="gramStart"/>
            <w:r>
              <w:rPr>
                <w:sz w:val="20"/>
                <w:szCs w:val="20"/>
              </w:rPr>
              <w:t>both</w:t>
            </w:r>
            <w:proofErr w:type="gramEnd"/>
            <w:r>
              <w:rPr>
                <w:sz w:val="20"/>
                <w:szCs w:val="20"/>
              </w:rPr>
              <w:t>_equal</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53A450" w14:textId="77777777" w:rsidR="00F82DEF" w:rsidRDefault="00000000">
            <w:proofErr w:type="spellStart"/>
            <w:proofErr w:type="gramStart"/>
            <w:r>
              <w:rPr>
                <w:sz w:val="20"/>
                <w:szCs w:val="20"/>
              </w:rPr>
              <w:t>bool</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35001" w14:textId="77777777" w:rsidR="00F82DEF" w:rsidRDefault="00000000">
            <w:r>
              <w:rPr>
                <w:sz w:val="20"/>
                <w:szCs w:val="20"/>
              </w:rPr>
              <w:t>L’utilisateur juge les deux modèles égaux (tie à gérer dans le modèle BT)</w:t>
            </w:r>
          </w:p>
        </w:tc>
      </w:tr>
      <w:tr w:rsidR="00F82DEF" w14:paraId="261403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D00CB" w14:textId="77777777" w:rsidR="00F82DEF" w:rsidRDefault="00000000">
            <w:proofErr w:type="spellStart"/>
            <w:proofErr w:type="gramStart"/>
            <w:r>
              <w:rPr>
                <w:sz w:val="20"/>
                <w:szCs w:val="20"/>
              </w:rPr>
              <w:t>conv</w:t>
            </w:r>
            <w:proofErr w:type="gramEnd"/>
            <w:r>
              <w:rPr>
                <w:sz w:val="20"/>
                <w:szCs w:val="20"/>
              </w:rPr>
              <w:t>_creative_a</w:t>
            </w:r>
            <w:proofErr w:type="spellEnd"/>
            <w:r>
              <w:rPr>
                <w:sz w:val="20"/>
                <w:szCs w:val="20"/>
              </w:rPr>
              <w:t xml:space="preserve"> / _b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44DC0" w14:textId="77777777" w:rsidR="00F82DEF" w:rsidRDefault="00000000">
            <w:proofErr w:type="spellStart"/>
            <w:proofErr w:type="gramStart"/>
            <w:r>
              <w:rPr>
                <w:sz w:val="20"/>
                <w:szCs w:val="20"/>
              </w:rPr>
              <w:t>bool</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7AF12" w14:textId="77777777" w:rsidR="00F82DEF" w:rsidRDefault="00000000">
            <w:r>
              <w:rPr>
                <w:sz w:val="20"/>
                <w:szCs w:val="20"/>
              </w:rPr>
              <w:t>L’utilisateur juge la réponse du modèle A/B comme créative</w:t>
            </w:r>
          </w:p>
        </w:tc>
      </w:tr>
      <w:tr w:rsidR="00F82DEF" w14:paraId="762B84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DFEDA1" w14:textId="77777777" w:rsidR="00F82DEF" w:rsidRDefault="00000000">
            <w:proofErr w:type="spellStart"/>
            <w:proofErr w:type="gramStart"/>
            <w:r>
              <w:rPr>
                <w:sz w:val="20"/>
                <w:szCs w:val="20"/>
              </w:rPr>
              <w:t>conv</w:t>
            </w:r>
            <w:proofErr w:type="gramEnd"/>
            <w:r>
              <w:rPr>
                <w:sz w:val="20"/>
                <w:szCs w:val="20"/>
              </w:rPr>
              <w:t>_useful_a</w:t>
            </w:r>
            <w:proofErr w:type="spellEnd"/>
            <w:r>
              <w:rPr>
                <w:sz w:val="20"/>
                <w:szCs w:val="20"/>
              </w:rPr>
              <w:t xml:space="preserve"> / _b</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C2B60" w14:textId="77777777" w:rsidR="00F82DEF" w:rsidRDefault="00000000">
            <w:proofErr w:type="spellStart"/>
            <w:proofErr w:type="gramStart"/>
            <w:r>
              <w:rPr>
                <w:sz w:val="20"/>
                <w:szCs w:val="20"/>
              </w:rPr>
              <w:t>bool</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905AC" w14:textId="77777777" w:rsidR="00F82DEF" w:rsidRDefault="00000000">
            <w:r>
              <w:rPr>
                <w:sz w:val="20"/>
                <w:szCs w:val="20"/>
              </w:rPr>
              <w:t>Utilité perçue de la réponse (cohérence / valeur)</w:t>
            </w:r>
          </w:p>
        </w:tc>
      </w:tr>
      <w:tr w:rsidR="00F82DEF" w14:paraId="5D348E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2AD45" w14:textId="77777777" w:rsidR="00F82DEF" w:rsidRDefault="00000000">
            <w:proofErr w:type="spellStart"/>
            <w:proofErr w:type="gramStart"/>
            <w:r>
              <w:rPr>
                <w:sz w:val="20"/>
                <w:szCs w:val="20"/>
              </w:rPr>
              <w:t>conv</w:t>
            </w:r>
            <w:proofErr w:type="gramEnd"/>
            <w:r>
              <w:rPr>
                <w:sz w:val="20"/>
                <w:szCs w:val="20"/>
              </w:rPr>
              <w:t>_superficial_a</w:t>
            </w:r>
            <w:proofErr w:type="spellEnd"/>
            <w:r>
              <w:rPr>
                <w:sz w:val="20"/>
                <w:szCs w:val="20"/>
              </w:rPr>
              <w:t xml:space="preserve"> / _b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E398F" w14:textId="77777777" w:rsidR="00F82DEF" w:rsidRDefault="00000000">
            <w:proofErr w:type="spellStart"/>
            <w:proofErr w:type="gramStart"/>
            <w:r>
              <w:rPr>
                <w:sz w:val="20"/>
                <w:szCs w:val="20"/>
              </w:rPr>
              <w:t>bool</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308C7" w14:textId="77777777" w:rsidR="00F82DEF" w:rsidRDefault="00000000">
            <w:r>
              <w:rPr>
                <w:sz w:val="20"/>
                <w:szCs w:val="20"/>
              </w:rPr>
              <w:t>Réponse jugée superficielle (proxy de manque de profondeur créative)</w:t>
            </w:r>
          </w:p>
        </w:tc>
      </w:tr>
      <w:tr w:rsidR="00F82DEF" w14:paraId="26BA25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657FB" w14:textId="77777777" w:rsidR="00F82DEF" w:rsidRDefault="00000000">
            <w:proofErr w:type="spellStart"/>
            <w:proofErr w:type="gramStart"/>
            <w:r>
              <w:rPr>
                <w:sz w:val="20"/>
                <w:szCs w:val="20"/>
              </w:rPr>
              <w:t>conv</w:t>
            </w:r>
            <w:proofErr w:type="gramEnd"/>
            <w:r>
              <w:rPr>
                <w:sz w:val="20"/>
                <w:szCs w:val="20"/>
              </w:rPr>
              <w:t>_instructions_not_followed_a</w:t>
            </w:r>
            <w:proofErr w:type="spellEnd"/>
            <w:r>
              <w:rPr>
                <w:sz w:val="20"/>
                <w:szCs w:val="20"/>
              </w:rPr>
              <w:t xml:space="preserve"> / _b</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A1BFD" w14:textId="77777777" w:rsidR="00F82DEF" w:rsidRDefault="00000000">
            <w:proofErr w:type="spellStart"/>
            <w:proofErr w:type="gramStart"/>
            <w:r>
              <w:rPr>
                <w:sz w:val="20"/>
                <w:szCs w:val="20"/>
              </w:rPr>
              <w:t>bool</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090A6" w14:textId="77777777" w:rsidR="00F82DEF" w:rsidRDefault="00000000">
            <w:r>
              <w:rPr>
                <w:sz w:val="20"/>
                <w:szCs w:val="20"/>
              </w:rPr>
              <w:t>Non-respect des instructions (contrainte de pertinence)</w:t>
            </w:r>
          </w:p>
        </w:tc>
      </w:tr>
      <w:tr w:rsidR="00F82DEF" w14:paraId="32F97F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0AF" w14:textId="77777777" w:rsidR="00F82DEF" w:rsidRDefault="00000000">
            <w:proofErr w:type="spellStart"/>
            <w:proofErr w:type="gramStart"/>
            <w:r>
              <w:rPr>
                <w:sz w:val="20"/>
                <w:szCs w:val="20"/>
              </w:rPr>
              <w:t>opening</w:t>
            </w:r>
            <w:proofErr w:type="gramEnd"/>
            <w:r>
              <w:rPr>
                <w:sz w:val="20"/>
                <w:szCs w:val="20"/>
              </w:rPr>
              <w:t>_msg</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D53AD" w14:textId="77777777" w:rsidR="00F82DEF" w:rsidRDefault="00000000">
            <w:proofErr w:type="gramStart"/>
            <w:r>
              <w:rPr>
                <w:sz w:val="20"/>
                <w:szCs w:val="20"/>
              </w:rPr>
              <w:t>string</w:t>
            </w:r>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FCF1E" w14:textId="77777777" w:rsidR="00F82DEF" w:rsidRDefault="00000000">
            <w:r>
              <w:rPr>
                <w:sz w:val="20"/>
                <w:szCs w:val="20"/>
              </w:rPr>
              <w:t>Premier message de l’utilisateur (permet de catégoriser les prompts)</w:t>
            </w:r>
          </w:p>
        </w:tc>
      </w:tr>
      <w:tr w:rsidR="00F82DEF" w14:paraId="6DBD9F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858AC" w14:textId="77777777" w:rsidR="00F82DEF" w:rsidRDefault="00000000">
            <w:proofErr w:type="spellStart"/>
            <w:proofErr w:type="gramStart"/>
            <w:r>
              <w:rPr>
                <w:sz w:val="20"/>
                <w:szCs w:val="20"/>
              </w:rPr>
              <w:t>model</w:t>
            </w:r>
            <w:proofErr w:type="gramEnd"/>
            <w:r>
              <w:rPr>
                <w:sz w:val="20"/>
                <w:szCs w:val="20"/>
              </w:rPr>
              <w:t>_a_name</w:t>
            </w:r>
            <w:proofErr w:type="spellEnd"/>
            <w:r>
              <w:rPr>
                <w:sz w:val="20"/>
                <w:szCs w:val="20"/>
              </w:rPr>
              <w:t xml:space="preserve"> / </w:t>
            </w:r>
            <w:proofErr w:type="spellStart"/>
            <w:r>
              <w:rPr>
                <w:sz w:val="20"/>
                <w:szCs w:val="20"/>
              </w:rPr>
              <w:t>model_b_name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E8D4E" w14:textId="77777777" w:rsidR="00F82DEF" w:rsidRDefault="00000000">
            <w:proofErr w:type="gramStart"/>
            <w:r>
              <w:rPr>
                <w:sz w:val="20"/>
                <w:szCs w:val="20"/>
              </w:rPr>
              <w:t>string</w:t>
            </w:r>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FECD6" w14:textId="77777777" w:rsidR="00F82DEF" w:rsidRDefault="00000000">
            <w:r>
              <w:rPr>
                <w:sz w:val="20"/>
                <w:szCs w:val="20"/>
              </w:rPr>
              <w:t>Identité des deux modèles en compétition</w:t>
            </w:r>
          </w:p>
        </w:tc>
      </w:tr>
    </w:tbl>
    <w:p w14:paraId="1E90DF4A" w14:textId="77777777" w:rsidR="00F82DEF" w:rsidRDefault="00F82DEF"/>
    <w:p w14:paraId="36D2CE1C" w14:textId="77777777" w:rsidR="00F82DEF" w:rsidRDefault="00000000">
      <w:pPr>
        <w:pStyle w:val="Titre3"/>
      </w:pPr>
      <w:proofErr w:type="spellStart"/>
      <w:proofErr w:type="gramStart"/>
      <w:r>
        <w:t>comparia</w:t>
      </w:r>
      <w:proofErr w:type="gramEnd"/>
      <w:r>
        <w:t>-reactions</w:t>
      </w:r>
      <w:proofErr w:type="spellEnd"/>
      <w:r>
        <w:t xml:space="preserve"> — colonnes pertinentes pour la créativité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5660"/>
      </w:tblGrid>
      <w:tr w:rsidR="00F82DEF" w14:paraId="6ED664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39D2CD" w14:textId="77777777" w:rsidR="00F82DEF" w:rsidRDefault="00000000">
            <w:r>
              <w:rPr>
                <w:b/>
                <w:bCs/>
                <w:color w:val="FFFFFF"/>
                <w:sz w:val="20"/>
                <w:szCs w:val="20"/>
              </w:rPr>
              <w:lastRenderedPageBreak/>
              <w:t>Colonne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58D904" w14:textId="77777777" w:rsidR="00F82DEF" w:rsidRDefault="00000000">
            <w:r>
              <w:rPr>
                <w:b/>
                <w:bCs/>
                <w:color w:val="FFFFFF"/>
                <w:sz w:val="20"/>
                <w:szCs w:val="20"/>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8A406D" w14:textId="77777777" w:rsidR="00F82DEF" w:rsidRDefault="00000000">
            <w:r>
              <w:rPr>
                <w:b/>
                <w:bCs/>
                <w:color w:val="FFFFFF"/>
                <w:sz w:val="20"/>
                <w:szCs w:val="20"/>
              </w:rPr>
              <w:t>Description</w:t>
            </w:r>
          </w:p>
        </w:tc>
      </w:tr>
      <w:tr w:rsidR="00F82DEF" w14:paraId="428085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A403E" w14:textId="77777777" w:rsidR="00F82DEF" w:rsidRDefault="00000000">
            <w:proofErr w:type="spellStart"/>
            <w:proofErr w:type="gramStart"/>
            <w:r>
              <w:rPr>
                <w:sz w:val="20"/>
                <w:szCs w:val="20"/>
              </w:rPr>
              <w:t>creative</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F57C7" w14:textId="77777777" w:rsidR="00F82DEF" w:rsidRDefault="00000000">
            <w:proofErr w:type="spellStart"/>
            <w:proofErr w:type="gramStart"/>
            <w:r>
              <w:rPr>
                <w:sz w:val="20"/>
                <w:szCs w:val="20"/>
              </w:rPr>
              <w:t>bool</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72B2F" w14:textId="77777777" w:rsidR="00F82DEF" w:rsidRDefault="00000000">
            <w:r>
              <w:rPr>
                <w:sz w:val="20"/>
                <w:szCs w:val="20"/>
              </w:rPr>
              <w:t>Utilisateur juge le message créatif (signal direct — niveau message)</w:t>
            </w:r>
          </w:p>
        </w:tc>
      </w:tr>
      <w:tr w:rsidR="00F82DEF" w14:paraId="79E24B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5375A" w14:textId="77777777" w:rsidR="00F82DEF" w:rsidRDefault="00000000">
            <w:proofErr w:type="spellStart"/>
            <w:proofErr w:type="gramStart"/>
            <w:r>
              <w:rPr>
                <w:sz w:val="20"/>
                <w:szCs w:val="20"/>
              </w:rPr>
              <w:t>liked</w:t>
            </w:r>
            <w:proofErr w:type="spellEnd"/>
            <w:proofErr w:type="gramEnd"/>
            <w:r>
              <w:rPr>
                <w:sz w:val="20"/>
                <w:szCs w:val="20"/>
              </w:rPr>
              <w:t xml:space="preserve"> / </w:t>
            </w:r>
            <w:proofErr w:type="spellStart"/>
            <w:r>
              <w:rPr>
                <w:sz w:val="20"/>
                <w:szCs w:val="20"/>
              </w:rPr>
              <w:t>disliked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953A2" w14:textId="77777777" w:rsidR="00F82DEF" w:rsidRDefault="00000000">
            <w:proofErr w:type="spellStart"/>
            <w:proofErr w:type="gramStart"/>
            <w:r>
              <w:rPr>
                <w:sz w:val="20"/>
                <w:szCs w:val="20"/>
              </w:rPr>
              <w:t>bool</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A42D1" w14:textId="77777777" w:rsidR="00F82DEF" w:rsidRDefault="00000000">
            <w:r>
              <w:rPr>
                <w:sz w:val="20"/>
                <w:szCs w:val="20"/>
              </w:rPr>
              <w:t>Réaction positive ou négative globale au message</w:t>
            </w:r>
          </w:p>
        </w:tc>
      </w:tr>
      <w:tr w:rsidR="00F82DEF" w14:paraId="0AA2EC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2A106" w14:textId="77777777" w:rsidR="00F82DEF" w:rsidRDefault="00000000">
            <w:proofErr w:type="spellStart"/>
            <w:proofErr w:type="gramStart"/>
            <w:r>
              <w:rPr>
                <w:sz w:val="20"/>
                <w:szCs w:val="20"/>
              </w:rPr>
              <w:t>complete</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86CD3" w14:textId="77777777" w:rsidR="00F82DEF" w:rsidRDefault="00000000">
            <w:proofErr w:type="spellStart"/>
            <w:proofErr w:type="gramStart"/>
            <w:r>
              <w:rPr>
                <w:sz w:val="20"/>
                <w:szCs w:val="20"/>
              </w:rPr>
              <w:t>bool</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3A80E" w14:textId="77777777" w:rsidR="00F82DEF" w:rsidRDefault="00000000">
            <w:r>
              <w:rPr>
                <w:sz w:val="20"/>
                <w:szCs w:val="20"/>
              </w:rPr>
              <w:t>Réponse complète (lié à la valeur)</w:t>
            </w:r>
          </w:p>
        </w:tc>
      </w:tr>
      <w:tr w:rsidR="00F82DEF" w14:paraId="16FB33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79FF5" w14:textId="77777777" w:rsidR="00F82DEF" w:rsidRDefault="00000000">
            <w:proofErr w:type="spellStart"/>
            <w:proofErr w:type="gramStart"/>
            <w:r>
              <w:rPr>
                <w:sz w:val="20"/>
                <w:szCs w:val="20"/>
              </w:rPr>
              <w:t>superficial</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03067" w14:textId="77777777" w:rsidR="00F82DEF" w:rsidRDefault="00000000">
            <w:proofErr w:type="spellStart"/>
            <w:proofErr w:type="gramStart"/>
            <w:r>
              <w:rPr>
                <w:sz w:val="20"/>
                <w:szCs w:val="20"/>
              </w:rPr>
              <w:t>bool</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DB44F" w14:textId="77777777" w:rsidR="00F82DEF" w:rsidRDefault="00000000">
            <w:r>
              <w:rPr>
                <w:sz w:val="20"/>
                <w:szCs w:val="20"/>
              </w:rPr>
              <w:t>Réponse superficielle (inverse de la valeur)</w:t>
            </w:r>
          </w:p>
        </w:tc>
      </w:tr>
      <w:tr w:rsidR="00F82DEF" w14:paraId="45CBAF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76EE9" w14:textId="77777777" w:rsidR="00F82DEF" w:rsidRDefault="00000000">
            <w:proofErr w:type="spellStart"/>
            <w:proofErr w:type="gramStart"/>
            <w:r>
              <w:rPr>
                <w:sz w:val="20"/>
                <w:szCs w:val="20"/>
              </w:rPr>
              <w:t>response</w:t>
            </w:r>
            <w:proofErr w:type="gramEnd"/>
            <w:r>
              <w:rPr>
                <w:sz w:val="20"/>
                <w:szCs w:val="20"/>
              </w:rPr>
              <w:t>_content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6BC81" w14:textId="77777777" w:rsidR="00F82DEF" w:rsidRDefault="00000000">
            <w:proofErr w:type="gramStart"/>
            <w:r>
              <w:rPr>
                <w:sz w:val="20"/>
                <w:szCs w:val="20"/>
              </w:rPr>
              <w:t>string</w:t>
            </w:r>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A953B" w14:textId="77777777" w:rsidR="00F82DEF" w:rsidRDefault="00000000">
            <w:r>
              <w:rPr>
                <w:sz w:val="20"/>
                <w:szCs w:val="20"/>
              </w:rPr>
              <w:t>Contenu du message modèle (pour les métriques automatiques)</w:t>
            </w:r>
          </w:p>
        </w:tc>
      </w:tr>
      <w:tr w:rsidR="00F82DEF" w14:paraId="084D19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3155E" w14:textId="77777777" w:rsidR="00F82DEF" w:rsidRDefault="00000000">
            <w:proofErr w:type="spellStart"/>
            <w:proofErr w:type="gramStart"/>
            <w:r>
              <w:rPr>
                <w:sz w:val="20"/>
                <w:szCs w:val="20"/>
              </w:rPr>
              <w:t>question</w:t>
            </w:r>
            <w:proofErr w:type="gramEnd"/>
            <w:r>
              <w:rPr>
                <w:sz w:val="20"/>
                <w:szCs w:val="20"/>
              </w:rPr>
              <w:t>_content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792CA" w14:textId="77777777" w:rsidR="00F82DEF" w:rsidRDefault="00000000">
            <w:proofErr w:type="gramStart"/>
            <w:r>
              <w:rPr>
                <w:sz w:val="20"/>
                <w:szCs w:val="20"/>
              </w:rPr>
              <w:t>string</w:t>
            </w:r>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7087B" w14:textId="77777777" w:rsidR="00F82DEF" w:rsidRDefault="00000000">
            <w:r>
              <w:rPr>
                <w:sz w:val="20"/>
                <w:szCs w:val="20"/>
              </w:rPr>
              <w:t>Contenu du message utilisateur (pour le calcul de pertinence)</w:t>
            </w:r>
          </w:p>
        </w:tc>
      </w:tr>
      <w:tr w:rsidR="00F82DEF" w14:paraId="07E0C4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73D69" w14:textId="77777777" w:rsidR="00F82DEF" w:rsidRDefault="00000000">
            <w:proofErr w:type="spellStart"/>
            <w:proofErr w:type="gramStart"/>
            <w:r>
              <w:rPr>
                <w:sz w:val="20"/>
                <w:szCs w:val="20"/>
              </w:rPr>
              <w:t>refers</w:t>
            </w:r>
            <w:proofErr w:type="gramEnd"/>
            <w:r>
              <w:rPr>
                <w:sz w:val="20"/>
                <w:szCs w:val="20"/>
              </w:rPr>
              <w:t>_to_model</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BA91C" w14:textId="77777777" w:rsidR="00F82DEF" w:rsidRDefault="00000000">
            <w:proofErr w:type="gramStart"/>
            <w:r>
              <w:rPr>
                <w:sz w:val="20"/>
                <w:szCs w:val="20"/>
              </w:rPr>
              <w:t>string</w:t>
            </w:r>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340FC" w14:textId="77777777" w:rsidR="00F82DEF" w:rsidRDefault="00000000">
            <w:r>
              <w:rPr>
                <w:sz w:val="20"/>
                <w:szCs w:val="20"/>
              </w:rPr>
              <w:t>Modèle concerné par la réaction</w:t>
            </w:r>
          </w:p>
        </w:tc>
      </w:tr>
      <w:tr w:rsidR="00F82DEF" w14:paraId="228641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55B50" w14:textId="77777777" w:rsidR="00F82DEF" w:rsidRDefault="00000000">
            <w:proofErr w:type="spellStart"/>
            <w:proofErr w:type="gramStart"/>
            <w:r>
              <w:rPr>
                <w:sz w:val="20"/>
                <w:szCs w:val="20"/>
              </w:rPr>
              <w:t>msg</w:t>
            </w:r>
            <w:proofErr w:type="gramEnd"/>
            <w:r>
              <w:rPr>
                <w:sz w:val="20"/>
                <w:szCs w:val="20"/>
              </w:rPr>
              <w:t>_index</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CF6AF" w14:textId="77777777" w:rsidR="00F82DEF" w:rsidRDefault="00000000">
            <w:proofErr w:type="gramStart"/>
            <w:r>
              <w:rPr>
                <w:sz w:val="20"/>
                <w:szCs w:val="20"/>
              </w:rPr>
              <w:t>int</w:t>
            </w:r>
            <w:proofErr w:type="gramEnd"/>
            <w:r>
              <w:rPr>
                <w:sz w:val="20"/>
                <w:szCs w:val="20"/>
              </w:rPr>
              <w:t>64</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083A0" w14:textId="77777777" w:rsidR="00F82DEF" w:rsidRDefault="00000000">
            <w:r>
              <w:rPr>
                <w:sz w:val="20"/>
                <w:szCs w:val="20"/>
              </w:rPr>
              <w:t>Position du message dans la conversation (biais de position à analyser)</w:t>
            </w:r>
          </w:p>
        </w:tc>
      </w:tr>
    </w:tbl>
    <w:p w14:paraId="13955E89" w14:textId="77777777" w:rsidR="00F82DEF" w:rsidRDefault="00F82DEF"/>
    <w:p w14:paraId="645863F1" w14:textId="77777777" w:rsidR="00F82DEF" w:rsidRDefault="00000000">
      <w:pPr>
        <w:pStyle w:val="Titre3"/>
      </w:pPr>
      <w:proofErr w:type="spellStart"/>
      <w:proofErr w:type="gramStart"/>
      <w:r>
        <w:t>comparia</w:t>
      </w:r>
      <w:proofErr w:type="spellEnd"/>
      <w:proofErr w:type="gramEnd"/>
      <w:r>
        <w:t>-conversations — colonnes pertinentes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9"/>
        <w:gridCol w:w="895"/>
        <w:gridCol w:w="5556"/>
      </w:tblGrid>
      <w:tr w:rsidR="00F82DEF" w14:paraId="399A55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FEFAE7" w14:textId="77777777" w:rsidR="00F82DEF" w:rsidRDefault="00000000">
            <w:r>
              <w:rPr>
                <w:b/>
                <w:bCs/>
                <w:color w:val="FFFFFF"/>
                <w:sz w:val="20"/>
                <w:szCs w:val="20"/>
              </w:rPr>
              <w:t>Colonne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EC4E67" w14:textId="77777777" w:rsidR="00F82DEF" w:rsidRDefault="00000000">
            <w:r>
              <w:rPr>
                <w:b/>
                <w:bCs/>
                <w:color w:val="FFFFFF"/>
                <w:sz w:val="20"/>
                <w:szCs w:val="20"/>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88A121" w14:textId="77777777" w:rsidR="00F82DEF" w:rsidRDefault="00000000">
            <w:r>
              <w:rPr>
                <w:b/>
                <w:bCs/>
                <w:color w:val="FFFFFF"/>
                <w:sz w:val="20"/>
                <w:szCs w:val="20"/>
              </w:rPr>
              <w:t>Description</w:t>
            </w:r>
          </w:p>
        </w:tc>
      </w:tr>
      <w:tr w:rsidR="00F82DEF" w14:paraId="78A745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BA8F5" w14:textId="77777777" w:rsidR="00F82DEF" w:rsidRDefault="00000000">
            <w:proofErr w:type="spellStart"/>
            <w:proofErr w:type="gramStart"/>
            <w:r>
              <w:rPr>
                <w:sz w:val="20"/>
                <w:szCs w:val="20"/>
              </w:rPr>
              <w:t>conversation</w:t>
            </w:r>
            <w:proofErr w:type="gramEnd"/>
            <w:r>
              <w:rPr>
                <w:sz w:val="20"/>
                <w:szCs w:val="20"/>
              </w:rPr>
              <w:t>_a</w:t>
            </w:r>
            <w:proofErr w:type="spellEnd"/>
            <w:r>
              <w:rPr>
                <w:sz w:val="20"/>
                <w:szCs w:val="20"/>
              </w:rPr>
              <w:t xml:space="preserve"> / _b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DBCF5" w14:textId="77777777" w:rsidR="00F82DEF" w:rsidRDefault="00000000">
            <w:proofErr w:type="spellStart"/>
            <w:proofErr w:type="gramStart"/>
            <w:r>
              <w:rPr>
                <w:sz w:val="20"/>
                <w:szCs w:val="20"/>
              </w:rPr>
              <w:t>list</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6E9E2" w14:textId="77777777" w:rsidR="00F82DEF" w:rsidRDefault="00000000">
            <w:r>
              <w:rPr>
                <w:sz w:val="20"/>
                <w:szCs w:val="20"/>
              </w:rPr>
              <w:t>Structure complète des conversations (tous les tours)</w:t>
            </w:r>
          </w:p>
        </w:tc>
      </w:tr>
      <w:tr w:rsidR="00F82DEF" w14:paraId="06DCEC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76371" w14:textId="77777777" w:rsidR="00F82DEF" w:rsidRDefault="00000000">
            <w:proofErr w:type="spellStart"/>
            <w:proofErr w:type="gramStart"/>
            <w:r>
              <w:rPr>
                <w:sz w:val="20"/>
                <w:szCs w:val="20"/>
              </w:rPr>
              <w:t>categories</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ECF2D" w14:textId="77777777" w:rsidR="00F82DEF" w:rsidRDefault="00000000">
            <w:proofErr w:type="spellStart"/>
            <w:proofErr w:type="gramStart"/>
            <w:r>
              <w:rPr>
                <w:sz w:val="20"/>
                <w:szCs w:val="20"/>
              </w:rPr>
              <w:t>list</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EC51E" w14:textId="77777777" w:rsidR="00F82DEF" w:rsidRDefault="00000000">
            <w:r>
              <w:rPr>
                <w:sz w:val="20"/>
                <w:szCs w:val="20"/>
              </w:rPr>
              <w:t>Catégories thématiques détectées (variable de stratification)</w:t>
            </w:r>
          </w:p>
        </w:tc>
      </w:tr>
      <w:tr w:rsidR="00F82DEF" w14:paraId="66BA25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D046A" w14:textId="77777777" w:rsidR="00F82DEF" w:rsidRDefault="00000000">
            <w:proofErr w:type="gramStart"/>
            <w:r>
              <w:rPr>
                <w:sz w:val="20"/>
                <w:szCs w:val="20"/>
              </w:rPr>
              <w:t>keywords</w:t>
            </w:r>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F531D" w14:textId="77777777" w:rsidR="00F82DEF" w:rsidRDefault="00000000">
            <w:proofErr w:type="spellStart"/>
            <w:proofErr w:type="gramStart"/>
            <w:r>
              <w:rPr>
                <w:sz w:val="20"/>
                <w:szCs w:val="20"/>
              </w:rPr>
              <w:t>list</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45C00" w14:textId="77777777" w:rsidR="00F82DEF" w:rsidRDefault="00000000">
            <w:r>
              <w:rPr>
                <w:sz w:val="20"/>
                <w:szCs w:val="20"/>
              </w:rPr>
              <w:t>Mots-clés résumés (pour clustering des prompts)</w:t>
            </w:r>
          </w:p>
        </w:tc>
      </w:tr>
      <w:tr w:rsidR="00F82DEF" w14:paraId="67B058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B136D" w14:textId="77777777" w:rsidR="00F82DEF" w:rsidRDefault="00000000">
            <w:proofErr w:type="spellStart"/>
            <w:proofErr w:type="gramStart"/>
            <w:r>
              <w:rPr>
                <w:sz w:val="20"/>
                <w:szCs w:val="20"/>
              </w:rPr>
              <w:t>total</w:t>
            </w:r>
            <w:proofErr w:type="gramEnd"/>
            <w:r>
              <w:rPr>
                <w:sz w:val="20"/>
                <w:szCs w:val="20"/>
              </w:rPr>
              <w:t>_conv_a</w:t>
            </w:r>
            <w:proofErr w:type="spellEnd"/>
            <w:r>
              <w:rPr>
                <w:sz w:val="20"/>
                <w:szCs w:val="20"/>
              </w:rPr>
              <w:t>/</w:t>
            </w:r>
            <w:proofErr w:type="spellStart"/>
            <w:r>
              <w:rPr>
                <w:sz w:val="20"/>
                <w:szCs w:val="20"/>
              </w:rPr>
              <w:t>b_output_tokens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4F193" w14:textId="77777777" w:rsidR="00F82DEF" w:rsidRDefault="00000000">
            <w:proofErr w:type="spellStart"/>
            <w:proofErr w:type="gramStart"/>
            <w:r>
              <w:rPr>
                <w:sz w:val="20"/>
                <w:szCs w:val="20"/>
              </w:rPr>
              <w:t>int</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457FC" w14:textId="77777777" w:rsidR="00F82DEF" w:rsidRDefault="00000000">
            <w:r>
              <w:rPr>
                <w:sz w:val="20"/>
                <w:szCs w:val="20"/>
              </w:rPr>
              <w:t>Longueur des réponses (variable confondante à contrôler)</w:t>
            </w:r>
          </w:p>
        </w:tc>
      </w:tr>
      <w:tr w:rsidR="00F82DEF" w14:paraId="55EECD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40806" w14:textId="77777777" w:rsidR="00F82DEF" w:rsidRDefault="00000000">
            <w:proofErr w:type="spellStart"/>
            <w:proofErr w:type="gramStart"/>
            <w:r>
              <w:rPr>
                <w:sz w:val="20"/>
                <w:szCs w:val="20"/>
              </w:rPr>
              <w:t>total</w:t>
            </w:r>
            <w:proofErr w:type="gramEnd"/>
            <w:r>
              <w:rPr>
                <w:sz w:val="20"/>
                <w:szCs w:val="20"/>
              </w:rPr>
              <w:t>_conv_a</w:t>
            </w:r>
            <w:proofErr w:type="spellEnd"/>
            <w:r>
              <w:rPr>
                <w:sz w:val="20"/>
                <w:szCs w:val="20"/>
              </w:rPr>
              <w:t>/</w:t>
            </w:r>
            <w:proofErr w:type="spellStart"/>
            <w:r>
              <w:rPr>
                <w:sz w:val="20"/>
                <w:szCs w:val="20"/>
              </w:rPr>
              <w:t>b_kwh</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4C698" w14:textId="77777777" w:rsidR="00F82DEF" w:rsidRDefault="00000000">
            <w:proofErr w:type="spellStart"/>
            <w:proofErr w:type="gramStart"/>
            <w:r>
              <w:rPr>
                <w:sz w:val="20"/>
                <w:szCs w:val="20"/>
              </w:rPr>
              <w:t>float</w:t>
            </w:r>
            <w:proofErr w:type="spellEnd"/>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364CD" w14:textId="77777777" w:rsidR="00F82DEF" w:rsidRDefault="00000000">
            <w:r>
              <w:rPr>
                <w:sz w:val="20"/>
                <w:szCs w:val="20"/>
              </w:rPr>
              <w:t>Consommation énergétique (variable de coût environnemental)</w:t>
            </w:r>
          </w:p>
        </w:tc>
      </w:tr>
      <w:tr w:rsidR="00F82DEF" w14:paraId="1F4D02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DA851" w14:textId="77777777" w:rsidR="00F82DEF" w:rsidRDefault="00000000">
            <w:proofErr w:type="spellStart"/>
            <w:proofErr w:type="gramStart"/>
            <w:r>
              <w:rPr>
                <w:sz w:val="20"/>
                <w:szCs w:val="20"/>
              </w:rPr>
              <w:t>selected</w:t>
            </w:r>
            <w:proofErr w:type="gramEnd"/>
            <w:r>
              <w:rPr>
                <w:sz w:val="20"/>
                <w:szCs w:val="20"/>
              </w:rPr>
              <w:t>_category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F0C88" w14:textId="77777777" w:rsidR="00F82DEF" w:rsidRDefault="00000000">
            <w:proofErr w:type="gramStart"/>
            <w:r>
              <w:rPr>
                <w:sz w:val="20"/>
                <w:szCs w:val="20"/>
              </w:rPr>
              <w:t>string</w:t>
            </w:r>
            <w:proofErr w:type="gramEnd"/>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0A6D4" w14:textId="77777777" w:rsidR="00F82DEF" w:rsidRDefault="00000000">
            <w:r>
              <w:rPr>
                <w:sz w:val="20"/>
                <w:szCs w:val="20"/>
              </w:rPr>
              <w:t>Catégorie de suggestion de prompt choisie si applicable</w:t>
            </w:r>
          </w:p>
        </w:tc>
      </w:tr>
    </w:tbl>
    <w:p w14:paraId="686BD998"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47F91E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55A11"/>
            <w:tcMar>
              <w:top w:w="100" w:type="dxa"/>
              <w:left w:w="150" w:type="dxa"/>
              <w:bottom w:w="100" w:type="dxa"/>
              <w:right w:w="150" w:type="dxa"/>
            </w:tcMar>
          </w:tcPr>
          <w:p w14:paraId="0C879202" w14:textId="77777777" w:rsidR="00F82DEF" w:rsidRDefault="00000000">
            <w:r>
              <w:rPr>
                <w:b/>
                <w:bCs/>
                <w:color w:val="FFFFFF"/>
              </w:rPr>
              <w:t>Accès aux données — conditions requises</w:t>
            </w:r>
          </w:p>
        </w:tc>
      </w:tr>
      <w:tr w:rsidR="00F82DEF" w14:paraId="399C1D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3B229ADF" w14:textId="77777777" w:rsidR="00F82DEF" w:rsidRDefault="00000000">
            <w:pPr>
              <w:spacing w:before="40" w:after="40"/>
            </w:pPr>
            <w:r>
              <w:t xml:space="preserve">Les trois </w:t>
            </w:r>
            <w:proofErr w:type="spellStart"/>
            <w:r>
              <w:t>datasets</w:t>
            </w:r>
            <w:proofErr w:type="spellEnd"/>
            <w:r>
              <w:t xml:space="preserve"> nécessitent d’accepter des conditions d’utilisation sur </w:t>
            </w:r>
            <w:proofErr w:type="spellStart"/>
            <w:r>
              <w:t>Hugging</w:t>
            </w:r>
            <w:proofErr w:type="spellEnd"/>
            <w:r>
              <w:t xml:space="preserve"> Face (partage de contact). Ils sont publiés sous licence Etalab 2.0. Une détection de PII a été effectuée et les conversations contenant des informations personnelles ont été anonymisées. Aucun filtrage de contenu toxique n’a été appliqué afin de permettre l’étude des problèmes de sécurité.</w:t>
            </w:r>
          </w:p>
        </w:tc>
      </w:tr>
    </w:tbl>
    <w:p w14:paraId="35258695" w14:textId="77777777" w:rsidR="00F82DEF" w:rsidRDefault="00F82DEF"/>
    <w:p w14:paraId="7BA8C0FE" w14:textId="77777777" w:rsidR="00F82DEF" w:rsidRDefault="00000000">
      <w:pPr>
        <w:pStyle w:val="Titre2"/>
      </w:pPr>
      <w:r>
        <w:t>4.3 Caractéristiques clés du corpus</w:t>
      </w:r>
    </w:p>
    <w:p w14:paraId="1400B953" w14:textId="77777777" w:rsidR="00F82DEF" w:rsidRDefault="00000000">
      <w:pPr>
        <w:spacing w:before="80" w:after="80"/>
      </w:pPr>
      <w:r>
        <w:t xml:space="preserve">Plusieurs propriétés distinguent </w:t>
      </w:r>
      <w:proofErr w:type="spellStart"/>
      <w:proofErr w:type="gramStart"/>
      <w:r>
        <w:t>compar:IA</w:t>
      </w:r>
      <w:proofErr w:type="spellEnd"/>
      <w:proofErr w:type="gramEnd"/>
      <w:r>
        <w:t xml:space="preserve"> des </w:t>
      </w:r>
      <w:proofErr w:type="spellStart"/>
      <w:r>
        <w:t>datasets</w:t>
      </w:r>
      <w:proofErr w:type="spellEnd"/>
      <w:r>
        <w:t xml:space="preserve"> de </w:t>
      </w:r>
      <w:proofErr w:type="gramStart"/>
      <w:r>
        <w:t>benchmark classiques</w:t>
      </w:r>
      <w:proofErr w:type="gramEnd"/>
      <w:r>
        <w:t xml:space="preserve"> :</w:t>
      </w:r>
    </w:p>
    <w:p w14:paraId="7AD271F3" w14:textId="77777777" w:rsidR="00F82DEF" w:rsidRDefault="00000000">
      <w:pPr>
        <w:pStyle w:val="Paragraphedeliste"/>
        <w:numPr>
          <w:ilvl w:val="0"/>
          <w:numId w:val="3"/>
        </w:numPr>
        <w:spacing w:before="40" w:after="40"/>
      </w:pPr>
      <w:r>
        <w:t>Plus de 110 modèles évalués, open-source et propriétaires, de diverses tailles</w:t>
      </w:r>
    </w:p>
    <w:p w14:paraId="766A7E72" w14:textId="77777777" w:rsidR="00F82DEF" w:rsidRDefault="00000000">
      <w:pPr>
        <w:pStyle w:val="Paragraphedeliste"/>
        <w:numPr>
          <w:ilvl w:val="0"/>
          <w:numId w:val="3"/>
        </w:numPr>
        <w:spacing w:before="40" w:after="40"/>
      </w:pPr>
      <w:r>
        <w:t>Majoritairement en français, avec des usages réels non contraints</w:t>
      </w:r>
    </w:p>
    <w:p w14:paraId="6E81CF53" w14:textId="77777777" w:rsidR="00F82DEF" w:rsidRDefault="00000000">
      <w:pPr>
        <w:pStyle w:val="Paragraphedeliste"/>
        <w:numPr>
          <w:ilvl w:val="0"/>
          <w:numId w:val="3"/>
        </w:numPr>
        <w:spacing w:before="40" w:after="40"/>
      </w:pPr>
      <w:r>
        <w:t xml:space="preserve">Conversations multi-tours (colonne </w:t>
      </w:r>
      <w:proofErr w:type="spellStart"/>
      <w:r>
        <w:t>conv_turns</w:t>
      </w:r>
      <w:proofErr w:type="spellEnd"/>
      <w:r>
        <w:t>) — plus complexes que les évaluations message unique</w:t>
      </w:r>
    </w:p>
    <w:p w14:paraId="04FBA35C" w14:textId="77777777" w:rsidR="00F82DEF" w:rsidRDefault="00000000">
      <w:pPr>
        <w:pStyle w:val="Paragraphedeliste"/>
        <w:numPr>
          <w:ilvl w:val="0"/>
          <w:numId w:val="3"/>
        </w:numPr>
        <w:spacing w:before="40" w:after="40"/>
      </w:pPr>
      <w:r>
        <w:t>Préférences à deux niveaux de granularité : conversation (votes) et message (</w:t>
      </w:r>
      <w:proofErr w:type="spellStart"/>
      <w:r>
        <w:t>reactions</w:t>
      </w:r>
      <w:proofErr w:type="spellEnd"/>
      <w:r>
        <w:t>)</w:t>
      </w:r>
    </w:p>
    <w:p w14:paraId="44B6ABCE" w14:textId="77777777" w:rsidR="00F82DEF" w:rsidRDefault="00000000">
      <w:pPr>
        <w:pStyle w:val="Paragraphedeliste"/>
        <w:numPr>
          <w:ilvl w:val="0"/>
          <w:numId w:val="3"/>
        </w:numPr>
        <w:spacing w:before="40" w:after="40"/>
      </w:pPr>
      <w:r>
        <w:t xml:space="preserve">Qualificatifs multidimensionnels : </w:t>
      </w:r>
      <w:proofErr w:type="spellStart"/>
      <w:r>
        <w:t>creative</w:t>
      </w:r>
      <w:proofErr w:type="spellEnd"/>
      <w:r>
        <w:t xml:space="preserve">, </w:t>
      </w:r>
      <w:proofErr w:type="spellStart"/>
      <w:r>
        <w:t>useful</w:t>
      </w:r>
      <w:proofErr w:type="spellEnd"/>
      <w:r>
        <w:t xml:space="preserve">, </w:t>
      </w:r>
      <w:proofErr w:type="spellStart"/>
      <w:r>
        <w:t>complete</w:t>
      </w:r>
      <w:proofErr w:type="spellEnd"/>
      <w:r>
        <w:t xml:space="preserve">, </w:t>
      </w:r>
      <w:proofErr w:type="spellStart"/>
      <w:r>
        <w:t>clear_formatting</w:t>
      </w:r>
      <w:proofErr w:type="spellEnd"/>
      <w:r>
        <w:t xml:space="preserve">, incorrect, </w:t>
      </w:r>
      <w:proofErr w:type="spellStart"/>
      <w:r>
        <w:t>superficial</w:t>
      </w:r>
      <w:proofErr w:type="spellEnd"/>
      <w:r>
        <w:t>...</w:t>
      </w:r>
    </w:p>
    <w:p w14:paraId="2EE9DE32" w14:textId="77777777" w:rsidR="00F82DEF" w:rsidRDefault="00000000">
      <w:pPr>
        <w:pStyle w:val="Paragraphedeliste"/>
        <w:numPr>
          <w:ilvl w:val="0"/>
          <w:numId w:val="3"/>
        </w:numPr>
        <w:spacing w:before="40" w:after="40"/>
      </w:pPr>
      <w:r>
        <w:lastRenderedPageBreak/>
        <w:t>Métadonnées environnementales : consommation en kWh par conversation</w:t>
      </w:r>
    </w:p>
    <w:p w14:paraId="5CFDEE44" w14:textId="77777777" w:rsidR="00F82DEF" w:rsidRDefault="00F82DEF"/>
    <w:p w14:paraId="14AA9932" w14:textId="77777777" w:rsidR="00F82DEF" w:rsidRDefault="00F82DEF">
      <w:pPr>
        <w:pBdr>
          <w:bottom w:val="single" w:sz="4" w:space="1" w:color="2E75B6"/>
        </w:pBdr>
        <w:spacing w:before="160" w:after="160"/>
      </w:pPr>
    </w:p>
    <w:p w14:paraId="6FC3DB9E" w14:textId="77777777" w:rsidR="00F82DEF" w:rsidRDefault="00000000">
      <w:pPr>
        <w:pStyle w:val="Titre1"/>
      </w:pPr>
      <w:r>
        <w:t>5. Question 1 — Fiabilité des jugements humains (2h)</w:t>
      </w:r>
    </w:p>
    <w:p w14:paraId="47CD2F0A" w14:textId="77777777" w:rsidR="00F82DEF" w:rsidRDefault="00000000">
      <w:pPr>
        <w:spacing w:before="80" w:after="80"/>
      </w:pPr>
      <w:r>
        <w:rPr>
          <w:b/>
          <w:bCs/>
        </w:rPr>
        <w:t>Problème posé.</w:t>
      </w:r>
      <w:r>
        <w:t xml:space="preserve"> Les votes </w:t>
      </w:r>
      <w:proofErr w:type="spellStart"/>
      <w:proofErr w:type="gramStart"/>
      <w:r>
        <w:t>compar:IA</w:t>
      </w:r>
      <w:proofErr w:type="spellEnd"/>
      <w:proofErr w:type="gramEnd"/>
      <w:r>
        <w:t xml:space="preserve"> sont issus d’utilisateurs anonymes du grand public, sans recrutement contrôlé. La colonne « </w:t>
      </w:r>
      <w:proofErr w:type="spellStart"/>
      <w:r>
        <w:t>creative</w:t>
      </w:r>
      <w:proofErr w:type="spellEnd"/>
      <w:r>
        <w:t xml:space="preserve"> » dans </w:t>
      </w:r>
      <w:proofErr w:type="spellStart"/>
      <w:r>
        <w:t>comparia-reactions</w:t>
      </w:r>
      <w:proofErr w:type="spellEnd"/>
      <w:r>
        <w:t xml:space="preserve"> et les colonnes </w:t>
      </w:r>
      <w:proofErr w:type="spellStart"/>
      <w:r>
        <w:t>conv_creative</w:t>
      </w:r>
      <w:proofErr w:type="spellEnd"/>
      <w:r>
        <w:t xml:space="preserve">_* dans </w:t>
      </w:r>
      <w:proofErr w:type="spellStart"/>
      <w:r>
        <w:t>comparia</w:t>
      </w:r>
      <w:proofErr w:type="spellEnd"/>
      <w:r>
        <w:t>-votes sont des signaux directs, mais leur fiabilité inter-utilisateurs n’est pas garantie. Il s’agit de l’évaluer avant toute modélisation.</w:t>
      </w:r>
    </w:p>
    <w:p w14:paraId="25926907" w14:textId="77777777" w:rsidR="00F82DEF" w:rsidRDefault="00F82DEF"/>
    <w:p w14:paraId="7CD3F593" w14:textId="77777777" w:rsidR="00F82DEF" w:rsidRDefault="00000000">
      <w:pPr>
        <w:pStyle w:val="Titre2"/>
      </w:pPr>
      <w:r>
        <w:t>5.1 Spécificités du corpus pour l’IAA</w:t>
      </w:r>
    </w:p>
    <w:p w14:paraId="6A8105E8" w14:textId="77777777" w:rsidR="00F82DEF" w:rsidRDefault="00000000">
      <w:pPr>
        <w:spacing w:before="80" w:after="80"/>
      </w:pPr>
      <w:r>
        <w:t xml:space="preserve">Contrairement aux plateformes comme </w:t>
      </w:r>
      <w:proofErr w:type="spellStart"/>
      <w:r>
        <w:t>Prolific</w:t>
      </w:r>
      <w:proofErr w:type="spellEnd"/>
      <w:r>
        <w:t xml:space="preserve">, </w:t>
      </w:r>
      <w:proofErr w:type="spellStart"/>
      <w:proofErr w:type="gramStart"/>
      <w:r>
        <w:t>compar:IA</w:t>
      </w:r>
      <w:proofErr w:type="spellEnd"/>
      <w:proofErr w:type="gramEnd"/>
      <w:r>
        <w:t xml:space="preserve"> ne contrôle ni l’expertise ni le profil des annotateurs. Les difficultés spécifiques sont :</w:t>
      </w:r>
    </w:p>
    <w:p w14:paraId="72CC78B5" w14:textId="77777777" w:rsidR="00F82DEF" w:rsidRDefault="00000000">
      <w:pPr>
        <w:pStyle w:val="Paragraphedeliste"/>
        <w:numPr>
          <w:ilvl w:val="0"/>
          <w:numId w:val="3"/>
        </w:numPr>
        <w:spacing w:before="40" w:after="40"/>
      </w:pPr>
      <w:r>
        <w:t>Absence de tâche standardisée : chaque utilisateur pose sa propre question, rendant la comparabilité difficile</w:t>
      </w:r>
    </w:p>
    <w:p w14:paraId="293FB962" w14:textId="77777777" w:rsidR="00F82DEF" w:rsidRDefault="00000000">
      <w:pPr>
        <w:pStyle w:val="Paragraphedeliste"/>
        <w:numPr>
          <w:ilvl w:val="0"/>
          <w:numId w:val="3"/>
        </w:numPr>
        <w:spacing w:before="40" w:after="40"/>
      </w:pPr>
      <w:r>
        <w:t>Biais de sélection : seuls les utilisateurs ayant choisi de voter sont représentés (env. 150k votes sur 400k+ conversations)</w:t>
      </w:r>
    </w:p>
    <w:p w14:paraId="0CB7A139" w14:textId="77777777" w:rsidR="00F82DEF" w:rsidRDefault="00000000">
      <w:pPr>
        <w:pStyle w:val="Paragraphedeliste"/>
        <w:numPr>
          <w:ilvl w:val="0"/>
          <w:numId w:val="3"/>
        </w:numPr>
        <w:spacing w:before="40" w:after="40"/>
      </w:pPr>
      <w:r>
        <w:t xml:space="preserve">Hétérogénéité des catégories : </w:t>
      </w:r>
      <w:proofErr w:type="spellStart"/>
      <w:r>
        <w:t>categories</w:t>
      </w:r>
      <w:proofErr w:type="spellEnd"/>
      <w:r>
        <w:t xml:space="preserve"> et keywords permettent de stratifier, mais la catégorisation est automatique</w:t>
      </w:r>
    </w:p>
    <w:p w14:paraId="7BB0B928" w14:textId="77777777" w:rsidR="00F82DEF" w:rsidRDefault="00000000">
      <w:pPr>
        <w:pStyle w:val="Paragraphedeliste"/>
        <w:numPr>
          <w:ilvl w:val="0"/>
          <w:numId w:val="3"/>
        </w:numPr>
        <w:spacing w:before="40" w:after="40"/>
      </w:pPr>
      <w:r>
        <w:t xml:space="preserve">Granularité mixte : les </w:t>
      </w:r>
      <w:proofErr w:type="spellStart"/>
      <w:r>
        <w:t>reactions</w:t>
      </w:r>
      <w:proofErr w:type="spellEnd"/>
      <w:r>
        <w:t xml:space="preserve"> sont au niveau message, les votes au niveau conversation — agrégation non triviale</w:t>
      </w:r>
    </w:p>
    <w:p w14:paraId="45BC2F3D" w14:textId="77777777" w:rsidR="00F82DEF" w:rsidRDefault="00F82DEF"/>
    <w:p w14:paraId="5F6D0CCD" w14:textId="77777777" w:rsidR="00F82DEF" w:rsidRDefault="00000000">
      <w:pPr>
        <w:pStyle w:val="Titre2"/>
      </w:pPr>
      <w:r>
        <w:t>5.2 Exercices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579CBB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50" w:type="dxa"/>
              <w:bottom w:w="100" w:type="dxa"/>
              <w:right w:w="150" w:type="dxa"/>
            </w:tcMar>
          </w:tcPr>
          <w:p w14:paraId="759105E9" w14:textId="77777777" w:rsidR="00F82DEF" w:rsidRDefault="00000000">
            <w:r>
              <w:rPr>
                <w:b/>
                <w:bCs/>
                <w:color w:val="FFFFFF"/>
              </w:rPr>
              <w:t xml:space="preserve">Exercice 1.1 — Accord sur le signal « </w:t>
            </w:r>
            <w:proofErr w:type="spellStart"/>
            <w:r>
              <w:rPr>
                <w:b/>
                <w:bCs/>
                <w:color w:val="FFFFFF"/>
              </w:rPr>
              <w:t>creative</w:t>
            </w:r>
            <w:proofErr w:type="spellEnd"/>
            <w:r>
              <w:rPr>
                <w:b/>
                <w:bCs/>
                <w:color w:val="FFFFFF"/>
              </w:rPr>
              <w:t xml:space="preserve"> »</w:t>
            </w:r>
          </w:p>
        </w:tc>
      </w:tr>
      <w:tr w:rsidR="00F82DEF" w14:paraId="715496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32E50552" w14:textId="77777777" w:rsidR="00F82DEF" w:rsidRDefault="00000000">
            <w:pPr>
              <w:spacing w:before="40" w:after="40"/>
            </w:pPr>
            <w:r>
              <w:t xml:space="preserve">Dans </w:t>
            </w:r>
            <w:proofErr w:type="spellStart"/>
            <w:r>
              <w:t>comparia-reactions</w:t>
            </w:r>
            <w:proofErr w:type="spellEnd"/>
            <w:r>
              <w:t>, pour chaque paire (</w:t>
            </w:r>
            <w:proofErr w:type="spellStart"/>
            <w:r>
              <w:t>conversation_pair_id</w:t>
            </w:r>
            <w:proofErr w:type="spellEnd"/>
            <w:r>
              <w:t xml:space="preserve">, </w:t>
            </w:r>
            <w:proofErr w:type="spellStart"/>
            <w:r>
              <w:t>msg_index</w:t>
            </w:r>
            <w:proofErr w:type="spellEnd"/>
            <w:r>
              <w:t xml:space="preserve">), deux réponses distinctes ont été évaluées par plusieurs utilisateurs. Évaluez la consistance du label </w:t>
            </w:r>
            <w:proofErr w:type="spellStart"/>
            <w:r>
              <w:t>creative</w:t>
            </w:r>
            <w:proofErr w:type="spellEnd"/>
            <w:r>
              <w:t xml:space="preserve"> :</w:t>
            </w:r>
          </w:p>
          <w:p w14:paraId="1709F2E8" w14:textId="77777777" w:rsidR="00F82DEF" w:rsidRDefault="00000000">
            <w:pPr>
              <w:pStyle w:val="Paragraphedeliste"/>
              <w:numPr>
                <w:ilvl w:val="0"/>
                <w:numId w:val="2"/>
              </w:numPr>
              <w:spacing w:before="40" w:after="40"/>
            </w:pPr>
            <w:r>
              <w:t xml:space="preserve">Calculez le taux d’accord brut sur le label </w:t>
            </w:r>
            <w:proofErr w:type="spellStart"/>
            <w:r>
              <w:t>creative</w:t>
            </w:r>
            <w:proofErr w:type="spellEnd"/>
            <w:r>
              <w:t xml:space="preserve"> pour les paires où au moins deux utilisateurs ont réagi au même message.</w:t>
            </w:r>
          </w:p>
          <w:p w14:paraId="73B87922" w14:textId="77777777" w:rsidR="00F82DEF" w:rsidRDefault="00000000">
            <w:pPr>
              <w:pStyle w:val="Paragraphedeliste"/>
              <w:numPr>
                <w:ilvl w:val="0"/>
                <w:numId w:val="2"/>
              </w:numPr>
              <w:spacing w:before="40" w:after="40"/>
            </w:pPr>
            <w:r>
              <w:t xml:space="preserve">Calculez le κ de Cohen pour les conversations avec réactions multiples. Interprétez le résultat au regard des qualificatifs </w:t>
            </w:r>
            <w:proofErr w:type="spellStart"/>
            <w:r>
              <w:t>useful</w:t>
            </w:r>
            <w:proofErr w:type="spellEnd"/>
            <w:r>
              <w:t xml:space="preserve"> et </w:t>
            </w:r>
            <w:proofErr w:type="spellStart"/>
            <w:r>
              <w:t>complete</w:t>
            </w:r>
            <w:proofErr w:type="spellEnd"/>
            <w:r>
              <w:t xml:space="preserve"> (comparez leurs κ respectifs).</w:t>
            </w:r>
          </w:p>
          <w:p w14:paraId="070BF8CD" w14:textId="77777777" w:rsidR="00F82DEF" w:rsidRDefault="00000000">
            <w:pPr>
              <w:pStyle w:val="Paragraphedeliste"/>
              <w:numPr>
                <w:ilvl w:val="0"/>
                <w:numId w:val="2"/>
              </w:numPr>
              <w:spacing w:before="40" w:after="40"/>
            </w:pPr>
            <w:r>
              <w:t xml:space="preserve">Formulez deux hypothèses sur les raisons pour lesquelles le signal </w:t>
            </w:r>
            <w:proofErr w:type="spellStart"/>
            <w:r>
              <w:t>creative</w:t>
            </w:r>
            <w:proofErr w:type="spellEnd"/>
            <w:r>
              <w:t xml:space="preserve"> est probablement plus bruité que le signal </w:t>
            </w:r>
            <w:proofErr w:type="spellStart"/>
            <w:r>
              <w:t>useful</w:t>
            </w:r>
            <w:proofErr w:type="spellEnd"/>
            <w:r>
              <w:t>.</w:t>
            </w:r>
          </w:p>
        </w:tc>
      </w:tr>
    </w:tbl>
    <w:p w14:paraId="550E73A7"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575678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50" w:type="dxa"/>
              <w:bottom w:w="100" w:type="dxa"/>
              <w:right w:w="150" w:type="dxa"/>
            </w:tcMar>
          </w:tcPr>
          <w:p w14:paraId="2677A736" w14:textId="77777777" w:rsidR="00F82DEF" w:rsidRDefault="00000000">
            <w:r>
              <w:rPr>
                <w:b/>
                <w:bCs/>
                <w:color w:val="FFFFFF"/>
              </w:rPr>
              <w:t>Exercice 1.2 — Biais de sélection des votants</w:t>
            </w:r>
          </w:p>
        </w:tc>
      </w:tr>
      <w:tr w:rsidR="00F82DEF" w14:paraId="2C55D0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2B566462" w14:textId="77777777" w:rsidR="00F82DEF" w:rsidRDefault="00000000">
            <w:pPr>
              <w:spacing w:before="40" w:after="40"/>
            </w:pPr>
            <w:r>
              <w:t xml:space="preserve">Sur les 400k+ conversations de </w:t>
            </w:r>
            <w:proofErr w:type="spellStart"/>
            <w:r>
              <w:t>comparia</w:t>
            </w:r>
            <w:proofErr w:type="spellEnd"/>
            <w:r>
              <w:t>-conversations, seules env. 150k ont reçu un vote (</w:t>
            </w:r>
            <w:proofErr w:type="spellStart"/>
            <w:r>
              <w:t>comparia</w:t>
            </w:r>
            <w:proofErr w:type="spellEnd"/>
            <w:r>
              <w:t xml:space="preserve">-votes). Analysez si les conversations votées sont représentatives du corpus global. Comparez les distributions de </w:t>
            </w:r>
            <w:proofErr w:type="spellStart"/>
            <w:r>
              <w:t>conv_turns</w:t>
            </w:r>
            <w:proofErr w:type="spellEnd"/>
            <w:r>
              <w:t xml:space="preserve">, </w:t>
            </w:r>
            <w:proofErr w:type="spellStart"/>
            <w:r>
              <w:t>categories</w:t>
            </w:r>
            <w:proofErr w:type="spellEnd"/>
            <w:r>
              <w:t xml:space="preserve">, et </w:t>
            </w:r>
            <w:proofErr w:type="spellStart"/>
            <w:r>
              <w:t>total_output_tokens</w:t>
            </w:r>
            <w:proofErr w:type="spellEnd"/>
            <w:r>
              <w:t xml:space="preserve"> entre conversations votées et non votées. Quelles implications pour la </w:t>
            </w:r>
            <w:proofErr w:type="spellStart"/>
            <w:r>
              <w:t>généralisabilité</w:t>
            </w:r>
            <w:proofErr w:type="spellEnd"/>
            <w:r>
              <w:t xml:space="preserve"> des classements ?</w:t>
            </w:r>
          </w:p>
        </w:tc>
      </w:tr>
    </w:tbl>
    <w:p w14:paraId="7326005A"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57D303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50" w:type="dxa"/>
              <w:bottom w:w="100" w:type="dxa"/>
              <w:right w:w="150" w:type="dxa"/>
            </w:tcMar>
          </w:tcPr>
          <w:p w14:paraId="13E874BC" w14:textId="77777777" w:rsidR="00F82DEF" w:rsidRDefault="00000000">
            <w:r>
              <w:rPr>
                <w:b/>
                <w:bCs/>
                <w:color w:val="FFFFFF"/>
              </w:rPr>
              <w:t>Exercice 1.3 (code — Python)</w:t>
            </w:r>
          </w:p>
        </w:tc>
      </w:tr>
      <w:tr w:rsidR="00F82DEF" w14:paraId="2D5F35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55335560" w14:textId="77777777" w:rsidR="00F82DEF" w:rsidRDefault="00000000">
            <w:pPr>
              <w:spacing w:before="40" w:after="40"/>
            </w:pPr>
            <w:r>
              <w:lastRenderedPageBreak/>
              <w:t xml:space="preserve">Implémentez le calcul du κ de </w:t>
            </w:r>
            <w:proofErr w:type="spellStart"/>
            <w:r>
              <w:t>Krippendorff</w:t>
            </w:r>
            <w:proofErr w:type="spellEnd"/>
            <w:r>
              <w:t xml:space="preserve"> sur le sous-ensemble des réactions où le même message a été évalué par au moins 3 utilisateurs distincts (</w:t>
            </w:r>
            <w:proofErr w:type="spellStart"/>
            <w:r>
              <w:t>visitor_id</w:t>
            </w:r>
            <w:proofErr w:type="spellEnd"/>
            <w:r>
              <w:t xml:space="preserve">). Comparez les résultats pour </w:t>
            </w:r>
            <w:proofErr w:type="spellStart"/>
            <w:r>
              <w:t>creative</w:t>
            </w:r>
            <w:proofErr w:type="spellEnd"/>
            <w:r>
              <w:t xml:space="preserve">, </w:t>
            </w:r>
            <w:proofErr w:type="spellStart"/>
            <w:r>
              <w:t>useful</w:t>
            </w:r>
            <w:proofErr w:type="spellEnd"/>
            <w:r>
              <w:t xml:space="preserve"> et incorrect. Commentez les différences.</w:t>
            </w:r>
          </w:p>
        </w:tc>
      </w:tr>
    </w:tbl>
    <w:p w14:paraId="38A71D40" w14:textId="77777777" w:rsidR="00F82DEF" w:rsidRDefault="00F82DEF"/>
    <w:p w14:paraId="7E1A0121" w14:textId="77777777" w:rsidR="00F82DEF" w:rsidRDefault="00F82DEF">
      <w:pPr>
        <w:pBdr>
          <w:bottom w:val="single" w:sz="4" w:space="1" w:color="2E75B6"/>
        </w:pBdr>
        <w:spacing w:before="160" w:after="160"/>
      </w:pPr>
    </w:p>
    <w:p w14:paraId="46AA49DF" w14:textId="77777777" w:rsidR="00F82DEF" w:rsidRDefault="00000000">
      <w:pPr>
        <w:pStyle w:val="Titre1"/>
      </w:pPr>
      <w:r>
        <w:t>6. Question 2 — Classement par le modèle Bradley-Terry (3h)</w:t>
      </w:r>
    </w:p>
    <w:p w14:paraId="0DE0C5A8" w14:textId="77777777" w:rsidR="00F82DEF" w:rsidRDefault="00000000">
      <w:pPr>
        <w:spacing w:before="80" w:after="80"/>
      </w:pPr>
      <w:r>
        <w:t xml:space="preserve">Les votes </w:t>
      </w:r>
      <w:proofErr w:type="spellStart"/>
      <w:proofErr w:type="gramStart"/>
      <w:r>
        <w:t>compar:IA</w:t>
      </w:r>
      <w:proofErr w:type="spellEnd"/>
      <w:proofErr w:type="gramEnd"/>
      <w:r>
        <w:t xml:space="preserve"> (</w:t>
      </w:r>
      <w:proofErr w:type="spellStart"/>
      <w:r>
        <w:t>comparia</w:t>
      </w:r>
      <w:proofErr w:type="spellEnd"/>
      <w:r>
        <w:t xml:space="preserve">-votes) fournissent des préférences paires avec ex-æquo (colonne </w:t>
      </w:r>
      <w:proofErr w:type="spellStart"/>
      <w:r>
        <w:t>both_equal</w:t>
      </w:r>
      <w:proofErr w:type="spellEnd"/>
      <w:r>
        <w:t>). Pour produire un classement global, on utilise le modèle de Bradley-Terry.</w:t>
      </w:r>
    </w:p>
    <w:p w14:paraId="030B891D"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173FF1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150" w:type="dxa"/>
              <w:bottom w:w="100" w:type="dxa"/>
              <w:right w:w="150" w:type="dxa"/>
            </w:tcMar>
          </w:tcPr>
          <w:p w14:paraId="6C97D129" w14:textId="77777777" w:rsidR="00F82DEF" w:rsidRDefault="00000000">
            <w:r>
              <w:rPr>
                <w:b/>
                <w:bCs/>
                <w:color w:val="FFFFFF"/>
              </w:rPr>
              <w:t>Modèle de Bradley-Terry</w:t>
            </w:r>
          </w:p>
        </w:tc>
      </w:tr>
      <w:tr w:rsidR="00F82DEF" w14:paraId="24AA68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0B20C9F1" w14:textId="77777777" w:rsidR="00F82DEF" w:rsidRDefault="00000000">
            <w:pPr>
              <w:spacing w:before="40" w:after="40"/>
            </w:pPr>
            <w:proofErr w:type="gramStart"/>
            <w:r>
              <w:rPr>
                <w:b/>
                <w:bCs/>
              </w:rPr>
              <w:t>P(</w:t>
            </w:r>
            <w:proofErr w:type="gramEnd"/>
            <w:r>
              <w:rPr>
                <w:b/>
                <w:bCs/>
              </w:rPr>
              <w:t>i bat j) = βᵢ / (βᵢ + βⱼ)</w:t>
            </w:r>
          </w:p>
          <w:p w14:paraId="03EFE17F" w14:textId="77777777" w:rsidR="00F82DEF" w:rsidRDefault="00000000">
            <w:pPr>
              <w:spacing w:before="40" w:after="40"/>
            </w:pPr>
            <w:proofErr w:type="gramStart"/>
            <w:r>
              <w:t>où</w:t>
            </w:r>
            <w:proofErr w:type="gramEnd"/>
            <w:r>
              <w:t xml:space="preserve"> βᵢ est le paramètre de « force créative » du modèle i, estimé par maximum de vraisemblance. Les ex-æquo (</w:t>
            </w:r>
            <w:proofErr w:type="spellStart"/>
            <w:r>
              <w:t>both_equal</w:t>
            </w:r>
            <w:proofErr w:type="spellEnd"/>
            <w:r>
              <w:t xml:space="preserve"> = </w:t>
            </w:r>
            <w:proofErr w:type="spellStart"/>
            <w:r>
              <w:t>True</w:t>
            </w:r>
            <w:proofErr w:type="spellEnd"/>
            <w:r>
              <w:t>) peuvent être gérés par l’extension Davidson (1970).</w:t>
            </w:r>
          </w:p>
        </w:tc>
      </w:tr>
    </w:tbl>
    <w:p w14:paraId="38750CA4" w14:textId="77777777" w:rsidR="00F82DEF" w:rsidRDefault="00F82DEF"/>
    <w:p w14:paraId="7D72D0C2" w14:textId="77777777" w:rsidR="00F82DEF" w:rsidRDefault="00000000">
      <w:pPr>
        <w:pStyle w:val="Titre2"/>
      </w:pPr>
      <w:r>
        <w:t>6.1 Construction de la matrice de comparaisons</w:t>
      </w:r>
    </w:p>
    <w:p w14:paraId="38BF92DF" w14:textId="77777777" w:rsidR="00F82DEF" w:rsidRDefault="00000000">
      <w:pPr>
        <w:spacing w:before="80" w:after="80"/>
      </w:pPr>
      <w:r>
        <w:t xml:space="preserve">Le jeu de données </w:t>
      </w:r>
      <w:proofErr w:type="spellStart"/>
      <w:r>
        <w:t>comparia</w:t>
      </w:r>
      <w:proofErr w:type="spellEnd"/>
      <w:r>
        <w:t>-votes doit être transformé en matrice de gains W[</w:t>
      </w:r>
      <w:proofErr w:type="spellStart"/>
      <w:proofErr w:type="gramStart"/>
      <w:r>
        <w:t>i,j</w:t>
      </w:r>
      <w:proofErr w:type="spellEnd"/>
      <w:proofErr w:type="gramEnd"/>
      <w:r>
        <w:t>] = nombre de fois que le modèle i a été préféré au modèle j. Points d’attention :</w:t>
      </w:r>
    </w:p>
    <w:p w14:paraId="28723A2C" w14:textId="77777777" w:rsidR="00F82DEF" w:rsidRDefault="00000000">
      <w:pPr>
        <w:pStyle w:val="Paragraphedeliste"/>
        <w:numPr>
          <w:ilvl w:val="0"/>
          <w:numId w:val="3"/>
        </w:numPr>
        <w:spacing w:before="40" w:after="40"/>
      </w:pPr>
      <w:proofErr w:type="spellStart"/>
      <w:r>
        <w:t>Filter</w:t>
      </w:r>
      <w:proofErr w:type="spellEnd"/>
      <w:r>
        <w:t xml:space="preserve"> uniquement les votes avec </w:t>
      </w:r>
      <w:proofErr w:type="spellStart"/>
      <w:r>
        <w:t>both_equal</w:t>
      </w:r>
      <w:proofErr w:type="spellEnd"/>
      <w:r>
        <w:t xml:space="preserve"> = False pour le modèle Bradley-Terry de base</w:t>
      </w:r>
    </w:p>
    <w:p w14:paraId="412E7690" w14:textId="77777777" w:rsidR="00F82DEF" w:rsidRDefault="00000000">
      <w:pPr>
        <w:pStyle w:val="Paragraphedeliste"/>
        <w:numPr>
          <w:ilvl w:val="0"/>
          <w:numId w:val="3"/>
        </w:numPr>
        <w:spacing w:before="40" w:after="40"/>
      </w:pPr>
      <w:r>
        <w:t xml:space="preserve">Pour l’extension créativité : filtrer les conversations où au moins l’un des </w:t>
      </w:r>
      <w:proofErr w:type="spellStart"/>
      <w:r>
        <w:t>conv_creative</w:t>
      </w:r>
      <w:proofErr w:type="spellEnd"/>
      <w:r>
        <w:t xml:space="preserve">_* est </w:t>
      </w:r>
      <w:proofErr w:type="spellStart"/>
      <w:r>
        <w:t>True</w:t>
      </w:r>
      <w:proofErr w:type="spellEnd"/>
    </w:p>
    <w:p w14:paraId="2E873E37" w14:textId="77777777" w:rsidR="00F82DEF" w:rsidRDefault="00000000">
      <w:pPr>
        <w:pStyle w:val="Paragraphedeliste"/>
        <w:numPr>
          <w:ilvl w:val="0"/>
          <w:numId w:val="3"/>
        </w:numPr>
        <w:spacing w:before="40" w:after="40"/>
      </w:pPr>
      <w:r>
        <w:t>Les paires de modèles ne sont pas équilibrées : certains modèles ont été plus souvent testés que d’autres</w:t>
      </w:r>
    </w:p>
    <w:p w14:paraId="156A9DE6" w14:textId="77777777" w:rsidR="00F82DEF" w:rsidRDefault="00000000">
      <w:pPr>
        <w:pStyle w:val="Paragraphedeliste"/>
        <w:numPr>
          <w:ilvl w:val="0"/>
          <w:numId w:val="3"/>
        </w:numPr>
        <w:spacing w:before="40" w:after="40"/>
      </w:pPr>
      <w:r>
        <w:t>110+ modèles — filtrer sur les modèles avec au moins N comparaisons (N à justifier)</w:t>
      </w:r>
    </w:p>
    <w:p w14:paraId="363832D5" w14:textId="77777777" w:rsidR="00F82DEF" w:rsidRDefault="00F82DEF"/>
    <w:p w14:paraId="2502EAA6" w14:textId="77777777" w:rsidR="00F82DEF" w:rsidRDefault="00000000">
      <w:pPr>
        <w:pStyle w:val="Titre2"/>
      </w:pPr>
      <w:r>
        <w:t>6.2 Exercices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5BBF7C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50" w:type="dxa"/>
              <w:bottom w:w="100" w:type="dxa"/>
              <w:right w:w="150" w:type="dxa"/>
            </w:tcMar>
          </w:tcPr>
          <w:p w14:paraId="7BF0B0E7" w14:textId="77777777" w:rsidR="00F82DEF" w:rsidRDefault="00000000">
            <w:r>
              <w:rPr>
                <w:b/>
                <w:bCs/>
                <w:color w:val="FFFFFF"/>
              </w:rPr>
              <w:t xml:space="preserve">Exercice 2.1 — Classement global vs. </w:t>
            </w:r>
            <w:proofErr w:type="gramStart"/>
            <w:r>
              <w:rPr>
                <w:b/>
                <w:bCs/>
                <w:color w:val="FFFFFF"/>
              </w:rPr>
              <w:t>classement</w:t>
            </w:r>
            <w:proofErr w:type="gramEnd"/>
            <w:r>
              <w:rPr>
                <w:b/>
                <w:bCs/>
                <w:color w:val="FFFFFF"/>
              </w:rPr>
              <w:t xml:space="preserve"> créativité</w:t>
            </w:r>
          </w:p>
        </w:tc>
      </w:tr>
      <w:tr w:rsidR="00F82DEF" w14:paraId="7C43E0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5C188B53" w14:textId="77777777" w:rsidR="00F82DEF" w:rsidRDefault="00000000">
            <w:pPr>
              <w:spacing w:before="40" w:after="40"/>
            </w:pPr>
            <w:r>
              <w:t>Estimez deux classements Bradley-Terry distincts :</w:t>
            </w:r>
          </w:p>
          <w:p w14:paraId="34A5D1E9" w14:textId="77777777" w:rsidR="00F82DEF" w:rsidRDefault="00000000">
            <w:pPr>
              <w:pStyle w:val="Paragraphedeliste"/>
              <w:numPr>
                <w:ilvl w:val="0"/>
                <w:numId w:val="2"/>
              </w:numPr>
              <w:spacing w:before="40" w:after="40"/>
            </w:pPr>
            <w:r>
              <w:t xml:space="preserve">Classement global : basé sur tous les votes de </w:t>
            </w:r>
            <w:proofErr w:type="spellStart"/>
            <w:r>
              <w:t>comparia</w:t>
            </w:r>
            <w:proofErr w:type="spellEnd"/>
            <w:r>
              <w:t>-votes (</w:t>
            </w:r>
            <w:proofErr w:type="spellStart"/>
            <w:r>
              <w:t>chosen_model_name</w:t>
            </w:r>
            <w:proofErr w:type="spellEnd"/>
            <w:r>
              <w:t xml:space="preserve">, </w:t>
            </w:r>
            <w:proofErr w:type="spellStart"/>
            <w:r>
              <w:t>both_equal</w:t>
            </w:r>
            <w:proofErr w:type="spellEnd"/>
            <w:r>
              <w:t>).</w:t>
            </w:r>
          </w:p>
          <w:p w14:paraId="58729A8E" w14:textId="77777777" w:rsidR="00F82DEF" w:rsidRDefault="00000000">
            <w:pPr>
              <w:pStyle w:val="Paragraphedeliste"/>
              <w:numPr>
                <w:ilvl w:val="0"/>
                <w:numId w:val="2"/>
              </w:numPr>
              <w:spacing w:before="40" w:after="40"/>
            </w:pPr>
            <w:r>
              <w:t xml:space="preserve">Classement créativité : basé uniquement sur les conversations où </w:t>
            </w:r>
            <w:proofErr w:type="spellStart"/>
            <w:r>
              <w:t>conv_creative_a</w:t>
            </w:r>
            <w:proofErr w:type="spellEnd"/>
            <w:r>
              <w:t xml:space="preserve"> ou </w:t>
            </w:r>
            <w:proofErr w:type="spellStart"/>
            <w:r>
              <w:t>conv_creative_b</w:t>
            </w:r>
            <w:proofErr w:type="spellEnd"/>
            <w:r>
              <w:t xml:space="preserve"> est </w:t>
            </w:r>
            <w:proofErr w:type="spellStart"/>
            <w:r>
              <w:t>True</w:t>
            </w:r>
            <w:proofErr w:type="spellEnd"/>
            <w:r>
              <w:t>.</w:t>
            </w:r>
          </w:p>
          <w:p w14:paraId="3FA01B4B" w14:textId="77777777" w:rsidR="00F82DEF" w:rsidRDefault="00000000">
            <w:pPr>
              <w:pStyle w:val="Paragraphedeliste"/>
              <w:numPr>
                <w:ilvl w:val="0"/>
                <w:numId w:val="2"/>
              </w:numPr>
              <w:spacing w:before="40" w:after="40"/>
            </w:pPr>
            <w:r>
              <w:t>Comparez les deux classements (Spearman ρ, visualisation). Quels modèles montent ou descendent significativement ?</w:t>
            </w:r>
          </w:p>
        </w:tc>
      </w:tr>
    </w:tbl>
    <w:p w14:paraId="530FB4FA"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0DED5B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50" w:type="dxa"/>
              <w:bottom w:w="100" w:type="dxa"/>
              <w:right w:w="150" w:type="dxa"/>
            </w:tcMar>
          </w:tcPr>
          <w:p w14:paraId="1C9EAA06" w14:textId="77777777" w:rsidR="00F82DEF" w:rsidRDefault="00000000">
            <w:r>
              <w:rPr>
                <w:b/>
                <w:bCs/>
                <w:color w:val="FFFFFF"/>
              </w:rPr>
              <w:t>Exercice 2.2 — Transitivité stochastique et ex-æquo</w:t>
            </w:r>
          </w:p>
        </w:tc>
      </w:tr>
      <w:tr w:rsidR="00F82DEF" w14:paraId="61614E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65D96E17" w14:textId="77777777" w:rsidR="00F82DEF" w:rsidRDefault="00000000">
            <w:pPr>
              <w:spacing w:before="40" w:after="40"/>
            </w:pPr>
            <w:r>
              <w:lastRenderedPageBreak/>
              <w:t>Testez la transitivité stochastique sur le sous-graphe des 20 modèles les plus comparés. Calculez le nombre minimum de comparaisons pour distinguer statistiquement le rang 3 du rang 5 (test de puissance à 80%, α = 0.05). Implémentez l’extension Davidson pour intégrer les ex-æquo et comparez les scores β obtenus.</w:t>
            </w:r>
          </w:p>
        </w:tc>
      </w:tr>
    </w:tbl>
    <w:p w14:paraId="6CFE5545"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2C6666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50" w:type="dxa"/>
              <w:bottom w:w="100" w:type="dxa"/>
              <w:right w:w="150" w:type="dxa"/>
            </w:tcMar>
          </w:tcPr>
          <w:p w14:paraId="741A34BF" w14:textId="77777777" w:rsidR="00F82DEF" w:rsidRDefault="00000000">
            <w:r>
              <w:rPr>
                <w:b/>
                <w:bCs/>
                <w:color w:val="FFFFFF"/>
              </w:rPr>
              <w:t xml:space="preserve">Exercice 2.3 (avancé) — Modèle avec </w:t>
            </w:r>
            <w:proofErr w:type="spellStart"/>
            <w:r>
              <w:rPr>
                <w:b/>
                <w:bCs/>
                <w:color w:val="FFFFFF"/>
              </w:rPr>
              <w:t>covariables</w:t>
            </w:r>
            <w:proofErr w:type="spellEnd"/>
          </w:p>
        </w:tc>
      </w:tr>
      <w:tr w:rsidR="00F82DEF" w14:paraId="188563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6F833B43" w14:textId="77777777" w:rsidR="00F82DEF" w:rsidRDefault="00000000">
            <w:pPr>
              <w:spacing w:before="40" w:after="40"/>
            </w:pPr>
            <w:r>
              <w:t>Proposez un modèle Bradley-Terry avec effets mixtes (GLMM) intégrant : le nombre de tours de conversation (</w:t>
            </w:r>
            <w:proofErr w:type="spellStart"/>
            <w:r>
              <w:t>conv_turns</w:t>
            </w:r>
            <w:proofErr w:type="spellEnd"/>
            <w:r>
              <w:t>), la catégorie thématique (</w:t>
            </w:r>
            <w:proofErr w:type="spellStart"/>
            <w:r>
              <w:t>categories</w:t>
            </w:r>
            <w:proofErr w:type="spellEnd"/>
            <w:r>
              <w:t>), et la longueur des réponses (</w:t>
            </w:r>
            <w:proofErr w:type="spellStart"/>
            <w:r>
              <w:t>total_output_tokens</w:t>
            </w:r>
            <w:proofErr w:type="spellEnd"/>
            <w:r>
              <w:t xml:space="preserve">) comme </w:t>
            </w:r>
            <w:proofErr w:type="spellStart"/>
            <w:r>
              <w:t>covariables</w:t>
            </w:r>
            <w:proofErr w:type="spellEnd"/>
            <w:r>
              <w:t xml:space="preserve">. Utilisez lme4 (R) ou </w:t>
            </w:r>
            <w:proofErr w:type="spellStart"/>
            <w:r>
              <w:t>statsmodels</w:t>
            </w:r>
            <w:proofErr w:type="spellEnd"/>
            <w:r>
              <w:t xml:space="preserve"> (Python). Montrez comment ces </w:t>
            </w:r>
            <w:proofErr w:type="spellStart"/>
            <w:r>
              <w:t>covariables</w:t>
            </w:r>
            <w:proofErr w:type="spellEnd"/>
            <w:r>
              <w:t xml:space="preserve"> modifient les scores β.</w:t>
            </w:r>
          </w:p>
        </w:tc>
      </w:tr>
    </w:tbl>
    <w:p w14:paraId="503EE194" w14:textId="77777777" w:rsidR="00F82DEF" w:rsidRDefault="00F82DEF"/>
    <w:p w14:paraId="1760C07D" w14:textId="77777777" w:rsidR="00F82DEF" w:rsidRDefault="00F82DEF">
      <w:pPr>
        <w:pBdr>
          <w:bottom w:val="single" w:sz="4" w:space="1" w:color="2E75B6"/>
        </w:pBdr>
        <w:spacing w:before="160" w:after="160"/>
      </w:pPr>
    </w:p>
    <w:p w14:paraId="75C52717" w14:textId="77777777" w:rsidR="00F82DEF" w:rsidRDefault="00000000">
      <w:pPr>
        <w:pStyle w:val="Titre1"/>
      </w:pPr>
      <w:r>
        <w:t>7. Question 3 — Biais systématiques dans les données (2h)</w:t>
      </w:r>
    </w:p>
    <w:p w14:paraId="27799997" w14:textId="77777777" w:rsidR="00F82DEF" w:rsidRDefault="00000000">
      <w:pPr>
        <w:spacing w:before="80" w:after="80"/>
      </w:pPr>
      <w:r>
        <w:t xml:space="preserve">La nature de </w:t>
      </w:r>
      <w:proofErr w:type="spellStart"/>
      <w:proofErr w:type="gramStart"/>
      <w:r>
        <w:t>compar:IA</w:t>
      </w:r>
      <w:proofErr w:type="spellEnd"/>
      <w:proofErr w:type="gramEnd"/>
      <w:r>
        <w:t xml:space="preserve"> — usages réels, annotateurs publics anonymes, interface web — introduit des biais systématiques spécifiques. Voici trois biais documentés dans la littérature sur les </w:t>
      </w:r>
      <w:proofErr w:type="spellStart"/>
      <w:r>
        <w:t>chatbot</w:t>
      </w:r>
      <w:proofErr w:type="spellEnd"/>
      <w:r>
        <w:t xml:space="preserve"> </w:t>
      </w:r>
      <w:proofErr w:type="spellStart"/>
      <w:r>
        <w:t>arenas</w:t>
      </w:r>
      <w:proofErr w:type="spellEnd"/>
      <w:r>
        <w:t xml:space="preserve"> :</w:t>
      </w:r>
    </w:p>
    <w:p w14:paraId="7F05EF79" w14:textId="77777777" w:rsidR="00F82DEF" w:rsidRDefault="00F82DEF"/>
    <w:p w14:paraId="21C0E8F3" w14:textId="77777777" w:rsidR="00F82DEF" w:rsidRDefault="00000000">
      <w:pPr>
        <w:pStyle w:val="Titre2"/>
      </w:pPr>
      <w:r>
        <w:t>7.1 Biais identifiés et mesurables dans le corpus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2327"/>
        <w:gridCol w:w="2909"/>
        <w:gridCol w:w="2457"/>
      </w:tblGrid>
      <w:tr w:rsidR="00F82DEF" w14:paraId="44823A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B56CA7" w14:textId="77777777" w:rsidR="00F82DEF" w:rsidRDefault="00000000">
            <w:r>
              <w:rPr>
                <w:b/>
                <w:bCs/>
                <w:color w:val="FFFFFF"/>
                <w:sz w:val="20"/>
                <w:szCs w:val="20"/>
              </w:rPr>
              <w:t>Biais</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15E2E3" w14:textId="77777777" w:rsidR="00F82DEF" w:rsidRDefault="00000000">
            <w:r>
              <w:rPr>
                <w:b/>
                <w:bCs/>
                <w:color w:val="FFFFFF"/>
                <w:sz w:val="20"/>
                <w:szCs w:val="20"/>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ADFC5A" w14:textId="77777777" w:rsidR="00F82DEF" w:rsidRDefault="00000000">
            <w:r>
              <w:rPr>
                <w:b/>
                <w:bCs/>
                <w:color w:val="FFFFFF"/>
                <w:sz w:val="20"/>
                <w:szCs w:val="20"/>
              </w:rPr>
              <w:t>Colonne(s) concernée(s)</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B6DE7D" w14:textId="77777777" w:rsidR="00F82DEF" w:rsidRDefault="00000000">
            <w:r>
              <w:rPr>
                <w:b/>
                <w:bCs/>
                <w:color w:val="FFFFFF"/>
                <w:sz w:val="20"/>
                <w:szCs w:val="20"/>
              </w:rPr>
              <w:t>Correction envisageable</w:t>
            </w:r>
          </w:p>
        </w:tc>
      </w:tr>
      <w:tr w:rsidR="00F82DEF" w14:paraId="568DCF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83958" w14:textId="77777777" w:rsidR="00F82DEF" w:rsidRDefault="00000000">
            <w:r>
              <w:rPr>
                <w:sz w:val="20"/>
                <w:szCs w:val="20"/>
              </w:rPr>
              <w:t>Biais de position (A/B)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CC553" w14:textId="77777777" w:rsidR="00F82DEF" w:rsidRDefault="00000000">
            <w:r>
              <w:rPr>
                <w:sz w:val="20"/>
                <w:szCs w:val="20"/>
              </w:rPr>
              <w:t>Tendance à préférer la réponse présentée en position A ou 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AF19F" w14:textId="77777777" w:rsidR="00F82DEF" w:rsidRDefault="00000000">
            <w:proofErr w:type="spellStart"/>
            <w:proofErr w:type="gramStart"/>
            <w:r>
              <w:rPr>
                <w:sz w:val="20"/>
                <w:szCs w:val="20"/>
              </w:rPr>
              <w:t>model</w:t>
            </w:r>
            <w:proofErr w:type="gramEnd"/>
            <w:r>
              <w:rPr>
                <w:sz w:val="20"/>
                <w:szCs w:val="20"/>
              </w:rPr>
              <w:t>_a_name</w:t>
            </w:r>
            <w:proofErr w:type="spellEnd"/>
            <w:r>
              <w:rPr>
                <w:sz w:val="20"/>
                <w:szCs w:val="20"/>
              </w:rPr>
              <w:t xml:space="preserve">, </w:t>
            </w:r>
            <w:proofErr w:type="spellStart"/>
            <w:r>
              <w:rPr>
                <w:sz w:val="20"/>
                <w:szCs w:val="20"/>
              </w:rPr>
              <w:t>model_b_name</w:t>
            </w:r>
            <w:proofErr w:type="spellEnd"/>
            <w:r>
              <w:rPr>
                <w:sz w:val="20"/>
                <w:szCs w:val="20"/>
              </w:rPr>
              <w:t xml:space="preserve">, </w:t>
            </w:r>
            <w:proofErr w:type="spellStart"/>
            <w:r>
              <w:rPr>
                <w:sz w:val="20"/>
                <w:szCs w:val="20"/>
              </w:rPr>
              <w:t>chosen_model_name</w:t>
            </w:r>
            <w:proofErr w:type="spellEnd"/>
            <w:r>
              <w:rPr>
                <w:sz w:val="20"/>
                <w:szCs w:val="20"/>
              </w:rPr>
              <w:t xml:space="preserve">, </w:t>
            </w:r>
            <w:proofErr w:type="spellStart"/>
            <w:r>
              <w:rPr>
                <w:sz w:val="20"/>
                <w:szCs w:val="20"/>
              </w:rPr>
              <w:t>model_pos</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42CF7" w14:textId="77777777" w:rsidR="00F82DEF" w:rsidRDefault="00000000">
            <w:r>
              <w:rPr>
                <w:sz w:val="20"/>
                <w:szCs w:val="20"/>
              </w:rPr>
              <w:t xml:space="preserve">Contrebalancement ; estimer l’effet de position comme </w:t>
            </w:r>
            <w:proofErr w:type="spellStart"/>
            <w:r>
              <w:rPr>
                <w:sz w:val="20"/>
                <w:szCs w:val="20"/>
              </w:rPr>
              <w:t>covariable</w:t>
            </w:r>
            <w:proofErr w:type="spellEnd"/>
            <w:r>
              <w:rPr>
                <w:sz w:val="20"/>
                <w:szCs w:val="20"/>
              </w:rPr>
              <w:t xml:space="preserve"> dans BT</w:t>
            </w:r>
          </w:p>
        </w:tc>
      </w:tr>
      <w:tr w:rsidR="00F82DEF" w14:paraId="4E2B45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0F9B1" w14:textId="77777777" w:rsidR="00F82DEF" w:rsidRDefault="00000000">
            <w:r>
              <w:rPr>
                <w:sz w:val="20"/>
                <w:szCs w:val="20"/>
              </w:rPr>
              <w:t>Biais de longueur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7ABB4" w14:textId="77777777" w:rsidR="00F82DEF" w:rsidRDefault="00000000">
            <w:r>
              <w:rPr>
                <w:sz w:val="20"/>
                <w:szCs w:val="20"/>
              </w:rPr>
              <w:t>Les réponses plus longues perçues comme plus créatives à contenu équivalent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2FF45" w14:textId="77777777" w:rsidR="00F82DEF" w:rsidRDefault="00000000">
            <w:proofErr w:type="spellStart"/>
            <w:proofErr w:type="gramStart"/>
            <w:r>
              <w:rPr>
                <w:sz w:val="20"/>
                <w:szCs w:val="20"/>
              </w:rPr>
              <w:t>total</w:t>
            </w:r>
            <w:proofErr w:type="gramEnd"/>
            <w:r>
              <w:rPr>
                <w:sz w:val="20"/>
                <w:szCs w:val="20"/>
              </w:rPr>
              <w:t>_conv_a</w:t>
            </w:r>
            <w:proofErr w:type="spellEnd"/>
            <w:r>
              <w:rPr>
                <w:sz w:val="20"/>
                <w:szCs w:val="20"/>
              </w:rPr>
              <w:t>/</w:t>
            </w:r>
            <w:proofErr w:type="spellStart"/>
            <w:r>
              <w:rPr>
                <w:sz w:val="20"/>
                <w:szCs w:val="20"/>
              </w:rPr>
              <w:t>b_output_tokens</w:t>
            </w:r>
            <w:proofErr w:type="spellEnd"/>
            <w:r>
              <w:rPr>
                <w:sz w:val="20"/>
                <w:szCs w:val="20"/>
              </w:rPr>
              <w:t xml:space="preserve"> vs. </w:t>
            </w:r>
            <w:proofErr w:type="spellStart"/>
            <w:proofErr w:type="gramStart"/>
            <w:r>
              <w:rPr>
                <w:sz w:val="20"/>
                <w:szCs w:val="20"/>
              </w:rPr>
              <w:t>conv</w:t>
            </w:r>
            <w:proofErr w:type="gramEnd"/>
            <w:r>
              <w:rPr>
                <w:sz w:val="20"/>
                <w:szCs w:val="20"/>
              </w:rPr>
              <w:t>_creative</w:t>
            </w:r>
            <w:proofErr w:type="spellEnd"/>
            <w:r>
              <w:rPr>
                <w:sz w:val="20"/>
                <w:szCs w:val="20"/>
              </w:rPr>
              <w:t xml:space="preserve">_*, </w:t>
            </w:r>
            <w:proofErr w:type="spellStart"/>
            <w:r>
              <w:rPr>
                <w:sz w:val="20"/>
                <w:szCs w:val="20"/>
              </w:rPr>
              <w:t>chosen_model_name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7BC9A" w14:textId="77777777" w:rsidR="00F82DEF" w:rsidRDefault="00000000">
            <w:r>
              <w:rPr>
                <w:sz w:val="20"/>
                <w:szCs w:val="20"/>
              </w:rPr>
              <w:t>Régression logistique avec longueur comme variable de contrôle</w:t>
            </w:r>
          </w:p>
        </w:tc>
      </w:tr>
      <w:tr w:rsidR="00F82DEF" w14:paraId="4CC6A1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9921B" w14:textId="77777777" w:rsidR="00F82DEF" w:rsidRDefault="00000000">
            <w:r>
              <w:rPr>
                <w:sz w:val="20"/>
                <w:szCs w:val="20"/>
              </w:rPr>
              <w:t>Biais de sélection des prompts créatifs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70FF2" w14:textId="77777777" w:rsidR="00F82DEF" w:rsidRDefault="00000000">
            <w:r>
              <w:rPr>
                <w:sz w:val="20"/>
                <w:szCs w:val="20"/>
              </w:rPr>
              <w:t xml:space="preserve">Les utilisateurs posant des questions « créatives » sont sur-représentés dans </w:t>
            </w:r>
            <w:proofErr w:type="spellStart"/>
            <w:r>
              <w:rPr>
                <w:sz w:val="20"/>
                <w:szCs w:val="20"/>
              </w:rPr>
              <w:t>comparia-reactions</w:t>
            </w:r>
            <w:proofErr w:type="spellEnd"/>
            <w:r>
              <w:rPr>
                <w:sz w:val="20"/>
                <w:szCs w:val="20"/>
              </w:rPr>
              <w:t xml:space="preserve"> (</w:t>
            </w:r>
            <w:proofErr w:type="spellStart"/>
            <w:r>
              <w:rPr>
                <w:sz w:val="20"/>
                <w:szCs w:val="20"/>
              </w:rPr>
              <w:t>selected_category</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B6D3D" w14:textId="77777777" w:rsidR="00F82DEF" w:rsidRDefault="00000000">
            <w:proofErr w:type="spellStart"/>
            <w:proofErr w:type="gramStart"/>
            <w:r>
              <w:rPr>
                <w:sz w:val="20"/>
                <w:szCs w:val="20"/>
              </w:rPr>
              <w:t>selected</w:t>
            </w:r>
            <w:proofErr w:type="gramEnd"/>
            <w:r>
              <w:rPr>
                <w:sz w:val="20"/>
                <w:szCs w:val="20"/>
              </w:rPr>
              <w:t>_category</w:t>
            </w:r>
            <w:proofErr w:type="spellEnd"/>
            <w:r>
              <w:rPr>
                <w:sz w:val="20"/>
                <w:szCs w:val="20"/>
              </w:rPr>
              <w:t xml:space="preserve">, </w:t>
            </w:r>
            <w:proofErr w:type="spellStart"/>
            <w:r>
              <w:rPr>
                <w:sz w:val="20"/>
                <w:szCs w:val="20"/>
              </w:rPr>
              <w:t>categories</w:t>
            </w:r>
            <w:proofErr w:type="spellEnd"/>
            <w:r>
              <w:rPr>
                <w:sz w:val="20"/>
                <w:szCs w:val="20"/>
              </w:rPr>
              <w:t xml:space="preserve">, </w:t>
            </w:r>
            <w:proofErr w:type="spellStart"/>
            <w:r>
              <w:rPr>
                <w:sz w:val="20"/>
                <w:szCs w:val="20"/>
              </w:rPr>
              <w:t>is_unedited_prompt</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A8B16" w14:textId="77777777" w:rsidR="00F82DEF" w:rsidRDefault="00000000">
            <w:r>
              <w:rPr>
                <w:sz w:val="20"/>
                <w:szCs w:val="20"/>
              </w:rPr>
              <w:t>Pondération inverse par fréquence de catégorie (IPW)</w:t>
            </w:r>
          </w:p>
        </w:tc>
      </w:tr>
      <w:tr w:rsidR="00F82DEF" w14:paraId="4B2ED8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45741" w14:textId="77777777" w:rsidR="00F82DEF" w:rsidRDefault="00000000">
            <w:r>
              <w:rPr>
                <w:sz w:val="20"/>
                <w:szCs w:val="20"/>
              </w:rPr>
              <w:t>Biais d’énergie / taille du modèle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45E5C" w14:textId="77777777" w:rsidR="00F82DEF" w:rsidRDefault="00000000">
            <w:r>
              <w:rPr>
                <w:sz w:val="20"/>
                <w:szCs w:val="20"/>
              </w:rPr>
              <w:t xml:space="preserve">Les gros modèles (plus de </w:t>
            </w:r>
            <w:proofErr w:type="spellStart"/>
            <w:r>
              <w:rPr>
                <w:sz w:val="20"/>
                <w:szCs w:val="20"/>
              </w:rPr>
              <w:t>tokens</w:t>
            </w:r>
            <w:proofErr w:type="spellEnd"/>
            <w:r>
              <w:rPr>
                <w:sz w:val="20"/>
                <w:szCs w:val="20"/>
              </w:rPr>
              <w:t>, plus de kWh) pourraient être systématiquement favorisés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14D21A" w14:textId="77777777" w:rsidR="00F82DEF" w:rsidRDefault="00000000">
            <w:proofErr w:type="spellStart"/>
            <w:proofErr w:type="gramStart"/>
            <w:r>
              <w:rPr>
                <w:sz w:val="20"/>
                <w:szCs w:val="20"/>
              </w:rPr>
              <w:t>model</w:t>
            </w:r>
            <w:proofErr w:type="gramEnd"/>
            <w:r>
              <w:rPr>
                <w:sz w:val="20"/>
                <w:szCs w:val="20"/>
              </w:rPr>
              <w:t>_a</w:t>
            </w:r>
            <w:proofErr w:type="spellEnd"/>
            <w:r>
              <w:rPr>
                <w:sz w:val="20"/>
                <w:szCs w:val="20"/>
              </w:rPr>
              <w:t>/</w:t>
            </w:r>
            <w:proofErr w:type="spellStart"/>
            <w:r>
              <w:rPr>
                <w:sz w:val="20"/>
                <w:szCs w:val="20"/>
              </w:rPr>
              <w:t>b_total_params</w:t>
            </w:r>
            <w:proofErr w:type="spellEnd"/>
            <w:r>
              <w:rPr>
                <w:sz w:val="20"/>
                <w:szCs w:val="20"/>
              </w:rPr>
              <w:t xml:space="preserve">, </w:t>
            </w:r>
            <w:proofErr w:type="spellStart"/>
            <w:r>
              <w:rPr>
                <w:sz w:val="20"/>
                <w:szCs w:val="20"/>
              </w:rPr>
              <w:t>total_conv_a</w:t>
            </w:r>
            <w:proofErr w:type="spellEnd"/>
            <w:r>
              <w:rPr>
                <w:sz w:val="20"/>
                <w:szCs w:val="20"/>
              </w:rPr>
              <w:t>/</w:t>
            </w:r>
            <w:proofErr w:type="spellStart"/>
            <w:r>
              <w:rPr>
                <w:sz w:val="20"/>
                <w:szCs w:val="20"/>
              </w:rPr>
              <w:t>b_kwh</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D11BF" w14:textId="77777777" w:rsidR="00F82DEF" w:rsidRDefault="00000000">
            <w:r>
              <w:rPr>
                <w:sz w:val="20"/>
                <w:szCs w:val="20"/>
              </w:rPr>
              <w:t>Analyse de régression en contrôlant la taille du modèle</w:t>
            </w:r>
          </w:p>
        </w:tc>
      </w:tr>
    </w:tbl>
    <w:p w14:paraId="5F3779E9" w14:textId="77777777" w:rsidR="00F82DEF" w:rsidRDefault="00F82DEF"/>
    <w:p w14:paraId="6E4CB8CF" w14:textId="77777777" w:rsidR="00F82DEF" w:rsidRDefault="00000000">
      <w:pPr>
        <w:pStyle w:val="Titre2"/>
      </w:pPr>
      <w:r>
        <w:t>7.2 Exercices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040D02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50" w:type="dxa"/>
              <w:bottom w:w="100" w:type="dxa"/>
              <w:right w:w="150" w:type="dxa"/>
            </w:tcMar>
          </w:tcPr>
          <w:p w14:paraId="105ABCE3" w14:textId="77777777" w:rsidR="00F82DEF" w:rsidRDefault="00000000">
            <w:r>
              <w:rPr>
                <w:b/>
                <w:bCs/>
                <w:color w:val="FFFFFF"/>
              </w:rPr>
              <w:t>Exercice 3.1 — Quantification du biais de longueur</w:t>
            </w:r>
          </w:p>
        </w:tc>
      </w:tr>
      <w:tr w:rsidR="00F82DEF" w14:paraId="4BB778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021DC912" w14:textId="77777777" w:rsidR="00F82DEF" w:rsidRDefault="00000000">
            <w:pPr>
              <w:spacing w:before="40" w:after="40"/>
            </w:pPr>
            <w:r>
              <w:lastRenderedPageBreak/>
              <w:t xml:space="preserve">Dans </w:t>
            </w:r>
            <w:proofErr w:type="spellStart"/>
            <w:r>
              <w:t>comparia</w:t>
            </w:r>
            <w:proofErr w:type="spellEnd"/>
            <w:r>
              <w:t>-votes, calculez la corrélation entre (</w:t>
            </w:r>
            <w:proofErr w:type="spellStart"/>
            <w:r>
              <w:t>total_conv_a_output_tokens</w:t>
            </w:r>
            <w:proofErr w:type="spellEnd"/>
            <w:r>
              <w:t xml:space="preserve"> − </w:t>
            </w:r>
            <w:proofErr w:type="spellStart"/>
            <w:r>
              <w:t>total_conv_b_output_tokens</w:t>
            </w:r>
            <w:proofErr w:type="spellEnd"/>
            <w:r>
              <w:t>) et (</w:t>
            </w:r>
            <w:proofErr w:type="spellStart"/>
            <w:r>
              <w:t>chosen_model_name</w:t>
            </w:r>
            <w:proofErr w:type="spellEnd"/>
            <w:r>
              <w:t xml:space="preserve"> == </w:t>
            </w:r>
            <w:proofErr w:type="spellStart"/>
            <w:r>
              <w:t>model_a_name</w:t>
            </w:r>
            <w:proofErr w:type="spellEnd"/>
            <w:r>
              <w:t xml:space="preserve">). Interprétez. Introduisez cette différence de longueur comme </w:t>
            </w:r>
            <w:proofErr w:type="spellStart"/>
            <w:r>
              <w:t>covariable</w:t>
            </w:r>
            <w:proofErr w:type="spellEnd"/>
            <w:r>
              <w:t xml:space="preserve"> dans un modèle de régression logistique prédisant le vote. Le classement Bradley-Terry change-t-il après correction ?</w:t>
            </w:r>
          </w:p>
        </w:tc>
      </w:tr>
    </w:tbl>
    <w:p w14:paraId="5896B2D9"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55C44F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50" w:type="dxa"/>
              <w:bottom w:w="100" w:type="dxa"/>
              <w:right w:w="150" w:type="dxa"/>
            </w:tcMar>
          </w:tcPr>
          <w:p w14:paraId="28581257" w14:textId="77777777" w:rsidR="00F82DEF" w:rsidRDefault="00000000">
            <w:r>
              <w:rPr>
                <w:b/>
                <w:bCs/>
                <w:color w:val="FFFFFF"/>
              </w:rPr>
              <w:t>Exercice 3.2 — Biais de position A/B</w:t>
            </w:r>
          </w:p>
        </w:tc>
      </w:tr>
      <w:tr w:rsidR="00F82DEF" w14:paraId="45E431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6729B3D0" w14:textId="77777777" w:rsidR="00F82DEF" w:rsidRDefault="00000000">
            <w:pPr>
              <w:spacing w:before="40" w:after="40"/>
            </w:pPr>
            <w:r>
              <w:t xml:space="preserve">Dans </w:t>
            </w:r>
            <w:proofErr w:type="spellStart"/>
            <w:r>
              <w:t>comparia-reactions</w:t>
            </w:r>
            <w:proofErr w:type="spellEnd"/>
            <w:r>
              <w:t xml:space="preserve">, la colonne </w:t>
            </w:r>
            <w:proofErr w:type="spellStart"/>
            <w:r>
              <w:t>model_pos</w:t>
            </w:r>
            <w:proofErr w:type="spellEnd"/>
            <w:r>
              <w:t xml:space="preserve"> indique si le modèle était présenté en position A ou B. Testez si le taux de réactions positives (</w:t>
            </w:r>
            <w:proofErr w:type="spellStart"/>
            <w:r>
              <w:t>liked</w:t>
            </w:r>
            <w:proofErr w:type="spellEnd"/>
            <w:r>
              <w:t xml:space="preserve"> = </w:t>
            </w:r>
            <w:proofErr w:type="spellStart"/>
            <w:r>
              <w:t>True</w:t>
            </w:r>
            <w:proofErr w:type="spellEnd"/>
            <w:r>
              <w:t xml:space="preserve">) diffère significativement selon </w:t>
            </w:r>
            <w:proofErr w:type="spellStart"/>
            <w:r>
              <w:t>model_pos</w:t>
            </w:r>
            <w:proofErr w:type="spellEnd"/>
            <w:r>
              <w:t xml:space="preserve"> (test du chi-deux). Calculez l’effet de position séparément pour les qualificatifs </w:t>
            </w:r>
            <w:proofErr w:type="spellStart"/>
            <w:r>
              <w:t>creative</w:t>
            </w:r>
            <w:proofErr w:type="spellEnd"/>
            <w:r>
              <w:t xml:space="preserve">, </w:t>
            </w:r>
            <w:proofErr w:type="spellStart"/>
            <w:r>
              <w:t>useful</w:t>
            </w:r>
            <w:proofErr w:type="spellEnd"/>
            <w:r>
              <w:t xml:space="preserve"> et incorrect.</w:t>
            </w:r>
          </w:p>
        </w:tc>
      </w:tr>
    </w:tbl>
    <w:p w14:paraId="5E3D1DB8"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3A4874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50" w:type="dxa"/>
              <w:bottom w:w="100" w:type="dxa"/>
              <w:right w:w="150" w:type="dxa"/>
            </w:tcMar>
          </w:tcPr>
          <w:p w14:paraId="69AA032B" w14:textId="77777777" w:rsidR="00F82DEF" w:rsidRDefault="00000000">
            <w:r>
              <w:rPr>
                <w:b/>
                <w:bCs/>
                <w:color w:val="FFFFFF"/>
              </w:rPr>
              <w:t>Exercice 3.3 — Protocole d’annotation amélioré</w:t>
            </w:r>
          </w:p>
        </w:tc>
      </w:tr>
      <w:tr w:rsidR="00F82DEF" w14:paraId="335524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08BC1A99" w14:textId="77777777" w:rsidR="00F82DEF" w:rsidRDefault="00000000">
            <w:pPr>
              <w:spacing w:before="40" w:after="40"/>
            </w:pPr>
            <w:r>
              <w:t xml:space="preserve">Concevez un protocole d’annotation amélioré pour une prochaine version de </w:t>
            </w:r>
            <w:proofErr w:type="spellStart"/>
            <w:proofErr w:type="gramStart"/>
            <w:r>
              <w:t>compar:IA</w:t>
            </w:r>
            <w:proofErr w:type="spellEnd"/>
            <w:proofErr w:type="gramEnd"/>
            <w:r>
              <w:t xml:space="preserve"> qui réduirait simultanément les biais de position, de longueur et de sélection, sans augmenter le taux d’abandon des utilisateurs de plus de 15%. Justifiez chaque choix de design avec des références à la littérature sur les </w:t>
            </w:r>
            <w:proofErr w:type="spellStart"/>
            <w:r>
              <w:t>chatbot</w:t>
            </w:r>
            <w:proofErr w:type="spellEnd"/>
            <w:r>
              <w:t xml:space="preserve"> </w:t>
            </w:r>
            <w:proofErr w:type="spellStart"/>
            <w:r>
              <w:t>arenas</w:t>
            </w:r>
            <w:proofErr w:type="spellEnd"/>
            <w:r>
              <w:t>.</w:t>
            </w:r>
          </w:p>
        </w:tc>
      </w:tr>
    </w:tbl>
    <w:p w14:paraId="6466B9FC" w14:textId="77777777" w:rsidR="00F82DEF" w:rsidRDefault="00F82DEF"/>
    <w:p w14:paraId="53F9F72D" w14:textId="77777777" w:rsidR="00F82DEF" w:rsidRDefault="00F82DEF">
      <w:pPr>
        <w:pBdr>
          <w:bottom w:val="single" w:sz="4" w:space="1" w:color="2E75B6"/>
        </w:pBdr>
        <w:spacing w:before="160" w:after="160"/>
      </w:pPr>
    </w:p>
    <w:p w14:paraId="378C5223" w14:textId="77777777" w:rsidR="00F82DEF" w:rsidRDefault="00000000">
      <w:pPr>
        <w:pStyle w:val="Titre1"/>
      </w:pPr>
      <w:r>
        <w:t>8. Question 4 — Validité de construit (1h30)</w:t>
      </w:r>
    </w:p>
    <w:p w14:paraId="1D37EBEC" w14:textId="77777777" w:rsidR="00F82DEF" w:rsidRDefault="00000000">
      <w:pPr>
        <w:spacing w:before="80" w:after="80"/>
      </w:pPr>
      <w:r>
        <w:rPr>
          <w:b/>
          <w:bCs/>
        </w:rPr>
        <w:t>Question centrale :</w:t>
      </w:r>
      <w:r>
        <w:t xml:space="preserve"> est-ce que le signal </w:t>
      </w:r>
      <w:proofErr w:type="spellStart"/>
      <w:r>
        <w:t>creative</w:t>
      </w:r>
      <w:proofErr w:type="spellEnd"/>
      <w:r>
        <w:t xml:space="preserve"> dans </w:t>
      </w:r>
      <w:proofErr w:type="spellStart"/>
      <w:proofErr w:type="gramStart"/>
      <w:r>
        <w:t>compar:IA</w:t>
      </w:r>
      <w:proofErr w:type="spellEnd"/>
      <w:proofErr w:type="gramEnd"/>
      <w:r>
        <w:t xml:space="preserve"> mesure vraiment la créativité, ou capture-t-il autre chose (longueur, familiarité stylistique, conformisme avec les attentes culturelles françaises) ?</w:t>
      </w:r>
    </w:p>
    <w:p w14:paraId="05628319" w14:textId="77777777" w:rsidR="00F82DEF" w:rsidRDefault="00F82DEF"/>
    <w:p w14:paraId="2F4BF8B3" w14:textId="77777777" w:rsidR="00F82DEF" w:rsidRDefault="00000000">
      <w:pPr>
        <w:pStyle w:val="Titre2"/>
      </w:pPr>
      <w:r>
        <w:t>8.1 Tests de validité convergente</w:t>
      </w:r>
    </w:p>
    <w:p w14:paraId="1090C1B9" w14:textId="77777777" w:rsidR="00F82DEF" w:rsidRDefault="00000000">
      <w:pPr>
        <w:spacing w:before="80" w:after="80"/>
      </w:pPr>
      <w:r>
        <w:t xml:space="preserve">Si le label </w:t>
      </w:r>
      <w:proofErr w:type="spellStart"/>
      <w:r>
        <w:t>creative</w:t>
      </w:r>
      <w:proofErr w:type="spellEnd"/>
      <w:r>
        <w:t xml:space="preserve"> de </w:t>
      </w:r>
      <w:proofErr w:type="spellStart"/>
      <w:proofErr w:type="gramStart"/>
      <w:r>
        <w:t>compar:IA</w:t>
      </w:r>
      <w:proofErr w:type="spellEnd"/>
      <w:proofErr w:type="gramEnd"/>
      <w:r>
        <w:t xml:space="preserve"> mesure bien la créativité, il devrait corréler positivement (r &gt; 0.40) avec les métriques automatiques que vous avez proposées en section 3 :</w:t>
      </w:r>
    </w:p>
    <w:p w14:paraId="1C648FC1" w14:textId="77777777" w:rsidR="00F82DEF" w:rsidRDefault="00000000">
      <w:pPr>
        <w:pStyle w:val="Paragraphedeliste"/>
        <w:numPr>
          <w:ilvl w:val="0"/>
          <w:numId w:val="3"/>
        </w:numPr>
        <w:spacing w:before="40" w:after="40"/>
      </w:pPr>
      <w:r>
        <w:t xml:space="preserve">MATTR (Famille A) appliqué au champ </w:t>
      </w:r>
      <w:proofErr w:type="spellStart"/>
      <w:r>
        <w:t>response_content</w:t>
      </w:r>
      <w:proofErr w:type="spellEnd"/>
      <w:r>
        <w:t xml:space="preserve"> de </w:t>
      </w:r>
      <w:proofErr w:type="spellStart"/>
      <w:r>
        <w:t>comparia-reactions</w:t>
      </w:r>
      <w:proofErr w:type="spellEnd"/>
    </w:p>
    <w:p w14:paraId="58EBA5C5" w14:textId="77777777" w:rsidR="00F82DEF" w:rsidRDefault="00000000">
      <w:pPr>
        <w:pStyle w:val="Paragraphedeliste"/>
        <w:numPr>
          <w:ilvl w:val="0"/>
          <w:numId w:val="3"/>
        </w:numPr>
        <w:spacing w:before="40" w:after="40"/>
      </w:pPr>
      <w:r>
        <w:t xml:space="preserve">N-gramme </w:t>
      </w:r>
      <w:proofErr w:type="spellStart"/>
      <w:r>
        <w:t>Rarity</w:t>
      </w:r>
      <w:proofErr w:type="spellEnd"/>
      <w:r>
        <w:t xml:space="preserve"> Score calculé sur les réponses vs. </w:t>
      </w:r>
      <w:proofErr w:type="gramStart"/>
      <w:r>
        <w:t>un</w:t>
      </w:r>
      <w:proofErr w:type="gramEnd"/>
      <w:r>
        <w:t xml:space="preserve"> corpus de référence français</w:t>
      </w:r>
    </w:p>
    <w:p w14:paraId="63435B6B" w14:textId="77777777" w:rsidR="00F82DEF" w:rsidRDefault="00000000">
      <w:pPr>
        <w:pStyle w:val="Paragraphedeliste"/>
        <w:numPr>
          <w:ilvl w:val="0"/>
          <w:numId w:val="3"/>
        </w:numPr>
        <w:spacing w:before="40" w:after="40"/>
      </w:pPr>
      <w:r>
        <w:t>Distance d’</w:t>
      </w:r>
      <w:proofErr w:type="spellStart"/>
      <w:r>
        <w:t>embedding</w:t>
      </w:r>
      <w:proofErr w:type="spellEnd"/>
      <w:r>
        <w:t xml:space="preserve"> entre </w:t>
      </w:r>
      <w:proofErr w:type="spellStart"/>
      <w:r>
        <w:t>response_content</w:t>
      </w:r>
      <w:proofErr w:type="spellEnd"/>
      <w:r>
        <w:t xml:space="preserve"> et </w:t>
      </w:r>
      <w:proofErr w:type="spellStart"/>
      <w:r>
        <w:t>question_content</w:t>
      </w:r>
      <w:proofErr w:type="spellEnd"/>
    </w:p>
    <w:p w14:paraId="2A170472" w14:textId="77777777" w:rsidR="00F82DEF" w:rsidRDefault="00F82DEF"/>
    <w:p w14:paraId="50124475" w14:textId="77777777" w:rsidR="00F82DEF" w:rsidRDefault="00000000">
      <w:pPr>
        <w:pStyle w:val="Titre2"/>
      </w:pPr>
      <w:r>
        <w:t>8.2 Tests de validité discriminante</w:t>
      </w:r>
    </w:p>
    <w:p w14:paraId="67D91B70" w14:textId="77777777" w:rsidR="00F82DEF" w:rsidRDefault="00000000">
      <w:pPr>
        <w:spacing w:before="80" w:after="80"/>
      </w:pPr>
      <w:r>
        <w:t xml:space="preserve">Le signal </w:t>
      </w:r>
      <w:proofErr w:type="spellStart"/>
      <w:r>
        <w:t>creative</w:t>
      </w:r>
      <w:proofErr w:type="spellEnd"/>
      <w:r>
        <w:t xml:space="preserve"> ne devrait pas corréler (r &lt; 0.20) avec des mesures sans lien conceptuel :</w:t>
      </w:r>
    </w:p>
    <w:p w14:paraId="0EFE76DA" w14:textId="77777777" w:rsidR="00F82DEF" w:rsidRDefault="00000000">
      <w:pPr>
        <w:pStyle w:val="Paragraphedeliste"/>
        <w:numPr>
          <w:ilvl w:val="0"/>
          <w:numId w:val="3"/>
        </w:numPr>
        <w:spacing w:before="40" w:after="40"/>
      </w:pPr>
      <w:proofErr w:type="spellStart"/>
      <w:proofErr w:type="gramStart"/>
      <w:r>
        <w:t>total</w:t>
      </w:r>
      <w:proofErr w:type="gramEnd"/>
      <w:r>
        <w:t>_conv_output_tokens</w:t>
      </w:r>
      <w:proofErr w:type="spellEnd"/>
      <w:r>
        <w:t xml:space="preserve"> (longueur — variable confondante déjà analysée)</w:t>
      </w:r>
    </w:p>
    <w:p w14:paraId="53223088" w14:textId="77777777" w:rsidR="00F82DEF" w:rsidRDefault="00000000">
      <w:pPr>
        <w:pStyle w:val="Paragraphedeliste"/>
        <w:numPr>
          <w:ilvl w:val="0"/>
          <w:numId w:val="3"/>
        </w:numPr>
        <w:spacing w:before="40" w:after="40"/>
      </w:pPr>
      <w:proofErr w:type="spellStart"/>
      <w:proofErr w:type="gramStart"/>
      <w:r>
        <w:t>clear</w:t>
      </w:r>
      <w:proofErr w:type="gramEnd"/>
      <w:r>
        <w:t>_formatting</w:t>
      </w:r>
      <w:proofErr w:type="spellEnd"/>
      <w:r>
        <w:t xml:space="preserve"> (qualité formelle, indépendante de la créativité)</w:t>
      </w:r>
    </w:p>
    <w:p w14:paraId="61ACB91B" w14:textId="77777777" w:rsidR="00F82DEF" w:rsidRDefault="00000000">
      <w:pPr>
        <w:pStyle w:val="Paragraphedeliste"/>
        <w:numPr>
          <w:ilvl w:val="0"/>
          <w:numId w:val="3"/>
        </w:numPr>
        <w:spacing w:before="40" w:after="40"/>
      </w:pPr>
      <w:r>
        <w:t xml:space="preserve">Corrélation entre </w:t>
      </w:r>
      <w:proofErr w:type="spellStart"/>
      <w:r>
        <w:t>creative</w:t>
      </w:r>
      <w:proofErr w:type="spellEnd"/>
      <w:r>
        <w:t xml:space="preserve"> et incorrect (deux dimensions orthogonales en théorie)</w:t>
      </w:r>
    </w:p>
    <w:p w14:paraId="3A4629A2"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1F68C1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55A11"/>
            <w:tcMar>
              <w:top w:w="100" w:type="dxa"/>
              <w:left w:w="150" w:type="dxa"/>
              <w:bottom w:w="100" w:type="dxa"/>
              <w:right w:w="150" w:type="dxa"/>
            </w:tcMar>
          </w:tcPr>
          <w:p w14:paraId="30B80A1D" w14:textId="77777777" w:rsidR="00F82DEF" w:rsidRDefault="00000000">
            <w:r>
              <w:rPr>
                <w:b/>
                <w:bCs/>
                <w:color w:val="FFFFFF"/>
              </w:rPr>
              <w:t xml:space="preserve">Exercice 4.3 — Le paradoxe du juge dans le contexte </w:t>
            </w:r>
            <w:proofErr w:type="spellStart"/>
            <w:proofErr w:type="gramStart"/>
            <w:r>
              <w:rPr>
                <w:b/>
                <w:bCs/>
                <w:color w:val="FFFFFF"/>
              </w:rPr>
              <w:t>compar:IA</w:t>
            </w:r>
            <w:proofErr w:type="spellEnd"/>
            <w:proofErr w:type="gramEnd"/>
            <w:r>
              <w:rPr>
                <w:b/>
                <w:bCs/>
                <w:color w:val="FFFFFF"/>
              </w:rPr>
              <w:t xml:space="preserve"> (discussion)</w:t>
            </w:r>
          </w:p>
        </w:tc>
      </w:tr>
      <w:tr w:rsidR="00F82DEF" w14:paraId="4DB11C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50" w:type="dxa"/>
              <w:bottom w:w="120" w:type="dxa"/>
              <w:right w:w="150" w:type="dxa"/>
            </w:tcMar>
          </w:tcPr>
          <w:p w14:paraId="10CE1966" w14:textId="77777777" w:rsidR="00F82DEF" w:rsidRDefault="00000000">
            <w:pPr>
              <w:spacing w:before="40" w:after="40"/>
            </w:pPr>
            <w:r>
              <w:lastRenderedPageBreak/>
              <w:t xml:space="preserve">Les utilisateurs de </w:t>
            </w:r>
            <w:proofErr w:type="spellStart"/>
            <w:proofErr w:type="gramStart"/>
            <w:r>
              <w:t>compar:IA</w:t>
            </w:r>
            <w:proofErr w:type="spellEnd"/>
            <w:proofErr w:type="gramEnd"/>
            <w:r>
              <w:t xml:space="preserve"> sont anonymes, divers, et posent leurs propres questions. Discutez le paradoxe du juge dans ce contexte : un utilisateur ne peut reconnaître une réponse vraiment nouvelle que s’il dispose des structures cognitives adéquates. En quoi la diversité des utilisateurs </w:t>
            </w:r>
            <w:proofErr w:type="spellStart"/>
            <w:proofErr w:type="gramStart"/>
            <w:r>
              <w:t>compar:IA</w:t>
            </w:r>
            <w:proofErr w:type="spellEnd"/>
            <w:proofErr w:type="gramEnd"/>
            <w:r>
              <w:t xml:space="preserve"> est-elle à la fois une force et une faiblesse pour mesurer la créativité ? Comparez avec un panel d’experts contrôlé. Quelle serait la méthodologie idéale ?</w:t>
            </w:r>
          </w:p>
        </w:tc>
      </w:tr>
    </w:tbl>
    <w:p w14:paraId="1E8CCDFA" w14:textId="77777777" w:rsidR="00F82DEF" w:rsidRDefault="00F82DEF"/>
    <w:p w14:paraId="1AC6A15A" w14:textId="77777777" w:rsidR="00F82DEF" w:rsidRDefault="00F82DEF">
      <w:pPr>
        <w:pBdr>
          <w:bottom w:val="single" w:sz="4" w:space="1" w:color="2E75B6"/>
        </w:pBdr>
        <w:spacing w:before="160" w:after="160"/>
      </w:pPr>
    </w:p>
    <w:p w14:paraId="5128AFA5" w14:textId="77777777" w:rsidR="00F82DEF" w:rsidRDefault="00000000">
      <w:pPr>
        <w:pStyle w:val="Titre1"/>
      </w:pPr>
      <w:r>
        <w:t>9. Livrable et critères d’évaluation</w:t>
      </w:r>
    </w:p>
    <w:p w14:paraId="20E71E64" w14:textId="77777777" w:rsidR="00F82DEF" w:rsidRDefault="00000000">
      <w:pPr>
        <w:spacing w:before="80" w:after="80"/>
      </w:pPr>
      <w:r>
        <w:t>Les étudiants produisent un rapport de 12 pages (hors annexes) structuré en quatre parties :</w:t>
      </w:r>
    </w:p>
    <w:p w14:paraId="5D85A6D0"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3101"/>
        <w:gridCol w:w="1407"/>
        <w:gridCol w:w="3077"/>
      </w:tblGrid>
      <w:tr w:rsidR="00F82DEF" w14:paraId="5EBF20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5D5426" w14:textId="77777777" w:rsidR="00F82DEF" w:rsidRDefault="00000000">
            <w:r>
              <w:rPr>
                <w:b/>
                <w:bCs/>
                <w:color w:val="FFFFFF"/>
                <w:sz w:val="20"/>
                <w:szCs w:val="20"/>
              </w:rPr>
              <w:t>Partie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7226CB" w14:textId="77777777" w:rsidR="00F82DEF" w:rsidRDefault="00000000">
            <w:r>
              <w:rPr>
                <w:b/>
                <w:bCs/>
                <w:color w:val="FFFFFF"/>
                <w:sz w:val="20"/>
                <w:szCs w:val="20"/>
              </w:rPr>
              <w:t>Contenu attendu</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4736A8" w14:textId="77777777" w:rsidR="00F82DEF" w:rsidRDefault="00000000">
            <w:r>
              <w:rPr>
                <w:b/>
                <w:bCs/>
                <w:color w:val="FFFFFF"/>
                <w:sz w:val="20"/>
                <w:szCs w:val="20"/>
              </w:rPr>
              <w:t>Pondération</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0876B8" w14:textId="77777777" w:rsidR="00F82DEF" w:rsidRDefault="00000000">
            <w:r>
              <w:rPr>
                <w:b/>
                <w:bCs/>
                <w:color w:val="FFFFFF"/>
                <w:sz w:val="20"/>
                <w:szCs w:val="20"/>
              </w:rPr>
              <w:t>Critères</w:t>
            </w:r>
          </w:p>
        </w:tc>
      </w:tr>
      <w:tr w:rsidR="00F82DEF" w14:paraId="778CF2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8D650" w14:textId="77777777" w:rsidR="00F82DEF" w:rsidRDefault="00000000">
            <w:r>
              <w:rPr>
                <w:sz w:val="20"/>
                <w:szCs w:val="20"/>
              </w:rPr>
              <w:t>1. Cadre métrique (</w:t>
            </w:r>
            <w:proofErr w:type="spellStart"/>
            <w:r>
              <w:rPr>
                <w:sz w:val="20"/>
                <w:szCs w:val="20"/>
              </w:rPr>
              <w:t>Obj</w:t>
            </w:r>
            <w:proofErr w:type="spellEnd"/>
            <w:r>
              <w:rPr>
                <w:sz w:val="20"/>
                <w:szCs w:val="20"/>
              </w:rPr>
              <w:t>.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2AF0D" w14:textId="77777777" w:rsidR="00F82DEF" w:rsidRDefault="00000000">
            <w:r>
              <w:rPr>
                <w:sz w:val="20"/>
                <w:szCs w:val="20"/>
              </w:rPr>
              <w:t xml:space="preserve">Proposition justifiée, </w:t>
            </w:r>
            <w:proofErr w:type="spellStart"/>
            <w:r>
              <w:rPr>
                <w:sz w:val="20"/>
                <w:szCs w:val="20"/>
              </w:rPr>
              <w:t>Creativity</w:t>
            </w:r>
            <w:proofErr w:type="spellEnd"/>
            <w:r>
              <w:rPr>
                <w:sz w:val="20"/>
                <w:szCs w:val="20"/>
              </w:rPr>
              <w:t xml:space="preserve"> Index, protocole de validation sur les données réelles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26675" w14:textId="77777777" w:rsidR="00F82DEF" w:rsidRDefault="00000000">
            <w:r>
              <w:rPr>
                <w:sz w:val="20"/>
                <w:szCs w:val="20"/>
              </w:rPr>
              <w:t>30%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15D16" w14:textId="77777777" w:rsidR="00F82DEF" w:rsidRDefault="00000000">
            <w:r>
              <w:rPr>
                <w:sz w:val="20"/>
                <w:szCs w:val="20"/>
              </w:rPr>
              <w:t>Rigueur théorique, originalité, limites identifiées</w:t>
            </w:r>
          </w:p>
        </w:tc>
      </w:tr>
      <w:tr w:rsidR="00F82DEF" w14:paraId="27D803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E6C10" w14:textId="77777777" w:rsidR="00F82DEF" w:rsidRDefault="00000000">
            <w:r>
              <w:rPr>
                <w:sz w:val="20"/>
                <w:szCs w:val="20"/>
              </w:rPr>
              <w:t>2. Modélisation BT (</w:t>
            </w:r>
            <w:proofErr w:type="spellStart"/>
            <w:r>
              <w:rPr>
                <w:sz w:val="20"/>
                <w:szCs w:val="20"/>
              </w:rPr>
              <w:t>Obj</w:t>
            </w:r>
            <w:proofErr w:type="spellEnd"/>
            <w:r>
              <w:rPr>
                <w:sz w:val="20"/>
                <w:szCs w:val="20"/>
              </w:rPr>
              <w:t>. 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94A935" w14:textId="77777777" w:rsidR="00F82DEF" w:rsidRDefault="00000000">
            <w:r>
              <w:rPr>
                <w:sz w:val="20"/>
                <w:szCs w:val="20"/>
              </w:rPr>
              <w:t xml:space="preserve">Classement global vs. </w:t>
            </w:r>
            <w:proofErr w:type="gramStart"/>
            <w:r>
              <w:rPr>
                <w:sz w:val="20"/>
                <w:szCs w:val="20"/>
              </w:rPr>
              <w:t>créativité</w:t>
            </w:r>
            <w:proofErr w:type="gramEnd"/>
            <w:r>
              <w:rPr>
                <w:sz w:val="20"/>
                <w:szCs w:val="20"/>
              </w:rPr>
              <w:t>, tests de transitivité, extension GLMM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C38C9" w14:textId="77777777" w:rsidR="00F82DEF" w:rsidRDefault="00000000">
            <w:r>
              <w:rPr>
                <w:sz w:val="20"/>
                <w:szCs w:val="20"/>
              </w:rPr>
              <w:t>25%</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B4B64" w14:textId="77777777" w:rsidR="00F82DEF" w:rsidRDefault="00000000">
            <w:r>
              <w:rPr>
                <w:sz w:val="20"/>
                <w:szCs w:val="20"/>
              </w:rPr>
              <w:t>Justesse des calculs, interprétation, code réplicable</w:t>
            </w:r>
          </w:p>
        </w:tc>
      </w:tr>
      <w:tr w:rsidR="00F82DEF" w14:paraId="4D81E2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94397" w14:textId="77777777" w:rsidR="00F82DEF" w:rsidRDefault="00000000">
            <w:r>
              <w:rPr>
                <w:sz w:val="20"/>
                <w:szCs w:val="20"/>
              </w:rPr>
              <w:t>3. Audit des biais (</w:t>
            </w:r>
            <w:proofErr w:type="spellStart"/>
            <w:r>
              <w:rPr>
                <w:sz w:val="20"/>
                <w:szCs w:val="20"/>
              </w:rPr>
              <w:t>Obj</w:t>
            </w:r>
            <w:proofErr w:type="spellEnd"/>
            <w:r>
              <w:rPr>
                <w:sz w:val="20"/>
                <w:szCs w:val="20"/>
              </w:rPr>
              <w:t>. 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2D119" w14:textId="77777777" w:rsidR="00F82DEF" w:rsidRDefault="00000000">
            <w:r>
              <w:rPr>
                <w:sz w:val="20"/>
                <w:szCs w:val="20"/>
              </w:rPr>
              <w:t>Identification et quantification d’au moins deux biais dans les vraies données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C6C5F" w14:textId="77777777" w:rsidR="00F82DEF" w:rsidRDefault="00000000">
            <w:r>
              <w:rPr>
                <w:sz w:val="20"/>
                <w:szCs w:val="20"/>
              </w:rPr>
              <w:t>25%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64C82" w14:textId="77777777" w:rsidR="00F82DEF" w:rsidRDefault="00000000">
            <w:r>
              <w:rPr>
                <w:sz w:val="20"/>
                <w:szCs w:val="20"/>
              </w:rPr>
              <w:t>Profondeur de l’analyse, pertinence des corrections</w:t>
            </w:r>
          </w:p>
        </w:tc>
      </w:tr>
      <w:tr w:rsidR="00F82DEF" w14:paraId="1059A6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96412" w14:textId="77777777" w:rsidR="00F82DEF" w:rsidRDefault="00000000">
            <w:r>
              <w:rPr>
                <w:sz w:val="20"/>
                <w:szCs w:val="20"/>
              </w:rPr>
              <w:t>4. Validité de construit (</w:t>
            </w:r>
            <w:proofErr w:type="spellStart"/>
            <w:r>
              <w:rPr>
                <w:sz w:val="20"/>
                <w:szCs w:val="20"/>
              </w:rPr>
              <w:t>Obj</w:t>
            </w:r>
            <w:proofErr w:type="spellEnd"/>
            <w:r>
              <w:rPr>
                <w:sz w:val="20"/>
                <w:szCs w:val="20"/>
              </w:rPr>
              <w:t>. 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E0B78B" w14:textId="77777777" w:rsidR="00F82DEF" w:rsidRDefault="00000000">
            <w:r>
              <w:rPr>
                <w:sz w:val="20"/>
                <w:szCs w:val="20"/>
              </w:rPr>
              <w:t xml:space="preserve">Tests de validité sur </w:t>
            </w:r>
            <w:proofErr w:type="spellStart"/>
            <w:r>
              <w:rPr>
                <w:sz w:val="20"/>
                <w:szCs w:val="20"/>
              </w:rPr>
              <w:t>comparia-reactions</w:t>
            </w:r>
            <w:proofErr w:type="spellEnd"/>
            <w:r>
              <w:rPr>
                <w:sz w:val="20"/>
                <w:szCs w:val="20"/>
              </w:rPr>
              <w:t>, discussion du paradoxe du juge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E2164" w14:textId="77777777" w:rsidR="00F82DEF" w:rsidRDefault="00000000">
            <w:r>
              <w:rPr>
                <w:sz w:val="20"/>
                <w:szCs w:val="20"/>
              </w:rPr>
              <w:t>20%</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3E79F" w14:textId="77777777" w:rsidR="00F82DEF" w:rsidRDefault="00000000">
            <w:r>
              <w:rPr>
                <w:sz w:val="20"/>
                <w:szCs w:val="20"/>
              </w:rPr>
              <w:t>Qualité de l’argumentation, recul critique</w:t>
            </w:r>
          </w:p>
        </w:tc>
      </w:tr>
    </w:tbl>
    <w:p w14:paraId="5A6804C9" w14:textId="77777777" w:rsidR="00F82DEF" w:rsidRDefault="00F82DEF"/>
    <w:p w14:paraId="638C7ACB" w14:textId="77777777" w:rsidR="00F82DEF" w:rsidRDefault="00F82DEF">
      <w:pPr>
        <w:pBdr>
          <w:bottom w:val="single" w:sz="4" w:space="1" w:color="2E75B6"/>
        </w:pBdr>
        <w:spacing w:before="160" w:after="160"/>
      </w:pPr>
    </w:p>
    <w:p w14:paraId="1F4FAD8B" w14:textId="77777777" w:rsidR="00F82DEF" w:rsidRDefault="00000000">
      <w:pPr>
        <w:pStyle w:val="Titre1"/>
      </w:pPr>
      <w:r>
        <w:t>10. Ressources et bibliographie</w:t>
      </w:r>
    </w:p>
    <w:p w14:paraId="4EC16145" w14:textId="77777777" w:rsidR="00F82DEF" w:rsidRDefault="00000000">
      <w:pPr>
        <w:pStyle w:val="Titre2"/>
      </w:pPr>
      <w:r>
        <w:t xml:space="preserve">10.1 Jeux de données </w:t>
      </w:r>
      <w:proofErr w:type="spellStart"/>
      <w:proofErr w:type="gramStart"/>
      <w:r>
        <w:t>compar:IA</w:t>
      </w:r>
      <w:proofErr w:type="spellEnd"/>
      <w:proofErr w:type="gramEnd"/>
    </w:p>
    <w:p w14:paraId="6BBD819C" w14:textId="77777777" w:rsidR="00F82DEF" w:rsidRDefault="00000000">
      <w:pPr>
        <w:pStyle w:val="Paragraphedeliste"/>
        <w:numPr>
          <w:ilvl w:val="0"/>
          <w:numId w:val="3"/>
        </w:numPr>
        <w:spacing w:before="40" w:after="40"/>
      </w:pPr>
      <w:r>
        <w:t xml:space="preserve">Collection </w:t>
      </w:r>
      <w:proofErr w:type="spellStart"/>
      <w:proofErr w:type="gramStart"/>
      <w:r>
        <w:t>compar:IA</w:t>
      </w:r>
      <w:proofErr w:type="spellEnd"/>
      <w:proofErr w:type="gramEnd"/>
      <w:r>
        <w:t xml:space="preserve"> sur </w:t>
      </w:r>
      <w:proofErr w:type="spellStart"/>
      <w:r>
        <w:t>Hugging</w:t>
      </w:r>
      <w:proofErr w:type="spellEnd"/>
      <w:r>
        <w:t xml:space="preserve"> Face : https://huggingface.co/collections/comparIA/jeux-de-donnees-compar-ia</w:t>
      </w:r>
    </w:p>
    <w:p w14:paraId="60222CF0" w14:textId="77777777" w:rsidR="00F82DEF" w:rsidRDefault="00000000">
      <w:pPr>
        <w:pStyle w:val="Paragraphedeliste"/>
        <w:numPr>
          <w:ilvl w:val="0"/>
          <w:numId w:val="3"/>
        </w:numPr>
        <w:spacing w:before="40" w:after="40"/>
      </w:pPr>
      <w:proofErr w:type="spellStart"/>
      <w:proofErr w:type="gramStart"/>
      <w:r>
        <w:t>comparia</w:t>
      </w:r>
      <w:proofErr w:type="spellEnd"/>
      <w:proofErr w:type="gramEnd"/>
      <w:r>
        <w:t xml:space="preserve">-conversations : 472k conversations avec métadonnées — </w:t>
      </w:r>
      <w:proofErr w:type="spellStart"/>
      <w:r>
        <w:t>ministere</w:t>
      </w:r>
      <w:proofErr w:type="spellEnd"/>
      <w:r>
        <w:t>-culture/</w:t>
      </w:r>
      <w:proofErr w:type="spellStart"/>
      <w:r>
        <w:t>comparia</w:t>
      </w:r>
      <w:proofErr w:type="spellEnd"/>
      <w:r>
        <w:t>-conversations</w:t>
      </w:r>
    </w:p>
    <w:p w14:paraId="1A22E95A" w14:textId="77777777" w:rsidR="00F82DEF" w:rsidRDefault="00000000">
      <w:pPr>
        <w:pStyle w:val="Paragraphedeliste"/>
        <w:numPr>
          <w:ilvl w:val="0"/>
          <w:numId w:val="3"/>
        </w:numPr>
        <w:spacing w:before="40" w:after="40"/>
      </w:pPr>
      <w:proofErr w:type="spellStart"/>
      <w:proofErr w:type="gramStart"/>
      <w:r>
        <w:t>comparia</w:t>
      </w:r>
      <w:proofErr w:type="spellEnd"/>
      <w:proofErr w:type="gramEnd"/>
      <w:r>
        <w:t>-votes : 157k votes conversation-</w:t>
      </w:r>
      <w:proofErr w:type="spellStart"/>
      <w:r>
        <w:t>level</w:t>
      </w:r>
      <w:proofErr w:type="spellEnd"/>
      <w:r>
        <w:t xml:space="preserve"> — </w:t>
      </w:r>
      <w:proofErr w:type="spellStart"/>
      <w:r>
        <w:t>ministere</w:t>
      </w:r>
      <w:proofErr w:type="spellEnd"/>
      <w:r>
        <w:t>-culture/</w:t>
      </w:r>
      <w:proofErr w:type="spellStart"/>
      <w:r>
        <w:t>comparia</w:t>
      </w:r>
      <w:proofErr w:type="spellEnd"/>
      <w:r>
        <w:t>-votes</w:t>
      </w:r>
    </w:p>
    <w:p w14:paraId="485EE654" w14:textId="77777777" w:rsidR="00F82DEF" w:rsidRDefault="00000000">
      <w:pPr>
        <w:pStyle w:val="Paragraphedeliste"/>
        <w:numPr>
          <w:ilvl w:val="0"/>
          <w:numId w:val="3"/>
        </w:numPr>
        <w:spacing w:before="40" w:after="40"/>
      </w:pPr>
      <w:proofErr w:type="spellStart"/>
      <w:proofErr w:type="gramStart"/>
      <w:r>
        <w:t>comparia</w:t>
      </w:r>
      <w:proofErr w:type="gramEnd"/>
      <w:r>
        <w:t>-reactions</w:t>
      </w:r>
      <w:proofErr w:type="spellEnd"/>
      <w:r>
        <w:t xml:space="preserve"> : 94k réactions message-</w:t>
      </w:r>
      <w:proofErr w:type="spellStart"/>
      <w:r>
        <w:t>level</w:t>
      </w:r>
      <w:proofErr w:type="spellEnd"/>
      <w:r>
        <w:t xml:space="preserve"> — </w:t>
      </w:r>
      <w:proofErr w:type="spellStart"/>
      <w:r>
        <w:t>ministere</w:t>
      </w:r>
      <w:proofErr w:type="spellEnd"/>
      <w:r>
        <w:t>-culture/</w:t>
      </w:r>
      <w:proofErr w:type="spellStart"/>
      <w:r>
        <w:t>comparia-reactions</w:t>
      </w:r>
      <w:proofErr w:type="spellEnd"/>
    </w:p>
    <w:p w14:paraId="7BB70D0A" w14:textId="77777777" w:rsidR="00F82DEF" w:rsidRDefault="00000000">
      <w:pPr>
        <w:pStyle w:val="Paragraphedeliste"/>
        <w:numPr>
          <w:ilvl w:val="0"/>
          <w:numId w:val="3"/>
        </w:numPr>
        <w:spacing w:before="40" w:after="40"/>
      </w:pPr>
      <w:r>
        <w:t>Site de la plateforme : https://comparia.beta.gouv.fr/</w:t>
      </w:r>
    </w:p>
    <w:p w14:paraId="387C2162" w14:textId="487D9B25" w:rsidR="00F82DEF" w:rsidRDefault="00000000">
      <w:pPr>
        <w:pStyle w:val="Paragraphedeliste"/>
        <w:numPr>
          <w:ilvl w:val="0"/>
          <w:numId w:val="3"/>
        </w:numPr>
        <w:spacing w:before="40" w:after="40"/>
      </w:pPr>
      <w:r>
        <w:t xml:space="preserve">Code source : </w:t>
      </w:r>
      <w:hyperlink r:id="rId8" w:history="1">
        <w:r w:rsidR="00F23F57" w:rsidRPr="007E12B1">
          <w:rPr>
            <w:rStyle w:val="Lienhypertexte"/>
          </w:rPr>
          <w:t>https://github.com/betagouv/ComparIA</w:t>
        </w:r>
      </w:hyperlink>
    </w:p>
    <w:p w14:paraId="2755B144" w14:textId="77777777" w:rsidR="00F23F57" w:rsidRDefault="00F23F57" w:rsidP="00F23F57">
      <w:pPr>
        <w:spacing w:before="40" w:after="40"/>
      </w:pPr>
    </w:p>
    <w:p w14:paraId="3D3977F1" w14:textId="77777777" w:rsidR="00F23F57" w:rsidRDefault="00F23F57" w:rsidP="00F23F57">
      <w:pPr>
        <w:spacing w:before="40" w:after="40"/>
      </w:pPr>
    </w:p>
    <w:p w14:paraId="0D1983E5" w14:textId="77777777" w:rsidR="00F82DEF" w:rsidRDefault="00F82DEF"/>
    <w:p w14:paraId="26E5B31F" w14:textId="77777777" w:rsidR="00F82DEF" w:rsidRDefault="00000000">
      <w:pPr>
        <w:pStyle w:val="Titre2"/>
      </w:pPr>
      <w:r>
        <w:lastRenderedPageBreak/>
        <w:t>10.2 Lectures obligatoires</w:t>
      </w:r>
    </w:p>
    <w:p w14:paraId="55157850" w14:textId="77777777" w:rsidR="00F82DEF" w:rsidRDefault="00000000">
      <w:pPr>
        <w:pStyle w:val="Paragraphedeliste"/>
        <w:numPr>
          <w:ilvl w:val="0"/>
          <w:numId w:val="3"/>
        </w:numPr>
        <w:spacing w:before="40" w:after="40"/>
      </w:pPr>
      <w:proofErr w:type="spellStart"/>
      <w:r>
        <w:t>Franceschelli</w:t>
      </w:r>
      <w:proofErr w:type="spellEnd"/>
      <w:r>
        <w:t xml:space="preserve"> &amp; </w:t>
      </w:r>
      <w:proofErr w:type="spellStart"/>
      <w:r>
        <w:t>Musolesi</w:t>
      </w:r>
      <w:proofErr w:type="spellEnd"/>
      <w:r>
        <w:t xml:space="preserve"> (2023). On the </w:t>
      </w:r>
      <w:proofErr w:type="spellStart"/>
      <w:r>
        <w:t>Creativity</w:t>
      </w:r>
      <w:proofErr w:type="spellEnd"/>
      <w:r>
        <w:t xml:space="preserve"> of Large </w:t>
      </w:r>
      <w:proofErr w:type="spellStart"/>
      <w:r>
        <w:t>Language</w:t>
      </w:r>
      <w:proofErr w:type="spellEnd"/>
      <w:r>
        <w:t xml:space="preserve"> </w:t>
      </w:r>
      <w:proofErr w:type="spellStart"/>
      <w:r>
        <w:t>Models</w:t>
      </w:r>
      <w:proofErr w:type="spellEnd"/>
      <w:r>
        <w:t xml:space="preserve">. </w:t>
      </w:r>
      <w:proofErr w:type="spellStart"/>
      <w:r>
        <w:t>ArXiv</w:t>
      </w:r>
      <w:proofErr w:type="spellEnd"/>
      <w:r>
        <w:t xml:space="preserve"> 2304.00008</w:t>
      </w:r>
    </w:p>
    <w:p w14:paraId="33B57CEA" w14:textId="77777777" w:rsidR="00F82DEF" w:rsidRDefault="00000000">
      <w:pPr>
        <w:pStyle w:val="Paragraphedeliste"/>
        <w:numPr>
          <w:ilvl w:val="0"/>
          <w:numId w:val="3"/>
        </w:numPr>
        <w:spacing w:before="40" w:after="40"/>
      </w:pPr>
      <w:r>
        <w:t xml:space="preserve">Bradley &amp; Terry (1952). Rank </w:t>
      </w:r>
      <w:proofErr w:type="spellStart"/>
      <w:r>
        <w:t>Analysis</w:t>
      </w:r>
      <w:proofErr w:type="spellEnd"/>
      <w:r>
        <w:t xml:space="preserve"> of </w:t>
      </w:r>
      <w:proofErr w:type="spellStart"/>
      <w:r>
        <w:t>Incomplete</w:t>
      </w:r>
      <w:proofErr w:type="spellEnd"/>
      <w:r>
        <w:t xml:space="preserve"> Block Designs. </w:t>
      </w:r>
      <w:proofErr w:type="spellStart"/>
      <w:r>
        <w:t>Biometrika</w:t>
      </w:r>
      <w:proofErr w:type="spellEnd"/>
      <w:r>
        <w:t>, 39(3), 324–345</w:t>
      </w:r>
    </w:p>
    <w:p w14:paraId="5485ED68" w14:textId="77777777" w:rsidR="00F82DEF" w:rsidRDefault="00000000">
      <w:pPr>
        <w:pStyle w:val="Paragraphedeliste"/>
        <w:numPr>
          <w:ilvl w:val="0"/>
          <w:numId w:val="3"/>
        </w:numPr>
        <w:spacing w:before="40" w:after="40"/>
      </w:pPr>
      <w:r>
        <w:t xml:space="preserve">Davidson (1970). On </w:t>
      </w:r>
      <w:proofErr w:type="spellStart"/>
      <w:r>
        <w:t>Extending</w:t>
      </w:r>
      <w:proofErr w:type="spellEnd"/>
      <w:r>
        <w:t xml:space="preserve"> the Bradley-Terry Model to </w:t>
      </w:r>
      <w:proofErr w:type="spellStart"/>
      <w:r>
        <w:t>Accommodate</w:t>
      </w:r>
      <w:proofErr w:type="spellEnd"/>
      <w:r>
        <w:t xml:space="preserve"> Ties. JASA, 65(329), 317–328</w:t>
      </w:r>
    </w:p>
    <w:p w14:paraId="30F184CD" w14:textId="77777777" w:rsidR="00F82DEF" w:rsidRDefault="00000000">
      <w:pPr>
        <w:pStyle w:val="Paragraphedeliste"/>
        <w:numPr>
          <w:ilvl w:val="0"/>
          <w:numId w:val="3"/>
        </w:numPr>
        <w:spacing w:before="40" w:after="40"/>
      </w:pPr>
      <w:r>
        <w:t xml:space="preserve">Landis &amp; Koch (1977). The </w:t>
      </w:r>
      <w:proofErr w:type="spellStart"/>
      <w:r>
        <w:t>Measurement</w:t>
      </w:r>
      <w:proofErr w:type="spellEnd"/>
      <w:r>
        <w:t xml:space="preserve"> of Observer Agreement for </w:t>
      </w:r>
      <w:proofErr w:type="spellStart"/>
      <w:r>
        <w:t>Categorical</w:t>
      </w:r>
      <w:proofErr w:type="spellEnd"/>
      <w:r>
        <w:t xml:space="preserve"> Data. </w:t>
      </w:r>
      <w:proofErr w:type="spellStart"/>
      <w:r>
        <w:t>Biometrics</w:t>
      </w:r>
      <w:proofErr w:type="spellEnd"/>
      <w:r>
        <w:t>, 33(1), 159–174</w:t>
      </w:r>
    </w:p>
    <w:p w14:paraId="3C807408" w14:textId="77777777" w:rsidR="00F82DEF" w:rsidRDefault="00F82DEF"/>
    <w:p w14:paraId="26F01C4B" w14:textId="77777777" w:rsidR="00F82DEF" w:rsidRDefault="00000000">
      <w:pPr>
        <w:pStyle w:val="Titre2"/>
      </w:pPr>
      <w:r>
        <w:t>10.3 Lectures complémentaires</w:t>
      </w:r>
    </w:p>
    <w:p w14:paraId="647A245D" w14:textId="77777777" w:rsidR="00F82DEF" w:rsidRDefault="00000000">
      <w:pPr>
        <w:pStyle w:val="Paragraphedeliste"/>
        <w:numPr>
          <w:ilvl w:val="0"/>
          <w:numId w:val="3"/>
        </w:numPr>
        <w:spacing w:before="40" w:after="40"/>
      </w:pPr>
      <w:r>
        <w:t xml:space="preserve">Zheng et al. (2023). </w:t>
      </w:r>
      <w:proofErr w:type="spellStart"/>
      <w:r>
        <w:t>Judging</w:t>
      </w:r>
      <w:proofErr w:type="spellEnd"/>
      <w:r>
        <w:t xml:space="preserve"> LLM-as-a-Judge </w:t>
      </w:r>
      <w:proofErr w:type="spellStart"/>
      <w:r>
        <w:t>with</w:t>
      </w:r>
      <w:proofErr w:type="spellEnd"/>
      <w:r>
        <w:t xml:space="preserve"> MT-Bench and </w:t>
      </w:r>
      <w:proofErr w:type="spellStart"/>
      <w:r>
        <w:t>Chatbot</w:t>
      </w:r>
      <w:proofErr w:type="spellEnd"/>
      <w:r>
        <w:t xml:space="preserve"> Arena. </w:t>
      </w:r>
      <w:proofErr w:type="spellStart"/>
      <w:r>
        <w:t>ArXiv</w:t>
      </w:r>
      <w:proofErr w:type="spellEnd"/>
      <w:r>
        <w:t xml:space="preserve"> 2306.05685</w:t>
      </w:r>
    </w:p>
    <w:p w14:paraId="3CD1E9B0" w14:textId="77777777" w:rsidR="00F82DEF" w:rsidRDefault="00000000">
      <w:pPr>
        <w:pStyle w:val="Paragraphedeliste"/>
        <w:numPr>
          <w:ilvl w:val="0"/>
          <w:numId w:val="3"/>
        </w:numPr>
        <w:spacing w:before="40" w:after="40"/>
      </w:pPr>
      <w:proofErr w:type="spellStart"/>
      <w:r>
        <w:t>Pezeshkpour</w:t>
      </w:r>
      <w:proofErr w:type="spellEnd"/>
      <w:r>
        <w:t xml:space="preserve"> &amp; </w:t>
      </w:r>
      <w:proofErr w:type="spellStart"/>
      <w:r>
        <w:t>Hruschka</w:t>
      </w:r>
      <w:proofErr w:type="spellEnd"/>
      <w:r>
        <w:t xml:space="preserve"> (2023). Large </w:t>
      </w:r>
      <w:proofErr w:type="spellStart"/>
      <w:r>
        <w:t>Language</w:t>
      </w:r>
      <w:proofErr w:type="spellEnd"/>
      <w:r>
        <w:t xml:space="preserve"> </w:t>
      </w:r>
      <w:proofErr w:type="spellStart"/>
      <w:r>
        <w:t>Models</w:t>
      </w:r>
      <w:proofErr w:type="spellEnd"/>
      <w:r>
        <w:t xml:space="preserve"> </w:t>
      </w:r>
      <w:proofErr w:type="spellStart"/>
      <w:r>
        <w:t>Sensitivity</w:t>
      </w:r>
      <w:proofErr w:type="spellEnd"/>
      <w:r>
        <w:t xml:space="preserve"> to the </w:t>
      </w:r>
      <w:proofErr w:type="spellStart"/>
      <w:r>
        <w:t>Order</w:t>
      </w:r>
      <w:proofErr w:type="spellEnd"/>
      <w:r>
        <w:t xml:space="preserve"> of Options. </w:t>
      </w:r>
      <w:proofErr w:type="spellStart"/>
      <w:r>
        <w:t>ArXiv</w:t>
      </w:r>
      <w:proofErr w:type="spellEnd"/>
      <w:r>
        <w:t xml:space="preserve"> 2308.11483 (biais de position)</w:t>
      </w:r>
    </w:p>
    <w:p w14:paraId="5BFEDFF9" w14:textId="77777777" w:rsidR="00F82DEF" w:rsidRDefault="00000000">
      <w:pPr>
        <w:pStyle w:val="Paragraphedeliste"/>
        <w:numPr>
          <w:ilvl w:val="0"/>
          <w:numId w:val="3"/>
        </w:numPr>
        <w:spacing w:before="40" w:after="40"/>
      </w:pPr>
      <w:r>
        <w:t xml:space="preserve">Dubois et al. (2024). </w:t>
      </w:r>
      <w:proofErr w:type="spellStart"/>
      <w:r>
        <w:t>Length-Controlled</w:t>
      </w:r>
      <w:proofErr w:type="spellEnd"/>
      <w:r>
        <w:t xml:space="preserve"> </w:t>
      </w:r>
      <w:proofErr w:type="spellStart"/>
      <w:r>
        <w:t>AlpacaEval</w:t>
      </w:r>
      <w:proofErr w:type="spellEnd"/>
      <w:r>
        <w:t xml:space="preserve">. </w:t>
      </w:r>
      <w:proofErr w:type="spellStart"/>
      <w:r>
        <w:t>ArXiv</w:t>
      </w:r>
      <w:proofErr w:type="spellEnd"/>
      <w:r>
        <w:t xml:space="preserve"> 2404.04475 (biais de longueur)</w:t>
      </w:r>
    </w:p>
    <w:p w14:paraId="5BE347E5" w14:textId="77777777" w:rsidR="00F82DEF" w:rsidRDefault="00000000">
      <w:pPr>
        <w:pStyle w:val="Paragraphedeliste"/>
        <w:numPr>
          <w:ilvl w:val="0"/>
          <w:numId w:val="3"/>
        </w:numPr>
        <w:spacing w:before="40" w:after="40"/>
      </w:pPr>
      <w:proofErr w:type="spellStart"/>
      <w:r>
        <w:t>Gehrmann</w:t>
      </w:r>
      <w:proofErr w:type="spellEnd"/>
      <w:r>
        <w:t xml:space="preserve"> et al. (2021). The GEM Benchmark. NLP </w:t>
      </w:r>
      <w:proofErr w:type="spellStart"/>
      <w:r>
        <w:t>Evaluation</w:t>
      </w:r>
      <w:proofErr w:type="spellEnd"/>
      <w:r>
        <w:t xml:space="preserve"> Workshop (section créativité)</w:t>
      </w:r>
    </w:p>
    <w:p w14:paraId="394A005F" w14:textId="77777777" w:rsidR="00F82DEF" w:rsidRDefault="00000000">
      <w:pPr>
        <w:pStyle w:val="Paragraphedeliste"/>
        <w:numPr>
          <w:ilvl w:val="0"/>
          <w:numId w:val="3"/>
        </w:numPr>
        <w:spacing w:before="40" w:after="40"/>
      </w:pPr>
      <w:r>
        <w:t xml:space="preserve">Amabile (1983). The Social Psychology of </w:t>
      </w:r>
      <w:proofErr w:type="spellStart"/>
      <w:r>
        <w:t>Creativity</w:t>
      </w:r>
      <w:proofErr w:type="spellEnd"/>
      <w:r>
        <w:t xml:space="preserve"> — modèle CPSS (fondements psychométriques)</w:t>
      </w:r>
    </w:p>
    <w:p w14:paraId="66FD10BB" w14:textId="77777777" w:rsidR="00F82DEF" w:rsidRDefault="00F82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DEF" w14:paraId="2C9085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66666"/>
            <w:tcMar>
              <w:top w:w="100" w:type="dxa"/>
              <w:left w:w="150" w:type="dxa"/>
              <w:bottom w:w="100" w:type="dxa"/>
              <w:right w:w="150" w:type="dxa"/>
            </w:tcMar>
          </w:tcPr>
          <w:p w14:paraId="1577B612" w14:textId="77777777" w:rsidR="00F82DEF" w:rsidRDefault="00000000">
            <w:r>
              <w:rPr>
                <w:b/>
                <w:bCs/>
                <w:color w:val="FFFFFF"/>
              </w:rPr>
              <w:t>Note méthodologique</w:t>
            </w:r>
          </w:p>
        </w:tc>
      </w:tr>
      <w:tr w:rsidR="00F82DEF" w14:paraId="0012AB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20" w:type="dxa"/>
              <w:left w:w="150" w:type="dxa"/>
              <w:bottom w:w="120" w:type="dxa"/>
              <w:right w:w="150" w:type="dxa"/>
            </w:tcMar>
          </w:tcPr>
          <w:p w14:paraId="3F677C27" w14:textId="77777777" w:rsidR="00F82DEF" w:rsidRDefault="00000000">
            <w:pPr>
              <w:spacing w:before="40" w:after="40"/>
            </w:pPr>
            <w:r>
              <w:t xml:space="preserve">Les données </w:t>
            </w:r>
            <w:proofErr w:type="spellStart"/>
            <w:proofErr w:type="gramStart"/>
            <w:r>
              <w:t>compar:IA</w:t>
            </w:r>
            <w:proofErr w:type="spellEnd"/>
            <w:proofErr w:type="gramEnd"/>
            <w:r>
              <w:t xml:space="preserve"> sont publiées sous licence Etalab 2.0 par le </w:t>
            </w:r>
            <w:proofErr w:type="gramStart"/>
            <w:r>
              <w:t>Ministère</w:t>
            </w:r>
            <w:proofErr w:type="gramEnd"/>
            <w:r>
              <w:t xml:space="preserve"> de la Culture. Il appartient aux étudiants de respecter les conditions d’utilisation, notamment en matière de protection des données personnelles. Les analyses menées dans ce cadre pédagogique doivent rester conformées aux termes d’utilisation des fournisseurs de modèles concernés.</w:t>
            </w:r>
          </w:p>
        </w:tc>
      </w:tr>
    </w:tbl>
    <w:p w14:paraId="674A2457" w14:textId="77777777" w:rsidR="008F5D0C" w:rsidRDefault="008F5D0C"/>
    <w:sectPr w:rsidR="008F5D0C">
      <w:headerReference w:type="default" r:id="rId9"/>
      <w:footerReference w:type="default" r:id="rId10"/>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27518" w14:textId="77777777" w:rsidR="008F5D0C" w:rsidRDefault="008F5D0C">
      <w:r>
        <w:separator/>
      </w:r>
    </w:p>
  </w:endnote>
  <w:endnote w:type="continuationSeparator" w:id="0">
    <w:p w14:paraId="04D22110" w14:textId="77777777" w:rsidR="008F5D0C" w:rsidRDefault="008F5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BA6F" w14:textId="77777777" w:rsidR="00F82DEF" w:rsidRDefault="00000000">
    <w:pPr>
      <w:pBdr>
        <w:top w:val="single" w:sz="4" w:space="4" w:color="2E75B6"/>
      </w:pBdr>
      <w:tabs>
        <w:tab w:val="right" w:pos="9026"/>
      </w:tabs>
      <w:spacing w:before="120"/>
    </w:pPr>
    <w:r>
      <w:rPr>
        <w:color w:val="999999"/>
        <w:sz w:val="16"/>
        <w:szCs w:val="16"/>
      </w:rPr>
      <w:t>Usage pédagogique • Licence Etalab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DC87C" w14:textId="77777777" w:rsidR="008F5D0C" w:rsidRDefault="008F5D0C">
      <w:r>
        <w:separator/>
      </w:r>
    </w:p>
  </w:footnote>
  <w:footnote w:type="continuationSeparator" w:id="0">
    <w:p w14:paraId="6275CBEA" w14:textId="77777777" w:rsidR="008F5D0C" w:rsidRDefault="008F5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D32C" w14:textId="53689811" w:rsidR="00F82DEF" w:rsidRPr="00016E92" w:rsidRDefault="00000000">
    <w:pPr>
      <w:pBdr>
        <w:bottom w:val="single" w:sz="4" w:space="4" w:color="2E75B6"/>
      </w:pBdr>
      <w:tabs>
        <w:tab w:val="right" w:pos="9026"/>
      </w:tabs>
      <w:spacing w:after="160"/>
      <w:rPr>
        <w:color w:val="666666"/>
        <w:sz w:val="18"/>
        <w:szCs w:val="18"/>
      </w:rPr>
    </w:pPr>
    <w:r>
      <w:rPr>
        <w:color w:val="666666"/>
        <w:sz w:val="18"/>
        <w:szCs w:val="18"/>
      </w:rPr>
      <w:t>Étude de Cas | M</w:t>
    </w:r>
    <w:r w:rsidR="00016E92">
      <w:rPr>
        <w:color w:val="666666"/>
        <w:sz w:val="18"/>
        <w:szCs w:val="18"/>
      </w:rPr>
      <w:t>ention</w:t>
    </w:r>
    <w:r>
      <w:rPr>
        <w:color w:val="666666"/>
        <w:sz w:val="18"/>
        <w:szCs w:val="18"/>
      </w:rPr>
      <w:t xml:space="preserve"> IA | Mesure de la Créativité des </w:t>
    </w:r>
    <w:proofErr w:type="spellStart"/>
    <w:r>
      <w:rPr>
        <w:color w:val="666666"/>
        <w:sz w:val="18"/>
        <w:szCs w:val="18"/>
      </w:rPr>
      <w:t>LLMs</w:t>
    </w:r>
    <w:proofErr w:type="spellEnd"/>
    <w:r>
      <w:rPr>
        <w:sz w:val="18"/>
        <w:szCs w:val="18"/>
      </w:rPr>
      <w:tab/>
    </w:r>
    <w:proofErr w:type="spellStart"/>
    <w:proofErr w:type="gramStart"/>
    <w:r>
      <w:rPr>
        <w:b/>
        <w:bCs/>
        <w:color w:val="2E75B6"/>
        <w:sz w:val="18"/>
        <w:szCs w:val="18"/>
      </w:rPr>
      <w:t>compar:IA</w:t>
    </w:r>
    <w:proofErr w:type="spellEnd"/>
    <w:proofErr w:type="gramEnd"/>
    <w:r>
      <w:rPr>
        <w:b/>
        <w:bCs/>
        <w:color w:val="2E75B6"/>
        <w:sz w:val="18"/>
        <w:szCs w:val="18"/>
      </w:rPr>
      <w:t xml:space="preserve"> • </w:t>
    </w:r>
    <w:r>
      <w:rPr>
        <w:color w:val="666666"/>
        <w:sz w:val="18"/>
        <w:szCs w:val="18"/>
      </w:rPr>
      <w:t>Ministère de la Culture / beta.gouv.fr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769"/>
    <w:multiLevelType w:val="hybridMultilevel"/>
    <w:tmpl w:val="446C4F2A"/>
    <w:lvl w:ilvl="0" w:tplc="6F603322">
      <w:start w:val="1"/>
      <w:numFmt w:val="bullet"/>
      <w:lvlText w:val="•"/>
      <w:lvlJc w:val="left"/>
      <w:pPr>
        <w:ind w:left="720" w:hanging="360"/>
      </w:pPr>
    </w:lvl>
    <w:lvl w:ilvl="1" w:tplc="E63644DA">
      <w:start w:val="1"/>
      <w:numFmt w:val="bullet"/>
      <w:lvlText w:val="◦"/>
      <w:lvlJc w:val="left"/>
      <w:pPr>
        <w:ind w:left="1080" w:hanging="360"/>
      </w:pPr>
    </w:lvl>
    <w:lvl w:ilvl="2" w:tplc="EAAA0FBE">
      <w:numFmt w:val="decimal"/>
      <w:lvlText w:val=""/>
      <w:lvlJc w:val="left"/>
    </w:lvl>
    <w:lvl w:ilvl="3" w:tplc="3924AB08">
      <w:numFmt w:val="decimal"/>
      <w:lvlText w:val=""/>
      <w:lvlJc w:val="left"/>
    </w:lvl>
    <w:lvl w:ilvl="4" w:tplc="EABA5E10">
      <w:numFmt w:val="decimal"/>
      <w:lvlText w:val=""/>
      <w:lvlJc w:val="left"/>
    </w:lvl>
    <w:lvl w:ilvl="5" w:tplc="F022DCD4">
      <w:numFmt w:val="decimal"/>
      <w:lvlText w:val=""/>
      <w:lvlJc w:val="left"/>
    </w:lvl>
    <w:lvl w:ilvl="6" w:tplc="5A4EC83E">
      <w:numFmt w:val="decimal"/>
      <w:lvlText w:val=""/>
      <w:lvlJc w:val="left"/>
    </w:lvl>
    <w:lvl w:ilvl="7" w:tplc="85A81FE4">
      <w:numFmt w:val="decimal"/>
      <w:lvlText w:val=""/>
      <w:lvlJc w:val="left"/>
    </w:lvl>
    <w:lvl w:ilvl="8" w:tplc="E9DAF0A8">
      <w:numFmt w:val="decimal"/>
      <w:lvlText w:val=""/>
      <w:lvlJc w:val="left"/>
    </w:lvl>
  </w:abstractNum>
  <w:abstractNum w:abstractNumId="1" w15:restartNumberingAfterBreak="0">
    <w:nsid w:val="73635FD5"/>
    <w:multiLevelType w:val="hybridMultilevel"/>
    <w:tmpl w:val="973EAD50"/>
    <w:lvl w:ilvl="0" w:tplc="485A1E10">
      <w:start w:val="1"/>
      <w:numFmt w:val="bullet"/>
      <w:lvlText w:val="●"/>
      <w:lvlJc w:val="left"/>
      <w:pPr>
        <w:ind w:left="720" w:hanging="360"/>
      </w:pPr>
    </w:lvl>
    <w:lvl w:ilvl="1" w:tplc="BDE2FC08">
      <w:start w:val="1"/>
      <w:numFmt w:val="bullet"/>
      <w:lvlText w:val="○"/>
      <w:lvlJc w:val="left"/>
      <w:pPr>
        <w:ind w:left="1440" w:hanging="360"/>
      </w:pPr>
    </w:lvl>
    <w:lvl w:ilvl="2" w:tplc="8B524418">
      <w:start w:val="1"/>
      <w:numFmt w:val="bullet"/>
      <w:lvlText w:val="■"/>
      <w:lvlJc w:val="left"/>
      <w:pPr>
        <w:ind w:left="2160" w:hanging="360"/>
      </w:pPr>
    </w:lvl>
    <w:lvl w:ilvl="3" w:tplc="DB8899A2">
      <w:start w:val="1"/>
      <w:numFmt w:val="bullet"/>
      <w:lvlText w:val="●"/>
      <w:lvlJc w:val="left"/>
      <w:pPr>
        <w:ind w:left="2880" w:hanging="360"/>
      </w:pPr>
    </w:lvl>
    <w:lvl w:ilvl="4" w:tplc="4948B366">
      <w:start w:val="1"/>
      <w:numFmt w:val="bullet"/>
      <w:lvlText w:val="○"/>
      <w:lvlJc w:val="left"/>
      <w:pPr>
        <w:ind w:left="3600" w:hanging="360"/>
      </w:pPr>
    </w:lvl>
    <w:lvl w:ilvl="5" w:tplc="D8B2D98C">
      <w:start w:val="1"/>
      <w:numFmt w:val="bullet"/>
      <w:lvlText w:val="■"/>
      <w:lvlJc w:val="left"/>
      <w:pPr>
        <w:ind w:left="4320" w:hanging="360"/>
      </w:pPr>
    </w:lvl>
    <w:lvl w:ilvl="6" w:tplc="6F14E234">
      <w:start w:val="1"/>
      <w:numFmt w:val="bullet"/>
      <w:lvlText w:val="●"/>
      <w:lvlJc w:val="left"/>
      <w:pPr>
        <w:ind w:left="5040" w:hanging="360"/>
      </w:pPr>
    </w:lvl>
    <w:lvl w:ilvl="7" w:tplc="A7028D2E">
      <w:start w:val="1"/>
      <w:numFmt w:val="bullet"/>
      <w:lvlText w:val="●"/>
      <w:lvlJc w:val="left"/>
      <w:pPr>
        <w:ind w:left="5760" w:hanging="360"/>
      </w:pPr>
    </w:lvl>
    <w:lvl w:ilvl="8" w:tplc="918C3A1C">
      <w:start w:val="1"/>
      <w:numFmt w:val="bullet"/>
      <w:lvlText w:val="●"/>
      <w:lvlJc w:val="left"/>
      <w:pPr>
        <w:ind w:left="6480" w:hanging="360"/>
      </w:pPr>
    </w:lvl>
  </w:abstractNum>
  <w:abstractNum w:abstractNumId="2" w15:restartNumberingAfterBreak="0">
    <w:nsid w:val="7CBA3B54"/>
    <w:multiLevelType w:val="hybridMultilevel"/>
    <w:tmpl w:val="7398EA82"/>
    <w:lvl w:ilvl="0" w:tplc="2A3CBAC6">
      <w:start w:val="1"/>
      <w:numFmt w:val="decimal"/>
      <w:lvlText w:val="%1."/>
      <w:lvlJc w:val="left"/>
      <w:pPr>
        <w:ind w:left="720" w:hanging="360"/>
      </w:pPr>
    </w:lvl>
    <w:lvl w:ilvl="1" w:tplc="CD666984">
      <w:numFmt w:val="decimal"/>
      <w:lvlText w:val=""/>
      <w:lvlJc w:val="left"/>
    </w:lvl>
    <w:lvl w:ilvl="2" w:tplc="850A6410">
      <w:numFmt w:val="decimal"/>
      <w:lvlText w:val=""/>
      <w:lvlJc w:val="left"/>
    </w:lvl>
    <w:lvl w:ilvl="3" w:tplc="26026FF8">
      <w:numFmt w:val="decimal"/>
      <w:lvlText w:val=""/>
      <w:lvlJc w:val="left"/>
    </w:lvl>
    <w:lvl w:ilvl="4" w:tplc="D938DDEA">
      <w:numFmt w:val="decimal"/>
      <w:lvlText w:val=""/>
      <w:lvlJc w:val="left"/>
    </w:lvl>
    <w:lvl w:ilvl="5" w:tplc="1CC617A0">
      <w:numFmt w:val="decimal"/>
      <w:lvlText w:val=""/>
      <w:lvlJc w:val="left"/>
    </w:lvl>
    <w:lvl w:ilvl="6" w:tplc="B96031E4">
      <w:numFmt w:val="decimal"/>
      <w:lvlText w:val=""/>
      <w:lvlJc w:val="left"/>
    </w:lvl>
    <w:lvl w:ilvl="7" w:tplc="6A3842FE">
      <w:numFmt w:val="decimal"/>
      <w:lvlText w:val=""/>
      <w:lvlJc w:val="left"/>
    </w:lvl>
    <w:lvl w:ilvl="8" w:tplc="82B8410C">
      <w:numFmt w:val="decimal"/>
      <w:lvlText w:val=""/>
      <w:lvlJc w:val="left"/>
    </w:lvl>
  </w:abstractNum>
  <w:num w:numId="1" w16cid:durableId="1466047350">
    <w:abstractNumId w:val="1"/>
    <w:lvlOverride w:ilvl="0">
      <w:startOverride w:val="1"/>
    </w:lvlOverride>
  </w:num>
  <w:num w:numId="2" w16cid:durableId="464009235">
    <w:abstractNumId w:val="2"/>
    <w:lvlOverride w:ilvl="0">
      <w:startOverride w:val="1"/>
    </w:lvlOverride>
  </w:num>
  <w:num w:numId="3" w16cid:durableId="1485271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DEF"/>
    <w:rsid w:val="00016E92"/>
    <w:rsid w:val="0061414B"/>
    <w:rsid w:val="008F5D0C"/>
    <w:rsid w:val="00CB06B1"/>
    <w:rsid w:val="00DF7FB4"/>
    <w:rsid w:val="00F23F57"/>
    <w:rsid w:val="00F82D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62D4D84"/>
  <w15:docId w15:val="{1E3A8D14-A56E-9247-B8CF-D77FE00A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4" w:space="4" w:color="2E75B6"/>
      </w:pBdr>
      <w:spacing w:before="360" w:after="160"/>
      <w:outlineLvl w:val="0"/>
    </w:pPr>
    <w:rPr>
      <w:b/>
      <w:bCs/>
      <w:color w:val="1F4E79"/>
      <w:sz w:val="32"/>
      <w:szCs w:val="32"/>
    </w:rPr>
  </w:style>
  <w:style w:type="paragraph" w:styleId="Titre2">
    <w:name w:val="heading 2"/>
    <w:uiPriority w:val="9"/>
    <w:unhideWhenUsed/>
    <w:qFormat/>
    <w:pPr>
      <w:spacing w:before="280" w:after="120"/>
      <w:outlineLvl w:val="1"/>
    </w:pPr>
    <w:rPr>
      <w:b/>
      <w:bCs/>
      <w:color w:val="2E75B6"/>
      <w:sz w:val="26"/>
      <w:szCs w:val="26"/>
    </w:rPr>
  </w:style>
  <w:style w:type="paragraph" w:styleId="Titre3">
    <w:name w:val="heading 3"/>
    <w:uiPriority w:val="9"/>
    <w:unhideWhenUsed/>
    <w:qFormat/>
    <w:pPr>
      <w:spacing w:before="200" w:after="80"/>
      <w:outlineLvl w:val="2"/>
    </w:pPr>
    <w:rPr>
      <w:b/>
      <w:bCs/>
      <w:color w:val="33333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016E92"/>
    <w:pPr>
      <w:tabs>
        <w:tab w:val="center" w:pos="4536"/>
        <w:tab w:val="right" w:pos="9072"/>
      </w:tabs>
    </w:pPr>
  </w:style>
  <w:style w:type="character" w:customStyle="1" w:styleId="En-tteCar">
    <w:name w:val="En-tête Car"/>
    <w:basedOn w:val="Policepardfaut"/>
    <w:link w:val="En-tte"/>
    <w:uiPriority w:val="99"/>
    <w:rsid w:val="00016E92"/>
  </w:style>
  <w:style w:type="paragraph" w:styleId="Pieddepage">
    <w:name w:val="footer"/>
    <w:basedOn w:val="Normal"/>
    <w:link w:val="PieddepageCar"/>
    <w:uiPriority w:val="99"/>
    <w:unhideWhenUsed/>
    <w:rsid w:val="00016E92"/>
    <w:pPr>
      <w:tabs>
        <w:tab w:val="center" w:pos="4536"/>
        <w:tab w:val="right" w:pos="9072"/>
      </w:tabs>
    </w:pPr>
  </w:style>
  <w:style w:type="character" w:customStyle="1" w:styleId="PieddepageCar">
    <w:name w:val="Pied de page Car"/>
    <w:basedOn w:val="Policepardfaut"/>
    <w:link w:val="Pieddepage"/>
    <w:uiPriority w:val="99"/>
    <w:rsid w:val="00016E92"/>
  </w:style>
  <w:style w:type="character" w:styleId="Mentionnonrsolue">
    <w:name w:val="Unresolved Mention"/>
    <w:basedOn w:val="Policepardfaut"/>
    <w:uiPriority w:val="99"/>
    <w:semiHidden/>
    <w:unhideWhenUsed/>
    <w:rsid w:val="00F23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etagouv/ComparIA" TargetMode="External"/><Relationship Id="rId3" Type="http://schemas.openxmlformats.org/officeDocument/2006/relationships/settings" Target="settings.xml"/><Relationship Id="rId7" Type="http://schemas.openxmlformats.org/officeDocument/2006/relationships/hyperlink" Target="https://huggingface.co/collections/comparIA/jeux-de-donnees-compar-i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3392</Words>
  <Characters>18660</Characters>
  <Application>Microsoft Office Word</Application>
  <DocSecurity>0</DocSecurity>
  <Lines>155</Lines>
  <Paragraphs>44</Paragraphs>
  <ScaleCrop>false</ScaleCrop>
  <Company/>
  <LinksUpToDate>false</LinksUpToDate>
  <CharactersWithSpaces>22008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Wassila Ouerdane</cp:lastModifiedBy>
  <cp:revision>5</cp:revision>
  <dcterms:created xsi:type="dcterms:W3CDTF">2026-03-17T23:11:00Z</dcterms:created>
  <dcterms:modified xsi:type="dcterms:W3CDTF">2026-03-17T23:27:00Z</dcterms:modified>
</cp:coreProperties>
</file>