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2D8" w:rsidRPr="006C3D04" w:rsidRDefault="007602D8" w:rsidP="007602D8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інститут прикладного системного аналізу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7602D8" w:rsidRPr="006C3D04" w:rsidRDefault="007602D8" w:rsidP="007602D8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:rsidR="007602D8" w:rsidRPr="00AA22D7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про виконання лабораторної роботи № </w:t>
      </w:r>
      <w:r>
        <w:rPr>
          <w:b/>
          <w:bCs/>
          <w:color w:val="000000" w:themeColor="text1"/>
          <w:sz w:val="28"/>
          <w:szCs w:val="28"/>
          <w:lang w:val="en-US"/>
        </w:rPr>
        <w:t>4</w:t>
      </w:r>
    </w:p>
    <w:p w:rsidR="007602D8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«</w:t>
      </w:r>
      <w:r>
        <w:rPr>
          <w:b/>
          <w:bCs/>
          <w:color w:val="000000" w:themeColor="text1"/>
          <w:sz w:val="28"/>
          <w:szCs w:val="28"/>
        </w:rPr>
        <w:t xml:space="preserve">Елементи </w:t>
      </w:r>
      <w:proofErr w:type="spellStart"/>
      <w:r>
        <w:rPr>
          <w:b/>
          <w:bCs/>
          <w:color w:val="000000" w:themeColor="text1"/>
          <w:sz w:val="28"/>
          <w:szCs w:val="28"/>
        </w:rPr>
        <w:t>міжпроцесної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взаємодії</w:t>
      </w:r>
      <w:r w:rsidRPr="006C3D04">
        <w:rPr>
          <w:b/>
          <w:bCs/>
          <w:color w:val="000000" w:themeColor="text1"/>
          <w:sz w:val="28"/>
          <w:szCs w:val="28"/>
        </w:rPr>
        <w:t>»</w:t>
      </w:r>
    </w:p>
    <w:p w:rsidR="007602D8" w:rsidRPr="006C3D04" w:rsidRDefault="007602D8" w:rsidP="007602D8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з дисципліни «Паралельні обчислення»</w:t>
      </w:r>
    </w:p>
    <w:p w:rsidR="007602D8" w:rsidRPr="00E72FD8" w:rsidRDefault="007602D8" w:rsidP="007602D8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7602D8" w:rsidRPr="00E72FD8" w:rsidRDefault="007602D8" w:rsidP="007602D8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7602D8" w:rsidRPr="006C3D04" w:rsidRDefault="007602D8" w:rsidP="007602D8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7602D8" w:rsidRPr="006C3D04" w:rsidRDefault="007602D8" w:rsidP="007602D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Виконав:</w:t>
      </w:r>
    </w:p>
    <w:p w:rsidR="007602D8" w:rsidRDefault="007602D8" w:rsidP="007602D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групи КН-32</w:t>
      </w:r>
    </w:p>
    <w:p w:rsidR="007602D8" w:rsidRPr="00E72FD8" w:rsidRDefault="007602D8" w:rsidP="007602D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Долженков Єгор Іванович</w:t>
      </w:r>
    </w:p>
    <w:p w:rsidR="007602D8" w:rsidRPr="006C3D04" w:rsidRDefault="007602D8" w:rsidP="007602D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Прийняв:</w:t>
      </w:r>
    </w:p>
    <w:p w:rsidR="007602D8" w:rsidRPr="00E72FD8" w:rsidRDefault="00F94E3D" w:rsidP="007602D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proofErr w:type="spellStart"/>
      <w:r>
        <w:rPr>
          <w:color w:val="000000" w:themeColor="text1"/>
          <w:sz w:val="28"/>
          <w:szCs w:val="28"/>
        </w:rPr>
        <w:t>к.т.н</w:t>
      </w:r>
      <w:proofErr w:type="spellEnd"/>
      <w:r>
        <w:rPr>
          <w:color w:val="000000" w:themeColor="text1"/>
          <w:sz w:val="28"/>
          <w:szCs w:val="28"/>
        </w:rPr>
        <w:t>. доцент Харченко К. В.</w:t>
      </w:r>
    </w:p>
    <w:p w:rsidR="007602D8" w:rsidRPr="006C3D04" w:rsidRDefault="007602D8" w:rsidP="007602D8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:rsidR="007602D8" w:rsidRPr="00E72FD8" w:rsidRDefault="007602D8" w:rsidP="007602D8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7602D8" w:rsidRPr="00E72FD8" w:rsidRDefault="007602D8" w:rsidP="007602D8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7602D8" w:rsidRPr="00E72FD8" w:rsidRDefault="007602D8" w:rsidP="007602D8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2026</w:t>
      </w:r>
    </w:p>
    <w:sdt>
      <w:sdtPr>
        <w:rPr>
          <w:rFonts w:ascii="Times New Roman" w:eastAsia="Times New Roman" w:hAnsi="Times New Roman" w:cs="Times New Roman"/>
          <w:b/>
          <w:bCs w:val="0"/>
          <w:color w:val="auto"/>
          <w:sz w:val="28"/>
          <w:lang w:val="uk-UA"/>
        </w:rPr>
        <w:id w:val="1701661958"/>
        <w:docPartObj>
          <w:docPartGallery w:val="Table of Contents"/>
          <w:docPartUnique/>
        </w:docPartObj>
      </w:sdtPr>
      <w:sdtEndPr/>
      <w:sdtContent>
        <w:p w:rsidR="007602D8" w:rsidRPr="003E61DD" w:rsidRDefault="007602D8" w:rsidP="007602D8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 w:val="28"/>
              <w:lang w:val="ru-RU"/>
            </w:rPr>
          </w:pPr>
          <w:r w:rsidRPr="003E61DD">
            <w:rPr>
              <w:rFonts w:ascii="Times New Roman" w:hAnsi="Times New Roman" w:cs="Times New Roman"/>
              <w:b/>
              <w:bCs w:val="0"/>
              <w:color w:val="auto"/>
              <w:sz w:val="28"/>
              <w:lang w:val="uk-UA"/>
            </w:rPr>
            <w:t>ЗМІСТ</w:t>
          </w:r>
        </w:p>
        <w:p w:rsidR="003E61DD" w:rsidRPr="003E61DD" w:rsidRDefault="007602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r w:rsidRPr="003E61DD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begin"/>
          </w:r>
          <w:r w:rsidRPr="003E61DD">
            <w:rPr>
              <w:rFonts w:ascii="Times New Roman" w:hAnsi="Times New Roman" w:cs="Times New Roman"/>
              <w:caps w:val="0"/>
              <w:sz w:val="28"/>
              <w:szCs w:val="28"/>
            </w:rPr>
            <w:instrText xml:space="preserve"> TOC \o "1-3" \h \z \u </w:instrText>
          </w:r>
          <w:r w:rsidRPr="003E61DD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separate"/>
          </w:r>
          <w:hyperlink w:anchor="_Toc227633181" w:history="1">
            <w:r w:rsidR="003E61DD" w:rsidRPr="003E61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АНАЛІЗ ЗАВДАННЯ</w:t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_Toc227633181 \h </w:instrText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E61DD"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7633182" w:history="1">
            <w:r w:rsidRPr="003E61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ХІД РОБОТИ</w: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_Toc227633182 \h </w:instrTex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7633183" w:history="1">
            <w:r w:rsidRPr="003E61DD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1.1 Опис розробленого застосунку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_Toc227633183 \h </w:instrTex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7633184" w:history="1">
            <w:r w:rsidRPr="003E61DD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1.2 Опис протоколу прикладного рівня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_Toc227633184 \h </w:instrTex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7633185" w:history="1">
            <w:r w:rsidRPr="003E61DD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1.3 Взаємодія клієнта та сервера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_Toc227633185 \h </w:instrTex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7633186" w:history="1">
            <w:r w:rsidRPr="003E61DD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1.4 Результат роботи програми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_Toc227633186 \h </w:instrTex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</w:t>
            </w:r>
            <w:r w:rsidRPr="003E61D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61DD" w:rsidRPr="003E61DD" w:rsidRDefault="003E61DD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7633187" w:history="1">
            <w:r w:rsidRPr="003E61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_Toc227633187 \h </w:instrTex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E61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02D8" w:rsidRPr="003E61DD" w:rsidRDefault="007602D8" w:rsidP="007602D8">
          <w:pPr>
            <w:spacing w:line="360" w:lineRule="auto"/>
            <w:rPr>
              <w:b/>
              <w:sz w:val="28"/>
              <w:szCs w:val="28"/>
            </w:rPr>
          </w:pPr>
          <w:r w:rsidRPr="003E61DD">
            <w:rPr>
              <w:b/>
              <w:bCs/>
              <w:caps/>
              <w:sz w:val="28"/>
              <w:szCs w:val="28"/>
            </w:rPr>
            <w:fldChar w:fldCharType="end"/>
          </w:r>
        </w:p>
      </w:sdtContent>
    </w:sdt>
    <w:p w:rsidR="007602D8" w:rsidRPr="00B545DF" w:rsidRDefault="007602D8" w:rsidP="007602D8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7602D8" w:rsidRPr="006C3D04" w:rsidRDefault="007602D8" w:rsidP="007602D8">
      <w:pPr>
        <w:pStyle w:val="1"/>
        <w:rPr>
          <w:color w:val="000000" w:themeColor="text1"/>
        </w:rPr>
      </w:pPr>
      <w:bookmarkStart w:id="1" w:name="_Toc227633181"/>
      <w:r w:rsidRPr="006C3D04">
        <w:rPr>
          <w:color w:val="000000" w:themeColor="text1"/>
        </w:rPr>
        <w:lastRenderedPageBreak/>
        <w:t>АНАЛІЗ ЗАВДАННЯ</w:t>
      </w:r>
      <w:bookmarkEnd w:id="1"/>
    </w:p>
    <w:p w:rsidR="007602D8" w:rsidRDefault="007602D8" w:rsidP="00197C15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  <w:r w:rsidR="00197C15" w:rsidRPr="00197C15">
        <w:rPr>
          <w:bCs/>
          <w:color w:val="000000" w:themeColor="text1"/>
          <w:sz w:val="28"/>
          <w:szCs w:val="28"/>
        </w:rPr>
        <w:t>Детально розглянути поняття проц</w:t>
      </w:r>
      <w:r w:rsidR="00197C15">
        <w:rPr>
          <w:bCs/>
          <w:color w:val="000000" w:themeColor="text1"/>
          <w:sz w:val="28"/>
          <w:szCs w:val="28"/>
        </w:rPr>
        <w:t xml:space="preserve">есу, ресурсів процесу, а також </w:t>
      </w:r>
      <w:r w:rsidR="00197C15" w:rsidRPr="00197C15">
        <w:rPr>
          <w:bCs/>
          <w:color w:val="000000" w:themeColor="text1"/>
          <w:sz w:val="28"/>
          <w:szCs w:val="28"/>
        </w:rPr>
        <w:t xml:space="preserve">підходи до </w:t>
      </w:r>
      <w:proofErr w:type="spellStart"/>
      <w:r w:rsidR="00197C15" w:rsidRPr="00197C15">
        <w:rPr>
          <w:bCs/>
          <w:color w:val="000000" w:themeColor="text1"/>
          <w:sz w:val="28"/>
          <w:szCs w:val="28"/>
        </w:rPr>
        <w:t>міжпроцесної</w:t>
      </w:r>
      <w:proofErr w:type="spellEnd"/>
      <w:r w:rsidR="00197C15" w:rsidRPr="00197C15">
        <w:rPr>
          <w:bCs/>
          <w:color w:val="000000" w:themeColor="text1"/>
          <w:sz w:val="28"/>
          <w:szCs w:val="28"/>
        </w:rPr>
        <w:t xml:space="preserve"> взаємодії, як в межах одного ПК, так і на різних ПК. Отримати практичні навички організації </w:t>
      </w:r>
      <w:proofErr w:type="spellStart"/>
      <w:r w:rsidR="00197C15" w:rsidRPr="00197C15">
        <w:rPr>
          <w:bCs/>
          <w:color w:val="000000" w:themeColor="text1"/>
          <w:sz w:val="28"/>
          <w:szCs w:val="28"/>
        </w:rPr>
        <w:t>між</w:t>
      </w:r>
      <w:r w:rsidR="00197C15">
        <w:rPr>
          <w:bCs/>
          <w:color w:val="000000" w:themeColor="text1"/>
          <w:sz w:val="28"/>
          <w:szCs w:val="28"/>
        </w:rPr>
        <w:t>процесної</w:t>
      </w:r>
      <w:proofErr w:type="spellEnd"/>
      <w:r w:rsidR="00197C15">
        <w:rPr>
          <w:bCs/>
          <w:color w:val="000000" w:themeColor="text1"/>
          <w:sz w:val="28"/>
          <w:szCs w:val="28"/>
        </w:rPr>
        <w:t xml:space="preserve"> взаємодії на прикладі </w:t>
      </w:r>
      <w:r w:rsidR="00197C15" w:rsidRPr="00197C15">
        <w:rPr>
          <w:bCs/>
          <w:color w:val="000000" w:themeColor="text1"/>
          <w:sz w:val="28"/>
          <w:szCs w:val="28"/>
        </w:rPr>
        <w:t>написання клієнт-серверного застосунку.</w:t>
      </w:r>
    </w:p>
    <w:p w:rsidR="007602D8" w:rsidRPr="006C3D04" w:rsidRDefault="007602D8" w:rsidP="007602D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>Розробити клієнт-серверний застосунок для вирішення завдання з лабораторної роботи номер 1, передавши масив даних з клієнта на сервер, а потім – отримавши результат назад на сторону клієнта. Для виконання основного завдання дозволено використовувати лише платформні (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WinSock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 xml:space="preserve">, POSIX) та вбудовані засоби роботи з 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сокетами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>.</w:t>
      </w:r>
    </w:p>
    <w:p w:rsidR="007602D8" w:rsidRPr="00D93259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>Самостійно розробити протокол прикладного рівня (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>) для взаємодії клієнта з сервером. Для цього врахувати декілька кроків в процесі взаємодії: надсилання даних та конфігурації обчислень (наприклад, вказати кількість потоків для виконання обчислень) надсилання команди (та отримання відповіді на команду) для початку обчислень надсилання команди для запиту статусу і результату обчислень.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 xml:space="preserve">Додати до розробленого серверу підтримку підключення декількох клієнтів одночасно. Додатковий бал можна отримати у випадку наявності двох клієнтів, один з яких буде розроблений на мові, відмінній від мови серверу та першого клієнту (другий клієнт дозволено створювати з використанням 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скриптових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 xml:space="preserve"> мов).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 xml:space="preserve">Застосунок повинен 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 xml:space="preserve"> оброблювати виняткові ситуації як на стороні клієнту, так і на стороні серверу і адекватно реагувати на них. Без завершення своєї роботи. Обов’язковим є коректна обробка порядку кодування байтів у повідомленні.</w:t>
      </w:r>
      <w:r w:rsidR="007602D8" w:rsidRPr="00197C1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lastRenderedPageBreak/>
        <w:t>В протоколі роботи необхідно навести опис розробленого застосунку. До цього опису повинні входити обґрунтування вибору протоколу передачі даних, а також архітектурний опис клієнта.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>Занести до протоколу роботи опис розробленого протоколу прикладного рівня у вигляді таблиці, що включає: перелік всіх команд, аргументи команд та їх опис, список можливих відповідей на команду.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>Занести до протоколу роботи UML діаграму викликів взаємодії серверу та клієнту, починаючи від запуску клієнту, до завершення роботи.</w:t>
      </w:r>
    </w:p>
    <w:p w:rsidR="007602D8" w:rsidRPr="00197C15" w:rsidRDefault="00197C15" w:rsidP="007602D8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97C15">
        <w:rPr>
          <w:rFonts w:ascii="Times New Roman" w:hAnsi="Times New Roman" w:cs="Times New Roman"/>
          <w:sz w:val="28"/>
          <w:szCs w:val="28"/>
        </w:rPr>
        <w:t xml:space="preserve">Надати висновок, що повинен містити аналіз та опис проблем з котрими зіштовхнувся студент, або з якими може зіштовхнутися розробник при організації </w:t>
      </w:r>
      <w:proofErr w:type="spellStart"/>
      <w:r w:rsidRPr="00197C15">
        <w:rPr>
          <w:rFonts w:ascii="Times New Roman" w:hAnsi="Times New Roman" w:cs="Times New Roman"/>
          <w:sz w:val="28"/>
          <w:szCs w:val="28"/>
        </w:rPr>
        <w:t>міжпроцесової</w:t>
      </w:r>
      <w:proofErr w:type="spellEnd"/>
      <w:r w:rsidRPr="00197C15">
        <w:rPr>
          <w:rFonts w:ascii="Times New Roman" w:hAnsi="Times New Roman" w:cs="Times New Roman"/>
          <w:sz w:val="28"/>
          <w:szCs w:val="28"/>
        </w:rPr>
        <w:t xml:space="preserve"> взаємодії.</w:t>
      </w:r>
      <w:r w:rsidR="007602D8" w:rsidRPr="00197C1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7602D8" w:rsidRPr="00AA22D7" w:rsidRDefault="007602D8" w:rsidP="007602D8">
      <w:pPr>
        <w:spacing w:line="360" w:lineRule="auto"/>
        <w:ind w:firstLine="709"/>
        <w:jc w:val="center"/>
        <w:rPr>
          <w:rFonts w:eastAsia="MS Mincho"/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:rsidR="007602D8" w:rsidRDefault="007602D8" w:rsidP="007602D8">
      <w:pPr>
        <w:pStyle w:val="1"/>
        <w:pageBreakBefore w:val="0"/>
        <w:rPr>
          <w:color w:val="000000" w:themeColor="text1"/>
        </w:rPr>
      </w:pPr>
      <w:bookmarkStart w:id="2" w:name="_Toc227633182"/>
      <w:r w:rsidRPr="006C3D04">
        <w:rPr>
          <w:color w:val="000000" w:themeColor="text1"/>
        </w:rPr>
        <w:lastRenderedPageBreak/>
        <w:t>ХІД РОБОТИ</w:t>
      </w:r>
      <w:bookmarkEnd w:id="2"/>
    </w:p>
    <w:p w:rsidR="007602D8" w:rsidRDefault="007602D8" w:rsidP="007602D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7602D8" w:rsidRPr="00D93259" w:rsidRDefault="007602D8" w:rsidP="007602D8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F099B">
        <w:rPr>
          <w:bCs/>
          <w:sz w:val="28"/>
          <w:szCs w:val="28"/>
        </w:rPr>
        <w:t xml:space="preserve">Роботу виконано згідно завдання </w:t>
      </w:r>
      <w:r w:rsidRPr="00AF099B">
        <w:rPr>
          <w:b/>
          <w:sz w:val="28"/>
          <w:szCs w:val="28"/>
        </w:rPr>
        <w:t xml:space="preserve">варіанта № </w:t>
      </w:r>
      <w:r>
        <w:rPr>
          <w:b/>
          <w:sz w:val="28"/>
          <w:szCs w:val="28"/>
        </w:rPr>
        <w:t>30</w:t>
      </w:r>
      <w:r w:rsidRPr="00AF099B">
        <w:rPr>
          <w:bCs/>
          <w:sz w:val="28"/>
          <w:szCs w:val="28"/>
        </w:rPr>
        <w:t xml:space="preserve">: </w:t>
      </w:r>
      <w:r w:rsidR="00A132EA" w:rsidRPr="00AF099B">
        <w:rPr>
          <w:bCs/>
          <w:sz w:val="28"/>
          <w:szCs w:val="28"/>
        </w:rPr>
        <w:t>Заповнити квадратну матрицю ви</w:t>
      </w:r>
      <w:r w:rsidR="00A132EA">
        <w:rPr>
          <w:bCs/>
          <w:sz w:val="28"/>
          <w:szCs w:val="28"/>
        </w:rPr>
        <w:t xml:space="preserve">падковими числами. На головній </w:t>
      </w:r>
      <w:r w:rsidR="00A132EA" w:rsidRPr="00AF099B">
        <w:rPr>
          <w:bCs/>
          <w:sz w:val="28"/>
          <w:szCs w:val="28"/>
        </w:rPr>
        <w:t>діагоналі розмістити суму елементів рядку, значення яких &gt;= 10.</w:t>
      </w:r>
    </w:p>
    <w:p w:rsidR="007602D8" w:rsidRPr="00B545DF" w:rsidRDefault="007602D8" w:rsidP="007602D8">
      <w:pPr>
        <w:spacing w:line="360" w:lineRule="auto"/>
      </w:pPr>
    </w:p>
    <w:p w:rsidR="007602D8" w:rsidRPr="00E37700" w:rsidRDefault="007602D8" w:rsidP="007602D8">
      <w:pPr>
        <w:pStyle w:val="2"/>
      </w:pPr>
      <w:bookmarkStart w:id="3" w:name="_Toc227633183"/>
      <w:r w:rsidRPr="00E37700">
        <w:t xml:space="preserve">1.1 </w:t>
      </w:r>
      <w:r w:rsidR="000C23D2">
        <w:t>Опис розробленого застосунку</w:t>
      </w:r>
      <w:bookmarkEnd w:id="3"/>
    </w:p>
    <w:p w:rsidR="0039589C" w:rsidRDefault="0039589C" w:rsidP="00A132EA">
      <w:pPr>
        <w:ind w:firstLine="709"/>
        <w:jc w:val="both"/>
        <w:rPr>
          <w:sz w:val="28"/>
          <w:szCs w:val="28"/>
        </w:rPr>
      </w:pPr>
    </w:p>
    <w:p w:rsidR="00A132EA" w:rsidRDefault="000C23D2" w:rsidP="007A72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Відповідно до завдання </w:t>
      </w:r>
      <w:r w:rsidR="007A721D">
        <w:rPr>
          <w:sz w:val="28"/>
          <w:szCs w:val="28"/>
        </w:rPr>
        <w:t>у нас є 3 окремі додатки: сервер, клієнт (С++) та ще один клієнт (</w:t>
      </w:r>
      <w:r w:rsidR="007A721D">
        <w:rPr>
          <w:sz w:val="28"/>
          <w:szCs w:val="28"/>
          <w:lang w:val="en-US"/>
        </w:rPr>
        <w:t>Python</w:t>
      </w:r>
      <w:r w:rsidR="007A721D">
        <w:rPr>
          <w:sz w:val="28"/>
          <w:szCs w:val="28"/>
        </w:rPr>
        <w:t>). Кожен з додатків реалізований за допомогою класів, які взаємодіють між собою.</w:t>
      </w:r>
    </w:p>
    <w:p w:rsidR="007A721D" w:rsidRPr="007A721D" w:rsidRDefault="007A721D" w:rsidP="007A721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A721D">
        <w:rPr>
          <w:b/>
          <w:sz w:val="28"/>
          <w:szCs w:val="28"/>
        </w:rPr>
        <w:t>Архітектура сервера:</w:t>
      </w:r>
    </w:p>
    <w:p w:rsidR="007A721D" w:rsidRDefault="007A721D" w:rsidP="007A721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21D">
        <w:rPr>
          <w:rFonts w:ascii="Times New Roman" w:hAnsi="Times New Roman" w:cs="Times New Roman"/>
          <w:b/>
          <w:sz w:val="28"/>
          <w:szCs w:val="28"/>
        </w:rPr>
        <w:t xml:space="preserve">Клас </w:t>
      </w:r>
      <w:r w:rsidRPr="007A721D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7A721D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Відповідає за ініціалізацію </w:t>
      </w:r>
      <w:r>
        <w:rPr>
          <w:rFonts w:ascii="Times New Roman" w:hAnsi="Times New Roman" w:cs="Times New Roman"/>
          <w:sz w:val="28"/>
          <w:szCs w:val="28"/>
          <w:lang w:val="en-US"/>
        </w:rPr>
        <w:t>WinSock2</w:t>
      </w:r>
      <w:r>
        <w:rPr>
          <w:rFonts w:ascii="Times New Roman" w:hAnsi="Times New Roman" w:cs="Times New Roman"/>
          <w:sz w:val="28"/>
          <w:szCs w:val="28"/>
        </w:rPr>
        <w:t xml:space="preserve">, 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прослуховуючого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його життєвий цикл. Основна частина цього класу – це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acceptLoop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, який в нескінченному циклі приймає нові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ascii="Times New Roman" w:hAnsi="Times New Roman" w:cs="Times New Roman"/>
          <w:sz w:val="28"/>
          <w:szCs w:val="28"/>
        </w:rPr>
        <w:t xml:space="preserve">підключення. Коли новий клієнт намагається підключитися до сервера, створюється новий об’єкт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ClientSession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виділяється новий незалежний потік, у якому ця сесія буде оброблятися. Для можливості безпечного завершення сервера всі сесії зберігаються в векторі і захищені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м’ютексом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A721D" w:rsidRPr="007A721D" w:rsidRDefault="007A721D" w:rsidP="007A721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21D">
        <w:rPr>
          <w:rFonts w:ascii="Times New Roman" w:hAnsi="Times New Roman" w:cs="Times New Roman"/>
          <w:b/>
          <w:sz w:val="28"/>
          <w:szCs w:val="28"/>
        </w:rPr>
        <w:t xml:space="preserve">Клас </w:t>
      </w:r>
      <w:proofErr w:type="spellStart"/>
      <w:r w:rsidRPr="007A721D">
        <w:rPr>
          <w:rFonts w:ascii="Times New Roman" w:hAnsi="Times New Roman" w:cs="Times New Roman"/>
          <w:b/>
          <w:sz w:val="28"/>
          <w:szCs w:val="28"/>
          <w:lang w:val="en-US"/>
        </w:rPr>
        <w:t>ClientSession</w:t>
      </w:r>
      <w:proofErr w:type="spellEnd"/>
      <w:r w:rsidRPr="007A721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721D">
        <w:rPr>
          <w:rFonts w:ascii="Times New Roman" w:hAnsi="Times New Roman" w:cs="Times New Roman"/>
          <w:sz w:val="28"/>
          <w:szCs w:val="28"/>
        </w:rPr>
        <w:t xml:space="preserve">Цей клас </w:t>
      </w:r>
      <w:r>
        <w:rPr>
          <w:rFonts w:ascii="Times New Roman" w:hAnsi="Times New Roman" w:cs="Times New Roman"/>
          <w:sz w:val="28"/>
          <w:szCs w:val="28"/>
        </w:rPr>
        <w:t xml:space="preserve">відповідає за комунікацію з конкретним клієнтом. Він обробляє команди від клієнта за допомогою методів-обробників: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processStart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A721D" w:rsidRDefault="007A721D" w:rsidP="007A721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6C8">
        <w:rPr>
          <w:rFonts w:ascii="Times New Roman" w:hAnsi="Times New Roman" w:cs="Times New Roman"/>
          <w:b/>
          <w:sz w:val="28"/>
          <w:szCs w:val="28"/>
        </w:rPr>
        <w:t xml:space="preserve">Клас </w:t>
      </w:r>
      <w:proofErr w:type="spellStart"/>
      <w:r w:rsidRPr="001B76C8">
        <w:rPr>
          <w:rFonts w:ascii="Times New Roman" w:hAnsi="Times New Roman" w:cs="Times New Roman"/>
          <w:b/>
          <w:sz w:val="28"/>
          <w:szCs w:val="28"/>
          <w:lang w:val="en-US"/>
        </w:rPr>
        <w:t>TaskHandler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492A">
        <w:rPr>
          <w:rFonts w:ascii="Times New Roman" w:hAnsi="Times New Roman" w:cs="Times New Roman"/>
          <w:sz w:val="28"/>
          <w:szCs w:val="28"/>
        </w:rPr>
        <w:t xml:space="preserve">Це логіка обчислень. Розбиває отриману матрицю на блоки, які потім опрацьовуються окремими потоками. Це </w:t>
      </w:r>
      <w:proofErr w:type="spellStart"/>
      <w:r w:rsidR="00A7492A">
        <w:rPr>
          <w:rFonts w:ascii="Times New Roman" w:hAnsi="Times New Roman" w:cs="Times New Roman"/>
          <w:sz w:val="28"/>
          <w:szCs w:val="28"/>
        </w:rPr>
        <w:t>багатопоточне</w:t>
      </w:r>
      <w:proofErr w:type="spellEnd"/>
      <w:r w:rsidR="00A7492A">
        <w:rPr>
          <w:rFonts w:ascii="Times New Roman" w:hAnsi="Times New Roman" w:cs="Times New Roman"/>
          <w:sz w:val="28"/>
          <w:szCs w:val="28"/>
        </w:rPr>
        <w:t xml:space="preserve"> виконання завдання з 1 лабораторної. </w:t>
      </w:r>
    </w:p>
    <w:p w:rsidR="00A7492A" w:rsidRDefault="00BE0CDA" w:rsidP="00BE0CD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A721D">
        <w:rPr>
          <w:b/>
          <w:sz w:val="28"/>
          <w:szCs w:val="28"/>
        </w:rPr>
        <w:t xml:space="preserve">Архітектура </w:t>
      </w:r>
      <w:r>
        <w:rPr>
          <w:b/>
          <w:sz w:val="28"/>
          <w:szCs w:val="28"/>
        </w:rPr>
        <w:t>клієнта</w:t>
      </w:r>
      <w:r w:rsidRPr="007A721D">
        <w:rPr>
          <w:b/>
          <w:sz w:val="28"/>
          <w:szCs w:val="28"/>
        </w:rPr>
        <w:t>:</w:t>
      </w:r>
    </w:p>
    <w:p w:rsidR="00BE0CDA" w:rsidRDefault="00EA71DF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Тут основний клас – це </w:t>
      </w:r>
      <w:r w:rsidRPr="00EA71DF">
        <w:rPr>
          <w:b/>
          <w:sz w:val="28"/>
          <w:szCs w:val="28"/>
          <w:lang w:val="en-US"/>
        </w:rPr>
        <w:t>Client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Він аналогічно до сервера відповідає за логіку ініціалізації </w:t>
      </w:r>
      <w:r>
        <w:rPr>
          <w:sz w:val="28"/>
          <w:szCs w:val="28"/>
          <w:lang w:val="en-US"/>
        </w:rPr>
        <w:t>WinSock2</w:t>
      </w:r>
      <w:r>
        <w:rPr>
          <w:sz w:val="28"/>
          <w:szCs w:val="28"/>
        </w:rPr>
        <w:t xml:space="preserve"> та створення </w:t>
      </w:r>
      <w:proofErr w:type="spellStart"/>
      <w:r>
        <w:rPr>
          <w:sz w:val="28"/>
          <w:szCs w:val="28"/>
        </w:rPr>
        <w:t>сокета</w:t>
      </w:r>
      <w:proofErr w:type="spellEnd"/>
      <w:r>
        <w:rPr>
          <w:sz w:val="28"/>
          <w:szCs w:val="28"/>
        </w:rPr>
        <w:t xml:space="preserve">. Окрім цього реалізує методи для роботи з сервером. Аналогічно до </w:t>
      </w:r>
      <w:proofErr w:type="spellStart"/>
      <w:r>
        <w:rPr>
          <w:sz w:val="28"/>
          <w:szCs w:val="28"/>
          <w:lang w:val="en-US"/>
        </w:rPr>
        <w:t>ClientSession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має методи </w:t>
      </w:r>
      <w:proofErr w:type="spellStart"/>
      <w:r>
        <w:rPr>
          <w:sz w:val="28"/>
          <w:szCs w:val="28"/>
          <w:lang w:val="en-US"/>
        </w:rPr>
        <w:t>processConfig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processStart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processStatus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processResult</w:t>
      </w:r>
      <w:proofErr w:type="spellEnd"/>
      <w:r>
        <w:rPr>
          <w:sz w:val="28"/>
          <w:szCs w:val="28"/>
        </w:rPr>
        <w:t xml:space="preserve">, але тут вони дзеркальні та відповідають за надсилання команд та отримання відповіді. </w:t>
      </w:r>
    </w:p>
    <w:p w:rsidR="00EA71DF" w:rsidRDefault="00892DE4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</w:rPr>
        <w:t xml:space="preserve">клієнт просто виконує задану послідовність дій: конфігурація – старт – перевірка статусу – отримання результату. </w:t>
      </w:r>
    </w:p>
    <w:p w:rsidR="00892DE4" w:rsidRDefault="00892DE4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 ось С++ клієнт має окремий клас </w:t>
      </w:r>
      <w:proofErr w:type="spellStart"/>
      <w:r>
        <w:rPr>
          <w:sz w:val="28"/>
          <w:szCs w:val="28"/>
          <w:lang w:val="en-US"/>
        </w:rPr>
        <w:t>EventHandler</w:t>
      </w:r>
      <w:proofErr w:type="spellEnd"/>
      <w:r>
        <w:rPr>
          <w:sz w:val="28"/>
          <w:szCs w:val="28"/>
        </w:rPr>
        <w:t xml:space="preserve">, який дозволяє </w:t>
      </w:r>
      <w:proofErr w:type="spellStart"/>
      <w:r>
        <w:rPr>
          <w:sz w:val="28"/>
          <w:szCs w:val="28"/>
        </w:rPr>
        <w:t>інтерактивно</w:t>
      </w:r>
      <w:proofErr w:type="spellEnd"/>
      <w:r>
        <w:rPr>
          <w:sz w:val="28"/>
          <w:szCs w:val="28"/>
        </w:rPr>
        <w:t xml:space="preserve"> надсилати команди через консоль. Користувач може сам обрати бажаний розмір матриці та кількість потоків, яка буде її обробляти.</w:t>
      </w:r>
    </w:p>
    <w:p w:rsidR="00F826A0" w:rsidRDefault="00F826A0" w:rsidP="00BE0CDA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передачі даних:</w:t>
      </w:r>
    </w:p>
    <w:p w:rsidR="00F826A0" w:rsidRDefault="00F826A0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 вже було зазначено вище, тут було використано </w:t>
      </w:r>
      <w:r>
        <w:rPr>
          <w:sz w:val="28"/>
          <w:szCs w:val="28"/>
          <w:lang w:val="en-US"/>
        </w:rPr>
        <w:t>TCP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 xml:space="preserve">Transmission Control Protocol). </w:t>
      </w:r>
      <w:r>
        <w:rPr>
          <w:sz w:val="28"/>
          <w:szCs w:val="28"/>
        </w:rPr>
        <w:t>Такий вибір</w:t>
      </w:r>
      <w:r w:rsidRPr="00F826A0">
        <w:rPr>
          <w:sz w:val="28"/>
          <w:szCs w:val="28"/>
        </w:rPr>
        <w:t xml:space="preserve"> прямо витікає </w:t>
      </w:r>
      <w:r>
        <w:rPr>
          <w:sz w:val="28"/>
          <w:szCs w:val="28"/>
        </w:rPr>
        <w:t xml:space="preserve">із завдання: нам потрібно передати велику матрицю та бути впевненими, що дані </w:t>
      </w:r>
      <w:r w:rsidR="006C09EB">
        <w:rPr>
          <w:sz w:val="28"/>
          <w:szCs w:val="28"/>
        </w:rPr>
        <w:t xml:space="preserve">дійдуть без втрат. І це саме те чим славиться </w:t>
      </w:r>
      <w:r w:rsidR="006C09EB">
        <w:rPr>
          <w:sz w:val="28"/>
          <w:szCs w:val="28"/>
          <w:lang w:val="en-US"/>
        </w:rPr>
        <w:t>TCP</w:t>
      </w:r>
      <w:r w:rsidR="006C09EB">
        <w:rPr>
          <w:sz w:val="28"/>
          <w:szCs w:val="28"/>
        </w:rPr>
        <w:t xml:space="preserve"> – гарантія доставки пакетів. Наявність постійного з’єднання, процедури тристороннього рукостискання, процедури підтвердження доставки та повторної відправки роблять цей протокол ідеальним вибором для цього завдання. Ми просто не можемо використати </w:t>
      </w:r>
      <w:r w:rsidR="006C09EB">
        <w:rPr>
          <w:sz w:val="28"/>
          <w:szCs w:val="28"/>
          <w:lang w:val="en-US"/>
        </w:rPr>
        <w:t>UDP</w:t>
      </w:r>
      <w:r w:rsidR="006C09EB">
        <w:rPr>
          <w:sz w:val="28"/>
          <w:szCs w:val="28"/>
          <w:lang w:val="ru-RU"/>
        </w:rPr>
        <w:t xml:space="preserve">, </w:t>
      </w:r>
      <w:r w:rsidR="006C09EB" w:rsidRPr="006C09EB">
        <w:rPr>
          <w:sz w:val="28"/>
          <w:szCs w:val="28"/>
        </w:rPr>
        <w:t xml:space="preserve">бо якщо </w:t>
      </w:r>
      <w:r w:rsidR="006C09EB">
        <w:rPr>
          <w:sz w:val="28"/>
          <w:szCs w:val="28"/>
        </w:rPr>
        <w:t>якась частина матриці не дійде до сервера, то виконати завдання буде неможливо.</w:t>
      </w:r>
    </w:p>
    <w:p w:rsidR="006C09EB" w:rsidRDefault="006C09EB" w:rsidP="00BE0CDA">
      <w:pPr>
        <w:spacing w:line="360" w:lineRule="auto"/>
        <w:ind w:firstLine="709"/>
        <w:jc w:val="both"/>
        <w:rPr>
          <w:sz w:val="28"/>
          <w:szCs w:val="28"/>
        </w:rPr>
      </w:pPr>
    </w:p>
    <w:p w:rsidR="00A5592C" w:rsidRPr="00E37700" w:rsidRDefault="00A5592C" w:rsidP="00A5592C">
      <w:pPr>
        <w:pStyle w:val="2"/>
      </w:pPr>
      <w:bookmarkStart w:id="4" w:name="_Toc227633184"/>
      <w:r w:rsidRPr="00E37700">
        <w:t>1.</w:t>
      </w:r>
      <w:r>
        <w:t>2</w:t>
      </w:r>
      <w:r w:rsidRPr="00E37700">
        <w:t xml:space="preserve"> </w:t>
      </w:r>
      <w:r>
        <w:t xml:space="preserve">Опис </w:t>
      </w:r>
      <w:r>
        <w:t>протоколу прикладного рівня</w:t>
      </w:r>
      <w:bookmarkEnd w:id="4"/>
    </w:p>
    <w:p w:rsidR="00A5592C" w:rsidRDefault="00A5592C" w:rsidP="00A5592C">
      <w:pPr>
        <w:ind w:firstLine="709"/>
        <w:jc w:val="both"/>
        <w:rPr>
          <w:sz w:val="28"/>
          <w:szCs w:val="28"/>
        </w:rPr>
      </w:pPr>
    </w:p>
    <w:p w:rsidR="006C09EB" w:rsidRDefault="002D6001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Важливою частиною взаємодії клієнта і сервера є протокол прикладного рівня. </w:t>
      </w:r>
      <w:r w:rsidR="00E05B9A">
        <w:rPr>
          <w:sz w:val="28"/>
          <w:szCs w:val="28"/>
        </w:rPr>
        <w:t xml:space="preserve">Кожне повідомлення починається із заголовка </w:t>
      </w:r>
      <w:proofErr w:type="spellStart"/>
      <w:r w:rsidR="00E05B9A">
        <w:rPr>
          <w:sz w:val="28"/>
          <w:szCs w:val="28"/>
          <w:lang w:val="en-US"/>
        </w:rPr>
        <w:t>MessageHeader</w:t>
      </w:r>
      <w:proofErr w:type="spellEnd"/>
      <w:r w:rsidR="00E05B9A">
        <w:rPr>
          <w:sz w:val="28"/>
          <w:szCs w:val="28"/>
        </w:rPr>
        <w:t xml:space="preserve">, в якому вказується ідентифікатор команди </w:t>
      </w:r>
      <w:proofErr w:type="spellStart"/>
      <w:r w:rsidR="00E05B9A">
        <w:rPr>
          <w:sz w:val="28"/>
          <w:szCs w:val="28"/>
          <w:lang w:val="en-US"/>
        </w:rPr>
        <w:t>commandID</w:t>
      </w:r>
      <w:proofErr w:type="spellEnd"/>
      <w:r w:rsidR="00E05B9A">
        <w:rPr>
          <w:sz w:val="28"/>
          <w:szCs w:val="28"/>
          <w:lang w:val="en-US"/>
        </w:rPr>
        <w:t xml:space="preserve"> – 1 </w:t>
      </w:r>
      <w:r w:rsidR="00E05B9A">
        <w:rPr>
          <w:sz w:val="28"/>
          <w:szCs w:val="28"/>
        </w:rPr>
        <w:t xml:space="preserve">байт та довжина повідомлення </w:t>
      </w:r>
      <w:proofErr w:type="spellStart"/>
      <w:r w:rsidR="00E05B9A">
        <w:rPr>
          <w:sz w:val="28"/>
          <w:szCs w:val="28"/>
          <w:lang w:val="en-US"/>
        </w:rPr>
        <w:t>messageLength</w:t>
      </w:r>
      <w:proofErr w:type="spellEnd"/>
      <w:r w:rsidR="00E05B9A">
        <w:rPr>
          <w:sz w:val="28"/>
          <w:szCs w:val="28"/>
          <w:lang w:val="en-US"/>
        </w:rPr>
        <w:t xml:space="preserve"> </w:t>
      </w:r>
      <w:r w:rsidR="00E05B9A">
        <w:rPr>
          <w:sz w:val="28"/>
          <w:szCs w:val="28"/>
        </w:rPr>
        <w:t xml:space="preserve">– 4 байти. </w:t>
      </w:r>
      <w:r w:rsidR="00E05B9A" w:rsidRPr="00E05B9A">
        <w:rPr>
          <w:sz w:val="28"/>
          <w:szCs w:val="28"/>
        </w:rPr>
        <w:t xml:space="preserve">Також деякі </w:t>
      </w:r>
      <w:r w:rsidR="00E05B9A">
        <w:rPr>
          <w:sz w:val="28"/>
          <w:szCs w:val="28"/>
        </w:rPr>
        <w:t xml:space="preserve">повідомлення містять </w:t>
      </w:r>
      <w:r w:rsidR="00E05B9A">
        <w:rPr>
          <w:sz w:val="28"/>
          <w:szCs w:val="28"/>
          <w:lang w:val="en-US"/>
        </w:rPr>
        <w:t xml:space="preserve">payload </w:t>
      </w:r>
      <w:r w:rsidR="00E05B9A">
        <w:rPr>
          <w:sz w:val="28"/>
          <w:szCs w:val="28"/>
        </w:rPr>
        <w:t xml:space="preserve">(корисне навантаження), для якого і вказується </w:t>
      </w:r>
      <w:proofErr w:type="spellStart"/>
      <w:r w:rsidR="00E05B9A">
        <w:rPr>
          <w:sz w:val="28"/>
          <w:szCs w:val="28"/>
          <w:lang w:val="en-US"/>
        </w:rPr>
        <w:t>messageLength</w:t>
      </w:r>
      <w:proofErr w:type="spellEnd"/>
      <w:r w:rsidR="00E05B9A">
        <w:rPr>
          <w:sz w:val="28"/>
          <w:szCs w:val="28"/>
        </w:rPr>
        <w:t>. Детальніше в таблиці: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83"/>
        <w:gridCol w:w="1679"/>
        <w:gridCol w:w="2051"/>
        <w:gridCol w:w="1933"/>
        <w:gridCol w:w="1933"/>
      </w:tblGrid>
      <w:tr w:rsidR="00CD1304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Команда</w:t>
            </w:r>
          </w:p>
        </w:tc>
        <w:tc>
          <w:tcPr>
            <w:tcW w:w="1936" w:type="dxa"/>
          </w:tcPr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</w:rPr>
              <w:t>команди</w:t>
            </w:r>
          </w:p>
        </w:tc>
        <w:tc>
          <w:tcPr>
            <w:tcW w:w="1936" w:type="dxa"/>
          </w:tcPr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Payload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Відповідь сервера</w:t>
            </w:r>
          </w:p>
        </w:tc>
      </w:tr>
      <w:tr w:rsidR="00CD1304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CMD_SEND_</w:t>
            </w:r>
          </w:p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CONFIG</w:t>
            </w:r>
          </w:p>
        </w:tc>
        <w:tc>
          <w:tcPr>
            <w:tcW w:w="1936" w:type="dxa"/>
          </w:tcPr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0x01</w:t>
            </w:r>
          </w:p>
        </w:tc>
        <w:tc>
          <w:tcPr>
            <w:tcW w:w="1936" w:type="dxa"/>
          </w:tcPr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Структура </w:t>
            </w:r>
            <w:proofErr w:type="spellStart"/>
            <w:r>
              <w:rPr>
                <w:sz w:val="28"/>
                <w:szCs w:val="28"/>
                <w:lang w:val="en-US"/>
              </w:rPr>
              <w:t>ConfigMessage</w:t>
            </w:r>
            <w:proofErr w:type="spellEnd"/>
            <w:r>
              <w:rPr>
                <w:sz w:val="28"/>
                <w:szCs w:val="28"/>
              </w:rPr>
              <w:t xml:space="preserve">. Містить </w:t>
            </w:r>
            <w:proofErr w:type="spellStart"/>
            <w:r>
              <w:rPr>
                <w:sz w:val="28"/>
                <w:szCs w:val="28"/>
                <w:lang w:val="en-US"/>
              </w:rPr>
              <w:t>threadsNum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 xml:space="preserve">(4 байти), </w:t>
            </w:r>
            <w:proofErr w:type="spellStart"/>
            <w:r>
              <w:rPr>
                <w:sz w:val="28"/>
                <w:szCs w:val="28"/>
                <w:lang w:val="en-US"/>
              </w:rPr>
              <w:t>matrixSize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4 байти</w:t>
            </w:r>
            <w:r>
              <w:rPr>
                <w:sz w:val="28"/>
                <w:szCs w:val="28"/>
              </w:rPr>
              <w:t>). + Байти самої матриці</w:t>
            </w:r>
          </w:p>
        </w:tc>
        <w:tc>
          <w:tcPr>
            <w:tcW w:w="1936" w:type="dxa"/>
          </w:tcPr>
          <w:p w:rsidR="00E05B9A" w:rsidRDefault="00D31F4E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вихідних даних на сервер. Сервер зчитує налаштування паралелізації та відновлює матрицю</w:t>
            </w:r>
          </w:p>
        </w:tc>
        <w:tc>
          <w:tcPr>
            <w:tcW w:w="1936" w:type="dxa"/>
          </w:tcPr>
          <w:p w:rsidR="00E05B9A" w:rsidRDefault="00D31F4E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D1304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CMD_</w:t>
            </w:r>
            <w:r>
              <w:rPr>
                <w:sz w:val="28"/>
                <w:szCs w:val="28"/>
                <w:lang w:val="en-US"/>
              </w:rPr>
              <w:t>START_</w:t>
            </w:r>
          </w:p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PROCESSING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0x02</w:t>
            </w:r>
          </w:p>
        </w:tc>
        <w:tc>
          <w:tcPr>
            <w:tcW w:w="1936" w:type="dxa"/>
          </w:tcPr>
          <w:p w:rsidR="00E05B9A" w:rsidRPr="00B34383" w:rsidRDefault="00B34383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 (</w:t>
            </w:r>
            <w:proofErr w:type="spellStart"/>
            <w:r>
              <w:rPr>
                <w:sz w:val="28"/>
                <w:szCs w:val="28"/>
                <w:lang w:val="en-US"/>
              </w:rPr>
              <w:t>messageLength</w:t>
            </w:r>
            <w:proofErr w:type="spellEnd"/>
            <w:r>
              <w:rPr>
                <w:sz w:val="28"/>
                <w:szCs w:val="28"/>
              </w:rPr>
              <w:t xml:space="preserve"> = 0)</w:t>
            </w:r>
          </w:p>
        </w:tc>
        <w:tc>
          <w:tcPr>
            <w:tcW w:w="1936" w:type="dxa"/>
          </w:tcPr>
          <w:p w:rsidR="00CD1304" w:rsidRDefault="00CD1304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Дає серверу сигнал розпочати обчислення. Сервер змінює статус на </w:t>
            </w:r>
            <w:r>
              <w:rPr>
                <w:sz w:val="28"/>
                <w:szCs w:val="28"/>
                <w:lang w:val="en-US"/>
              </w:rPr>
              <w:t>STATUS_</w:t>
            </w:r>
          </w:p>
          <w:p w:rsidR="00E05B9A" w:rsidRPr="00CD1304" w:rsidRDefault="00CD1304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PROCESSING</w:t>
            </w:r>
          </w:p>
        </w:tc>
        <w:tc>
          <w:tcPr>
            <w:tcW w:w="1936" w:type="dxa"/>
          </w:tcPr>
          <w:p w:rsidR="00E05B9A" w:rsidRDefault="00CD1304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Відповіді клієнту немає. Тільки зміна статусу</w:t>
            </w:r>
          </w:p>
        </w:tc>
      </w:tr>
      <w:tr w:rsidR="00CD1304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CMD_CHECK_</w:t>
            </w:r>
          </w:p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0x03</w:t>
            </w:r>
          </w:p>
        </w:tc>
        <w:tc>
          <w:tcPr>
            <w:tcW w:w="1936" w:type="dxa"/>
          </w:tcPr>
          <w:p w:rsidR="00E05B9A" w:rsidRDefault="00B34383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 (</w:t>
            </w:r>
            <w:proofErr w:type="spellStart"/>
            <w:r>
              <w:rPr>
                <w:sz w:val="28"/>
                <w:szCs w:val="28"/>
                <w:lang w:val="en-US"/>
              </w:rPr>
              <w:t>messageLength</w:t>
            </w:r>
            <w:proofErr w:type="spellEnd"/>
            <w:r>
              <w:rPr>
                <w:sz w:val="28"/>
                <w:szCs w:val="28"/>
              </w:rPr>
              <w:t xml:space="preserve"> = 0)</w:t>
            </w:r>
          </w:p>
        </w:tc>
        <w:tc>
          <w:tcPr>
            <w:tcW w:w="1936" w:type="dxa"/>
          </w:tcPr>
          <w:p w:rsidR="00E05B9A" w:rsidRPr="00A76EDA" w:rsidRDefault="00A76ED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6EDA">
              <w:rPr>
                <w:sz w:val="28"/>
                <w:szCs w:val="28"/>
              </w:rPr>
              <w:t>Запит на отримання поточного стану</w:t>
            </w:r>
          </w:p>
        </w:tc>
        <w:tc>
          <w:tcPr>
            <w:tcW w:w="1936" w:type="dxa"/>
          </w:tcPr>
          <w:p w:rsidR="00A76EDA" w:rsidRDefault="00A76EDA" w:rsidP="00A76ED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 байт: </w:t>
            </w:r>
            <w:r>
              <w:rPr>
                <w:sz w:val="28"/>
                <w:szCs w:val="28"/>
                <w:lang w:val="en-US"/>
              </w:rPr>
              <w:t>STATUS_</w:t>
            </w:r>
          </w:p>
          <w:p w:rsidR="00A76EDA" w:rsidRDefault="00A76EDA" w:rsidP="00A76ED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PROCESSING</w:t>
            </w:r>
            <w:r>
              <w:rPr>
                <w:sz w:val="28"/>
                <w:szCs w:val="28"/>
                <w:lang w:val="en-US"/>
              </w:rPr>
              <w:t xml:space="preserve"> (0x0A), </w:t>
            </w:r>
            <w:r>
              <w:rPr>
                <w:sz w:val="28"/>
                <w:szCs w:val="28"/>
                <w:lang w:val="en-US"/>
              </w:rPr>
              <w:t>STATUS_</w:t>
            </w:r>
          </w:p>
          <w:p w:rsidR="00A76EDA" w:rsidRDefault="00A76EDA" w:rsidP="00A76ED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DONE (0x0B), </w:t>
            </w:r>
            <w:r>
              <w:rPr>
                <w:sz w:val="28"/>
                <w:szCs w:val="28"/>
                <w:lang w:val="en-US"/>
              </w:rPr>
              <w:t>STATUS_</w:t>
            </w:r>
          </w:p>
          <w:p w:rsidR="00E05B9A" w:rsidRPr="00A76EDA" w:rsidRDefault="00A76EDA" w:rsidP="00A76ED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ERROR (0x0C)</w:t>
            </w:r>
          </w:p>
        </w:tc>
      </w:tr>
      <w:tr w:rsidR="00CD1304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CMD_GET_</w:t>
            </w:r>
          </w:p>
          <w:p w:rsidR="00E05B9A" w:rsidRP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0x04</w:t>
            </w:r>
          </w:p>
        </w:tc>
        <w:tc>
          <w:tcPr>
            <w:tcW w:w="1936" w:type="dxa"/>
          </w:tcPr>
          <w:p w:rsidR="00E05B9A" w:rsidRDefault="00B34383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 (</w:t>
            </w:r>
            <w:proofErr w:type="spellStart"/>
            <w:r>
              <w:rPr>
                <w:sz w:val="28"/>
                <w:szCs w:val="28"/>
                <w:lang w:val="en-US"/>
              </w:rPr>
              <w:t>messageLength</w:t>
            </w:r>
            <w:proofErr w:type="spellEnd"/>
            <w:r>
              <w:rPr>
                <w:sz w:val="28"/>
                <w:szCs w:val="28"/>
              </w:rPr>
              <w:t xml:space="preserve"> = 0)</w:t>
            </w:r>
          </w:p>
        </w:tc>
        <w:tc>
          <w:tcPr>
            <w:tcW w:w="1936" w:type="dxa"/>
          </w:tcPr>
          <w:p w:rsidR="00E05B9A" w:rsidRPr="00A76EDA" w:rsidRDefault="00A76ED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Запит на отримання результатів розрахунку</w:t>
            </w:r>
          </w:p>
        </w:tc>
        <w:tc>
          <w:tcPr>
            <w:tcW w:w="1936" w:type="dxa"/>
          </w:tcPr>
          <w:p w:rsidR="00E05B9A" w:rsidRDefault="00A76ED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Байти розрахованої матриці</w:t>
            </w:r>
          </w:p>
        </w:tc>
      </w:tr>
      <w:tr w:rsidR="00D31F4E" w:rsidTr="00E05B9A">
        <w:tc>
          <w:tcPr>
            <w:tcW w:w="1935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CMD_END_</w:t>
            </w:r>
          </w:p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SESSION</w:t>
            </w:r>
          </w:p>
        </w:tc>
        <w:tc>
          <w:tcPr>
            <w:tcW w:w="1936" w:type="dxa"/>
          </w:tcPr>
          <w:p w:rsidR="00E05B9A" w:rsidRDefault="00E05B9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0xFF</w:t>
            </w:r>
          </w:p>
        </w:tc>
        <w:tc>
          <w:tcPr>
            <w:tcW w:w="1936" w:type="dxa"/>
          </w:tcPr>
          <w:p w:rsidR="00E05B9A" w:rsidRDefault="00B34383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 (</w:t>
            </w:r>
            <w:proofErr w:type="spellStart"/>
            <w:r>
              <w:rPr>
                <w:sz w:val="28"/>
                <w:szCs w:val="28"/>
                <w:lang w:val="en-US"/>
              </w:rPr>
              <w:t>messageLength</w:t>
            </w:r>
            <w:proofErr w:type="spellEnd"/>
            <w:r>
              <w:rPr>
                <w:sz w:val="28"/>
                <w:szCs w:val="28"/>
              </w:rPr>
              <w:t xml:space="preserve"> = 0)</w:t>
            </w:r>
          </w:p>
        </w:tc>
        <w:tc>
          <w:tcPr>
            <w:tcW w:w="1936" w:type="dxa"/>
          </w:tcPr>
          <w:p w:rsidR="00E05B9A" w:rsidRDefault="00A76ED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завершення з’єднання.</w:t>
            </w:r>
          </w:p>
        </w:tc>
        <w:tc>
          <w:tcPr>
            <w:tcW w:w="1936" w:type="dxa"/>
          </w:tcPr>
          <w:p w:rsidR="00E05B9A" w:rsidRPr="00A76EDA" w:rsidRDefault="00A76EDA" w:rsidP="00E05B9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Закриття </w:t>
            </w:r>
            <w:r>
              <w:rPr>
                <w:sz w:val="28"/>
                <w:szCs w:val="28"/>
                <w:lang w:val="en-US"/>
              </w:rPr>
              <w:t xml:space="preserve">TCP </w:t>
            </w:r>
            <w:r>
              <w:rPr>
                <w:sz w:val="28"/>
                <w:szCs w:val="28"/>
              </w:rPr>
              <w:t>з’єднання.</w:t>
            </w:r>
          </w:p>
        </w:tc>
      </w:tr>
    </w:tbl>
    <w:p w:rsidR="00E05B9A" w:rsidRDefault="00E05B9A" w:rsidP="00BE0CDA">
      <w:pPr>
        <w:spacing w:line="360" w:lineRule="auto"/>
        <w:ind w:firstLine="709"/>
        <w:jc w:val="both"/>
        <w:rPr>
          <w:sz w:val="28"/>
          <w:szCs w:val="28"/>
        </w:rPr>
      </w:pPr>
    </w:p>
    <w:p w:rsidR="00A76EDA" w:rsidRDefault="007833FD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Окрім вище зазначеного було використано </w:t>
      </w:r>
      <w:r>
        <w:rPr>
          <w:sz w:val="28"/>
          <w:szCs w:val="28"/>
          <w:lang w:val="en-US"/>
        </w:rPr>
        <w:t>#pragma pack(push, 1)</w:t>
      </w:r>
      <w:r>
        <w:rPr>
          <w:sz w:val="28"/>
          <w:szCs w:val="28"/>
          <w:lang w:val="ru-RU"/>
        </w:rPr>
        <w:t xml:space="preserve"> – </w:t>
      </w:r>
      <w:r w:rsidRPr="007833FD">
        <w:rPr>
          <w:sz w:val="28"/>
          <w:szCs w:val="28"/>
        </w:rPr>
        <w:t xml:space="preserve">вирівнювання даних </w:t>
      </w:r>
      <w:r>
        <w:rPr>
          <w:sz w:val="28"/>
          <w:szCs w:val="28"/>
        </w:rPr>
        <w:t>у пам’яті. Це дозволяє запакувати структуру даних для заголовку повідомлення без пустих байтів. Це гарантує, що буде відправлено саме 5 байтів, а не наприклад 8 без вирівнювання.</w:t>
      </w:r>
    </w:p>
    <w:p w:rsidR="007833FD" w:rsidRDefault="007833FD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Ну і для гарантії, що сервер буде працювати </w:t>
      </w:r>
      <w:proofErr w:type="spellStart"/>
      <w:r>
        <w:rPr>
          <w:sz w:val="28"/>
          <w:szCs w:val="28"/>
        </w:rPr>
        <w:t>коректно</w:t>
      </w:r>
      <w:proofErr w:type="spellEnd"/>
      <w:r>
        <w:rPr>
          <w:sz w:val="28"/>
          <w:szCs w:val="28"/>
        </w:rPr>
        <w:t xml:space="preserve"> для будь-якого клієнта чи платформи, використано типи </w:t>
      </w:r>
      <w:r>
        <w:rPr>
          <w:sz w:val="28"/>
          <w:szCs w:val="28"/>
          <w:lang w:val="en-US"/>
        </w:rPr>
        <w:t xml:space="preserve">uint8_t </w:t>
      </w:r>
      <w:r>
        <w:rPr>
          <w:sz w:val="28"/>
          <w:szCs w:val="28"/>
        </w:rPr>
        <w:t xml:space="preserve">та </w:t>
      </w:r>
      <w:proofErr w:type="spellStart"/>
      <w:r>
        <w:rPr>
          <w:sz w:val="28"/>
          <w:szCs w:val="28"/>
          <w:lang w:val="en-US"/>
        </w:rPr>
        <w:t>uint</w:t>
      </w:r>
      <w:proofErr w:type="spellEnd"/>
      <w:r>
        <w:rPr>
          <w:sz w:val="28"/>
          <w:szCs w:val="28"/>
        </w:rPr>
        <w:t>32</w:t>
      </w:r>
      <w:r>
        <w:rPr>
          <w:sz w:val="28"/>
          <w:szCs w:val="28"/>
          <w:lang w:val="en-US"/>
        </w:rPr>
        <w:t>_t</w:t>
      </w:r>
      <w:r>
        <w:rPr>
          <w:sz w:val="28"/>
          <w:szCs w:val="28"/>
        </w:rPr>
        <w:t xml:space="preserve">. Це </w:t>
      </w:r>
      <w:proofErr w:type="spellStart"/>
      <w:r>
        <w:rPr>
          <w:sz w:val="28"/>
          <w:szCs w:val="28"/>
        </w:rPr>
        <w:t>беззнакові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інтеджери</w:t>
      </w:r>
      <w:proofErr w:type="spellEnd"/>
      <w:r>
        <w:rPr>
          <w:sz w:val="28"/>
          <w:szCs w:val="28"/>
        </w:rPr>
        <w:t>, які мають однаковий розмір не залежно від архітектури системи чи компілятора.</w:t>
      </w:r>
    </w:p>
    <w:p w:rsidR="00B70C3E" w:rsidRDefault="00B70C3E" w:rsidP="00BE0CDA">
      <w:pPr>
        <w:spacing w:line="360" w:lineRule="auto"/>
        <w:ind w:firstLine="709"/>
        <w:jc w:val="both"/>
        <w:rPr>
          <w:sz w:val="28"/>
          <w:szCs w:val="28"/>
        </w:rPr>
      </w:pPr>
    </w:p>
    <w:p w:rsidR="00B70C3E" w:rsidRPr="00E37700" w:rsidRDefault="00B70C3E" w:rsidP="00B70C3E">
      <w:pPr>
        <w:pStyle w:val="2"/>
      </w:pPr>
      <w:bookmarkStart w:id="5" w:name="_Toc227633185"/>
      <w:r w:rsidRPr="00E37700">
        <w:t>1.</w:t>
      </w:r>
      <w:r>
        <w:t>3</w:t>
      </w:r>
      <w:r w:rsidRPr="00E37700">
        <w:t xml:space="preserve"> </w:t>
      </w:r>
      <w:r>
        <w:t>Взаємодія клієнта та сервера</w:t>
      </w:r>
      <w:bookmarkEnd w:id="5"/>
    </w:p>
    <w:p w:rsidR="00B70C3E" w:rsidRDefault="00B70C3E" w:rsidP="00B70C3E">
      <w:pPr>
        <w:ind w:firstLine="709"/>
        <w:jc w:val="both"/>
        <w:rPr>
          <w:sz w:val="28"/>
          <w:szCs w:val="28"/>
        </w:rPr>
      </w:pPr>
    </w:p>
    <w:p w:rsidR="00B70C3E" w:rsidRDefault="00586A19" w:rsidP="00BE0C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загальному взаємодія між клієнтом та сервером вже була описана в попередніх пунктах. Тому просто намалюємо </w:t>
      </w:r>
      <w:r>
        <w:rPr>
          <w:sz w:val="28"/>
          <w:szCs w:val="28"/>
          <w:lang w:val="en-US"/>
        </w:rPr>
        <w:t xml:space="preserve">UML </w:t>
      </w:r>
      <w:r>
        <w:rPr>
          <w:sz w:val="28"/>
          <w:szCs w:val="28"/>
        </w:rPr>
        <w:t>діаграму послідовності:</w:t>
      </w:r>
    </w:p>
    <w:p w:rsidR="00586A19" w:rsidRDefault="00586A19" w:rsidP="00586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70453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ient_server_um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19" w:rsidRDefault="00586A19" w:rsidP="00586A1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Діаграма послідовності</w:t>
      </w:r>
    </w:p>
    <w:p w:rsidR="00586A19" w:rsidRDefault="00586A19" w:rsidP="00586A19">
      <w:pPr>
        <w:spacing w:line="360" w:lineRule="auto"/>
        <w:jc w:val="center"/>
        <w:rPr>
          <w:sz w:val="28"/>
          <w:szCs w:val="28"/>
        </w:rPr>
      </w:pPr>
    </w:p>
    <w:p w:rsidR="00FE2AE8" w:rsidRPr="00E37700" w:rsidRDefault="00FE2AE8" w:rsidP="00FE2AE8">
      <w:pPr>
        <w:pStyle w:val="2"/>
      </w:pPr>
      <w:bookmarkStart w:id="6" w:name="_Toc227633186"/>
      <w:r w:rsidRPr="00E37700">
        <w:t>1.</w:t>
      </w:r>
      <w:r>
        <w:t>4</w:t>
      </w:r>
      <w:r w:rsidRPr="00E37700">
        <w:t xml:space="preserve"> </w:t>
      </w:r>
      <w:r>
        <w:t>Результат роботи програми</w:t>
      </w:r>
      <w:bookmarkEnd w:id="6"/>
    </w:p>
    <w:p w:rsidR="00FE2AE8" w:rsidRDefault="00FE2AE8" w:rsidP="00FE2AE8">
      <w:pPr>
        <w:ind w:firstLine="709"/>
        <w:jc w:val="both"/>
        <w:rPr>
          <w:sz w:val="28"/>
          <w:szCs w:val="28"/>
        </w:rPr>
      </w:pPr>
    </w:p>
    <w:p w:rsidR="00586A19" w:rsidRDefault="00F51525" w:rsidP="00586A19">
      <w:pPr>
        <w:spacing w:line="360" w:lineRule="auto"/>
        <w:ind w:firstLine="709"/>
        <w:jc w:val="both"/>
        <w:rPr>
          <w:sz w:val="28"/>
          <w:szCs w:val="28"/>
        </w:rPr>
      </w:pPr>
      <w:r w:rsidRPr="00F51525">
        <w:rPr>
          <w:sz w:val="28"/>
          <w:szCs w:val="28"/>
        </w:rPr>
        <w:t xml:space="preserve">Запустимо одночасно </w:t>
      </w:r>
      <w:r>
        <w:rPr>
          <w:sz w:val="28"/>
          <w:szCs w:val="28"/>
        </w:rPr>
        <w:t xml:space="preserve">клієнта на С++ та на </w:t>
      </w:r>
      <w:proofErr w:type="spellStart"/>
      <w:r>
        <w:rPr>
          <w:sz w:val="28"/>
          <w:szCs w:val="28"/>
        </w:rPr>
        <w:t>пйтоні</w:t>
      </w:r>
      <w:proofErr w:type="spellEnd"/>
      <w:r>
        <w:rPr>
          <w:sz w:val="28"/>
          <w:szCs w:val="28"/>
        </w:rPr>
        <w:t>:</w:t>
      </w:r>
    </w:p>
    <w:p w:rsidR="00F51525" w:rsidRDefault="00567ED3" w:rsidP="000327B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284865" cy="37896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21 0229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88" cy="38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BC" w:rsidRDefault="00567ED3" w:rsidP="000327B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2824121" cy="44096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4-21 0229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37" cy="44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2-3 – Консоль клієнта С++</w:t>
      </w:r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</w:p>
    <w:p w:rsidR="000327BC" w:rsidRDefault="00567ED3" w:rsidP="000327B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191674" cy="3786028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4-21 0229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28" cy="382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– Консоль клієнта </w:t>
      </w:r>
      <w:proofErr w:type="spellStart"/>
      <w:r>
        <w:rPr>
          <w:sz w:val="28"/>
          <w:szCs w:val="28"/>
        </w:rPr>
        <w:t>пайтон</w:t>
      </w:r>
      <w:proofErr w:type="spellEnd"/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</w:p>
    <w:p w:rsidR="000327BC" w:rsidRDefault="00567ED3" w:rsidP="000327B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903773" cy="24668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4-21 0230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84" cy="24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Консоль сервера</w:t>
      </w:r>
    </w:p>
    <w:p w:rsidR="000327BC" w:rsidRDefault="000327BC" w:rsidP="000327BC">
      <w:pPr>
        <w:spacing w:line="360" w:lineRule="auto"/>
        <w:jc w:val="center"/>
        <w:rPr>
          <w:sz w:val="28"/>
          <w:szCs w:val="28"/>
        </w:rPr>
      </w:pPr>
    </w:p>
    <w:p w:rsidR="000327BC" w:rsidRDefault="008C31B2" w:rsidP="000327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Як бачимо 2 клієнти спокійно працюють одночасно і сервер не блокується.</w:t>
      </w:r>
    </w:p>
    <w:p w:rsidR="001A5C8E" w:rsidRDefault="001A5C8E" w:rsidP="000327BC">
      <w:pPr>
        <w:spacing w:line="360" w:lineRule="auto"/>
        <w:ind w:firstLine="709"/>
        <w:jc w:val="both"/>
        <w:rPr>
          <w:sz w:val="28"/>
          <w:szCs w:val="28"/>
        </w:rPr>
      </w:pPr>
    </w:p>
    <w:p w:rsidR="001A5C8E" w:rsidRDefault="001A5C8E" w:rsidP="001A5C8E">
      <w:pPr>
        <w:pStyle w:val="1"/>
        <w:pageBreakBefore w:val="0"/>
        <w:rPr>
          <w:color w:val="000000" w:themeColor="text1"/>
        </w:rPr>
      </w:pPr>
      <w:bookmarkStart w:id="7" w:name="_Toc227633187"/>
      <w:r>
        <w:rPr>
          <w:color w:val="000000" w:themeColor="text1"/>
        </w:rPr>
        <w:lastRenderedPageBreak/>
        <w:t>ВИСНОВКИ</w:t>
      </w:r>
      <w:bookmarkEnd w:id="7"/>
    </w:p>
    <w:p w:rsidR="001A5C8E" w:rsidRDefault="001A5C8E" w:rsidP="001A5C8E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1A5C8E" w:rsidRDefault="00967527" w:rsidP="000327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результаті виконання лабораторної роботи було реалізовано клієнт-серверний застосунок на базі протоколу </w:t>
      </w:r>
      <w:r>
        <w:rPr>
          <w:sz w:val="28"/>
          <w:szCs w:val="28"/>
          <w:lang w:val="en-US"/>
        </w:rPr>
        <w:t>TCP</w:t>
      </w:r>
      <w:r>
        <w:rPr>
          <w:sz w:val="28"/>
          <w:szCs w:val="28"/>
        </w:rPr>
        <w:t xml:space="preserve">, який дозволяє організовувати взаємодію як у межах одного комп’ютера, так і між різними вузлами мережі. Окрім того, було реалізовано власний протокол прикладного рівня для передачі команд і даних між сервером та клієнтами, при тому не обов’язково написаних на однаковій мові. </w:t>
      </w:r>
    </w:p>
    <w:p w:rsidR="00967527" w:rsidRDefault="00967527" w:rsidP="000327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Основними викликами під час виконання роботи стали: використання типів даних фіксованої розмірності для того, щоб уникнути проблем з різними розмірами базових типів у різних </w:t>
      </w:r>
      <w:proofErr w:type="spellStart"/>
      <w:r>
        <w:rPr>
          <w:sz w:val="28"/>
          <w:szCs w:val="28"/>
        </w:rPr>
        <w:t>архітектур</w:t>
      </w:r>
      <w:r w:rsidR="0065473F">
        <w:rPr>
          <w:sz w:val="28"/>
          <w:szCs w:val="28"/>
        </w:rPr>
        <w:t>ах</w:t>
      </w:r>
      <w:proofErr w:type="spellEnd"/>
      <w:r>
        <w:rPr>
          <w:sz w:val="28"/>
          <w:szCs w:val="28"/>
        </w:rPr>
        <w:t xml:space="preserve"> систем та компіляторів; потреба у вирівнюванні даних у пам’яті, для того, щоб уникнути передачі зайвих пустих байтів; синхронізація між клієнтом та сервером без блокування інтерфейсу, для цього було реалізовано систему статусів, завдяки яким клієнт може сам опитувати сервер на предмет готовності результату; ну і звичайно порядок байтів, при передачі </w:t>
      </w:r>
      <w:proofErr w:type="spellStart"/>
      <w:r>
        <w:rPr>
          <w:sz w:val="28"/>
          <w:szCs w:val="28"/>
        </w:rPr>
        <w:t>багатобайтових</w:t>
      </w:r>
      <w:proofErr w:type="spellEnd"/>
      <w:r>
        <w:rPr>
          <w:sz w:val="28"/>
          <w:szCs w:val="28"/>
        </w:rPr>
        <w:t xml:space="preserve"> чисел завжди потрібно </w:t>
      </w:r>
      <w:r w:rsidR="004454D0">
        <w:rPr>
          <w:sz w:val="28"/>
          <w:szCs w:val="28"/>
        </w:rPr>
        <w:t>конвертувати дані у мережевий порядок байтів перед відправкою і назад при отриманні.</w:t>
      </w:r>
    </w:p>
    <w:p w:rsidR="006C4C6C" w:rsidRPr="002C6F1E" w:rsidRDefault="006C4C6C" w:rsidP="006C4C6C">
      <w:pPr>
        <w:spacing w:line="360" w:lineRule="auto"/>
        <w:ind w:firstLine="709"/>
        <w:jc w:val="both"/>
        <w:rPr>
          <w:sz w:val="28"/>
          <w:szCs w:val="28"/>
        </w:rPr>
      </w:pPr>
      <w:r w:rsidRPr="004F19ED">
        <w:rPr>
          <w:sz w:val="28"/>
          <w:szCs w:val="28"/>
        </w:rPr>
        <w:t xml:space="preserve">Посилання на </w:t>
      </w:r>
      <w:proofErr w:type="spellStart"/>
      <w:r w:rsidRPr="004F19ED">
        <w:rPr>
          <w:sz w:val="28"/>
          <w:szCs w:val="28"/>
        </w:rPr>
        <w:t>Github</w:t>
      </w:r>
      <w:proofErr w:type="spellEnd"/>
      <w:r w:rsidRPr="004F19ED">
        <w:rPr>
          <w:sz w:val="28"/>
          <w:szCs w:val="28"/>
        </w:rPr>
        <w:t xml:space="preserve">: </w:t>
      </w:r>
      <w:hyperlink r:id="rId10" w:history="1">
        <w:r w:rsidRPr="00BD004B">
          <w:rPr>
            <w:rStyle w:val="a4"/>
            <w:sz w:val="28"/>
            <w:szCs w:val="28"/>
          </w:rPr>
          <w:t>https://github.com/fannulain/Parallel-Calculations.git</w:t>
        </w:r>
      </w:hyperlink>
      <w:r>
        <w:rPr>
          <w:sz w:val="28"/>
          <w:szCs w:val="28"/>
        </w:rPr>
        <w:t xml:space="preserve"> </w:t>
      </w:r>
      <w:r w:rsidRPr="004F19ED">
        <w:rPr>
          <w:sz w:val="28"/>
          <w:szCs w:val="28"/>
        </w:rPr>
        <w:t>.</w:t>
      </w:r>
    </w:p>
    <w:p w:rsidR="006C4C6C" w:rsidRPr="00967527" w:rsidRDefault="006C4C6C" w:rsidP="000327BC">
      <w:pPr>
        <w:spacing w:line="360" w:lineRule="auto"/>
        <w:ind w:firstLine="709"/>
        <w:jc w:val="both"/>
        <w:rPr>
          <w:sz w:val="28"/>
          <w:szCs w:val="28"/>
        </w:rPr>
      </w:pPr>
      <w:bookmarkStart w:id="8" w:name="_GoBack"/>
      <w:bookmarkEnd w:id="8"/>
    </w:p>
    <w:sectPr w:rsidR="006C4C6C" w:rsidRPr="00967527" w:rsidSect="00355AE0">
      <w:pgSz w:w="12240" w:h="15840" w:code="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DD6B39"/>
    <w:multiLevelType w:val="hybridMultilevel"/>
    <w:tmpl w:val="50B832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3F"/>
    <w:rsid w:val="000327BC"/>
    <w:rsid w:val="000C23D2"/>
    <w:rsid w:val="00197C15"/>
    <w:rsid w:val="001A5C8E"/>
    <w:rsid w:val="001B76C8"/>
    <w:rsid w:val="002D6001"/>
    <w:rsid w:val="00355AE0"/>
    <w:rsid w:val="0039589C"/>
    <w:rsid w:val="003E61DD"/>
    <w:rsid w:val="004454D0"/>
    <w:rsid w:val="00567ED3"/>
    <w:rsid w:val="00586A19"/>
    <w:rsid w:val="0065473F"/>
    <w:rsid w:val="006C09EB"/>
    <w:rsid w:val="006C4C6C"/>
    <w:rsid w:val="007602D8"/>
    <w:rsid w:val="007833FD"/>
    <w:rsid w:val="007A113F"/>
    <w:rsid w:val="007A721D"/>
    <w:rsid w:val="00892DE4"/>
    <w:rsid w:val="008C31B2"/>
    <w:rsid w:val="00967527"/>
    <w:rsid w:val="00A132EA"/>
    <w:rsid w:val="00A5592C"/>
    <w:rsid w:val="00A7492A"/>
    <w:rsid w:val="00A76EDA"/>
    <w:rsid w:val="00B34383"/>
    <w:rsid w:val="00B70C3E"/>
    <w:rsid w:val="00BE0CDA"/>
    <w:rsid w:val="00CD1304"/>
    <w:rsid w:val="00CD71FE"/>
    <w:rsid w:val="00D31F4E"/>
    <w:rsid w:val="00D47C1A"/>
    <w:rsid w:val="00E05B9A"/>
    <w:rsid w:val="00EA71DF"/>
    <w:rsid w:val="00F51525"/>
    <w:rsid w:val="00F826A0"/>
    <w:rsid w:val="00F94E3D"/>
    <w:rsid w:val="00FE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B88D"/>
  <w15:chartTrackingRefBased/>
  <w15:docId w15:val="{D4B736A7-62C3-4570-A8C7-19748C2B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2D8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7602D8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02D8"/>
    <w:pPr>
      <w:spacing w:line="360" w:lineRule="auto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02D8"/>
    <w:rPr>
      <w:rFonts w:eastAsia="Times New Roman" w:cs="Times New Roman"/>
      <w:b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7602D8"/>
    <w:rPr>
      <w:rFonts w:eastAsia="Times New Roman" w:cs="Times New Roman"/>
      <w:b/>
      <w:bCs/>
      <w:szCs w:val="28"/>
      <w:lang w:val="uk-UA"/>
    </w:rPr>
  </w:style>
  <w:style w:type="paragraph" w:styleId="a3">
    <w:name w:val="List Paragraph"/>
    <w:basedOn w:val="a"/>
    <w:uiPriority w:val="34"/>
    <w:qFormat/>
    <w:rsid w:val="007602D8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character" w:styleId="a4">
    <w:name w:val="Hyperlink"/>
    <w:basedOn w:val="a0"/>
    <w:uiPriority w:val="99"/>
    <w:unhideWhenUsed/>
    <w:rsid w:val="007602D8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7602D8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7602D8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7602D8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table" w:styleId="a6">
    <w:name w:val="Table Grid"/>
    <w:basedOn w:val="a1"/>
    <w:uiPriority w:val="39"/>
    <w:rsid w:val="00E05B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fannulain/Parallel-Calculations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12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32</cp:revision>
  <dcterms:created xsi:type="dcterms:W3CDTF">2026-04-19T12:48:00Z</dcterms:created>
  <dcterms:modified xsi:type="dcterms:W3CDTF">2026-04-21T00:20:00Z</dcterms:modified>
</cp:coreProperties>
</file>