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</w:t>
      </w:r>
      <w:proofErr w:type="gramStart"/>
      <w:r w:rsidR="00F26EC8">
        <w:rPr>
          <w:rFonts w:ascii="黑体" w:eastAsia="黑体" w:hAnsi="黑体" w:cs="Times New Roman" w:hint="eastAsia"/>
          <w:b/>
          <w:bCs/>
        </w:rPr>
        <w:t>银行数金</w:t>
      </w:r>
      <w:r w:rsidR="00763DD4">
        <w:rPr>
          <w:rFonts w:ascii="黑体" w:eastAsia="黑体" w:hAnsi="黑体" w:cs="Times New Roman" w:hint="eastAsia"/>
          <w:b/>
          <w:bCs/>
        </w:rPr>
        <w:t>科技</w:t>
      </w:r>
      <w:proofErr w:type="gramEnd"/>
      <w:r w:rsidR="00763DD4">
        <w:rPr>
          <w:rFonts w:ascii="黑体" w:eastAsia="黑体" w:hAnsi="黑体" w:cs="Times New Roman" w:hint="eastAsia"/>
          <w:b/>
          <w:bCs/>
        </w:rPr>
        <w:t>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</w:t>
      </w:r>
      <w:proofErr w:type="gramStart"/>
      <w:r w:rsidRPr="004A566D">
        <w:rPr>
          <w:rFonts w:ascii="Times New Roman" w:eastAsia="宋体" w:hAnsi="Times New Roman"/>
          <w:sz w:val="18"/>
        </w:rPr>
        <w:t>展业与授信</w:t>
      </w:r>
      <w:proofErr w:type="gramEnd"/>
      <w:r w:rsidRPr="004A566D">
        <w:rPr>
          <w:rFonts w:ascii="Times New Roman" w:eastAsia="宋体" w:hAnsi="Times New Roman"/>
          <w:sz w:val="18"/>
        </w:rPr>
        <w:t>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</w:t>
      </w:r>
      <w:proofErr w:type="gramStart"/>
      <w:r w:rsidRPr="004A566D">
        <w:rPr>
          <w:rFonts w:ascii="Times New Roman" w:eastAsia="宋体" w:hAnsi="Times New Roman"/>
          <w:sz w:val="18"/>
        </w:rPr>
        <w:t>尽调分析</w:t>
      </w:r>
      <w:proofErr w:type="gramEnd"/>
      <w:r w:rsidRPr="004A566D">
        <w:rPr>
          <w:rFonts w:ascii="Times New Roman" w:eastAsia="宋体" w:hAnsi="Times New Roman"/>
          <w:sz w:val="18"/>
        </w:rPr>
        <w:t>、授</w:t>
      </w:r>
      <w:proofErr w:type="gramStart"/>
      <w:r w:rsidRPr="004A566D">
        <w:rPr>
          <w:rFonts w:ascii="Times New Roman" w:eastAsia="宋体" w:hAnsi="Times New Roman"/>
          <w:sz w:val="18"/>
        </w:rPr>
        <w:t>信报告和合规</w:t>
      </w:r>
      <w:proofErr w:type="gramEnd"/>
      <w:r w:rsidRPr="004A566D">
        <w:rPr>
          <w:rFonts w:ascii="Times New Roman" w:eastAsia="宋体" w:hAnsi="Times New Roman"/>
          <w:sz w:val="18"/>
        </w:rPr>
        <w:t>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</w:t>
      </w:r>
      <w:proofErr w:type="spellStart"/>
      <w:r>
        <w:rPr>
          <w:rFonts w:ascii="Times New Roman" w:eastAsia="宋体" w:hAnsi="Times New Roman"/>
          <w:sz w:val="18"/>
        </w:rPr>
        <w:t>StateGraph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</w:t>
      </w:r>
      <w:proofErr w:type="gramStart"/>
      <w:r>
        <w:rPr>
          <w:rFonts w:ascii="Times New Roman" w:eastAsia="宋体" w:hAnsi="Times New Roman"/>
          <w:sz w:val="18"/>
        </w:rPr>
        <w:t>规</w:t>
      </w:r>
      <w:proofErr w:type="gramEnd"/>
      <w:r>
        <w:rPr>
          <w:rFonts w:ascii="Times New Roman" w:eastAsia="宋体" w:hAnsi="Times New Roman"/>
          <w:sz w:val="18"/>
        </w:rPr>
        <w:t>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vLLM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LlmClient</w:t>
      </w:r>
      <w:proofErr w:type="spellEnd"/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Reranker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围绕企业人力资源场景，独立搭建</w:t>
      </w:r>
      <w:r w:rsidRPr="0076063E">
        <w:rPr>
          <w:rFonts w:ascii="Times New Roman" w:eastAsia="宋体" w:hAnsi="Times New Roman"/>
          <w:bCs/>
          <w:sz w:val="18"/>
        </w:rPr>
        <w:t xml:space="preserve"> Vue + Java Spring Boot + Python </w:t>
      </w:r>
      <w:r w:rsidRPr="0076063E">
        <w:rPr>
          <w:rFonts w:ascii="Times New Roman" w:eastAsia="宋体" w:hAnsi="Times New Roman"/>
          <w:bCs/>
          <w:sz w:val="18"/>
        </w:rPr>
        <w:t>多</w:t>
      </w:r>
      <w:r w:rsidRPr="0076063E">
        <w:rPr>
          <w:rFonts w:ascii="Times New Roman" w:eastAsia="宋体" w:hAnsi="Times New Roman"/>
          <w:bCs/>
          <w:sz w:val="18"/>
        </w:rPr>
        <w:t xml:space="preserve"> Agent + MCP + Redis + MySQL/Milvus </w:t>
      </w:r>
      <w:r w:rsidRPr="0076063E">
        <w:rPr>
          <w:rFonts w:ascii="Times New Roman" w:eastAsia="宋体" w:hAnsi="Times New Roman"/>
          <w:bCs/>
          <w:sz w:val="18"/>
        </w:rPr>
        <w:t>的人力知识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平台，覆盖员工档案、考勤、年假、审批进度、</w:t>
      </w:r>
      <w:r w:rsidRPr="0076063E">
        <w:rPr>
          <w:rFonts w:ascii="Times New Roman" w:eastAsia="宋体" w:hAnsi="Times New Roman"/>
          <w:bCs/>
          <w:sz w:val="18"/>
        </w:rPr>
        <w:t xml:space="preserve">HR </w:t>
      </w:r>
      <w:r w:rsidRPr="0076063E">
        <w:rPr>
          <w:rFonts w:ascii="Times New Roman" w:eastAsia="宋体" w:hAnsi="Times New Roman"/>
          <w:bCs/>
          <w:sz w:val="18"/>
        </w:rPr>
        <w:t>员工搜索与制度问答</w:t>
      </w:r>
      <w:r w:rsidRPr="0076063E">
        <w:rPr>
          <w:rFonts w:ascii="Times New Roman" w:eastAsia="宋体" w:hAnsi="Times New Roman"/>
          <w:bCs/>
          <w:sz w:val="18"/>
        </w:rPr>
        <w:t xml:space="preserve"> 6 </w:t>
      </w:r>
      <w:r w:rsidRPr="0076063E">
        <w:rPr>
          <w:rFonts w:ascii="Times New Roman" w:eastAsia="宋体" w:hAnsi="Times New Roman"/>
          <w:bCs/>
          <w:sz w:val="18"/>
        </w:rPr>
        <w:t>类高频场景；系统以</w:t>
      </w:r>
      <w:r w:rsidRPr="0076063E">
        <w:rPr>
          <w:rFonts w:ascii="Times New Roman" w:eastAsia="宋体" w:hAnsi="Times New Roman"/>
          <w:bCs/>
          <w:sz w:val="18"/>
        </w:rPr>
        <w:t xml:space="preserve"> Java </w:t>
      </w:r>
      <w:r w:rsidRPr="0076063E">
        <w:rPr>
          <w:rFonts w:ascii="Times New Roman" w:eastAsia="宋体" w:hAnsi="Times New Roman"/>
          <w:bCs/>
          <w:sz w:val="18"/>
        </w:rPr>
        <w:t>承接认证、权限和业务数据，以</w:t>
      </w:r>
      <w:r w:rsidRPr="0076063E">
        <w:rPr>
          <w:rFonts w:ascii="Times New Roman" w:eastAsia="宋体" w:hAnsi="Times New Roman"/>
          <w:bCs/>
          <w:sz w:val="18"/>
        </w:rPr>
        <w:t xml:space="preserve"> Python Supervisor Agent </w:t>
      </w:r>
      <w:r w:rsidRPr="0076063E">
        <w:rPr>
          <w:rFonts w:ascii="Times New Roman" w:eastAsia="宋体" w:hAnsi="Times New Roman"/>
          <w:bCs/>
          <w:sz w:val="18"/>
        </w:rPr>
        <w:t>负责任务规划、子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调度、</w:t>
      </w:r>
      <w:r w:rsidRPr="0076063E">
        <w:rPr>
          <w:rFonts w:ascii="Times New Roman" w:eastAsia="宋体" w:hAnsi="Times New Roman"/>
          <w:bCs/>
          <w:sz w:val="18"/>
        </w:rPr>
        <w:t xml:space="preserve">MCP </w:t>
      </w:r>
      <w:r w:rsidRPr="0076063E">
        <w:rPr>
          <w:rFonts w:ascii="Times New Roman" w:eastAsia="宋体" w:hAnsi="Times New Roman"/>
          <w:bCs/>
          <w:sz w:val="18"/>
        </w:rPr>
        <w:t>编排、</w:t>
      </w:r>
      <w:r w:rsidRPr="0076063E">
        <w:rPr>
          <w:rFonts w:ascii="Times New Roman" w:eastAsia="宋体" w:hAnsi="Times New Roman"/>
          <w:bCs/>
          <w:sz w:val="18"/>
        </w:rPr>
        <w:t xml:space="preserve">SSE </w:t>
      </w:r>
      <w:r w:rsidRPr="0076063E">
        <w:rPr>
          <w:rFonts w:ascii="Times New Roman" w:eastAsia="宋体" w:hAnsi="Times New Roman"/>
          <w:bCs/>
          <w:sz w:val="18"/>
        </w:rPr>
        <w:t>流式输出、运行事件与</w:t>
      </w:r>
      <w:r w:rsidRPr="0076063E">
        <w:rPr>
          <w:rFonts w:ascii="Times New Roman" w:eastAsia="宋体" w:hAnsi="Times New Roman"/>
          <w:bCs/>
          <w:sz w:val="18"/>
        </w:rPr>
        <w:t xml:space="preserve"> Trace </w:t>
      </w:r>
      <w:r w:rsidRPr="0076063E">
        <w:rPr>
          <w:rFonts w:ascii="Times New Roman" w:eastAsia="宋体" w:hAnsi="Times New Roman"/>
          <w:bCs/>
          <w:sz w:val="18"/>
        </w:rPr>
        <w:t>追踪，并保留</w:t>
      </w:r>
      <w:r w:rsidRPr="0076063E">
        <w:rPr>
          <w:rFonts w:ascii="Times New Roman" w:eastAsia="宋体" w:hAnsi="Times New Roman"/>
          <w:bCs/>
          <w:sz w:val="18"/>
        </w:rPr>
        <w:t xml:space="preserve"> Spring AI </w:t>
      </w:r>
      <w:r w:rsidRPr="0076063E">
        <w:rPr>
          <w:rFonts w:ascii="Times New Roman" w:eastAsia="宋体" w:hAnsi="Times New Roman"/>
          <w:bCs/>
          <w:sz w:val="18"/>
        </w:rPr>
        <w:t>运行时作为可切换链路。</w:t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28AE55FD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多</w:t>
      </w:r>
      <w:r w:rsidRPr="00964329">
        <w:rPr>
          <w:rFonts w:ascii="Times New Roman" w:eastAsia="宋体" w:hAnsi="Times New Roman"/>
          <w:b/>
          <w:sz w:val="18"/>
        </w:rPr>
        <w:t xml:space="preserve"> Agent </w:t>
      </w:r>
      <w:r w:rsidRPr="00964329">
        <w:rPr>
          <w:rFonts w:ascii="Times New Roman" w:eastAsia="宋体" w:hAnsi="Times New Roman"/>
          <w:b/>
          <w:sz w:val="18"/>
        </w:rPr>
        <w:t>编排与</w:t>
      </w:r>
      <w:r w:rsidRPr="00964329">
        <w:rPr>
          <w:rFonts w:ascii="Times New Roman" w:eastAsia="宋体" w:hAnsi="Times New Roman"/>
          <w:b/>
          <w:sz w:val="18"/>
        </w:rPr>
        <w:t xml:space="preserve"> MCP </w:t>
      </w:r>
      <w:r w:rsidRPr="00964329">
        <w:rPr>
          <w:rFonts w:ascii="Times New Roman" w:eastAsia="宋体" w:hAnsi="Times New Roman"/>
          <w:b/>
          <w:sz w:val="18"/>
        </w:rPr>
        <w:t>工具链：</w:t>
      </w:r>
      <w:r w:rsidR="00B92231" w:rsidRPr="008977A3">
        <w:rPr>
          <w:rFonts w:ascii="Times New Roman" w:eastAsia="宋体" w:hAnsi="Times New Roman" w:hint="eastAsia"/>
          <w:bCs/>
          <w:sz w:val="18"/>
        </w:rPr>
        <w:t>基于</w:t>
      </w:r>
      <w:r w:rsidR="00B92231" w:rsidRPr="008977A3">
        <w:rPr>
          <w:rFonts w:ascii="Times New Roman" w:eastAsia="宋体" w:hAnsi="Times New Roman" w:hint="eastAsia"/>
          <w:bCs/>
          <w:sz w:val="18"/>
        </w:rPr>
        <w:t xml:space="preserve">LangGraph </w:t>
      </w:r>
      <w:proofErr w:type="spellStart"/>
      <w:r w:rsidR="00B92231" w:rsidRPr="008977A3">
        <w:rPr>
          <w:rFonts w:ascii="Times New Roman" w:eastAsia="宋体" w:hAnsi="Times New Roman" w:hint="eastAsia"/>
          <w:bCs/>
          <w:sz w:val="18"/>
        </w:rPr>
        <w:t>StateGraph</w:t>
      </w:r>
      <w:proofErr w:type="spellEnd"/>
      <w:r w:rsidRPr="0076063E">
        <w:rPr>
          <w:rFonts w:ascii="Times New Roman" w:eastAsia="宋体" w:hAnsi="Times New Roman"/>
          <w:bCs/>
          <w:sz w:val="18"/>
        </w:rPr>
        <w:t>设计</w:t>
      </w:r>
      <w:r w:rsidRPr="0076063E">
        <w:rPr>
          <w:rFonts w:ascii="Times New Roman" w:eastAsia="宋体" w:hAnsi="Times New Roman"/>
          <w:bCs/>
          <w:sz w:val="18"/>
        </w:rPr>
        <w:t xml:space="preserve"> Supervisor </w:t>
      </w:r>
      <w:r w:rsidRPr="0076063E">
        <w:rPr>
          <w:rFonts w:ascii="Times New Roman" w:eastAsia="宋体" w:hAnsi="Times New Roman"/>
          <w:bCs/>
          <w:sz w:val="18"/>
        </w:rPr>
        <w:t>多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架构，</w:t>
      </w:r>
      <w:r w:rsidR="00B92231" w:rsidRPr="00B92231">
        <w:rPr>
          <w:rFonts w:ascii="Times New Roman" w:eastAsia="宋体" w:hAnsi="Times New Roman" w:hint="eastAsia"/>
          <w:bCs/>
          <w:sz w:val="18"/>
        </w:rPr>
        <w:t>搭建</w:t>
      </w:r>
      <w:r w:rsidR="00B92231">
        <w:rPr>
          <w:rFonts w:ascii="Times New Roman" w:eastAsia="宋体" w:hAnsi="Times New Roman" w:hint="eastAsia"/>
          <w:bCs/>
          <w:sz w:val="18"/>
        </w:rPr>
        <w:t>multi-</w:t>
      </w:r>
      <w:r w:rsidR="00B92231" w:rsidRPr="00B92231">
        <w:rPr>
          <w:rFonts w:ascii="Times New Roman" w:eastAsia="宋体" w:hAnsi="Times New Roman" w:hint="eastAsia"/>
          <w:bCs/>
          <w:sz w:val="18"/>
        </w:rPr>
        <w:t>Agent</w:t>
      </w:r>
      <w:r w:rsidR="00B92231" w:rsidRPr="00B92231">
        <w:rPr>
          <w:rFonts w:ascii="Times New Roman" w:eastAsia="宋体" w:hAnsi="Times New Roman" w:hint="eastAsia"/>
          <w:bCs/>
          <w:sz w:val="18"/>
        </w:rPr>
        <w:t>主从架构</w:t>
      </w:r>
      <w:r w:rsidRPr="0076063E">
        <w:rPr>
          <w:rFonts w:ascii="Times New Roman" w:eastAsia="宋体" w:hAnsi="Times New Roman"/>
          <w:bCs/>
          <w:sz w:val="18"/>
        </w:rPr>
        <w:t>等；主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负责规划与汇总，子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仅暴露各自工具白名单并执行</w:t>
      </w:r>
      <w:r w:rsidRPr="0076063E">
        <w:rPr>
          <w:rFonts w:ascii="Times New Roman" w:eastAsia="宋体" w:hAnsi="Times New Roman"/>
          <w:bCs/>
          <w:sz w:val="18"/>
        </w:rPr>
        <w:t xml:space="preserve"> </w:t>
      </w:r>
      <w:proofErr w:type="spellStart"/>
      <w:r w:rsidRPr="0076063E">
        <w:rPr>
          <w:rFonts w:ascii="Times New Roman" w:eastAsia="宋体" w:hAnsi="Times New Roman"/>
          <w:bCs/>
          <w:sz w:val="18"/>
        </w:rPr>
        <w:t>model→tools→model</w:t>
      </w:r>
      <w:proofErr w:type="spellEnd"/>
      <w:r w:rsidRPr="0076063E">
        <w:rPr>
          <w:rFonts w:ascii="Times New Roman" w:eastAsia="宋体" w:hAnsi="Times New Roman"/>
          <w:bCs/>
          <w:sz w:val="18"/>
        </w:rPr>
        <w:t xml:space="preserve"> </w:t>
      </w:r>
      <w:r w:rsidRPr="0076063E">
        <w:rPr>
          <w:rFonts w:ascii="Times New Roman" w:eastAsia="宋体" w:hAnsi="Times New Roman"/>
          <w:bCs/>
          <w:sz w:val="18"/>
        </w:rPr>
        <w:t>循环，支持多</w:t>
      </w:r>
      <w:proofErr w:type="gramStart"/>
      <w:r w:rsidRPr="0076063E">
        <w:rPr>
          <w:rFonts w:ascii="Times New Roman" w:eastAsia="宋体" w:hAnsi="Times New Roman"/>
          <w:bCs/>
          <w:sz w:val="18"/>
        </w:rPr>
        <w:t>子任务</w:t>
      </w:r>
      <w:proofErr w:type="gramEnd"/>
      <w:r w:rsidRPr="0076063E">
        <w:rPr>
          <w:rFonts w:ascii="Times New Roman" w:eastAsia="宋体" w:hAnsi="Times New Roman"/>
          <w:bCs/>
          <w:sz w:val="18"/>
        </w:rPr>
        <w:t>并行调度；设置单轮最多</w:t>
      </w:r>
      <w:r w:rsidRPr="0076063E">
        <w:rPr>
          <w:rFonts w:ascii="Times New Roman" w:eastAsia="宋体" w:hAnsi="Times New Roman"/>
          <w:bCs/>
          <w:sz w:val="18"/>
        </w:rPr>
        <w:t xml:space="preserve"> 5 </w:t>
      </w:r>
      <w:proofErr w:type="gramStart"/>
      <w:r w:rsidRPr="0076063E">
        <w:rPr>
          <w:rFonts w:ascii="Times New Roman" w:eastAsia="宋体" w:hAnsi="Times New Roman"/>
          <w:bCs/>
          <w:sz w:val="18"/>
        </w:rPr>
        <w:t>个</w:t>
      </w:r>
      <w:proofErr w:type="gramEnd"/>
      <w:r w:rsidRPr="0076063E">
        <w:rPr>
          <w:rFonts w:ascii="Times New Roman" w:eastAsia="宋体" w:hAnsi="Times New Roman"/>
          <w:bCs/>
          <w:sz w:val="18"/>
        </w:rPr>
        <w:t>工具、单次请求最多</w:t>
      </w:r>
      <w:r w:rsidRPr="0076063E">
        <w:rPr>
          <w:rFonts w:ascii="Times New Roman" w:eastAsia="宋体" w:hAnsi="Times New Roman"/>
          <w:bCs/>
          <w:sz w:val="18"/>
        </w:rPr>
        <w:t xml:space="preserve"> 5 </w:t>
      </w:r>
      <w:proofErr w:type="gramStart"/>
      <w:r w:rsidRPr="0076063E">
        <w:rPr>
          <w:rFonts w:ascii="Times New Roman" w:eastAsia="宋体" w:hAnsi="Times New Roman"/>
          <w:bCs/>
          <w:sz w:val="18"/>
        </w:rPr>
        <w:t>次工具</w:t>
      </w:r>
      <w:proofErr w:type="gramEnd"/>
      <w:r w:rsidRPr="0076063E">
        <w:rPr>
          <w:rFonts w:ascii="Times New Roman" w:eastAsia="宋体" w:hAnsi="Times New Roman"/>
          <w:bCs/>
          <w:sz w:val="18"/>
        </w:rPr>
        <w:t>调用、最多</w:t>
      </w:r>
      <w:r w:rsidRPr="0076063E">
        <w:rPr>
          <w:rFonts w:ascii="Times New Roman" w:eastAsia="宋体" w:hAnsi="Times New Roman"/>
          <w:bCs/>
          <w:sz w:val="18"/>
        </w:rPr>
        <w:t xml:space="preserve"> 5 </w:t>
      </w:r>
      <w:r w:rsidRPr="0076063E">
        <w:rPr>
          <w:rFonts w:ascii="Times New Roman" w:eastAsia="宋体" w:hAnsi="Times New Roman"/>
          <w:bCs/>
          <w:sz w:val="18"/>
        </w:rPr>
        <w:t>轮模型循环，工具执行仅通过独立</w:t>
      </w:r>
      <w:r w:rsidRPr="0076063E">
        <w:rPr>
          <w:rFonts w:ascii="Times New Roman" w:eastAsia="宋体" w:hAnsi="Times New Roman"/>
          <w:bCs/>
          <w:sz w:val="18"/>
        </w:rPr>
        <w:t xml:space="preserve"> Java MCP Server </w:t>
      </w:r>
      <w:r w:rsidRPr="0076063E">
        <w:rPr>
          <w:rFonts w:ascii="Times New Roman" w:eastAsia="宋体" w:hAnsi="Times New Roman"/>
          <w:bCs/>
          <w:sz w:val="18"/>
        </w:rPr>
        <w:t>完成。</w:t>
      </w:r>
    </w:p>
    <w:p w14:paraId="06ED2EB3" w14:textId="2FCFD019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模型接入与权限控制：封装</w:t>
      </w:r>
      <w:r w:rsidRPr="00BA0959">
        <w:rPr>
          <w:rFonts w:ascii="Times New Roman" w:eastAsia="宋体" w:hAnsi="Times New Roman"/>
          <w:bCs/>
          <w:sz w:val="18"/>
        </w:rPr>
        <w:t xml:space="preserve"> OpenAI-compatible 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LlmClient</w:t>
      </w:r>
      <w:proofErr w:type="spellEnd"/>
      <w:r w:rsidRPr="00BA0959">
        <w:rPr>
          <w:rFonts w:ascii="Times New Roman" w:eastAsia="宋体" w:hAnsi="Times New Roman"/>
          <w:bCs/>
          <w:sz w:val="18"/>
        </w:rPr>
        <w:t>，支持</w:t>
      </w:r>
      <w:r w:rsidRPr="00BA0959">
        <w:rPr>
          <w:rFonts w:ascii="Times New Roman" w:eastAsia="宋体" w:hAnsi="Times New Roman"/>
          <w:bCs/>
          <w:sz w:val="18"/>
        </w:rPr>
        <w:t xml:space="preserve"> DeepSeek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Qwen</w:t>
      </w:r>
      <w:r w:rsidRPr="00BA0959">
        <w:rPr>
          <w:rFonts w:ascii="Times New Roman" w:eastAsia="宋体" w:hAnsi="Times New Roman"/>
          <w:bCs/>
          <w:sz w:val="18"/>
        </w:rPr>
        <w:t>、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Doubao</w:t>
      </w:r>
      <w:proofErr w:type="spellEnd"/>
      <w:r w:rsidR="008977A3">
        <w:rPr>
          <w:rFonts w:ascii="Times New Roman" w:eastAsia="宋体" w:hAnsi="Times New Roman" w:hint="eastAsia"/>
          <w:bCs/>
          <w:sz w:val="18"/>
        </w:rPr>
        <w:t>等大语言模型的</w:t>
      </w:r>
      <w:r w:rsidRPr="00BA0959">
        <w:rPr>
          <w:rFonts w:ascii="Times New Roman" w:eastAsia="宋体" w:hAnsi="Times New Roman"/>
          <w:bCs/>
          <w:sz w:val="18"/>
        </w:rPr>
        <w:t>切换；服务端注入</w:t>
      </w:r>
      <w:r w:rsidRPr="00BA0959">
        <w:rPr>
          <w:rFonts w:ascii="Times New Roman" w:eastAsia="宋体" w:hAnsi="Times New Roman"/>
          <w:bCs/>
          <w:sz w:val="18"/>
        </w:rPr>
        <w:t xml:space="preserve"> username</w:t>
      </w:r>
      <w:r w:rsidRPr="00BA0959">
        <w:rPr>
          <w:rFonts w:ascii="Times New Roman" w:eastAsia="宋体" w:hAnsi="Times New Roman"/>
          <w:bCs/>
          <w:sz w:val="18"/>
        </w:rPr>
        <w:t>、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employeeId</w:t>
      </w:r>
      <w:proofErr w:type="spellEnd"/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role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 xml:space="preserve">department </w:t>
      </w:r>
      <w:r w:rsidRPr="00BA0959">
        <w:rPr>
          <w:rFonts w:ascii="Times New Roman" w:eastAsia="宋体" w:hAnsi="Times New Roman"/>
          <w:bCs/>
          <w:sz w:val="18"/>
        </w:rPr>
        <w:t>等可信上下文，结合</w:t>
      </w:r>
      <w:r w:rsidRPr="00BA0959">
        <w:rPr>
          <w:rFonts w:ascii="Times New Roman" w:eastAsia="宋体" w:hAnsi="Times New Roman"/>
          <w:bCs/>
          <w:sz w:val="18"/>
        </w:rPr>
        <w:t xml:space="preserve"> 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Pydantic</w:t>
      </w:r>
      <w:proofErr w:type="spellEnd"/>
      <w:r w:rsidRPr="00BA0959">
        <w:rPr>
          <w:rFonts w:ascii="Times New Roman" w:eastAsia="宋体" w:hAnsi="Times New Roman"/>
          <w:bCs/>
          <w:sz w:val="18"/>
        </w:rPr>
        <w:t xml:space="preserve">/Bean Validation </w:t>
      </w:r>
      <w:r w:rsidRPr="00BA0959">
        <w:rPr>
          <w:rFonts w:ascii="Times New Roman" w:eastAsia="宋体" w:hAnsi="Times New Roman"/>
          <w:bCs/>
          <w:sz w:val="18"/>
        </w:rPr>
        <w:t>和工具参数</w:t>
      </w:r>
      <w:r w:rsidRPr="00BA0959">
        <w:rPr>
          <w:rFonts w:ascii="Times New Roman" w:eastAsia="宋体" w:hAnsi="Times New Roman"/>
          <w:bCs/>
          <w:sz w:val="18"/>
        </w:rPr>
        <w:t xml:space="preserve"> Schema </w:t>
      </w:r>
      <w:r w:rsidRPr="00BA0959">
        <w:rPr>
          <w:rFonts w:ascii="Times New Roman" w:eastAsia="宋体" w:hAnsi="Times New Roman"/>
          <w:bCs/>
          <w:sz w:val="18"/>
        </w:rPr>
        <w:t>限制越权；</w:t>
      </w:r>
      <w:proofErr w:type="gramStart"/>
      <w:r w:rsidRPr="00BA0959">
        <w:rPr>
          <w:rFonts w:ascii="Times New Roman" w:eastAsia="宋体" w:hAnsi="Times New Roman"/>
          <w:bCs/>
          <w:sz w:val="18"/>
        </w:rPr>
        <w:t>会话按</w:t>
      </w:r>
      <w:proofErr w:type="gramEnd"/>
      <w:r w:rsidRPr="00BA0959">
        <w:rPr>
          <w:rFonts w:ascii="Times New Roman" w:eastAsia="宋体" w:hAnsi="Times New Roman"/>
          <w:bCs/>
          <w:sz w:val="18"/>
        </w:rPr>
        <w:t xml:space="preserve"> 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username:conversationId</w:t>
      </w:r>
      <w:proofErr w:type="spellEnd"/>
      <w:r w:rsidRPr="00BA0959">
        <w:rPr>
          <w:rFonts w:ascii="Times New Roman" w:eastAsia="宋体" w:hAnsi="Times New Roman"/>
          <w:bCs/>
          <w:sz w:val="18"/>
        </w:rPr>
        <w:t xml:space="preserve"> </w:t>
      </w:r>
      <w:r w:rsidRPr="00BA0959">
        <w:rPr>
          <w:rFonts w:ascii="Times New Roman" w:eastAsia="宋体" w:hAnsi="Times New Roman"/>
          <w:bCs/>
          <w:sz w:val="18"/>
        </w:rPr>
        <w:t>隔离，保留最近</w:t>
      </w:r>
      <w:r w:rsidRPr="00BA0959">
        <w:rPr>
          <w:rFonts w:ascii="Times New Roman" w:eastAsia="宋体" w:hAnsi="Times New Roman"/>
          <w:bCs/>
          <w:sz w:val="18"/>
        </w:rPr>
        <w:t xml:space="preserve"> 20 </w:t>
      </w:r>
      <w:r w:rsidRPr="00BA0959">
        <w:rPr>
          <w:rFonts w:ascii="Times New Roman" w:eastAsia="宋体" w:hAnsi="Times New Roman"/>
          <w:bCs/>
          <w:sz w:val="18"/>
        </w:rPr>
        <w:t>条消息并设置</w:t>
      </w:r>
      <w:r w:rsidRPr="00BA0959">
        <w:rPr>
          <w:rFonts w:ascii="Times New Roman" w:eastAsia="宋体" w:hAnsi="Times New Roman"/>
          <w:bCs/>
          <w:sz w:val="18"/>
        </w:rPr>
        <w:t xml:space="preserve"> 24h TTL</w:t>
      </w:r>
      <w:r w:rsidRPr="00BA0959">
        <w:rPr>
          <w:rFonts w:ascii="Times New Roman" w:eastAsia="宋体" w:hAnsi="Times New Roman"/>
          <w:bCs/>
          <w:sz w:val="18"/>
        </w:rPr>
        <w:t>，</w:t>
      </w:r>
      <w:r w:rsidRPr="00BA0959">
        <w:rPr>
          <w:rFonts w:ascii="Times New Roman" w:eastAsia="宋体" w:hAnsi="Times New Roman"/>
          <w:bCs/>
          <w:sz w:val="18"/>
        </w:rPr>
        <w:t xml:space="preserve">SSE </w:t>
      </w:r>
      <w:r w:rsidRPr="00BA0959">
        <w:rPr>
          <w:rFonts w:ascii="Times New Roman" w:eastAsia="宋体" w:hAnsi="Times New Roman"/>
          <w:bCs/>
          <w:sz w:val="18"/>
        </w:rPr>
        <w:t>事件支持</w:t>
      </w:r>
      <w:r w:rsidRPr="00BA0959">
        <w:rPr>
          <w:rFonts w:ascii="Times New Roman" w:eastAsia="宋体" w:hAnsi="Times New Roman"/>
          <w:bCs/>
          <w:sz w:val="18"/>
        </w:rPr>
        <w:t xml:space="preserve"> after=N </w:t>
      </w:r>
      <w:r w:rsidRPr="00BA0959">
        <w:rPr>
          <w:rFonts w:ascii="Times New Roman" w:eastAsia="宋体" w:hAnsi="Times New Roman"/>
          <w:bCs/>
          <w:sz w:val="18"/>
        </w:rPr>
        <w:t>回放和</w:t>
      </w:r>
      <w:r w:rsidRPr="00BA0959">
        <w:rPr>
          <w:rFonts w:ascii="Times New Roman" w:eastAsia="宋体" w:hAnsi="Times New Roman"/>
          <w:bCs/>
          <w:sz w:val="18"/>
        </w:rPr>
        <w:t xml:space="preserve"> checkpoint </w:t>
      </w:r>
      <w:r w:rsidRPr="00BA0959">
        <w:rPr>
          <w:rFonts w:ascii="Times New Roman" w:eastAsia="宋体" w:hAnsi="Times New Roman"/>
          <w:bCs/>
          <w:sz w:val="18"/>
        </w:rPr>
        <w:t>查询。</w:t>
      </w:r>
    </w:p>
    <w:p w14:paraId="17369764" w14:textId="3DD33416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</w:t>
      </w:r>
      <w:r w:rsidRPr="00BA0959">
        <w:rPr>
          <w:rFonts w:ascii="Times New Roman" w:eastAsia="宋体" w:hAnsi="Times New Roman"/>
          <w:bCs/>
          <w:sz w:val="18"/>
        </w:rPr>
        <w:t>与可观测性：实现</w:t>
      </w:r>
      <w:r w:rsidRPr="00BA0959">
        <w:rPr>
          <w:rFonts w:ascii="Times New Roman" w:eastAsia="宋体" w:hAnsi="Times New Roman"/>
          <w:bCs/>
          <w:sz w:val="18"/>
        </w:rPr>
        <w:t xml:space="preserve"> PDF/MD/JSON </w:t>
      </w:r>
      <w:r w:rsidRPr="00BA0959">
        <w:rPr>
          <w:rFonts w:ascii="Times New Roman" w:eastAsia="宋体" w:hAnsi="Times New Roman"/>
          <w:bCs/>
          <w:sz w:val="18"/>
        </w:rPr>
        <w:t>文档上传、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PDFBox</w:t>
      </w:r>
      <w:proofErr w:type="spellEnd"/>
      <w:r w:rsidRPr="00BA0959">
        <w:rPr>
          <w:rFonts w:ascii="Times New Roman" w:eastAsia="宋体" w:hAnsi="Times New Roman"/>
          <w:bCs/>
          <w:sz w:val="18"/>
        </w:rPr>
        <w:t>解析、</w:t>
      </w:r>
      <w:r w:rsidRPr="00BA0959">
        <w:rPr>
          <w:rFonts w:ascii="Times New Roman" w:eastAsia="宋体" w:hAnsi="Times New Roman"/>
          <w:bCs/>
          <w:sz w:val="18"/>
        </w:rPr>
        <w:t>OCR</w:t>
      </w:r>
      <w:r w:rsidRPr="00BA0959">
        <w:rPr>
          <w:rFonts w:ascii="Times New Roman" w:eastAsia="宋体" w:hAnsi="Times New Roman"/>
          <w:bCs/>
          <w:sz w:val="18"/>
        </w:rPr>
        <w:t>回退、语义边界</w:t>
      </w:r>
      <w:r w:rsidRPr="00BA0959">
        <w:rPr>
          <w:rFonts w:ascii="Times New Roman" w:eastAsia="宋体" w:hAnsi="Times New Roman"/>
          <w:bCs/>
          <w:sz w:val="18"/>
        </w:rPr>
        <w:t xml:space="preserve"> chunk </w:t>
      </w:r>
      <w:r w:rsidRPr="00BA0959">
        <w:rPr>
          <w:rFonts w:ascii="Times New Roman" w:eastAsia="宋体" w:hAnsi="Times New Roman"/>
          <w:bCs/>
          <w:sz w:val="18"/>
        </w:rPr>
        <w:t>切分、版本化入库和软删除；检索前按</w:t>
      </w:r>
      <w:r w:rsidRPr="00BA0959">
        <w:rPr>
          <w:rFonts w:ascii="Times New Roman" w:eastAsia="宋体" w:hAnsi="Times New Roman"/>
          <w:bCs/>
          <w:sz w:val="18"/>
        </w:rPr>
        <w:t xml:space="preserve"> PUBLIC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DEPARTMENT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PERSONAL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 xml:space="preserve">HR_ONLY </w:t>
      </w:r>
      <w:r w:rsidRPr="00BA0959">
        <w:rPr>
          <w:rFonts w:ascii="Times New Roman" w:eastAsia="宋体" w:hAnsi="Times New Roman"/>
          <w:bCs/>
          <w:sz w:val="18"/>
        </w:rPr>
        <w:t>过滤权限，</w:t>
      </w:r>
      <w:r w:rsidRPr="00BA0959">
        <w:rPr>
          <w:rFonts w:ascii="Times New Roman" w:eastAsia="宋体" w:hAnsi="Times New Roman"/>
          <w:bCs/>
          <w:sz w:val="18"/>
        </w:rPr>
        <w:t xml:space="preserve">MySQL </w:t>
      </w:r>
      <w:r w:rsidRPr="00BA0959">
        <w:rPr>
          <w:rFonts w:ascii="Times New Roman" w:eastAsia="宋体" w:hAnsi="Times New Roman"/>
          <w:bCs/>
          <w:sz w:val="18"/>
        </w:rPr>
        <w:t>关键词召回与</w:t>
      </w:r>
      <w:r w:rsidRPr="00BA0959">
        <w:rPr>
          <w:rFonts w:ascii="Times New Roman" w:eastAsia="宋体" w:hAnsi="Times New Roman"/>
          <w:bCs/>
          <w:sz w:val="18"/>
        </w:rPr>
        <w:t xml:space="preserve"> Milvus </w:t>
      </w:r>
      <w:r w:rsidRPr="00BA0959">
        <w:rPr>
          <w:rFonts w:ascii="Times New Roman" w:eastAsia="宋体" w:hAnsi="Times New Roman"/>
          <w:bCs/>
          <w:sz w:val="18"/>
        </w:rPr>
        <w:t>向量召回各取</w:t>
      </w:r>
      <w:r w:rsidRPr="00BA0959">
        <w:rPr>
          <w:rFonts w:ascii="Times New Roman" w:eastAsia="宋体" w:hAnsi="Times New Roman"/>
          <w:bCs/>
          <w:sz w:val="18"/>
        </w:rPr>
        <w:t xml:space="preserve"> Top 30 </w:t>
      </w:r>
      <w:r w:rsidRPr="00BA0959">
        <w:rPr>
          <w:rFonts w:ascii="Times New Roman" w:eastAsia="宋体" w:hAnsi="Times New Roman"/>
          <w:bCs/>
          <w:sz w:val="18"/>
        </w:rPr>
        <w:t>候选，经</w:t>
      </w:r>
      <w:r w:rsidRPr="00BA0959">
        <w:rPr>
          <w:rFonts w:ascii="Times New Roman" w:eastAsia="宋体" w:hAnsi="Times New Roman"/>
          <w:bCs/>
          <w:sz w:val="18"/>
        </w:rPr>
        <w:t xml:space="preserve"> RRF </w:t>
      </w:r>
      <w:r w:rsidRPr="00BA0959">
        <w:rPr>
          <w:rFonts w:ascii="Times New Roman" w:eastAsia="宋体" w:hAnsi="Times New Roman"/>
          <w:bCs/>
          <w:sz w:val="18"/>
        </w:rPr>
        <w:t>融合返回</w:t>
      </w:r>
      <w:r w:rsidRPr="00BA0959">
        <w:rPr>
          <w:rFonts w:ascii="Times New Roman" w:eastAsia="宋体" w:hAnsi="Times New Roman"/>
          <w:bCs/>
          <w:sz w:val="18"/>
        </w:rPr>
        <w:t xml:space="preserve"> Top 5</w:t>
      </w:r>
      <w:r w:rsidRPr="00BA0959">
        <w:rPr>
          <w:rFonts w:ascii="Times New Roman" w:eastAsia="宋体" w:hAnsi="Times New Roman"/>
          <w:bCs/>
          <w:sz w:val="18"/>
        </w:rPr>
        <w:t>，并统一生成</w:t>
      </w:r>
      <w:r w:rsidRPr="00BA0959">
        <w:rPr>
          <w:rFonts w:ascii="Times New Roman" w:eastAsia="宋体" w:hAnsi="Times New Roman"/>
          <w:bCs/>
          <w:sz w:val="18"/>
        </w:rPr>
        <w:t xml:space="preserve"> [KB-{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documentId</w:t>
      </w:r>
      <w:proofErr w:type="spellEnd"/>
      <w:r w:rsidRPr="00BA0959">
        <w:rPr>
          <w:rFonts w:ascii="Times New Roman" w:eastAsia="宋体" w:hAnsi="Times New Roman"/>
          <w:bCs/>
          <w:sz w:val="18"/>
        </w:rPr>
        <w:t>}-{version}-{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chunkNumber</w:t>
      </w:r>
      <w:proofErr w:type="spellEnd"/>
      <w:r w:rsidRPr="00BA0959">
        <w:rPr>
          <w:rFonts w:ascii="Times New Roman" w:eastAsia="宋体" w:hAnsi="Times New Roman"/>
          <w:bCs/>
          <w:sz w:val="18"/>
        </w:rPr>
        <w:t xml:space="preserve">}] </w:t>
      </w:r>
      <w:r w:rsidRPr="00BA0959">
        <w:rPr>
          <w:rFonts w:ascii="Times New Roman" w:eastAsia="宋体" w:hAnsi="Times New Roman"/>
          <w:bCs/>
          <w:sz w:val="18"/>
        </w:rPr>
        <w:t>引用；</w:t>
      </w:r>
      <w:r w:rsidRPr="00BA0959">
        <w:rPr>
          <w:rFonts w:ascii="Times New Roman" w:eastAsia="宋体" w:hAnsi="Times New Roman"/>
          <w:bCs/>
          <w:sz w:val="18"/>
        </w:rPr>
        <w:t xml:space="preserve">Trace </w:t>
      </w:r>
      <w:r w:rsidRPr="00BA0959">
        <w:rPr>
          <w:rFonts w:ascii="Times New Roman" w:eastAsia="宋体" w:hAnsi="Times New Roman"/>
          <w:bCs/>
          <w:sz w:val="18"/>
        </w:rPr>
        <w:t>新增</w:t>
      </w:r>
      <w:r w:rsidRPr="00BA0959">
        <w:rPr>
          <w:rFonts w:ascii="Times New Roman" w:eastAsia="宋体" w:hAnsi="Times New Roman"/>
          <w:bCs/>
          <w:sz w:val="18"/>
        </w:rPr>
        <w:t xml:space="preserve"> 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supervisor_plan</w:t>
      </w:r>
      <w:proofErr w:type="spellEnd"/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delegate_*</w:t>
      </w:r>
      <w:r w:rsidRPr="00BA0959">
        <w:rPr>
          <w:rFonts w:ascii="Times New Roman" w:eastAsia="宋体" w:hAnsi="Times New Roman"/>
          <w:bCs/>
          <w:sz w:val="18"/>
        </w:rPr>
        <w:t>、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supervisor_synthesis</w:t>
      </w:r>
      <w:proofErr w:type="spellEnd"/>
      <w:r w:rsidRPr="00BA0959">
        <w:rPr>
          <w:rFonts w:ascii="Times New Roman" w:eastAsia="宋体" w:hAnsi="Times New Roman"/>
          <w:bCs/>
          <w:sz w:val="18"/>
        </w:rPr>
        <w:t xml:space="preserve"> </w:t>
      </w:r>
      <w:r w:rsidRPr="00BA0959">
        <w:rPr>
          <w:rFonts w:ascii="Times New Roman" w:eastAsia="宋体" w:hAnsi="Times New Roman"/>
          <w:bCs/>
          <w:sz w:val="18"/>
        </w:rPr>
        <w:t>节点，记录子</w:t>
      </w:r>
      <w:r w:rsidRPr="00BA0959">
        <w:rPr>
          <w:rFonts w:ascii="Times New Roman" w:eastAsia="宋体" w:hAnsi="Times New Roman"/>
          <w:bCs/>
          <w:sz w:val="18"/>
        </w:rPr>
        <w:t xml:space="preserve"> Agent</w:t>
      </w:r>
      <w:r w:rsidRPr="00BA0959">
        <w:rPr>
          <w:rFonts w:ascii="Times New Roman" w:eastAsia="宋体" w:hAnsi="Times New Roman"/>
          <w:bCs/>
          <w:sz w:val="18"/>
        </w:rPr>
        <w:t>、模型轮次、工具耗时、状态和异常码。</w:t>
      </w:r>
    </w:p>
    <w:p w14:paraId="765300D5" w14:textId="4A626C08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 w:rsidR="00964329" w:rsidRPr="00964329">
        <w:rPr>
          <w:rFonts w:ascii="Times New Roman" w:eastAsia="宋体" w:hAnsi="Times New Roman" w:hint="eastAsia"/>
          <w:bCs/>
          <w:sz w:val="18"/>
        </w:rPr>
        <w:t>搭建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JSONL </w:t>
      </w:r>
      <w:r w:rsidR="00964329" w:rsidRPr="00964329">
        <w:rPr>
          <w:rFonts w:ascii="Times New Roman" w:eastAsia="宋体" w:hAnsi="Times New Roman" w:hint="eastAsia"/>
          <w:bCs/>
          <w:sz w:val="18"/>
        </w:rPr>
        <w:t>自动评测集、</w:t>
      </w:r>
      <w:r w:rsidR="00964329" w:rsidRPr="00964329">
        <w:rPr>
          <w:rFonts w:ascii="Times New Roman" w:eastAsia="宋体" w:hAnsi="Times New Roman" w:hint="eastAsia"/>
          <w:bCs/>
          <w:sz w:val="18"/>
        </w:rPr>
        <w:t>HTTP streaming runner</w:t>
      </w:r>
      <w:r w:rsidR="00964329" w:rsidRPr="00964329">
        <w:rPr>
          <w:rFonts w:ascii="Times New Roman" w:eastAsia="宋体" w:hAnsi="Times New Roman" w:hint="eastAsia"/>
          <w:bCs/>
          <w:sz w:val="18"/>
        </w:rPr>
        <w:t>与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OpenAI-compatible LLM-as-a-Judge </w:t>
      </w:r>
      <w:r w:rsidR="00964329" w:rsidRPr="00964329">
        <w:rPr>
          <w:rFonts w:ascii="Times New Roman" w:eastAsia="宋体" w:hAnsi="Times New Roman" w:hint="eastAsia"/>
          <w:bCs/>
          <w:sz w:val="18"/>
        </w:rPr>
        <w:t>评测层，覆盖普通对话、结构化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HR </w:t>
      </w:r>
      <w:r w:rsidR="00964329" w:rsidRPr="00964329">
        <w:rPr>
          <w:rFonts w:ascii="Times New Roman" w:eastAsia="宋体" w:hAnsi="Times New Roman" w:hint="eastAsia"/>
          <w:bCs/>
          <w:sz w:val="18"/>
        </w:rPr>
        <w:t>查询、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HR </w:t>
      </w:r>
      <w:r w:rsidR="00964329" w:rsidRPr="00964329">
        <w:rPr>
          <w:rFonts w:ascii="Times New Roman" w:eastAsia="宋体" w:hAnsi="Times New Roman" w:hint="eastAsia"/>
          <w:bCs/>
          <w:sz w:val="18"/>
        </w:rPr>
        <w:t>权限、安全越权、多轮记忆、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SSE/checkpoint </w:t>
      </w:r>
      <w:r w:rsidR="00964329" w:rsidRPr="00964329">
        <w:rPr>
          <w:rFonts w:ascii="Times New Roman" w:eastAsia="宋体" w:hAnsi="Times New Roman" w:hint="eastAsia"/>
          <w:bCs/>
          <w:sz w:val="18"/>
        </w:rPr>
        <w:t>和多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Agent </w:t>
      </w:r>
      <w:r w:rsidR="00964329" w:rsidRPr="00964329">
        <w:rPr>
          <w:rFonts w:ascii="Times New Roman" w:eastAsia="宋体" w:hAnsi="Times New Roman" w:hint="eastAsia"/>
          <w:bCs/>
          <w:sz w:val="18"/>
        </w:rPr>
        <w:t>复合任务等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35 </w:t>
      </w:r>
      <w:r w:rsidR="00964329" w:rsidRPr="00964329">
        <w:rPr>
          <w:rFonts w:ascii="Times New Roman" w:eastAsia="宋体" w:hAnsi="Times New Roman" w:hint="eastAsia"/>
          <w:bCs/>
          <w:sz w:val="18"/>
        </w:rPr>
        <w:t>条用例；规则指标验证意图、工具、子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Agent </w:t>
      </w:r>
      <w:r w:rsidR="00964329" w:rsidRPr="00964329">
        <w:rPr>
          <w:rFonts w:ascii="Times New Roman" w:eastAsia="宋体" w:hAnsi="Times New Roman" w:hint="eastAsia"/>
          <w:bCs/>
          <w:sz w:val="18"/>
        </w:rPr>
        <w:t>路由、答案片段、引用、事件顺序和敏感泄露，历史离线基线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23/23 </w:t>
      </w:r>
      <w:r w:rsidR="00964329" w:rsidRPr="00964329">
        <w:rPr>
          <w:rFonts w:ascii="Times New Roman" w:eastAsia="宋体" w:hAnsi="Times New Roman" w:hint="eastAsia"/>
          <w:bCs/>
          <w:sz w:val="18"/>
        </w:rPr>
        <w:t>通过</w:t>
      </w:r>
      <w:proofErr w:type="gramStart"/>
      <w:r w:rsidR="00964329" w:rsidRPr="00964329">
        <w:rPr>
          <w:rFonts w:ascii="Times New Roman" w:eastAsia="宋体" w:hAnsi="Times New Roman" w:hint="eastAsia"/>
          <w:bCs/>
          <w:sz w:val="18"/>
        </w:rPr>
        <w:t>且核心</w:t>
      </w:r>
      <w:proofErr w:type="gramEnd"/>
      <w:r w:rsidR="00964329" w:rsidRPr="00964329">
        <w:rPr>
          <w:rFonts w:ascii="Times New Roman" w:eastAsia="宋体" w:hAnsi="Times New Roman" w:hint="eastAsia"/>
          <w:bCs/>
          <w:sz w:val="18"/>
        </w:rPr>
        <w:t>指标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100%</w:t>
      </w:r>
      <w:r w:rsidR="00964329" w:rsidRPr="00964329">
        <w:rPr>
          <w:rFonts w:ascii="Times New Roman" w:eastAsia="宋体" w:hAnsi="Times New Roman" w:hint="eastAsia"/>
          <w:bCs/>
          <w:sz w:val="18"/>
        </w:rPr>
        <w:t>；裁判模型按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correctness</w:t>
      </w:r>
      <w:r w:rsidR="00964329" w:rsidRPr="00964329">
        <w:rPr>
          <w:rFonts w:ascii="Times New Roman" w:eastAsia="宋体" w:hAnsi="Times New Roman" w:hint="eastAsia"/>
          <w:bCs/>
          <w:sz w:val="18"/>
        </w:rPr>
        <w:t>、</w:t>
      </w:r>
      <w:proofErr w:type="spellStart"/>
      <w:r w:rsidR="00964329" w:rsidRPr="00964329">
        <w:rPr>
          <w:rFonts w:ascii="Times New Roman" w:eastAsia="宋体" w:hAnsi="Times New Roman" w:hint="eastAsia"/>
          <w:bCs/>
          <w:sz w:val="18"/>
        </w:rPr>
        <w:t>groundedness</w:t>
      </w:r>
      <w:proofErr w:type="spellEnd"/>
      <w:r w:rsidR="00964329" w:rsidRPr="00964329">
        <w:rPr>
          <w:rFonts w:ascii="Times New Roman" w:eastAsia="宋体" w:hAnsi="Times New Roman" w:hint="eastAsia"/>
          <w:bCs/>
          <w:sz w:val="18"/>
        </w:rPr>
        <w:t>、</w:t>
      </w:r>
      <w:proofErr w:type="spellStart"/>
      <w:r w:rsidR="00964329" w:rsidRPr="00964329">
        <w:rPr>
          <w:rFonts w:ascii="Times New Roman" w:eastAsia="宋体" w:hAnsi="Times New Roman" w:hint="eastAsia"/>
          <w:bCs/>
          <w:sz w:val="18"/>
        </w:rPr>
        <w:t>permission_safety</w:t>
      </w:r>
      <w:proofErr w:type="spellEnd"/>
      <w:r w:rsidR="00964329" w:rsidRPr="00964329">
        <w:rPr>
          <w:rFonts w:ascii="Times New Roman" w:eastAsia="宋体" w:hAnsi="Times New Roman" w:hint="eastAsia"/>
          <w:bCs/>
          <w:sz w:val="18"/>
        </w:rPr>
        <w:t>、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usefulness </w:t>
      </w:r>
      <w:r w:rsidR="00964329" w:rsidRPr="00964329">
        <w:rPr>
          <w:rFonts w:ascii="Times New Roman" w:eastAsia="宋体" w:hAnsi="Times New Roman" w:hint="eastAsia"/>
          <w:bCs/>
          <w:sz w:val="18"/>
        </w:rPr>
        <w:t>四维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0-1 </w:t>
      </w:r>
      <w:r w:rsidR="00964329" w:rsidRPr="00964329">
        <w:rPr>
          <w:rFonts w:ascii="Times New Roman" w:eastAsia="宋体" w:hAnsi="Times New Roman" w:hint="eastAsia"/>
          <w:bCs/>
          <w:sz w:val="18"/>
        </w:rPr>
        <w:t>打分，默认阈值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0.75</w:t>
      </w:r>
      <w:r w:rsidR="00964329" w:rsidRPr="00964329">
        <w:rPr>
          <w:rFonts w:ascii="Times New Roman" w:eastAsia="宋体" w:hAnsi="Times New Roman" w:hint="eastAsia"/>
          <w:bCs/>
          <w:sz w:val="18"/>
        </w:rPr>
        <w:t>，报告输出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</w:t>
      </w:r>
      <w:proofErr w:type="spellStart"/>
      <w:r w:rsidR="00964329" w:rsidRPr="00964329">
        <w:rPr>
          <w:rFonts w:ascii="Times New Roman" w:eastAsia="宋体" w:hAnsi="Times New Roman" w:hint="eastAsia"/>
          <w:bCs/>
          <w:sz w:val="18"/>
        </w:rPr>
        <w:t>judge_pass_rate</w:t>
      </w:r>
      <w:proofErr w:type="spellEnd"/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</w:t>
      </w:r>
      <w:r w:rsidR="00964329" w:rsidRPr="00964329">
        <w:rPr>
          <w:rFonts w:ascii="Times New Roman" w:eastAsia="宋体" w:hAnsi="Times New Roman" w:hint="eastAsia"/>
          <w:bCs/>
          <w:sz w:val="18"/>
        </w:rPr>
        <w:t>与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</w:t>
      </w:r>
      <w:proofErr w:type="spellStart"/>
      <w:r w:rsidR="00964329" w:rsidRPr="00964329">
        <w:rPr>
          <w:rFonts w:ascii="Times New Roman" w:eastAsia="宋体" w:hAnsi="Times New Roman" w:hint="eastAsia"/>
          <w:bCs/>
          <w:sz w:val="18"/>
        </w:rPr>
        <w:t>overall_avg</w:t>
      </w:r>
      <w:proofErr w:type="spellEnd"/>
      <w:r w:rsidR="00964329" w:rsidRPr="00964329">
        <w:rPr>
          <w:rFonts w:ascii="Times New Roman" w:eastAsia="宋体" w:hAnsi="Times New Roman" w:hint="eastAsia"/>
          <w:bCs/>
          <w:sz w:val="18"/>
        </w:rPr>
        <w:t>。</w:t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proofErr w:type="gramStart"/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proofErr w:type="gramEnd"/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</w:t>
      </w:r>
      <w:proofErr w:type="gramStart"/>
      <w:r w:rsidR="00F44F2B" w:rsidRPr="00644F8B">
        <w:rPr>
          <w:rFonts w:ascii="Times New Roman" w:eastAsia="宋体" w:hAnsi="Times New Roman" w:hint="eastAsia"/>
          <w:bCs/>
          <w:sz w:val="18"/>
        </w:rPr>
        <w:t>可梦集换式卡</w:t>
      </w:r>
      <w:proofErr w:type="gramEnd"/>
      <w:r w:rsidR="00F44F2B" w:rsidRPr="00644F8B">
        <w:rPr>
          <w:rFonts w:ascii="Times New Roman" w:eastAsia="宋体" w:hAnsi="Times New Roman" w:hint="eastAsia"/>
          <w:bCs/>
          <w:sz w:val="18"/>
        </w:rPr>
        <w:t>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lastRenderedPageBreak/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proofErr w:type="gramStart"/>
      <w:r w:rsidRPr="00644F8B">
        <w:rPr>
          <w:rFonts w:ascii="Times New Roman" w:eastAsia="宋体" w:hAnsi="Times New Roman" w:hint="eastAsia"/>
          <w:b/>
          <w:sz w:val="18"/>
        </w:rPr>
        <w:t>面向卡</w:t>
      </w:r>
      <w:proofErr w:type="gramEnd"/>
      <w:r w:rsidRPr="00644F8B">
        <w:rPr>
          <w:rFonts w:ascii="Times New Roman" w:eastAsia="宋体" w:hAnsi="Times New Roman" w:hint="eastAsia"/>
          <w:b/>
          <w:sz w:val="18"/>
        </w:rPr>
        <w:t>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维状态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1ure </w:t>
      </w:r>
      <w:proofErr w:type="spellStart"/>
      <w:r w:rsidRPr="00644F8B">
        <w:rPr>
          <w:rFonts w:ascii="Times New Roman" w:eastAsia="宋体" w:hAnsi="Times New Roman" w:hint="eastAsia"/>
          <w:bCs/>
          <w:sz w:val="18"/>
        </w:rPr>
        <w:t>Bufer</w:t>
      </w:r>
      <w:proofErr w:type="spellEnd"/>
      <w:r w:rsidRPr="00644F8B">
        <w:rPr>
          <w:rFonts w:ascii="Times New Roman" w:eastAsia="宋体" w:hAnsi="Times New Roman" w:hint="eastAsia"/>
          <w:bCs/>
          <w:sz w:val="18"/>
        </w:rPr>
        <w:t>，离线生成候选权重，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经固定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低决策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</w:t>
      </w:r>
      <w:proofErr w:type="gramStart"/>
      <w:r w:rsidRPr="002F294D">
        <w:rPr>
          <w:rFonts w:ascii="Times New Roman" w:eastAsia="黑体" w:hAnsi="Times New Roman" w:cs="Times New Roman"/>
          <w:sz w:val="18"/>
          <w:szCs w:val="18"/>
        </w:rPr>
        <w:t>及库表设计</w:t>
      </w:r>
      <w:proofErr w:type="gramEnd"/>
      <w:r w:rsidRPr="002F294D">
        <w:rPr>
          <w:rFonts w:ascii="Times New Roman" w:eastAsia="黑体" w:hAnsi="Times New Roman" w:cs="Times New Roman"/>
          <w:sz w:val="18"/>
          <w:szCs w:val="18"/>
        </w:rPr>
        <w:t>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5B5E" w14:textId="77777777" w:rsidR="00205591" w:rsidRDefault="00205591" w:rsidP="009668C5">
      <w:pPr>
        <w:rPr>
          <w:rFonts w:hint="eastAsia"/>
        </w:rPr>
      </w:pPr>
      <w:r>
        <w:separator/>
      </w:r>
    </w:p>
  </w:endnote>
  <w:endnote w:type="continuationSeparator" w:id="0">
    <w:p w14:paraId="437EDE59" w14:textId="77777777" w:rsidR="00205591" w:rsidRDefault="00205591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E407" w14:textId="77777777" w:rsidR="00205591" w:rsidRDefault="00205591" w:rsidP="009668C5">
      <w:pPr>
        <w:rPr>
          <w:rFonts w:hint="eastAsia"/>
        </w:rPr>
      </w:pPr>
      <w:r>
        <w:separator/>
      </w:r>
    </w:p>
  </w:footnote>
  <w:footnote w:type="continuationSeparator" w:id="0">
    <w:p w14:paraId="223738B1" w14:textId="77777777" w:rsidR="00205591" w:rsidRDefault="00205591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4D7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5591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B3E81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E7D88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977A3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B2184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2231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7449</TotalTime>
  <Pages>2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22</cp:revision>
  <cp:lastPrinted>2026-03-25T13:01:00Z</cp:lastPrinted>
  <dcterms:created xsi:type="dcterms:W3CDTF">2022-12-17T07:10:00Z</dcterms:created>
  <dcterms:modified xsi:type="dcterms:W3CDTF">2026-09-06T11:21:00Z</dcterms:modified>
</cp:coreProperties>
</file>