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DA5C" w14:textId="77777777" w:rsidR="00CB2BA1" w:rsidRPr="0061431D" w:rsidRDefault="00925D68" w:rsidP="004A566D">
      <w:pPr>
        <w:ind w:firstLineChars="2300" w:firstLine="4830"/>
        <w:rPr>
          <w:rFonts w:ascii="黑体" w:eastAsia="黑体" w:hAnsi="黑体" w:cs="Times New Roman" w:hint="eastAsia"/>
          <w:b/>
          <w:bCs/>
          <w:sz w:val="28"/>
          <w:szCs w:val="32"/>
        </w:rPr>
      </w:pPr>
      <w:bookmarkStart w:id="0" w:name="_Hlk181657747"/>
      <w:r>
        <w:rPr>
          <w:noProof/>
        </w:rPr>
        <w:drawing>
          <wp:anchor distT="0" distB="0" distL="114300" distR="114300" simplePos="0" relativeHeight="251675648" behindDoc="0" locked="0" layoutInCell="1" allowOverlap="1" wp14:anchorId="2CC2B5B8" wp14:editId="54253C6D">
            <wp:simplePos x="0" y="0"/>
            <wp:positionH relativeFrom="column">
              <wp:posOffset>5525353</wp:posOffset>
            </wp:positionH>
            <wp:positionV relativeFrom="paragraph">
              <wp:posOffset>-410189</wp:posOffset>
            </wp:positionV>
            <wp:extent cx="865506" cy="1075327"/>
            <wp:effectExtent l="0" t="0" r="0" b="0"/>
            <wp:wrapNone/>
            <wp:docPr id="230168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" t="2308" r="4896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6" cy="107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EA">
        <w:rPr>
          <w:rFonts w:ascii="黑体" w:eastAsia="黑体" w:hAnsi="黑体" w:cs="Times New Roman" w:hint="eastAsia"/>
          <w:b/>
          <w:bCs/>
          <w:sz w:val="28"/>
          <w:szCs w:val="32"/>
        </w:rPr>
        <w:t>樊昀康</w:t>
      </w:r>
    </w:p>
    <w:p w14:paraId="1E7C815B" w14:textId="59B10CD0" w:rsidR="009668C5" w:rsidRPr="001B260E" w:rsidRDefault="005335EA" w:rsidP="004A566D">
      <w:pPr>
        <w:spacing w:line="240" w:lineRule="exact"/>
        <w:jc w:val="center"/>
        <w:rPr>
          <w:rFonts w:ascii="黑体" w:eastAsia="黑体" w:hAnsi="黑体" w:cs="Times New Roman" w:hint="eastAsia"/>
          <w:sz w:val="22"/>
          <w:szCs w:val="24"/>
        </w:rPr>
      </w:pPr>
      <w:r>
        <w:rPr>
          <w:rFonts w:ascii="Times New Roman" w:eastAsia="黑体" w:hAnsi="Times New Roman" w:cs="Times New Roman" w:hint="eastAsia"/>
          <w:sz w:val="22"/>
          <w:szCs w:val="24"/>
        </w:rPr>
        <w:t>电话：</w:t>
      </w:r>
      <w:r w:rsidR="002A133F" w:rsidRPr="00B60BE9">
        <w:rPr>
          <w:rFonts w:ascii="Times New Roman" w:eastAsia="黑体" w:hAnsi="Times New Roman" w:cs="Times New Roman"/>
          <w:sz w:val="22"/>
          <w:szCs w:val="24"/>
        </w:rPr>
        <w:t>1</w:t>
      </w:r>
      <w:r>
        <w:rPr>
          <w:rFonts w:ascii="Times New Roman" w:eastAsia="黑体" w:hAnsi="Times New Roman" w:cs="Times New Roman" w:hint="eastAsia"/>
          <w:sz w:val="22"/>
          <w:szCs w:val="24"/>
        </w:rPr>
        <w:t>8758256814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="002A133F"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>
        <w:rPr>
          <w:rFonts w:ascii="黑体" w:eastAsia="黑体" w:hAnsi="黑体" w:cs="Times New Roman" w:hint="eastAsia"/>
          <w:sz w:val="22"/>
          <w:szCs w:val="24"/>
        </w:rPr>
        <w:t>邮箱：</w:t>
      </w:r>
      <w:r w:rsidR="009F4928">
        <w:rPr>
          <w:rFonts w:ascii="黑体" w:eastAsia="黑体" w:hAnsi="黑体" w:cs="Times New Roman" w:hint="eastAsia"/>
          <w:sz w:val="22"/>
          <w:szCs w:val="24"/>
        </w:rPr>
        <w:t>923399267@qq.com</w:t>
      </w:r>
      <w:r w:rsidR="00925D68">
        <w:rPr>
          <w:rFonts w:ascii="Times New Roman" w:eastAsia="黑体" w:hAnsi="Times New Roman" w:cs="Times New Roman" w:hint="eastAsia"/>
          <w:sz w:val="22"/>
          <w:szCs w:val="24"/>
        </w:rPr>
        <w:t xml:space="preserve">   </w:t>
      </w:r>
    </w:p>
    <w:p w14:paraId="297B3A34" w14:textId="77777777" w:rsidR="009668C5" w:rsidRPr="00A05EDB" w:rsidRDefault="00FD4332" w:rsidP="00BE2A26">
      <w:pPr>
        <w:spacing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3F551" wp14:editId="04078E0D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7EF5C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774B4EE" w14:textId="77777777" w:rsidR="00BF6E2D" w:rsidRDefault="00E26E4C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电子科技</w:t>
      </w:r>
      <w:r w:rsidR="00BF6E2D" w:rsidRPr="002E41A8">
        <w:rPr>
          <w:rFonts w:ascii="黑体" w:eastAsia="黑体" w:hAnsi="黑体" w:cs="Times New Roman"/>
          <w:sz w:val="18"/>
          <w:szCs w:val="18"/>
        </w:rPr>
        <w:t>大学</w:t>
      </w:r>
      <w:r w:rsidR="006F6AEF" w:rsidRPr="002E41A8">
        <w:rPr>
          <w:rFonts w:ascii="黑体" w:eastAsia="黑体" w:hAnsi="黑体" w:cs="Times New Roman" w:hint="eastAsia"/>
          <w:sz w:val="18"/>
          <w:szCs w:val="18"/>
        </w:rPr>
        <w:t>（985）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5335EA" w:rsidRPr="002E41A8">
        <w:rPr>
          <w:rFonts w:ascii="黑体" w:eastAsia="黑体" w:hAnsi="黑体" w:cs="Times New Roman"/>
          <w:sz w:val="18"/>
          <w:szCs w:val="18"/>
        </w:rPr>
        <w:tab/>
      </w:r>
      <w:r w:rsidR="005335EA" w:rsidRP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D23D90">
        <w:rPr>
          <w:rFonts w:ascii="黑体" w:eastAsia="黑体" w:hAnsi="黑体" w:cs="Times New Roman" w:hint="eastAsia"/>
          <w:sz w:val="18"/>
          <w:szCs w:val="18"/>
        </w:rPr>
        <w:t xml:space="preserve">   交通运输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硕士 </w:t>
      </w:r>
      <w:r w:rsidR="00CF3703" w:rsidRPr="002E41A8">
        <w:rPr>
          <w:rFonts w:ascii="黑体" w:eastAsia="黑体" w:hAnsi="黑体" w:cs="Times New Roman"/>
          <w:sz w:val="18"/>
          <w:szCs w:val="18"/>
        </w:rPr>
        <w:t xml:space="preserve">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7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534DF8B5" w14:textId="77777777" w:rsidR="00E15C17" w:rsidRDefault="005335EA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中国计量</w:t>
      </w:r>
      <w:r w:rsidR="0027273A" w:rsidRPr="002E41A8">
        <w:rPr>
          <w:rFonts w:ascii="黑体" w:eastAsia="黑体" w:hAnsi="黑体" w:cs="Times New Roman"/>
          <w:sz w:val="18"/>
          <w:szCs w:val="18"/>
        </w:rPr>
        <w:t>大学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15662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FE1CFF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6EC6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自动化  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>本科</w:t>
      </w:r>
      <w:r w:rsidR="00FA489D" w:rsidRPr="002E41A8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FA489D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0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714B2778" w14:textId="77777777" w:rsidR="00FC6640" w:rsidRPr="003B6A5B" w:rsidRDefault="00FC6640" w:rsidP="00BE2A26">
      <w:pPr>
        <w:spacing w:beforeLines="50" w:before="156"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8C7D42" wp14:editId="6DADF6DC">
                <wp:simplePos x="0" y="0"/>
                <wp:positionH relativeFrom="margin">
                  <wp:posOffset>2540</wp:posOffset>
                </wp:positionH>
                <wp:positionV relativeFrom="paragraph">
                  <wp:posOffset>323951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47A65" id="直接连接符 187343349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5.5pt" to="507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DAsEwb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8F705A">
        <w:rPr>
          <w:rFonts w:ascii="黑体" w:eastAsia="黑体" w:hAnsi="黑体" w:cs="Times New Roman" w:hint="eastAsia"/>
          <w:b/>
          <w:bCs/>
          <w:sz w:val="24"/>
          <w:szCs w:val="28"/>
        </w:rPr>
        <w:t>实习</w: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6B362020" w14:textId="77777777" w:rsidR="00FC6640" w:rsidRPr="0061431D" w:rsidRDefault="00267E74" w:rsidP="00BE2A26">
      <w:pPr>
        <w:spacing w:line="60" w:lineRule="auto"/>
        <w:jc w:val="left"/>
        <w:rPr>
          <w:rFonts w:ascii="黑体" w:eastAsia="黑体" w:hAnsi="黑体" w:cs="Times New Roman" w:hint="eastAsia"/>
          <w:b/>
          <w:bCs/>
        </w:rPr>
      </w:pPr>
      <w:r>
        <w:rPr>
          <w:rFonts w:ascii="Times New Roman" w:eastAsia="黑体" w:hAnsi="Times New Roman" w:cs="Times New Roman" w:hint="eastAsia"/>
          <w:b/>
          <w:bCs/>
        </w:rPr>
        <w:t>银行</w:t>
      </w:r>
      <w:r w:rsidR="00D15A46">
        <w:rPr>
          <w:rFonts w:ascii="Times New Roman" w:eastAsia="黑体" w:hAnsi="Times New Roman" w:cs="Times New Roman" w:hint="eastAsia"/>
          <w:b/>
          <w:bCs/>
        </w:rPr>
        <w:t>客户经理</w:t>
      </w:r>
      <w:r w:rsidR="00FC6640">
        <w:rPr>
          <w:rFonts w:ascii="Times New Roman" w:eastAsia="黑体" w:hAnsi="Times New Roman" w:cs="Times New Roman" w:hint="eastAsia"/>
          <w:b/>
          <w:bCs/>
        </w:rPr>
        <w:t>AI  Agent</w:t>
      </w:r>
      <w:r w:rsidR="00FC6640">
        <w:rPr>
          <w:rFonts w:ascii="Times New Roman" w:eastAsia="黑体" w:hAnsi="Times New Roman" w:cs="Times New Roman" w:hint="eastAsia"/>
          <w:b/>
          <w:bCs/>
        </w:rPr>
        <w:t>智能体</w:t>
      </w:r>
      <w:r w:rsidR="00FC6640">
        <w:rPr>
          <w:rFonts w:ascii="Times New Roman" w:eastAsia="黑体" w:hAnsi="Times New Roman" w:cs="Times New Roman"/>
          <w:b/>
          <w:bCs/>
        </w:rPr>
        <w:t xml:space="preserve">     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FC6640">
        <w:rPr>
          <w:rFonts w:ascii="Times New Roman" w:eastAsia="黑体" w:hAnsi="Times New Roman" w:cs="Times New Roman"/>
          <w:b/>
          <w:bCs/>
        </w:rPr>
        <w:t xml:space="preserve">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  </w:t>
      </w:r>
      <w:r w:rsidR="00FC6640">
        <w:rPr>
          <w:rFonts w:ascii="Times New Roman" w:eastAsia="黑体" w:hAnsi="Times New Roman" w:cs="Times New Roman"/>
          <w:b/>
          <w:bCs/>
        </w:rPr>
        <w:t xml:space="preserve">  </w:t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D15A46">
        <w:rPr>
          <w:rFonts w:ascii="黑体" w:eastAsia="黑体" w:hAnsi="黑体" w:hint="eastAsia"/>
          <w:b/>
          <w:bCs/>
        </w:rPr>
        <w:t xml:space="preserve">      </w:t>
      </w:r>
      <w:r w:rsidR="00F26EC8">
        <w:rPr>
          <w:rFonts w:ascii="黑体" w:eastAsia="黑体" w:hAnsi="黑体" w:cs="Times New Roman" w:hint="eastAsia"/>
          <w:b/>
          <w:bCs/>
        </w:rPr>
        <w:t xml:space="preserve">     兴业</w:t>
      </w:r>
      <w:proofErr w:type="gramStart"/>
      <w:r w:rsidR="00F26EC8">
        <w:rPr>
          <w:rFonts w:ascii="黑体" w:eastAsia="黑体" w:hAnsi="黑体" w:cs="Times New Roman" w:hint="eastAsia"/>
          <w:b/>
          <w:bCs/>
        </w:rPr>
        <w:t>银行数金</w:t>
      </w:r>
      <w:r w:rsidR="00763DD4">
        <w:rPr>
          <w:rFonts w:ascii="黑体" w:eastAsia="黑体" w:hAnsi="黑体" w:cs="Times New Roman" w:hint="eastAsia"/>
          <w:b/>
          <w:bCs/>
        </w:rPr>
        <w:t>科技</w:t>
      </w:r>
      <w:proofErr w:type="gramEnd"/>
      <w:r w:rsidR="00763DD4">
        <w:rPr>
          <w:rFonts w:ascii="黑体" w:eastAsia="黑体" w:hAnsi="黑体" w:cs="Times New Roman" w:hint="eastAsia"/>
          <w:b/>
          <w:bCs/>
        </w:rPr>
        <w:t>岗</w:t>
      </w:r>
      <w:r w:rsidR="00F26EC8">
        <w:rPr>
          <w:rFonts w:ascii="黑体" w:eastAsia="黑体" w:hAnsi="黑体" w:cs="Times New Roman" w:hint="eastAsia"/>
          <w:b/>
          <w:bCs/>
        </w:rPr>
        <w:t>实习项目</w:t>
      </w:r>
    </w:p>
    <w:p w14:paraId="167B5D72" w14:textId="77777777" w:rsidR="00FC6640" w:rsidRPr="004A566D" w:rsidRDefault="00FC6640" w:rsidP="00BE2A26">
      <w:pPr>
        <w:spacing w:line="60" w:lineRule="auto"/>
        <w:rPr>
          <w:rFonts w:ascii="Times New Roman" w:eastAsia="黑体" w:hAnsi="Times New Roman" w:cs="Times New Roman"/>
          <w:sz w:val="18"/>
          <w:szCs w:val="18"/>
        </w:rPr>
      </w:pPr>
      <w:r w:rsidRPr="004A566D">
        <w:rPr>
          <w:rFonts w:ascii="Times New Roman" w:eastAsia="宋体" w:hAnsi="Times New Roman"/>
          <w:b/>
          <w:sz w:val="18"/>
        </w:rPr>
        <w:t>项目简介：</w:t>
      </w:r>
      <w:r w:rsidRPr="004A566D">
        <w:rPr>
          <w:rFonts w:ascii="Times New Roman" w:eastAsia="宋体" w:hAnsi="Times New Roman"/>
          <w:sz w:val="18"/>
        </w:rPr>
        <w:t>面向银行客户经理</w:t>
      </w:r>
      <w:proofErr w:type="gramStart"/>
      <w:r w:rsidRPr="004A566D">
        <w:rPr>
          <w:rFonts w:ascii="Times New Roman" w:eastAsia="宋体" w:hAnsi="Times New Roman"/>
          <w:sz w:val="18"/>
        </w:rPr>
        <w:t>展业与授信</w:t>
      </w:r>
      <w:proofErr w:type="gramEnd"/>
      <w:r w:rsidRPr="004A566D">
        <w:rPr>
          <w:rFonts w:ascii="Times New Roman" w:eastAsia="宋体" w:hAnsi="Times New Roman"/>
          <w:sz w:val="18"/>
        </w:rPr>
        <w:t>辅助场景的大模型</w:t>
      </w:r>
      <w:r w:rsidRPr="004A566D">
        <w:rPr>
          <w:rFonts w:ascii="Times New Roman" w:eastAsia="宋体" w:hAnsi="Times New Roman"/>
          <w:sz w:val="18"/>
        </w:rPr>
        <w:t xml:space="preserve"> Agent</w:t>
      </w:r>
      <w:r w:rsidRPr="004A566D">
        <w:rPr>
          <w:rFonts w:ascii="Times New Roman" w:eastAsia="宋体" w:hAnsi="Times New Roman"/>
          <w:sz w:val="18"/>
        </w:rPr>
        <w:t>，整合产品知识、客户信息查询、</w:t>
      </w:r>
      <w:proofErr w:type="gramStart"/>
      <w:r w:rsidRPr="004A566D">
        <w:rPr>
          <w:rFonts w:ascii="Times New Roman" w:eastAsia="宋体" w:hAnsi="Times New Roman"/>
          <w:sz w:val="18"/>
        </w:rPr>
        <w:t>尽调分析</w:t>
      </w:r>
      <w:proofErr w:type="gramEnd"/>
      <w:r w:rsidRPr="004A566D">
        <w:rPr>
          <w:rFonts w:ascii="Times New Roman" w:eastAsia="宋体" w:hAnsi="Times New Roman"/>
          <w:sz w:val="18"/>
        </w:rPr>
        <w:t>、授</w:t>
      </w:r>
      <w:proofErr w:type="gramStart"/>
      <w:r w:rsidRPr="004A566D">
        <w:rPr>
          <w:rFonts w:ascii="Times New Roman" w:eastAsia="宋体" w:hAnsi="Times New Roman"/>
          <w:sz w:val="18"/>
        </w:rPr>
        <w:t>信报告和合规</w:t>
      </w:r>
      <w:proofErr w:type="gramEnd"/>
      <w:r w:rsidRPr="004A566D">
        <w:rPr>
          <w:rFonts w:ascii="Times New Roman" w:eastAsia="宋体" w:hAnsi="Times New Roman"/>
          <w:sz w:val="18"/>
        </w:rPr>
        <w:t>核验能力，通过多</w:t>
      </w:r>
      <w:r w:rsidRPr="004A566D">
        <w:rPr>
          <w:rFonts w:ascii="Times New Roman" w:eastAsia="宋体" w:hAnsi="Times New Roman"/>
          <w:sz w:val="18"/>
        </w:rPr>
        <w:t xml:space="preserve"> Agent </w:t>
      </w:r>
      <w:r w:rsidRPr="004A566D">
        <w:rPr>
          <w:rFonts w:ascii="Times New Roman" w:eastAsia="宋体" w:hAnsi="Times New Roman"/>
          <w:sz w:val="18"/>
        </w:rPr>
        <w:t>编排、领域模型服务与工具调用提升资料查找和业务分析效率。</w:t>
      </w:r>
    </w:p>
    <w:p w14:paraId="7DB72F30" w14:textId="77777777" w:rsidR="00FC6640" w:rsidRDefault="00FC6640" w:rsidP="00BE2A26">
      <w:pPr>
        <w:pStyle w:val="a8"/>
        <w:numPr>
          <w:ilvl w:val="0"/>
          <w:numId w:val="2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sz w:val="18"/>
          <w:szCs w:val="18"/>
        </w:rPr>
        <w:t>项目产出：</w:t>
      </w:r>
    </w:p>
    <w:p w14:paraId="779A39B2" w14:textId="27CF4F02" w:rsidR="000633B4" w:rsidRDefault="00E87DF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系统架构与</w:t>
      </w:r>
      <w:r>
        <w:rPr>
          <w:rFonts w:ascii="Times New Roman" w:eastAsia="宋体" w:hAnsi="Times New Roman"/>
          <w:b/>
          <w:sz w:val="18"/>
        </w:rPr>
        <w:t xml:space="preserve"> Agent </w:t>
      </w:r>
      <w:r>
        <w:rPr>
          <w:rFonts w:ascii="Times New Roman" w:eastAsia="宋体" w:hAnsi="Times New Roman"/>
          <w:b/>
          <w:sz w:val="18"/>
        </w:rPr>
        <w:t>编排：</w:t>
      </w:r>
      <w:r w:rsidR="00714E1A">
        <w:rPr>
          <w:rFonts w:ascii="Times New Roman" w:eastAsia="宋体" w:hAnsi="Times New Roman" w:hint="eastAsia"/>
          <w:b/>
          <w:sz w:val="18"/>
        </w:rPr>
        <w:t>参与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LangGraph </w:t>
      </w:r>
      <w:proofErr w:type="spellStart"/>
      <w:r>
        <w:rPr>
          <w:rFonts w:ascii="Times New Roman" w:eastAsia="宋体" w:hAnsi="Times New Roman"/>
          <w:sz w:val="18"/>
        </w:rPr>
        <w:t>StateGraph</w:t>
      </w:r>
      <w:proofErr w:type="spellEnd"/>
      <w:r>
        <w:rPr>
          <w:rFonts w:ascii="Times New Roman" w:eastAsia="宋体" w:hAnsi="Times New Roman"/>
          <w:sz w:val="18"/>
        </w:rPr>
        <w:t xml:space="preserve"> </w:t>
      </w:r>
      <w:r>
        <w:rPr>
          <w:rFonts w:ascii="Times New Roman" w:eastAsia="宋体" w:hAnsi="Times New Roman"/>
          <w:sz w:val="18"/>
        </w:rPr>
        <w:t>搭建</w:t>
      </w:r>
      <w:r>
        <w:rPr>
          <w:rFonts w:ascii="Times New Roman" w:eastAsia="宋体" w:hAnsi="Times New Roman"/>
          <w:sz w:val="18"/>
        </w:rPr>
        <w:t xml:space="preserve"> Supervisor</w:t>
      </w:r>
      <w:r>
        <w:rPr>
          <w:rFonts w:ascii="Times New Roman" w:eastAsia="宋体" w:hAnsi="Times New Roman"/>
          <w:sz w:val="18"/>
        </w:rPr>
        <w:t>业务</w:t>
      </w:r>
      <w:r>
        <w:rPr>
          <w:rFonts w:ascii="Times New Roman" w:eastAsia="宋体" w:hAnsi="Times New Roman"/>
          <w:sz w:val="18"/>
        </w:rPr>
        <w:t xml:space="preserve"> Agent </w:t>
      </w:r>
      <w:r>
        <w:rPr>
          <w:rFonts w:ascii="Times New Roman" w:eastAsia="宋体" w:hAnsi="Times New Roman"/>
          <w:sz w:val="18"/>
        </w:rPr>
        <w:t>协作链路，覆盖意图路由、产品方案、尽职调查与合</w:t>
      </w:r>
      <w:proofErr w:type="gramStart"/>
      <w:r>
        <w:rPr>
          <w:rFonts w:ascii="Times New Roman" w:eastAsia="宋体" w:hAnsi="Times New Roman"/>
          <w:sz w:val="18"/>
        </w:rPr>
        <w:t>规</w:t>
      </w:r>
      <w:proofErr w:type="gramEnd"/>
      <w:r>
        <w:rPr>
          <w:rFonts w:ascii="Times New Roman" w:eastAsia="宋体" w:hAnsi="Times New Roman"/>
          <w:sz w:val="18"/>
        </w:rPr>
        <w:t>核验</w:t>
      </w:r>
      <w:r w:rsidR="00714E1A">
        <w:rPr>
          <w:rFonts w:ascii="Times New Roman" w:eastAsia="宋体" w:hAnsi="Times New Roman" w:hint="eastAsia"/>
          <w:sz w:val="18"/>
        </w:rPr>
        <w:t>过程</w:t>
      </w:r>
      <w:r>
        <w:rPr>
          <w:rFonts w:ascii="Times New Roman" w:eastAsia="宋体" w:hAnsi="Times New Roman"/>
          <w:sz w:val="18"/>
        </w:rPr>
        <w:t>；</w:t>
      </w:r>
      <w:r w:rsidR="003A00B2">
        <w:rPr>
          <w:rFonts w:ascii="Times New Roman" w:eastAsia="宋体" w:hAnsi="Times New Roman" w:hint="eastAsia"/>
          <w:sz w:val="18"/>
        </w:rPr>
        <w:t>并且</w:t>
      </w:r>
      <w:r>
        <w:rPr>
          <w:rFonts w:ascii="Times New Roman" w:eastAsia="宋体" w:hAnsi="Times New Roman"/>
          <w:sz w:val="18"/>
        </w:rPr>
        <w:t>结构化状态和</w:t>
      </w:r>
      <w:r>
        <w:rPr>
          <w:rFonts w:ascii="Times New Roman" w:eastAsia="宋体" w:hAnsi="Times New Roman"/>
          <w:sz w:val="18"/>
        </w:rPr>
        <w:t xml:space="preserve"> Checkpoint </w:t>
      </w:r>
      <w:r>
        <w:rPr>
          <w:rFonts w:ascii="Times New Roman" w:eastAsia="宋体" w:hAnsi="Times New Roman"/>
          <w:sz w:val="18"/>
        </w:rPr>
        <w:t>管理上下文，支持并行子任务、人工中断失败恢复链路观测。</w:t>
      </w:r>
    </w:p>
    <w:p w14:paraId="72A46C34" w14:textId="5B59913A" w:rsidR="000633B4" w:rsidRDefault="00393545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模型微调与推理部署：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Qwen2.5-1.5B-Instruct </w:t>
      </w:r>
      <w:r>
        <w:rPr>
          <w:rFonts w:ascii="Times New Roman" w:eastAsia="宋体" w:hAnsi="Times New Roman"/>
          <w:sz w:val="18"/>
        </w:rPr>
        <w:t>开展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LoRA</w:t>
      </w:r>
      <w:proofErr w:type="spellEnd"/>
      <w:r>
        <w:rPr>
          <w:rFonts w:ascii="Times New Roman" w:eastAsia="宋体" w:hAnsi="Times New Roman"/>
          <w:sz w:val="18"/>
        </w:rPr>
        <w:t xml:space="preserve"> SFT</w:t>
      </w:r>
      <w:r>
        <w:rPr>
          <w:rFonts w:ascii="Times New Roman" w:eastAsia="宋体" w:hAnsi="Times New Roman"/>
          <w:sz w:val="18"/>
        </w:rPr>
        <w:t>，采用</w:t>
      </w:r>
      <w:r>
        <w:rPr>
          <w:rFonts w:ascii="Times New Roman" w:eastAsia="宋体" w:hAnsi="Times New Roman"/>
          <w:sz w:val="18"/>
        </w:rPr>
        <w:t xml:space="preserve"> bf16</w:t>
      </w:r>
      <w:r>
        <w:rPr>
          <w:rFonts w:ascii="Times New Roman" w:eastAsia="宋体" w:hAnsi="Times New Roman"/>
          <w:sz w:val="18"/>
        </w:rPr>
        <w:t>、</w:t>
      </w:r>
      <w:proofErr w:type="spellStart"/>
      <w:r>
        <w:rPr>
          <w:rFonts w:ascii="Times New Roman" w:eastAsia="宋体" w:hAnsi="Times New Roman"/>
          <w:sz w:val="18"/>
        </w:rPr>
        <w:t>LoRA</w:t>
      </w:r>
      <w:proofErr w:type="spellEnd"/>
      <w:r>
        <w:rPr>
          <w:rFonts w:ascii="Times New Roman" w:eastAsia="宋体" w:hAnsi="Times New Roman"/>
          <w:sz w:val="18"/>
        </w:rPr>
        <w:t xml:space="preserve"> Rank/Alpha=8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2048 Token </w:t>
      </w:r>
      <w:r>
        <w:rPr>
          <w:rFonts w:ascii="Times New Roman" w:eastAsia="宋体" w:hAnsi="Times New Roman"/>
          <w:sz w:val="18"/>
        </w:rPr>
        <w:t>上下文及梯度累积完成轻量化适配；合并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LoRA</w:t>
      </w:r>
      <w:proofErr w:type="spellEnd"/>
      <w:r>
        <w:rPr>
          <w:rFonts w:ascii="Times New Roman" w:eastAsia="宋体" w:hAnsi="Times New Roman"/>
          <w:sz w:val="18"/>
        </w:rPr>
        <w:t xml:space="preserve"> Adapter </w:t>
      </w:r>
      <w:r>
        <w:rPr>
          <w:rFonts w:ascii="Times New Roman" w:eastAsia="宋体" w:hAnsi="Times New Roman"/>
          <w:sz w:val="18"/>
        </w:rPr>
        <w:t>后通过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vLLM</w:t>
      </w:r>
      <w:proofErr w:type="spellEnd"/>
      <w:r>
        <w:rPr>
          <w:rFonts w:ascii="Times New Roman" w:eastAsia="宋体" w:hAnsi="Times New Roman"/>
          <w:sz w:val="18"/>
        </w:rPr>
        <w:t xml:space="preserve"> </w:t>
      </w:r>
      <w:r>
        <w:rPr>
          <w:rFonts w:ascii="Times New Roman" w:eastAsia="宋体" w:hAnsi="Times New Roman"/>
          <w:sz w:val="18"/>
        </w:rPr>
        <w:t>发布</w:t>
      </w:r>
      <w:r>
        <w:rPr>
          <w:rFonts w:ascii="Times New Roman" w:eastAsia="宋体" w:hAnsi="Times New Roman"/>
          <w:sz w:val="18"/>
        </w:rPr>
        <w:t xml:space="preserve"> OpenAI </w:t>
      </w:r>
      <w:r>
        <w:rPr>
          <w:rFonts w:ascii="Times New Roman" w:eastAsia="宋体" w:hAnsi="Times New Roman"/>
          <w:sz w:val="18"/>
        </w:rPr>
        <w:t>兼容推理服务，接入统一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L</w:t>
      </w:r>
      <w:r w:rsidR="00B31DCC">
        <w:rPr>
          <w:rFonts w:ascii="Times New Roman" w:eastAsia="宋体" w:hAnsi="Times New Roman" w:hint="eastAsia"/>
          <w:sz w:val="18"/>
        </w:rPr>
        <w:t>L</w:t>
      </w:r>
      <w:r>
        <w:rPr>
          <w:rFonts w:ascii="Times New Roman" w:eastAsia="宋体" w:hAnsi="Times New Roman"/>
          <w:sz w:val="18"/>
        </w:rPr>
        <w:t>mClient</w:t>
      </w:r>
      <w:proofErr w:type="spellEnd"/>
      <w:r>
        <w:rPr>
          <w:rFonts w:ascii="Times New Roman" w:eastAsia="宋体" w:hAnsi="Times New Roman"/>
          <w:sz w:val="18"/>
        </w:rPr>
        <w:t>，支持流式输出、健康检查、超时重试和模型降级。</w:t>
      </w:r>
    </w:p>
    <w:p w14:paraId="28D8018D" w14:textId="77777777" w:rsidR="00A607A1" w:rsidRPr="000633B4" w:rsidRDefault="00A607A1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工具驱动的知识访问：</w:t>
      </w:r>
      <w:r>
        <w:rPr>
          <w:rFonts w:ascii="Times New Roman" w:eastAsia="宋体" w:hAnsi="Times New Roman"/>
          <w:sz w:val="18"/>
        </w:rPr>
        <w:t>将产品、制度和业务规则整理为带唯一</w:t>
      </w:r>
      <w:r>
        <w:rPr>
          <w:rFonts w:ascii="Times New Roman" w:eastAsia="宋体" w:hAnsi="Times New Roman"/>
          <w:sz w:val="18"/>
        </w:rPr>
        <w:t xml:space="preserve"> ID</w:t>
      </w:r>
      <w:r>
        <w:rPr>
          <w:rFonts w:ascii="Times New Roman" w:eastAsia="宋体" w:hAnsi="Times New Roman"/>
          <w:sz w:val="18"/>
        </w:rPr>
        <w:t>、元数据及交叉链接的结构化知识</w:t>
      </w:r>
      <w:r>
        <w:rPr>
          <w:rFonts w:ascii="Times New Roman" w:eastAsia="宋体" w:hAnsi="Times New Roman"/>
          <w:sz w:val="18"/>
        </w:rPr>
        <w:t xml:space="preserve"> Wiki</w:t>
      </w:r>
      <w:r>
        <w:rPr>
          <w:rFonts w:ascii="Times New Roman" w:eastAsia="宋体" w:hAnsi="Times New Roman"/>
          <w:sz w:val="18"/>
        </w:rPr>
        <w:t>，封装目录搜索、页面读取、客户查询等只读工具；</w:t>
      </w:r>
      <w:r>
        <w:rPr>
          <w:rFonts w:ascii="Times New Roman" w:eastAsia="宋体" w:hAnsi="Times New Roman"/>
          <w:sz w:val="18"/>
        </w:rPr>
        <w:t xml:space="preserve">Agent </w:t>
      </w:r>
      <w:r>
        <w:rPr>
          <w:rFonts w:ascii="Times New Roman" w:eastAsia="宋体" w:hAnsi="Times New Roman"/>
          <w:sz w:val="18"/>
        </w:rPr>
        <w:t>按需完成工具选择、参数生成、结果校验和证据回传，以</w:t>
      </w:r>
      <w:r>
        <w:rPr>
          <w:rFonts w:ascii="Times New Roman" w:eastAsia="宋体" w:hAnsi="Times New Roman"/>
          <w:sz w:val="18"/>
        </w:rPr>
        <w:t xml:space="preserve"> Agentic Search </w:t>
      </w:r>
      <w:r>
        <w:rPr>
          <w:rFonts w:ascii="Times New Roman" w:eastAsia="宋体" w:hAnsi="Times New Roman"/>
          <w:sz w:val="18"/>
        </w:rPr>
        <w:t>替代固定的</w:t>
      </w:r>
      <w:r>
        <w:rPr>
          <w:rFonts w:ascii="Times New Roman" w:eastAsia="宋体" w:hAnsi="Times New Roman"/>
          <w:sz w:val="18"/>
        </w:rPr>
        <w:t xml:space="preserve"> Embedding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FAISS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Reranker</w:t>
      </w:r>
      <w:proofErr w:type="spellEnd"/>
      <w:r>
        <w:rPr>
          <w:rFonts w:ascii="Times New Roman" w:eastAsia="宋体" w:hAnsi="Times New Roman"/>
          <w:sz w:val="18"/>
        </w:rPr>
        <w:t xml:space="preserve"> </w:t>
      </w:r>
      <w:r>
        <w:rPr>
          <w:rFonts w:ascii="Times New Roman" w:eastAsia="宋体" w:hAnsi="Times New Roman"/>
          <w:sz w:val="18"/>
        </w:rPr>
        <w:t>链路。</w:t>
      </w:r>
    </w:p>
    <w:p w14:paraId="01C03F0A" w14:textId="2195C46F" w:rsidR="00F26936" w:rsidRDefault="0000000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异常</w:t>
      </w:r>
      <w:r w:rsidR="00F03249">
        <w:rPr>
          <w:rFonts w:ascii="Times New Roman" w:eastAsia="宋体" w:hAnsi="Times New Roman" w:hint="eastAsia"/>
          <w:b/>
          <w:sz w:val="18"/>
        </w:rPr>
        <w:t>处理与兜底</w:t>
      </w:r>
      <w:r>
        <w:rPr>
          <w:rFonts w:ascii="Times New Roman" w:eastAsia="宋体" w:hAnsi="Times New Roman"/>
          <w:b/>
          <w:sz w:val="18"/>
        </w:rPr>
        <w:t>：</w:t>
      </w:r>
      <w:r>
        <w:rPr>
          <w:rFonts w:ascii="Times New Roman" w:eastAsia="宋体" w:hAnsi="Times New Roman"/>
          <w:sz w:val="18"/>
        </w:rPr>
        <w:t>对无结果、参数错误、工具超时和状态中断分别采用关键词兜底、</w:t>
      </w:r>
      <w:r>
        <w:rPr>
          <w:rFonts w:ascii="Times New Roman" w:eastAsia="宋体" w:hAnsi="Times New Roman"/>
          <w:sz w:val="18"/>
        </w:rPr>
        <w:t xml:space="preserve">Schema </w:t>
      </w:r>
      <w:r>
        <w:rPr>
          <w:rFonts w:ascii="Times New Roman" w:eastAsia="宋体" w:hAnsi="Times New Roman"/>
          <w:sz w:val="18"/>
        </w:rPr>
        <w:t>校验、限次重试、</w:t>
      </w:r>
      <w:r>
        <w:rPr>
          <w:rFonts w:ascii="Times New Roman" w:eastAsia="宋体" w:hAnsi="Times New Roman"/>
          <w:sz w:val="18"/>
        </w:rPr>
        <w:t xml:space="preserve">Checkpoint </w:t>
      </w:r>
      <w:r>
        <w:rPr>
          <w:rFonts w:ascii="Times New Roman" w:eastAsia="宋体" w:hAnsi="Times New Roman"/>
          <w:sz w:val="18"/>
        </w:rPr>
        <w:t>恢复与人工接管，并拦截越权访问、敏感信息泄露和提示词注入。</w:t>
      </w:r>
    </w:p>
    <w:p w14:paraId="75A1DE31" w14:textId="77777777" w:rsidR="004A566D" w:rsidRDefault="00E87DF0" w:rsidP="00BE2A26">
      <w:pPr>
        <w:spacing w:line="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人力知识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Agent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平台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F26EC8">
        <w:rPr>
          <w:rFonts w:ascii="Times New Roman" w:eastAsia="黑体" w:hAnsi="Times New Roman" w:cs="Times New Roman" w:hint="eastAsia"/>
          <w:b/>
          <w:bCs/>
          <w:szCs w:val="21"/>
        </w:rPr>
        <w:t>宏图智能科技有限公司实习项目</w:t>
      </w:r>
    </w:p>
    <w:p w14:paraId="2B5AE731" w14:textId="391C4D2C" w:rsidR="00E87DF0" w:rsidRP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/>
          <w:sz w:val="18"/>
        </w:rPr>
        <w:t>项目简介</w:t>
      </w:r>
      <w:r w:rsidRPr="0076063E">
        <w:rPr>
          <w:rFonts w:ascii="Times New Roman" w:eastAsia="宋体" w:hAnsi="Times New Roman"/>
          <w:bCs/>
          <w:sz w:val="18"/>
        </w:rPr>
        <w:t>：围绕企业人力资源场景，独立搭建</w:t>
      </w:r>
      <w:r w:rsidRPr="0076063E">
        <w:rPr>
          <w:rFonts w:ascii="Times New Roman" w:eastAsia="宋体" w:hAnsi="Times New Roman"/>
          <w:bCs/>
          <w:sz w:val="18"/>
        </w:rPr>
        <w:t xml:space="preserve"> Vue + Java Spring Boot + Python Agent + MCP + Redis + MySQL/Milvus </w:t>
      </w:r>
      <w:r w:rsidRPr="0076063E">
        <w:rPr>
          <w:rFonts w:ascii="Times New Roman" w:eastAsia="宋体" w:hAnsi="Times New Roman"/>
          <w:bCs/>
          <w:sz w:val="18"/>
        </w:rPr>
        <w:t>的人力知识</w:t>
      </w:r>
      <w:r w:rsidRPr="0076063E">
        <w:rPr>
          <w:rFonts w:ascii="Times New Roman" w:eastAsia="宋体" w:hAnsi="Times New Roman"/>
          <w:bCs/>
          <w:sz w:val="18"/>
        </w:rPr>
        <w:t xml:space="preserve"> Agent </w:t>
      </w:r>
      <w:r w:rsidRPr="0076063E">
        <w:rPr>
          <w:rFonts w:ascii="Times New Roman" w:eastAsia="宋体" w:hAnsi="Times New Roman"/>
          <w:bCs/>
          <w:sz w:val="18"/>
        </w:rPr>
        <w:t>平台，支持员工档案、考勤、年假、审批进度与制度知识问答。系统以</w:t>
      </w:r>
      <w:r w:rsidRPr="0076063E">
        <w:rPr>
          <w:rFonts w:ascii="Times New Roman" w:eastAsia="宋体" w:hAnsi="Times New Roman"/>
          <w:bCs/>
          <w:sz w:val="18"/>
        </w:rPr>
        <w:t xml:space="preserve"> Java </w:t>
      </w:r>
      <w:r w:rsidRPr="0076063E">
        <w:rPr>
          <w:rFonts w:ascii="Times New Roman" w:eastAsia="宋体" w:hAnsi="Times New Roman"/>
          <w:bCs/>
          <w:sz w:val="18"/>
        </w:rPr>
        <w:t>后端承接认证、权限和业务数据，以</w:t>
      </w:r>
      <w:r w:rsidRPr="0076063E">
        <w:rPr>
          <w:rFonts w:ascii="Times New Roman" w:eastAsia="宋体" w:hAnsi="Times New Roman"/>
          <w:bCs/>
          <w:sz w:val="18"/>
        </w:rPr>
        <w:t xml:space="preserve"> Python Agent </w:t>
      </w:r>
      <w:r w:rsidRPr="0076063E">
        <w:rPr>
          <w:rFonts w:ascii="Times New Roman" w:eastAsia="宋体" w:hAnsi="Times New Roman"/>
          <w:bCs/>
          <w:sz w:val="18"/>
        </w:rPr>
        <w:t>负责意图路由、模型调用、工具编排、</w:t>
      </w:r>
      <w:r w:rsidRPr="0076063E">
        <w:rPr>
          <w:rFonts w:ascii="Times New Roman" w:eastAsia="宋体" w:hAnsi="Times New Roman"/>
          <w:bCs/>
          <w:sz w:val="18"/>
        </w:rPr>
        <w:t xml:space="preserve">SSE </w:t>
      </w:r>
      <w:r w:rsidRPr="0076063E">
        <w:rPr>
          <w:rFonts w:ascii="Times New Roman" w:eastAsia="宋体" w:hAnsi="Times New Roman"/>
          <w:bCs/>
          <w:sz w:val="18"/>
        </w:rPr>
        <w:t>流式输出和</w:t>
      </w:r>
      <w:r w:rsidRPr="0076063E">
        <w:rPr>
          <w:rFonts w:ascii="Times New Roman" w:eastAsia="宋体" w:hAnsi="Times New Roman"/>
          <w:bCs/>
          <w:sz w:val="18"/>
        </w:rPr>
        <w:t xml:space="preserve"> Trace </w:t>
      </w:r>
      <w:r w:rsidRPr="0076063E">
        <w:rPr>
          <w:rFonts w:ascii="Times New Roman" w:eastAsia="宋体" w:hAnsi="Times New Roman"/>
          <w:bCs/>
          <w:sz w:val="18"/>
        </w:rPr>
        <w:t>追踪，并保留</w:t>
      </w:r>
      <w:r w:rsidRPr="0076063E">
        <w:rPr>
          <w:rFonts w:ascii="Times New Roman" w:eastAsia="宋体" w:hAnsi="Times New Roman"/>
          <w:bCs/>
          <w:sz w:val="18"/>
        </w:rPr>
        <w:t xml:space="preserve"> Spring AI </w:t>
      </w:r>
      <w:r w:rsidRPr="0076063E">
        <w:rPr>
          <w:rFonts w:ascii="Times New Roman" w:eastAsia="宋体" w:hAnsi="Times New Roman"/>
          <w:bCs/>
          <w:sz w:val="18"/>
        </w:rPr>
        <w:t>运行时作为可切换链路。</w:t>
      </w:r>
    </w:p>
    <w:p w14:paraId="6E0E5E55" w14:textId="77777777" w:rsid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Cs/>
          <w:sz w:val="18"/>
        </w:rPr>
        <w:t>项目产出：</w:t>
      </w:r>
    </w:p>
    <w:p w14:paraId="3A832253" w14:textId="79684307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 xml:space="preserve">Agent </w:t>
      </w:r>
      <w:r w:rsidRPr="00964329">
        <w:rPr>
          <w:rFonts w:ascii="Times New Roman" w:eastAsia="宋体" w:hAnsi="Times New Roman"/>
          <w:b/>
          <w:sz w:val="18"/>
        </w:rPr>
        <w:t>编排与</w:t>
      </w:r>
      <w:r w:rsidRPr="00964329">
        <w:rPr>
          <w:rFonts w:ascii="Times New Roman" w:eastAsia="宋体" w:hAnsi="Times New Roman"/>
          <w:b/>
          <w:sz w:val="18"/>
        </w:rPr>
        <w:t xml:space="preserve"> MCP </w:t>
      </w:r>
      <w:r w:rsidRPr="00964329">
        <w:rPr>
          <w:rFonts w:ascii="Times New Roman" w:eastAsia="宋体" w:hAnsi="Times New Roman"/>
          <w:b/>
          <w:sz w:val="18"/>
        </w:rPr>
        <w:t>工具链</w:t>
      </w:r>
      <w:r w:rsidRPr="0076063E">
        <w:rPr>
          <w:rFonts w:ascii="Times New Roman" w:eastAsia="宋体" w:hAnsi="Times New Roman"/>
          <w:bCs/>
          <w:sz w:val="18"/>
        </w:rPr>
        <w:t>：实现</w:t>
      </w:r>
      <w:r w:rsidRPr="0076063E">
        <w:rPr>
          <w:rFonts w:ascii="Times New Roman" w:eastAsia="宋体" w:hAnsi="Times New Roman"/>
          <w:bCs/>
          <w:sz w:val="18"/>
        </w:rPr>
        <w:t xml:space="preserve"> Python Agent</w:t>
      </w:r>
      <w:r w:rsidRPr="0076063E">
        <w:rPr>
          <w:rFonts w:ascii="Times New Roman" w:eastAsia="宋体" w:hAnsi="Times New Roman"/>
          <w:bCs/>
          <w:sz w:val="18"/>
        </w:rPr>
        <w:t>的</w:t>
      </w:r>
      <w:r w:rsidRPr="0076063E">
        <w:rPr>
          <w:rFonts w:ascii="Times New Roman" w:eastAsia="宋体" w:hAnsi="Times New Roman"/>
          <w:bCs/>
          <w:sz w:val="18"/>
        </w:rPr>
        <w:t xml:space="preserve"> model → tools → model </w:t>
      </w:r>
      <w:r w:rsidRPr="0076063E">
        <w:rPr>
          <w:rFonts w:ascii="Times New Roman" w:eastAsia="宋体" w:hAnsi="Times New Roman"/>
          <w:bCs/>
          <w:sz w:val="18"/>
        </w:rPr>
        <w:t>执行循环，基于意图路由将请求分发到制度问答、员工档案、考勤、年假、审批和</w:t>
      </w:r>
      <w:r w:rsidRPr="0076063E">
        <w:rPr>
          <w:rFonts w:ascii="Times New Roman" w:eastAsia="宋体" w:hAnsi="Times New Roman"/>
          <w:bCs/>
          <w:sz w:val="18"/>
        </w:rPr>
        <w:t xml:space="preserve"> HR </w:t>
      </w:r>
      <w:r w:rsidRPr="0076063E">
        <w:rPr>
          <w:rFonts w:ascii="Times New Roman" w:eastAsia="宋体" w:hAnsi="Times New Roman"/>
          <w:bCs/>
          <w:sz w:val="18"/>
        </w:rPr>
        <w:t>员工搜索等工具；</w:t>
      </w:r>
      <w:r w:rsidRPr="0076063E">
        <w:rPr>
          <w:rFonts w:ascii="Times New Roman" w:eastAsia="宋体" w:hAnsi="Times New Roman"/>
          <w:bCs/>
          <w:sz w:val="18"/>
        </w:rPr>
        <w:t xml:space="preserve">Python </w:t>
      </w:r>
      <w:proofErr w:type="gramStart"/>
      <w:r w:rsidRPr="0076063E">
        <w:rPr>
          <w:rFonts w:ascii="Times New Roman" w:eastAsia="宋体" w:hAnsi="Times New Roman"/>
          <w:bCs/>
          <w:sz w:val="18"/>
        </w:rPr>
        <w:t>侧作为</w:t>
      </w:r>
      <w:proofErr w:type="gramEnd"/>
      <w:r w:rsidRPr="0076063E">
        <w:rPr>
          <w:rFonts w:ascii="Times New Roman" w:eastAsia="宋体" w:hAnsi="Times New Roman"/>
          <w:bCs/>
          <w:sz w:val="18"/>
        </w:rPr>
        <w:t xml:space="preserve"> MCP Client </w:t>
      </w:r>
      <w:r w:rsidRPr="0076063E">
        <w:rPr>
          <w:rFonts w:ascii="Times New Roman" w:eastAsia="宋体" w:hAnsi="Times New Roman"/>
          <w:bCs/>
          <w:sz w:val="18"/>
        </w:rPr>
        <w:t>接入独立</w:t>
      </w:r>
      <w:r w:rsidRPr="0076063E">
        <w:rPr>
          <w:rFonts w:ascii="Times New Roman" w:eastAsia="宋体" w:hAnsi="Times New Roman"/>
          <w:bCs/>
          <w:sz w:val="18"/>
        </w:rPr>
        <w:t xml:space="preserve"> Java MCP Server</w:t>
      </w:r>
      <w:r w:rsidRPr="0076063E">
        <w:rPr>
          <w:rFonts w:ascii="Times New Roman" w:eastAsia="宋体" w:hAnsi="Times New Roman"/>
          <w:bCs/>
          <w:sz w:val="18"/>
        </w:rPr>
        <w:t>，同时对接</w:t>
      </w:r>
      <w:r w:rsidRPr="0076063E">
        <w:rPr>
          <w:rFonts w:ascii="Times New Roman" w:eastAsia="宋体" w:hAnsi="Times New Roman"/>
          <w:bCs/>
          <w:sz w:val="18"/>
        </w:rPr>
        <w:t xml:space="preserve"> Java </w:t>
      </w:r>
      <w:r w:rsidRPr="0076063E">
        <w:rPr>
          <w:rFonts w:ascii="Times New Roman" w:eastAsia="宋体" w:hAnsi="Times New Roman"/>
          <w:bCs/>
          <w:sz w:val="18"/>
        </w:rPr>
        <w:t>内部只读工具接口，并在</w:t>
      </w:r>
      <w:r w:rsidRPr="0076063E">
        <w:rPr>
          <w:rFonts w:ascii="Times New Roman" w:eastAsia="宋体" w:hAnsi="Times New Roman"/>
          <w:bCs/>
          <w:sz w:val="18"/>
        </w:rPr>
        <w:t>MCP</w:t>
      </w:r>
      <w:r w:rsidRPr="0076063E">
        <w:rPr>
          <w:rFonts w:ascii="Times New Roman" w:eastAsia="宋体" w:hAnsi="Times New Roman"/>
          <w:bCs/>
          <w:sz w:val="18"/>
        </w:rPr>
        <w:t>结果异常时</w:t>
      </w:r>
      <w:r w:rsidRPr="0076063E">
        <w:rPr>
          <w:rFonts w:ascii="Times New Roman" w:eastAsia="宋体" w:hAnsi="Times New Roman"/>
          <w:bCs/>
          <w:sz w:val="18"/>
        </w:rPr>
        <w:t xml:space="preserve"> fallback </w:t>
      </w:r>
      <w:r w:rsidRPr="0076063E">
        <w:rPr>
          <w:rFonts w:ascii="Times New Roman" w:eastAsia="宋体" w:hAnsi="Times New Roman"/>
          <w:bCs/>
          <w:sz w:val="18"/>
        </w:rPr>
        <w:t>到主后端，保证演示链路可用。</w:t>
      </w:r>
    </w:p>
    <w:p w14:paraId="6812A8BD" w14:textId="1625348A" w:rsidR="00D56E29" w:rsidRDefault="00D56E29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31DCC">
        <w:rPr>
          <w:rFonts w:ascii="Times New Roman" w:eastAsia="宋体" w:hAnsi="Times New Roman"/>
          <w:b/>
          <w:sz w:val="18"/>
        </w:rPr>
        <w:t>模型接入与权限控制</w:t>
      </w:r>
      <w:r w:rsidRPr="00D56E29">
        <w:rPr>
          <w:rFonts w:ascii="Times New Roman" w:eastAsia="宋体" w:hAnsi="Times New Roman"/>
          <w:bCs/>
          <w:sz w:val="18"/>
        </w:rPr>
        <w:t>：封装</w:t>
      </w:r>
      <w:r w:rsidRPr="00D56E29">
        <w:rPr>
          <w:rFonts w:ascii="Times New Roman" w:eastAsia="宋体" w:hAnsi="Times New Roman"/>
          <w:bCs/>
          <w:sz w:val="18"/>
        </w:rPr>
        <w:t xml:space="preserve"> OpenAI-compatible</w:t>
      </w:r>
      <w:r w:rsidRPr="00D56E29">
        <w:rPr>
          <w:rFonts w:ascii="Times New Roman" w:eastAsia="宋体" w:hAnsi="Times New Roman"/>
          <w:bCs/>
          <w:sz w:val="18"/>
        </w:rPr>
        <w:t>，支持</w:t>
      </w:r>
      <w:r>
        <w:rPr>
          <w:rFonts w:ascii="Times New Roman" w:eastAsia="宋体" w:hAnsi="Times New Roman" w:hint="eastAsia"/>
          <w:bCs/>
          <w:sz w:val="18"/>
        </w:rPr>
        <w:t>多模型</w:t>
      </w:r>
      <w:r w:rsidRPr="00D56E29">
        <w:rPr>
          <w:rFonts w:ascii="Times New Roman" w:eastAsia="宋体" w:hAnsi="Times New Roman"/>
          <w:bCs/>
          <w:sz w:val="18"/>
        </w:rPr>
        <w:t>切换；服务端注入用户身份与权限上下文，结合参数</w:t>
      </w:r>
      <w:r w:rsidRPr="00D56E29">
        <w:rPr>
          <w:rFonts w:ascii="Times New Roman" w:eastAsia="宋体" w:hAnsi="Times New Roman"/>
          <w:bCs/>
          <w:sz w:val="18"/>
        </w:rPr>
        <w:t xml:space="preserve"> Schema</w:t>
      </w:r>
      <w:r w:rsidRPr="00D56E29">
        <w:rPr>
          <w:rFonts w:ascii="Times New Roman" w:eastAsia="宋体" w:hAnsi="Times New Roman"/>
          <w:bCs/>
          <w:sz w:val="18"/>
        </w:rPr>
        <w:t>校验限制工具越权，</w:t>
      </w:r>
      <w:r>
        <w:rPr>
          <w:rFonts w:ascii="Times New Roman" w:eastAsia="宋体" w:hAnsi="Times New Roman" w:hint="eastAsia"/>
          <w:bCs/>
          <w:sz w:val="18"/>
        </w:rPr>
        <w:t>并且按照</w:t>
      </w:r>
      <w:proofErr w:type="spellStart"/>
      <w:r w:rsidRPr="00D56E29">
        <w:rPr>
          <w:rFonts w:ascii="Times New Roman" w:eastAsia="宋体" w:hAnsi="Times New Roman"/>
          <w:bCs/>
          <w:sz w:val="18"/>
        </w:rPr>
        <w:t>username:conversationId</w:t>
      </w:r>
      <w:proofErr w:type="spellEnd"/>
      <w:r w:rsidRPr="00D56E29">
        <w:rPr>
          <w:rFonts w:ascii="Times New Roman" w:eastAsia="宋体" w:hAnsi="Times New Roman"/>
          <w:bCs/>
          <w:sz w:val="18"/>
        </w:rPr>
        <w:t xml:space="preserve"> </w:t>
      </w:r>
      <w:r w:rsidRPr="00D56E29">
        <w:rPr>
          <w:rFonts w:ascii="Times New Roman" w:eastAsia="宋体" w:hAnsi="Times New Roman"/>
          <w:bCs/>
          <w:sz w:val="18"/>
        </w:rPr>
        <w:t>隔离会话并支持</w:t>
      </w:r>
      <w:r w:rsidRPr="00D56E29">
        <w:rPr>
          <w:rFonts w:ascii="Times New Roman" w:eastAsia="宋体" w:hAnsi="Times New Roman"/>
          <w:bCs/>
          <w:sz w:val="18"/>
        </w:rPr>
        <w:t xml:space="preserve"> SSE </w:t>
      </w:r>
      <w:r w:rsidRPr="00D56E29">
        <w:rPr>
          <w:rFonts w:ascii="Times New Roman" w:eastAsia="宋体" w:hAnsi="Times New Roman"/>
          <w:bCs/>
          <w:sz w:val="18"/>
        </w:rPr>
        <w:t>事件回放。</w:t>
      </w:r>
    </w:p>
    <w:p w14:paraId="17369764" w14:textId="1BB37A7B" w:rsidR="00964329" w:rsidRDefault="0083239B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>RAG</w:t>
      </w:r>
      <w:r w:rsidRPr="00964329">
        <w:rPr>
          <w:rFonts w:ascii="Times New Roman" w:eastAsia="宋体" w:hAnsi="Times New Roman"/>
          <w:b/>
          <w:sz w:val="18"/>
        </w:rPr>
        <w:t>、可观测性</w:t>
      </w:r>
      <w:r w:rsidRPr="0076063E">
        <w:rPr>
          <w:rFonts w:ascii="Times New Roman" w:eastAsia="宋体" w:hAnsi="Times New Roman"/>
          <w:bCs/>
          <w:sz w:val="18"/>
        </w:rPr>
        <w:t>：实现知识文档上传、</w:t>
      </w:r>
      <w:r w:rsidRPr="0076063E">
        <w:rPr>
          <w:rFonts w:ascii="Times New Roman" w:eastAsia="宋体" w:hAnsi="Times New Roman"/>
          <w:bCs/>
          <w:sz w:val="18"/>
        </w:rPr>
        <w:t xml:space="preserve">PDF/MD/JSON </w:t>
      </w:r>
      <w:r w:rsidRPr="0076063E">
        <w:rPr>
          <w:rFonts w:ascii="Times New Roman" w:eastAsia="宋体" w:hAnsi="Times New Roman"/>
          <w:bCs/>
          <w:sz w:val="18"/>
        </w:rPr>
        <w:t>解析、标题切分、</w:t>
      </w:r>
      <w:r w:rsidRPr="0076063E">
        <w:rPr>
          <w:rFonts w:ascii="Times New Roman" w:eastAsia="宋体" w:hAnsi="Times New Roman"/>
          <w:bCs/>
          <w:sz w:val="18"/>
        </w:rPr>
        <w:t xml:space="preserve">OCR </w:t>
      </w:r>
      <w:r w:rsidRPr="0076063E">
        <w:rPr>
          <w:rFonts w:ascii="Times New Roman" w:eastAsia="宋体" w:hAnsi="Times New Roman"/>
          <w:bCs/>
          <w:sz w:val="18"/>
        </w:rPr>
        <w:t>回退入口、</w:t>
      </w:r>
      <w:r w:rsidRPr="0076063E">
        <w:rPr>
          <w:rFonts w:ascii="Times New Roman" w:eastAsia="宋体" w:hAnsi="Times New Roman"/>
          <w:bCs/>
          <w:sz w:val="18"/>
        </w:rPr>
        <w:t xml:space="preserve">MySQL </w:t>
      </w:r>
      <w:r w:rsidRPr="0076063E">
        <w:rPr>
          <w:rFonts w:ascii="Times New Roman" w:eastAsia="宋体" w:hAnsi="Times New Roman"/>
          <w:bCs/>
          <w:sz w:val="18"/>
        </w:rPr>
        <w:t>关键词检索与</w:t>
      </w:r>
      <w:r w:rsidRPr="0076063E">
        <w:rPr>
          <w:rFonts w:ascii="Times New Roman" w:eastAsia="宋体" w:hAnsi="Times New Roman"/>
          <w:bCs/>
          <w:sz w:val="18"/>
        </w:rPr>
        <w:t xml:space="preserve"> Milvus </w:t>
      </w:r>
      <w:r w:rsidRPr="0076063E">
        <w:rPr>
          <w:rFonts w:ascii="Times New Roman" w:eastAsia="宋体" w:hAnsi="Times New Roman"/>
          <w:bCs/>
          <w:sz w:val="18"/>
        </w:rPr>
        <w:t>向量索引配置，引用格式统一为</w:t>
      </w:r>
      <w:r w:rsidRPr="0076063E">
        <w:rPr>
          <w:rFonts w:ascii="Times New Roman" w:eastAsia="宋体" w:hAnsi="Times New Roman"/>
          <w:bCs/>
          <w:sz w:val="18"/>
        </w:rPr>
        <w:t xml:space="preserve"> [KB-{</w:t>
      </w:r>
      <w:proofErr w:type="spellStart"/>
      <w:r w:rsidRPr="0076063E">
        <w:rPr>
          <w:rFonts w:ascii="Times New Roman" w:eastAsia="宋体" w:hAnsi="Times New Roman"/>
          <w:bCs/>
          <w:sz w:val="18"/>
        </w:rPr>
        <w:t>documentId</w:t>
      </w:r>
      <w:proofErr w:type="spellEnd"/>
      <w:r w:rsidRPr="0076063E">
        <w:rPr>
          <w:rFonts w:ascii="Times New Roman" w:eastAsia="宋体" w:hAnsi="Times New Roman"/>
          <w:bCs/>
          <w:sz w:val="18"/>
        </w:rPr>
        <w:t>}-{version}-{</w:t>
      </w:r>
      <w:proofErr w:type="spellStart"/>
      <w:r w:rsidRPr="0076063E">
        <w:rPr>
          <w:rFonts w:ascii="Times New Roman" w:eastAsia="宋体" w:hAnsi="Times New Roman"/>
          <w:bCs/>
          <w:sz w:val="18"/>
        </w:rPr>
        <w:t>chunkNumber</w:t>
      </w:r>
      <w:proofErr w:type="spellEnd"/>
      <w:r w:rsidRPr="0076063E">
        <w:rPr>
          <w:rFonts w:ascii="Times New Roman" w:eastAsia="宋体" w:hAnsi="Times New Roman"/>
          <w:bCs/>
          <w:sz w:val="18"/>
        </w:rPr>
        <w:t>}]</w:t>
      </w:r>
      <w:r w:rsidRPr="0076063E">
        <w:rPr>
          <w:rFonts w:ascii="Times New Roman" w:eastAsia="宋体" w:hAnsi="Times New Roman"/>
          <w:bCs/>
          <w:sz w:val="18"/>
        </w:rPr>
        <w:t>；扩展</w:t>
      </w:r>
      <w:r w:rsidRPr="0076063E">
        <w:rPr>
          <w:rFonts w:ascii="Times New Roman" w:eastAsia="宋体" w:hAnsi="Times New Roman"/>
          <w:bCs/>
          <w:sz w:val="18"/>
        </w:rPr>
        <w:t xml:space="preserve"> Trace </w:t>
      </w:r>
      <w:r w:rsidRPr="0076063E">
        <w:rPr>
          <w:rFonts w:ascii="Times New Roman" w:eastAsia="宋体" w:hAnsi="Times New Roman"/>
          <w:bCs/>
          <w:sz w:val="18"/>
        </w:rPr>
        <w:t>记录请求</w:t>
      </w:r>
      <w:r w:rsidRPr="0076063E">
        <w:rPr>
          <w:rFonts w:ascii="Times New Roman" w:eastAsia="宋体" w:hAnsi="Times New Roman"/>
          <w:bCs/>
          <w:sz w:val="18"/>
        </w:rPr>
        <w:t xml:space="preserve"> ID</w:t>
      </w:r>
      <w:r w:rsidRPr="0076063E">
        <w:rPr>
          <w:rFonts w:ascii="Times New Roman" w:eastAsia="宋体" w:hAnsi="Times New Roman"/>
          <w:bCs/>
          <w:sz w:val="18"/>
        </w:rPr>
        <w:t>、意图、模型、工具摘要、耗时、异常码和重试状态。</w:t>
      </w:r>
      <w:r w:rsidR="00BE2A26" w:rsidRPr="0076063E">
        <w:rPr>
          <w:rFonts w:ascii="Times New Roman" w:eastAsia="宋体" w:hAnsi="Times New Roman"/>
          <w:bCs/>
          <w:sz w:val="18"/>
        </w:rPr>
        <w:t>会话、运行事件和</w:t>
      </w:r>
      <w:r w:rsidR="00BE2A26" w:rsidRPr="0076063E">
        <w:rPr>
          <w:rFonts w:ascii="Times New Roman" w:eastAsia="宋体" w:hAnsi="Times New Roman"/>
          <w:bCs/>
          <w:sz w:val="18"/>
        </w:rPr>
        <w:t xml:space="preserve"> checkpoint </w:t>
      </w:r>
      <w:r w:rsidR="00BE2A26" w:rsidRPr="0076063E">
        <w:rPr>
          <w:rFonts w:ascii="Times New Roman" w:eastAsia="宋体" w:hAnsi="Times New Roman"/>
          <w:bCs/>
          <w:sz w:val="18"/>
        </w:rPr>
        <w:t>采用</w:t>
      </w:r>
      <w:r w:rsidR="00BE2A26" w:rsidRPr="0076063E">
        <w:rPr>
          <w:rFonts w:ascii="Times New Roman" w:eastAsia="宋体" w:hAnsi="Times New Roman"/>
          <w:bCs/>
          <w:sz w:val="18"/>
        </w:rPr>
        <w:t xml:space="preserve"> Redis </w:t>
      </w:r>
      <w:r w:rsidR="00BE2A26" w:rsidRPr="0076063E">
        <w:rPr>
          <w:rFonts w:ascii="Times New Roman" w:eastAsia="宋体" w:hAnsi="Times New Roman"/>
          <w:bCs/>
          <w:sz w:val="18"/>
        </w:rPr>
        <w:t>优先、内存兜底的存储策略</w:t>
      </w:r>
      <w:r w:rsidR="00181D6A">
        <w:rPr>
          <w:rFonts w:ascii="Times New Roman" w:eastAsia="宋体" w:hAnsi="Times New Roman" w:hint="eastAsia"/>
          <w:bCs/>
          <w:sz w:val="18"/>
        </w:rPr>
        <w:t>。</w:t>
      </w:r>
    </w:p>
    <w:p w14:paraId="765300D5" w14:textId="19057DE9" w:rsidR="0083239B" w:rsidRPr="0076063E" w:rsidRDefault="00BE2A26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>评测体系</w:t>
      </w:r>
      <w:r>
        <w:rPr>
          <w:rFonts w:ascii="Times New Roman" w:eastAsia="宋体" w:hAnsi="Times New Roman" w:hint="eastAsia"/>
          <w:b/>
          <w:sz w:val="18"/>
        </w:rPr>
        <w:t>：</w:t>
      </w:r>
      <w:r w:rsidR="00964329" w:rsidRPr="00964329">
        <w:rPr>
          <w:rFonts w:ascii="Times New Roman" w:eastAsia="宋体" w:hAnsi="Times New Roman" w:hint="eastAsia"/>
          <w:bCs/>
          <w:sz w:val="18"/>
        </w:rPr>
        <w:t>参与</w:t>
      </w:r>
      <w:r w:rsidR="0083239B" w:rsidRPr="00964329">
        <w:rPr>
          <w:rFonts w:ascii="Times New Roman" w:eastAsia="宋体" w:hAnsi="Times New Roman"/>
          <w:bCs/>
          <w:sz w:val="18"/>
        </w:rPr>
        <w:t>搭建</w:t>
      </w:r>
      <w:r w:rsidR="0083239B" w:rsidRPr="00964329">
        <w:rPr>
          <w:rFonts w:ascii="Times New Roman" w:eastAsia="宋体" w:hAnsi="Times New Roman"/>
          <w:bCs/>
          <w:sz w:val="18"/>
        </w:rPr>
        <w:t xml:space="preserve">JSONL </w:t>
      </w:r>
      <w:r w:rsidR="0083239B" w:rsidRPr="00964329">
        <w:rPr>
          <w:rFonts w:ascii="Times New Roman" w:eastAsia="宋体" w:hAnsi="Times New Roman"/>
          <w:bCs/>
          <w:sz w:val="18"/>
        </w:rPr>
        <w:t>自动评测集与</w:t>
      </w:r>
      <w:r w:rsidR="0083239B" w:rsidRPr="00964329">
        <w:rPr>
          <w:rFonts w:ascii="Times New Roman" w:eastAsia="宋体" w:hAnsi="Times New Roman"/>
          <w:bCs/>
          <w:sz w:val="18"/>
        </w:rPr>
        <w:t xml:space="preserve"> runner</w:t>
      </w:r>
      <w:r w:rsidR="00964329">
        <w:rPr>
          <w:rFonts w:ascii="Times New Roman" w:eastAsia="宋体" w:hAnsi="Times New Roman" w:hint="eastAsia"/>
          <w:bCs/>
          <w:sz w:val="18"/>
        </w:rPr>
        <w:t>：</w:t>
      </w:r>
      <w:r w:rsidR="0083239B" w:rsidRPr="0076063E">
        <w:rPr>
          <w:rFonts w:ascii="Times New Roman" w:eastAsia="宋体" w:hAnsi="Times New Roman"/>
          <w:bCs/>
          <w:sz w:val="18"/>
        </w:rPr>
        <w:t>覆盖普通对话、结构化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 HR </w:t>
      </w:r>
      <w:r w:rsidR="0083239B" w:rsidRPr="0076063E">
        <w:rPr>
          <w:rFonts w:ascii="Times New Roman" w:eastAsia="宋体" w:hAnsi="Times New Roman"/>
          <w:bCs/>
          <w:sz w:val="18"/>
        </w:rPr>
        <w:t>查询、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HR </w:t>
      </w:r>
      <w:r w:rsidR="0083239B" w:rsidRPr="0076063E">
        <w:rPr>
          <w:rFonts w:ascii="Times New Roman" w:eastAsia="宋体" w:hAnsi="Times New Roman"/>
          <w:bCs/>
          <w:sz w:val="18"/>
        </w:rPr>
        <w:t>权限、安全越权、多轮记忆、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SSE/checkpoint </w:t>
      </w:r>
      <w:r w:rsidR="0083239B" w:rsidRPr="0076063E">
        <w:rPr>
          <w:rFonts w:ascii="Times New Roman" w:eastAsia="宋体" w:hAnsi="Times New Roman"/>
          <w:bCs/>
          <w:sz w:val="18"/>
        </w:rPr>
        <w:t>等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 32 </w:t>
      </w:r>
      <w:r w:rsidR="0083239B" w:rsidRPr="0076063E">
        <w:rPr>
          <w:rFonts w:ascii="Times New Roman" w:eastAsia="宋体" w:hAnsi="Times New Roman"/>
          <w:bCs/>
          <w:sz w:val="18"/>
        </w:rPr>
        <w:t>条用例，默认离线基线执行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 23 </w:t>
      </w:r>
      <w:proofErr w:type="gramStart"/>
      <w:r w:rsidR="0083239B" w:rsidRPr="0076063E">
        <w:rPr>
          <w:rFonts w:ascii="Times New Roman" w:eastAsia="宋体" w:hAnsi="Times New Roman"/>
          <w:bCs/>
          <w:sz w:val="18"/>
        </w:rPr>
        <w:t>条并生成</w:t>
      </w:r>
      <w:proofErr w:type="gramEnd"/>
      <w:r w:rsidR="0083239B" w:rsidRPr="0076063E">
        <w:rPr>
          <w:rFonts w:ascii="Times New Roman" w:eastAsia="宋体" w:hAnsi="Times New Roman"/>
          <w:bCs/>
          <w:sz w:val="18"/>
        </w:rPr>
        <w:t xml:space="preserve"> Markdown/JSON </w:t>
      </w:r>
      <w:r w:rsidR="0083239B" w:rsidRPr="0076063E">
        <w:rPr>
          <w:rFonts w:ascii="Times New Roman" w:eastAsia="宋体" w:hAnsi="Times New Roman"/>
          <w:bCs/>
          <w:sz w:val="18"/>
        </w:rPr>
        <w:t>报告，真实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 LLM/RAG </w:t>
      </w:r>
      <w:r w:rsidR="0083239B" w:rsidRPr="0076063E">
        <w:rPr>
          <w:rFonts w:ascii="Times New Roman" w:eastAsia="宋体" w:hAnsi="Times New Roman"/>
          <w:bCs/>
          <w:sz w:val="18"/>
        </w:rPr>
        <w:t>用例通过独立开关评测。</w:t>
      </w:r>
    </w:p>
    <w:p w14:paraId="6953D21A" w14:textId="77777777" w:rsidR="00D15A46" w:rsidRPr="00D15A46" w:rsidRDefault="004B7F6F" w:rsidP="00D15A46">
      <w:pPr>
        <w:keepNext/>
        <w:spacing w:beforeLines="50" w:before="156" w:afterLines="50" w:after="156" w:line="18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E4445E" wp14:editId="611F9A18">
                <wp:simplePos x="0" y="0"/>
                <wp:positionH relativeFrom="margin">
                  <wp:posOffset>2645</wp:posOffset>
                </wp:positionH>
                <wp:positionV relativeFrom="paragraph">
                  <wp:posOffset>312537</wp:posOffset>
                </wp:positionV>
                <wp:extent cx="6441029" cy="26839"/>
                <wp:effectExtent l="0" t="0" r="36195" b="30480"/>
                <wp:wrapNone/>
                <wp:docPr id="2074488199" name="直接连接符 2074488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6FA25" id="直接连接符 207448819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4.6pt" to="507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BG/8oh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D15A46" w:rsidRPr="00D15A46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4FB030D9" w14:textId="77777777" w:rsidR="00B46F18" w:rsidRPr="002E41A8" w:rsidRDefault="00DB16E1" w:rsidP="00B46F18">
      <w:pPr>
        <w:keepNext/>
        <w:spacing w:line="180" w:lineRule="auto"/>
        <w:rPr>
          <w:rFonts w:ascii="Times New Roman" w:eastAsia="黑体" w:hAnsi="Times New Roman" w:cs="Times New Roman"/>
          <w:b/>
          <w:bCs/>
          <w:szCs w:val="21"/>
        </w:rPr>
      </w:pPr>
      <w:proofErr w:type="gramStart"/>
      <w:r>
        <w:rPr>
          <w:rFonts w:ascii="Times New Roman" w:eastAsia="黑体" w:hAnsi="Times New Roman" w:cs="Times New Roman" w:hint="eastAsia"/>
          <w:b/>
          <w:bCs/>
          <w:szCs w:val="21"/>
        </w:rPr>
        <w:t>宝可梦</w:t>
      </w:r>
      <w:proofErr w:type="gramEnd"/>
      <w:r>
        <w:rPr>
          <w:rFonts w:ascii="Times New Roman" w:eastAsia="黑体" w:hAnsi="Times New Roman" w:cs="Times New Roman" w:hint="eastAsia"/>
          <w:b/>
          <w:bCs/>
          <w:szCs w:val="21"/>
        </w:rPr>
        <w:t>TCG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智能对战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AGENT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</w:t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B46F18" w:rsidRPr="002E41A8">
        <w:rPr>
          <w:rFonts w:ascii="Times New Roman" w:eastAsia="黑体" w:hAnsi="Times New Roman" w:cs="Times New Roman" w:hint="eastAsia"/>
          <w:b/>
          <w:bCs/>
          <w:szCs w:val="21"/>
        </w:rPr>
        <w:t xml:space="preserve">         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>2025.10 - 2025.11</w:t>
      </w:r>
    </w:p>
    <w:p w14:paraId="354EC2E9" w14:textId="77777777" w:rsidR="00F44F2B" w:rsidRPr="00644F8B" w:rsidRDefault="00B46F18" w:rsidP="00C72C0F">
      <w:pPr>
        <w:spacing w:line="180" w:lineRule="auto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/>
          <w:bCs/>
          <w:sz w:val="18"/>
        </w:rPr>
        <w:t>项目简介：</w:t>
      </w:r>
      <w:r w:rsidR="00F44F2B" w:rsidRPr="00644F8B">
        <w:rPr>
          <w:rFonts w:ascii="Times New Roman" w:eastAsia="宋体" w:hAnsi="Times New Roman" w:hint="eastAsia"/>
          <w:bCs/>
          <w:sz w:val="18"/>
        </w:rPr>
        <w:t>面向宝</w:t>
      </w:r>
      <w:proofErr w:type="gramStart"/>
      <w:r w:rsidR="00F44F2B" w:rsidRPr="00644F8B">
        <w:rPr>
          <w:rFonts w:ascii="Times New Roman" w:eastAsia="宋体" w:hAnsi="Times New Roman" w:hint="eastAsia"/>
          <w:bCs/>
          <w:sz w:val="18"/>
        </w:rPr>
        <w:t>可梦集换式卡</w:t>
      </w:r>
      <w:proofErr w:type="gramEnd"/>
      <w:r w:rsidR="00F44F2B" w:rsidRPr="00644F8B">
        <w:rPr>
          <w:rFonts w:ascii="Times New Roman" w:eastAsia="宋体" w:hAnsi="Times New Roman" w:hint="eastAsia"/>
          <w:bCs/>
          <w:sz w:val="18"/>
        </w:rPr>
        <w:t>牌对战场景，开发兼容</w:t>
      </w:r>
      <w:r w:rsidR="00F44F2B" w:rsidRPr="00644F8B">
        <w:rPr>
          <w:rFonts w:ascii="Times New Roman" w:eastAsia="宋体" w:hAnsi="Times New Roman" w:hint="eastAsia"/>
          <w:bCs/>
          <w:sz w:val="18"/>
        </w:rPr>
        <w:t>Kaggle</w:t>
      </w:r>
      <w:r w:rsidR="00F44F2B" w:rsidRPr="00644F8B">
        <w:rPr>
          <w:rFonts w:ascii="Times New Roman" w:eastAsia="宋体" w:hAnsi="Times New Roman" w:hint="eastAsia"/>
          <w:bCs/>
          <w:sz w:val="18"/>
        </w:rPr>
        <w:t>调用规范的智能决策</w:t>
      </w:r>
      <w:r w:rsidR="00F44F2B" w:rsidRPr="00644F8B">
        <w:rPr>
          <w:rFonts w:ascii="Times New Roman" w:eastAsia="宋体" w:hAnsi="Times New Roman" w:hint="eastAsia"/>
          <w:bCs/>
          <w:sz w:val="18"/>
        </w:rPr>
        <w:t xml:space="preserve"> Agent</w:t>
      </w:r>
      <w:r w:rsidR="00F44F2B" w:rsidRPr="00644F8B">
        <w:rPr>
          <w:rFonts w:ascii="Times New Roman" w:eastAsia="宋体" w:hAnsi="Times New Roman" w:hint="eastAsia"/>
          <w:bCs/>
          <w:sz w:val="18"/>
        </w:rPr>
        <w:t>。系统从对局状态中解析合法动作，通过动作类型、攻击伤害、击倒可能性、抽牌、检索和风险等特征对候选动作进行评分，并返回得分最高的动作索引。同时实现了简化的</w:t>
      </w:r>
      <w:r w:rsidR="00F44F2B" w:rsidRPr="00644F8B">
        <w:rPr>
          <w:rFonts w:ascii="Times New Roman" w:eastAsia="宋体" w:hAnsi="Times New Roman" w:hint="eastAsia"/>
          <w:bCs/>
          <w:sz w:val="18"/>
        </w:rPr>
        <w:t>PPO</w:t>
      </w:r>
      <w:r w:rsidR="00F44F2B" w:rsidRPr="00644F8B">
        <w:rPr>
          <w:rFonts w:ascii="Times New Roman" w:eastAsia="宋体" w:hAnsi="Times New Roman" w:hint="eastAsia"/>
          <w:bCs/>
          <w:sz w:val="18"/>
        </w:rPr>
        <w:t>风格训练流程，用于迭代策略权重。</w:t>
      </w:r>
    </w:p>
    <w:p w14:paraId="4C6EDD16" w14:textId="0DD14FAF" w:rsidR="00B46F18" w:rsidRPr="00644F8B" w:rsidRDefault="00644F8B" w:rsidP="00644F8B">
      <w:pPr>
        <w:spacing w:line="180" w:lineRule="auto"/>
        <w:rPr>
          <w:rFonts w:ascii="Times New Roman" w:eastAsia="宋体" w:hAnsi="Times New Roman"/>
          <w:bCs/>
          <w:sz w:val="18"/>
        </w:rPr>
      </w:pPr>
      <w:r>
        <w:rPr>
          <w:rFonts w:ascii="Times New Roman" w:eastAsia="宋体" w:hAnsi="Times New Roman" w:hint="eastAsia"/>
          <w:bCs/>
          <w:sz w:val="18"/>
        </w:rPr>
        <w:t>主要</w:t>
      </w:r>
      <w:r w:rsidR="00B46F18" w:rsidRPr="00644F8B">
        <w:rPr>
          <w:rFonts w:ascii="Times New Roman" w:eastAsia="宋体" w:hAnsi="Times New Roman"/>
          <w:bCs/>
          <w:sz w:val="18"/>
        </w:rPr>
        <w:t>功能：</w:t>
      </w:r>
    </w:p>
    <w:p w14:paraId="54247520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proofErr w:type="gramStart"/>
      <w:r w:rsidRPr="00644F8B">
        <w:rPr>
          <w:rFonts w:ascii="Times New Roman" w:eastAsia="宋体" w:hAnsi="Times New Roman" w:hint="eastAsia"/>
          <w:b/>
          <w:sz w:val="18"/>
        </w:rPr>
        <w:t>面向卡</w:t>
      </w:r>
      <w:proofErr w:type="gramEnd"/>
      <w:r w:rsidRPr="00644F8B">
        <w:rPr>
          <w:rFonts w:ascii="Times New Roman" w:eastAsia="宋体" w:hAnsi="Times New Roman" w:hint="eastAsia"/>
          <w:b/>
          <w:sz w:val="18"/>
        </w:rPr>
        <w:t>牌对战决策场景设计</w:t>
      </w:r>
      <w:r w:rsidRPr="00644F8B">
        <w:rPr>
          <w:rFonts w:ascii="Times New Roman" w:eastAsia="宋体" w:hAnsi="Times New Roman" w:hint="eastAsia"/>
          <w:b/>
          <w:sz w:val="18"/>
        </w:rPr>
        <w:t xml:space="preserve"> Agent Runtime Harnes</w:t>
      </w:r>
      <w:r w:rsidRPr="00644F8B">
        <w:rPr>
          <w:rFonts w:ascii="Times New Roman" w:eastAsia="宋体" w:hAnsi="Times New Roman" w:hint="eastAsia"/>
          <w:bCs/>
          <w:sz w:val="18"/>
        </w:rPr>
        <w:t>，统一编排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observation </w:t>
      </w:r>
      <w:r w:rsidRPr="00644F8B">
        <w:rPr>
          <w:rFonts w:ascii="Times New Roman" w:eastAsia="宋体" w:hAnsi="Times New Roman" w:hint="eastAsia"/>
          <w:bCs/>
          <w:sz w:val="18"/>
        </w:rPr>
        <w:t>校验、合法动作解析、策略路由、候选评分、动作守卫、实时检测与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Trace</w:t>
      </w:r>
      <w:r w:rsidRPr="00644F8B">
        <w:rPr>
          <w:rFonts w:ascii="Times New Roman" w:eastAsia="宋体" w:hAnsi="Times New Roman" w:hint="eastAsia"/>
          <w:bCs/>
          <w:sz w:val="18"/>
        </w:rPr>
        <w:t>落盘并提供</w:t>
      </w:r>
      <w:r w:rsidRPr="00644F8B">
        <w:rPr>
          <w:rFonts w:ascii="Times New Roman" w:eastAsia="宋体" w:hAnsi="Times New Roman" w:hint="eastAsia"/>
          <w:bCs/>
          <w:sz w:val="18"/>
        </w:rPr>
        <w:t>Kaggle</w:t>
      </w:r>
      <w:r w:rsidRPr="00644F8B">
        <w:rPr>
          <w:rFonts w:ascii="Times New Roman" w:eastAsia="宋体" w:hAnsi="Times New Roman" w:hint="eastAsia"/>
          <w:bCs/>
          <w:sz w:val="18"/>
        </w:rPr>
        <w:t>兼容的</w:t>
      </w:r>
      <w:r w:rsidRPr="00644F8B">
        <w:rPr>
          <w:rFonts w:ascii="Times New Roman" w:eastAsia="宋体" w:hAnsi="Times New Roman" w:hint="eastAsia"/>
          <w:bCs/>
          <w:sz w:val="18"/>
        </w:rPr>
        <w:t>agent-&gt;list</w:t>
      </w:r>
      <w:r w:rsidRPr="00644F8B">
        <w:rPr>
          <w:rFonts w:ascii="Times New Roman" w:eastAsia="宋体" w:hAnsi="Times New Roman" w:hint="eastAsia"/>
          <w:bCs/>
          <w:sz w:val="18"/>
        </w:rPr>
        <w:t>接口。</w:t>
      </w:r>
    </w:p>
    <w:p w14:paraId="15AE2831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建立上下文与动作双重边界</w:t>
      </w:r>
      <w:r w:rsidRPr="00644F8B">
        <w:rPr>
          <w:rFonts w:ascii="Times New Roman" w:eastAsia="宋体" w:hAnsi="Times New Roman" w:hint="eastAsia"/>
          <w:bCs/>
          <w:sz w:val="18"/>
        </w:rPr>
        <w:t>:</w:t>
      </w:r>
      <w:r w:rsidRPr="00644F8B">
        <w:rPr>
          <w:rFonts w:ascii="Times New Roman" w:eastAsia="宋体" w:hAnsi="Times New Roman" w:hint="eastAsia"/>
          <w:bCs/>
          <w:sz w:val="18"/>
        </w:rPr>
        <w:t>校验输入大小</w:t>
      </w:r>
      <w:r w:rsidRPr="00644F8B">
        <w:rPr>
          <w:rFonts w:ascii="Times New Roman" w:eastAsia="宋体" w:hAnsi="Times New Roman" w:hint="eastAsia"/>
          <w:bCs/>
          <w:sz w:val="18"/>
        </w:rPr>
        <w:t>Schema</w:t>
      </w:r>
      <w:r w:rsidRPr="00644F8B">
        <w:rPr>
          <w:rFonts w:ascii="Times New Roman" w:eastAsia="宋体" w:hAnsi="Times New Roman" w:hint="eastAsia"/>
          <w:bCs/>
          <w:sz w:val="18"/>
        </w:rPr>
        <w:t>、回合时序和选择范围，通过</w:t>
      </w:r>
      <w:r w:rsidRPr="00644F8B">
        <w:rPr>
          <w:rFonts w:ascii="Times New Roman" w:eastAsia="宋体" w:hAnsi="Times New Roman" w:hint="eastAsia"/>
          <w:bCs/>
          <w:sz w:val="18"/>
        </w:rPr>
        <w:t>Legal Action Mask</w:t>
      </w:r>
      <w:r w:rsidRPr="00644F8B">
        <w:rPr>
          <w:rFonts w:ascii="Times New Roman" w:eastAsia="宋体" w:hAnsi="Times New Roman" w:hint="eastAsia"/>
          <w:bCs/>
          <w:sz w:val="18"/>
        </w:rPr>
        <w:t>、索引白名单、数量约束及</w:t>
      </w:r>
      <w:r w:rsidRPr="00644F8B">
        <w:rPr>
          <w:rFonts w:ascii="Times New Roman" w:eastAsia="宋体" w:hAnsi="Times New Roman" w:hint="eastAsia"/>
          <w:bCs/>
          <w:sz w:val="18"/>
        </w:rPr>
        <w:lastRenderedPageBreak/>
        <w:t>重复检测阻止非法动作执行。</w:t>
      </w:r>
    </w:p>
    <w:p w14:paraId="554891ED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Cs/>
          <w:sz w:val="18"/>
        </w:rPr>
        <w:t>基于攻击、伤害、击倒、抽牌、检索、场面展开和风险等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13 </w:t>
      </w:r>
      <w:proofErr w:type="gramStart"/>
      <w:r w:rsidRPr="00644F8B">
        <w:rPr>
          <w:rFonts w:ascii="Times New Roman" w:eastAsia="宋体" w:hAnsi="Times New Roman" w:hint="eastAsia"/>
          <w:bCs/>
          <w:sz w:val="18"/>
        </w:rPr>
        <w:t>维状态</w:t>
      </w:r>
      <w:proofErr w:type="gramEnd"/>
      <w:r w:rsidRPr="00644F8B">
        <w:rPr>
          <w:rFonts w:ascii="Times New Roman" w:eastAsia="宋体" w:hAnsi="Times New Roman" w:hint="eastAsia"/>
          <w:bCs/>
          <w:sz w:val="18"/>
        </w:rPr>
        <w:t>-</w:t>
      </w:r>
      <w:r w:rsidRPr="00644F8B">
        <w:rPr>
          <w:rFonts w:ascii="Times New Roman" w:eastAsia="宋体" w:hAnsi="Times New Roman" w:hint="eastAsia"/>
          <w:bCs/>
          <w:sz w:val="18"/>
        </w:rPr>
        <w:t>动作特征构建可解释策略，记录每项特征贡献、候选排序、决策间隔和推理延迟。</w:t>
      </w:r>
    </w:p>
    <w:p w14:paraId="5C131ECB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Cs/>
          <w:sz w:val="18"/>
        </w:rPr>
        <w:t>实现相似失败轨迹检索增强策略，根据历史审核案例对候选动作施加有界增量修正，并通过检索案例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ID</w:t>
      </w:r>
      <w:r w:rsidRPr="00644F8B">
        <w:rPr>
          <w:rFonts w:ascii="Times New Roman" w:eastAsia="宋体" w:hAnsi="Times New Roman" w:hint="eastAsia"/>
          <w:bCs/>
          <w:sz w:val="18"/>
        </w:rPr>
        <w:t>保证决策来源可追踪。</w:t>
      </w:r>
    </w:p>
    <w:p w14:paraId="64912896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构建受控</w:t>
      </w:r>
      <w:r w:rsidRPr="00644F8B">
        <w:rPr>
          <w:rFonts w:ascii="Times New Roman" w:eastAsia="宋体" w:hAnsi="Times New Roman" w:hint="eastAsia"/>
          <w:b/>
          <w:sz w:val="18"/>
        </w:rPr>
        <w:t>Se1f-Evolve</w:t>
      </w:r>
      <w:r w:rsidRPr="00644F8B">
        <w:rPr>
          <w:rFonts w:ascii="Times New Roman" w:eastAsia="宋体" w:hAnsi="Times New Roman" w:hint="eastAsia"/>
          <w:b/>
          <w:sz w:val="18"/>
        </w:rPr>
        <w:t>闭环</w:t>
      </w:r>
      <w:r w:rsidRPr="00644F8B">
        <w:rPr>
          <w:rFonts w:ascii="Times New Roman" w:eastAsia="宋体" w:hAnsi="Times New Roman" w:hint="eastAsia"/>
          <w:bCs/>
          <w:sz w:val="18"/>
        </w:rPr>
        <w:t>，将负反馈写入</w:t>
      </w:r>
      <w:r w:rsidRPr="00644F8B">
        <w:rPr>
          <w:rFonts w:ascii="Times New Roman" w:eastAsia="宋体" w:hAnsi="Times New Roman" w:hint="eastAsia"/>
          <w:bCs/>
          <w:sz w:val="18"/>
        </w:rPr>
        <w:t>Fa</w:t>
      </w:r>
      <w:r w:rsidR="00C2776D" w:rsidRPr="00644F8B">
        <w:rPr>
          <w:rFonts w:ascii="Times New Roman" w:eastAsia="宋体" w:hAnsi="Times New Roman" w:hint="eastAsia"/>
          <w:bCs/>
          <w:sz w:val="18"/>
        </w:rPr>
        <w:t>i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1ure </w:t>
      </w:r>
      <w:proofErr w:type="spellStart"/>
      <w:r w:rsidRPr="00644F8B">
        <w:rPr>
          <w:rFonts w:ascii="Times New Roman" w:eastAsia="宋体" w:hAnsi="Times New Roman" w:hint="eastAsia"/>
          <w:bCs/>
          <w:sz w:val="18"/>
        </w:rPr>
        <w:t>Bufer</w:t>
      </w:r>
      <w:proofErr w:type="spellEnd"/>
      <w:r w:rsidRPr="00644F8B">
        <w:rPr>
          <w:rFonts w:ascii="Times New Roman" w:eastAsia="宋体" w:hAnsi="Times New Roman" w:hint="eastAsia"/>
          <w:bCs/>
          <w:sz w:val="18"/>
        </w:rPr>
        <w:t>，离线生成候选权重，</w:t>
      </w:r>
      <w:proofErr w:type="gramStart"/>
      <w:r w:rsidRPr="00644F8B">
        <w:rPr>
          <w:rFonts w:ascii="Times New Roman" w:eastAsia="宋体" w:hAnsi="Times New Roman" w:hint="eastAsia"/>
          <w:bCs/>
          <w:sz w:val="18"/>
        </w:rPr>
        <w:t>经固定</w:t>
      </w:r>
      <w:proofErr w:type="gramEnd"/>
      <w:r w:rsidRPr="00644F8B">
        <w:rPr>
          <w:rFonts w:ascii="Times New Roman" w:eastAsia="宋体" w:hAnsi="Times New Roman" w:hint="eastAsia"/>
          <w:bCs/>
          <w:sz w:val="18"/>
        </w:rPr>
        <w:t>基准集对比评估和晋升门槛后激活新版本，支持策略注册、版本追踪与回滚。</w:t>
      </w:r>
    </w:p>
    <w:p w14:paraId="2FCEF057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实现</w:t>
      </w:r>
      <w:r w:rsidRPr="00644F8B">
        <w:rPr>
          <w:rFonts w:ascii="Times New Roman" w:eastAsia="宋体" w:hAnsi="Times New Roman" w:hint="eastAsia"/>
          <w:b/>
          <w:sz w:val="18"/>
        </w:rPr>
        <w:t xml:space="preserve"> Agent Trace</w:t>
      </w:r>
      <w:r w:rsidRPr="00644F8B">
        <w:rPr>
          <w:rFonts w:ascii="Times New Roman" w:eastAsia="宋体" w:hAnsi="Times New Roman" w:hint="eastAsia"/>
          <w:b/>
          <w:sz w:val="18"/>
        </w:rPr>
        <w:t>与实时检测</w:t>
      </w:r>
      <w:r w:rsidRPr="00644F8B">
        <w:rPr>
          <w:rFonts w:ascii="Times New Roman" w:eastAsia="宋体" w:hAnsi="Times New Roman" w:hint="eastAsia"/>
          <w:bCs/>
          <w:sz w:val="18"/>
        </w:rPr>
        <w:t>，监控</w:t>
      </w:r>
      <w:proofErr w:type="gramStart"/>
      <w:r w:rsidRPr="00644F8B">
        <w:rPr>
          <w:rFonts w:ascii="Times New Roman" w:eastAsia="宋体" w:hAnsi="Times New Roman" w:hint="eastAsia"/>
          <w:bCs/>
          <w:sz w:val="18"/>
        </w:rPr>
        <w:t>低决策</w:t>
      </w:r>
      <w:proofErr w:type="gramEnd"/>
      <w:r w:rsidRPr="00644F8B">
        <w:rPr>
          <w:rFonts w:ascii="Times New Roman" w:eastAsia="宋体" w:hAnsi="Times New Roman" w:hint="eastAsia"/>
          <w:bCs/>
          <w:sz w:val="18"/>
        </w:rPr>
        <w:t>间隔、推理超时、</w:t>
      </w:r>
      <w:r w:rsidRPr="00644F8B">
        <w:rPr>
          <w:rFonts w:ascii="Times New Roman" w:eastAsia="宋体" w:hAnsi="Times New Roman" w:hint="eastAsia"/>
          <w:bCs/>
          <w:sz w:val="18"/>
        </w:rPr>
        <w:t>Fa11back</w:t>
      </w:r>
      <w:r w:rsidRPr="00644F8B">
        <w:rPr>
          <w:rFonts w:ascii="Times New Roman" w:eastAsia="宋体" w:hAnsi="Times New Roman" w:hint="eastAsia"/>
          <w:bCs/>
          <w:sz w:val="18"/>
        </w:rPr>
        <w:t>、检索命中率和平均奖励</w:t>
      </w:r>
      <w:r w:rsidRPr="00644F8B">
        <w:rPr>
          <w:rFonts w:ascii="Times New Roman" w:eastAsia="宋体" w:hAnsi="Times New Roman" w:hint="eastAsia"/>
          <w:bCs/>
          <w:sz w:val="18"/>
        </w:rPr>
        <w:t>;</w:t>
      </w:r>
      <w:r w:rsidRPr="00644F8B">
        <w:rPr>
          <w:rFonts w:ascii="Times New Roman" w:eastAsia="宋体" w:hAnsi="Times New Roman" w:hint="eastAsia"/>
          <w:bCs/>
          <w:sz w:val="18"/>
        </w:rPr>
        <w:t>使用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6 </w:t>
      </w:r>
      <w:r w:rsidRPr="00644F8B">
        <w:rPr>
          <w:rFonts w:ascii="Times New Roman" w:eastAsia="宋体" w:hAnsi="Times New Roman" w:hint="eastAsia"/>
          <w:bCs/>
          <w:sz w:val="18"/>
        </w:rPr>
        <w:t>项自动化测试覆盖边界拒绝、动作校验、失败回流、版本晋升及回滚。</w:t>
      </w:r>
    </w:p>
    <w:bookmarkEnd w:id="0"/>
    <w:p w14:paraId="30E6F806" w14:textId="77777777" w:rsidR="00CF45B1" w:rsidRDefault="00CF45B1" w:rsidP="00CF45B1">
      <w:pPr>
        <w:spacing w:beforeLines="50" w:before="156" w:afterLines="50" w:after="156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6783A8" wp14:editId="62327DF3">
                <wp:simplePos x="0" y="0"/>
                <wp:positionH relativeFrom="margin">
                  <wp:align>right</wp:align>
                </wp:positionH>
                <wp:positionV relativeFrom="paragraph">
                  <wp:posOffset>330401</wp:posOffset>
                </wp:positionV>
                <wp:extent cx="6430234" cy="15857"/>
                <wp:effectExtent l="0" t="0" r="27940" b="22860"/>
                <wp:wrapNone/>
                <wp:docPr id="85869646" name="直接连接符 8586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7DE9A" id="直接连接符 8586964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26pt" to="961.4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专业技能</w:t>
      </w:r>
    </w:p>
    <w:p w14:paraId="27C5BD6C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：</w:t>
      </w:r>
      <w:r w:rsidRPr="002F294D">
        <w:rPr>
          <w:rFonts w:ascii="Times New Roman" w:eastAsia="黑体" w:hAnsi="Times New Roman" w:cs="Times New Roman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sz w:val="18"/>
          <w:szCs w:val="18"/>
        </w:rPr>
        <w:t>语法，集合、反射、多线程基础框架，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JUC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锁机制、线程池原理、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ThreadLocal</w:t>
      </w:r>
      <w:proofErr w:type="spellEnd"/>
      <w:r w:rsidRPr="002F294D">
        <w:rPr>
          <w:rFonts w:ascii="Times New Roman" w:eastAsia="黑体" w:hAnsi="Times New Roman" w:cs="Times New Roman"/>
          <w:sz w:val="18"/>
          <w:szCs w:val="18"/>
        </w:rPr>
        <w:t>等。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</w:p>
    <w:p w14:paraId="68009766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框架：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 xml:space="preserve"> Spring</w:t>
      </w:r>
      <w:r w:rsidRPr="002F294D">
        <w:rPr>
          <w:rFonts w:ascii="Times New Roman" w:eastAsia="黑体" w:hAnsi="Times New Roman" w:cs="Times New Roman"/>
          <w:sz w:val="18"/>
          <w:szCs w:val="18"/>
        </w:rPr>
        <w:t>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SpringMVC</w:t>
      </w:r>
      <w:proofErr w:type="spellEnd"/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SpringBoot</w:t>
      </w:r>
      <w:proofErr w:type="spellEnd"/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MyBatis</w:t>
      </w:r>
      <w:proofErr w:type="spellEnd"/>
      <w:r w:rsidRPr="002F294D">
        <w:rPr>
          <w:rFonts w:ascii="Times New Roman" w:eastAsia="黑体" w:hAnsi="Times New Roman" w:cs="Times New Roman"/>
          <w:sz w:val="18"/>
          <w:szCs w:val="18"/>
        </w:rPr>
        <w:t>等开源框架，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IOC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AOP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机制</w:t>
      </w:r>
      <w:r w:rsidRPr="002F294D">
        <w:rPr>
          <w:rFonts w:ascii="Times New Roman" w:eastAsia="黑体" w:hAnsi="Times New Roman" w:cs="Times New Roman"/>
          <w:sz w:val="18"/>
          <w:szCs w:val="18"/>
        </w:rPr>
        <w:t>。</w:t>
      </w:r>
    </w:p>
    <w:p w14:paraId="79BD029C" w14:textId="77777777" w:rsidR="00CF45B1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数据库：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MySQL</w:t>
      </w:r>
      <w:r w:rsidRPr="002F294D">
        <w:rPr>
          <w:rFonts w:ascii="Times New Roman" w:eastAsia="黑体" w:hAnsi="Times New Roman" w:cs="Times New Roman"/>
          <w:sz w:val="18"/>
          <w:szCs w:val="18"/>
        </w:rPr>
        <w:t>数据库</w:t>
      </w:r>
      <w:proofErr w:type="gramStart"/>
      <w:r w:rsidRPr="002F294D">
        <w:rPr>
          <w:rFonts w:ascii="Times New Roman" w:eastAsia="黑体" w:hAnsi="Times New Roman" w:cs="Times New Roman"/>
          <w:sz w:val="18"/>
          <w:szCs w:val="18"/>
        </w:rPr>
        <w:t>及库表设计</w:t>
      </w:r>
      <w:proofErr w:type="gramEnd"/>
      <w:r w:rsidRPr="002F294D">
        <w:rPr>
          <w:rFonts w:ascii="Times New Roman" w:eastAsia="黑体" w:hAnsi="Times New Roman" w:cs="Times New Roman"/>
          <w:sz w:val="18"/>
          <w:szCs w:val="18"/>
        </w:rPr>
        <w:t>，掌握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SQL</w:t>
      </w:r>
      <w:r w:rsidRPr="002F294D">
        <w:rPr>
          <w:rFonts w:ascii="Times New Roman" w:eastAsia="黑体" w:hAnsi="Times New Roman" w:cs="Times New Roman"/>
          <w:sz w:val="18"/>
          <w:szCs w:val="18"/>
        </w:rPr>
        <w:t>优化技术，理解事务管理、索引、锁等数据库操作。</w:t>
      </w:r>
    </w:p>
    <w:p w14:paraId="631A23B7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Redis</w:t>
      </w:r>
      <w:r>
        <w:rPr>
          <w:rFonts w:ascii="Times New Roman" w:eastAsia="黑体" w:hAnsi="Times New Roman" w:cs="Times New Roman" w:hint="eastAsia"/>
          <w:sz w:val="18"/>
          <w:szCs w:val="18"/>
        </w:rPr>
        <w:t>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理解其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5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种核心数据结构、持久化策略、分布式锁、缓存穿透、击穿、雪崩及解决方案等；</w:t>
      </w:r>
    </w:p>
    <w:p w14:paraId="7CD905DC" w14:textId="77777777" w:rsidR="00CF45B1" w:rsidRPr="002F7A60" w:rsidRDefault="00CF45B1" w:rsidP="002F7A60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AI</w:t>
      </w: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应用：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AI</w:t>
      </w:r>
      <w:r w:rsidRPr="002F294D">
        <w:rPr>
          <w:rFonts w:ascii="Times New Roman" w:eastAsia="黑体" w:hAnsi="Times New Roman" w:cs="Times New Roman"/>
          <w:sz w:val="18"/>
          <w:szCs w:val="18"/>
        </w:rPr>
        <w:t>应用开发框架，熟悉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RAG</w:t>
      </w:r>
      <w:r w:rsidRPr="002F294D">
        <w:rPr>
          <w:rFonts w:ascii="Times New Roman" w:eastAsia="黑体" w:hAnsi="Times New Roman" w:cs="Times New Roman"/>
          <w:sz w:val="18"/>
          <w:szCs w:val="18"/>
        </w:rPr>
        <w:t>技术，模型部署工具，了解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MCP</w:t>
      </w:r>
      <w:r w:rsidRPr="002F294D">
        <w:rPr>
          <w:rFonts w:ascii="Times New Roman" w:eastAsia="黑体" w:hAnsi="Times New Roman" w:cs="Times New Roman"/>
          <w:sz w:val="18"/>
          <w:szCs w:val="18"/>
        </w:rPr>
        <w:t>协议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。</w:t>
      </w:r>
    </w:p>
    <w:sectPr w:rsidR="00CF45B1" w:rsidRPr="002F7A60" w:rsidSect="004E5463">
      <w:headerReference w:type="even" r:id="rId9"/>
      <w:headerReference w:type="default" r:id="rId10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CE68" w14:textId="77777777" w:rsidR="00753A50" w:rsidRDefault="00753A50" w:rsidP="009668C5">
      <w:pPr>
        <w:rPr>
          <w:rFonts w:hint="eastAsia"/>
        </w:rPr>
      </w:pPr>
      <w:r>
        <w:separator/>
      </w:r>
    </w:p>
  </w:endnote>
  <w:endnote w:type="continuationSeparator" w:id="0">
    <w:p w14:paraId="50B813FB" w14:textId="77777777" w:rsidR="00753A50" w:rsidRDefault="00753A50" w:rsidP="009668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EFDE1" w14:textId="77777777" w:rsidR="00753A50" w:rsidRDefault="00753A50" w:rsidP="009668C5">
      <w:pPr>
        <w:rPr>
          <w:rFonts w:hint="eastAsia"/>
        </w:rPr>
      </w:pPr>
      <w:r>
        <w:separator/>
      </w:r>
    </w:p>
  </w:footnote>
  <w:footnote w:type="continuationSeparator" w:id="0">
    <w:p w14:paraId="6E91B2DC" w14:textId="77777777" w:rsidR="00753A50" w:rsidRDefault="00753A50" w:rsidP="009668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1BFF" w14:textId="77777777" w:rsidR="008638CC" w:rsidRDefault="008638CC" w:rsidP="008638CC">
    <w:pPr>
      <w:pStyle w:val="a4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A198" w14:textId="77777777" w:rsidR="007726B9" w:rsidRDefault="007726B9" w:rsidP="008638CC">
    <w:pPr>
      <w:pStyle w:val="a4"/>
      <w:pBdr>
        <w:bottom w:val="none" w:sz="0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413"/>
    <w:multiLevelType w:val="hybridMultilevel"/>
    <w:tmpl w:val="F768F2FE"/>
    <w:lvl w:ilvl="0" w:tplc="4CA83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47E1F"/>
    <w:multiLevelType w:val="hybridMultilevel"/>
    <w:tmpl w:val="60340900"/>
    <w:lvl w:ilvl="0" w:tplc="B4CA5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33435E"/>
    <w:multiLevelType w:val="hybridMultilevel"/>
    <w:tmpl w:val="A88801D6"/>
    <w:lvl w:ilvl="0" w:tplc="A470EA6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14771"/>
    <w:multiLevelType w:val="hybridMultilevel"/>
    <w:tmpl w:val="852698A2"/>
    <w:lvl w:ilvl="0" w:tplc="1D08FD94">
      <w:start w:val="1"/>
      <w:numFmt w:val="decimal"/>
      <w:lvlText w:val="%1."/>
      <w:lvlJc w:val="left"/>
      <w:pPr>
        <w:ind w:left="786" w:hanging="360"/>
      </w:pPr>
      <w:rPr>
        <w:rFonts w:ascii="Times New Roman" w:eastAsia="黑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" w15:restartNumberingAfterBreak="0">
    <w:nsid w:val="15E77389"/>
    <w:multiLevelType w:val="multilevel"/>
    <w:tmpl w:val="1A1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2D7264"/>
    <w:multiLevelType w:val="multilevel"/>
    <w:tmpl w:val="87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4C5205"/>
    <w:multiLevelType w:val="hybridMultilevel"/>
    <w:tmpl w:val="C2C45D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F17ACB"/>
    <w:multiLevelType w:val="hybridMultilevel"/>
    <w:tmpl w:val="235862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17733E"/>
    <w:multiLevelType w:val="hybridMultilevel"/>
    <w:tmpl w:val="F5B4A9D8"/>
    <w:lvl w:ilvl="0" w:tplc="58E237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A50507"/>
    <w:multiLevelType w:val="multilevel"/>
    <w:tmpl w:val="02C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6720"/>
    <w:multiLevelType w:val="singleLevel"/>
    <w:tmpl w:val="F176D8AA"/>
    <w:lvl w:ilvl="0">
      <w:start w:val="1"/>
      <w:numFmt w:val="bullet"/>
      <w:pStyle w:val="a"/>
      <w:lvlText w:val="●"/>
      <w:lvlJc w:val="left"/>
      <w:pPr>
        <w:tabs>
          <w:tab w:val="num" w:pos="360"/>
        </w:tabs>
        <w:ind w:left="360" w:hanging="240"/>
      </w:pPr>
      <w:rPr>
        <w:rFonts w:ascii="Arial" w:hAnsi="Arial"/>
        <w:sz w:val="13"/>
      </w:rPr>
    </w:lvl>
  </w:abstractNum>
  <w:abstractNum w:abstractNumId="17" w15:restartNumberingAfterBreak="0">
    <w:nsid w:val="40621ECD"/>
    <w:multiLevelType w:val="multilevel"/>
    <w:tmpl w:val="A2E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CC4985"/>
    <w:multiLevelType w:val="multilevel"/>
    <w:tmpl w:val="625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CB3286B"/>
    <w:multiLevelType w:val="multilevel"/>
    <w:tmpl w:val="9CC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7553EC"/>
    <w:multiLevelType w:val="multilevel"/>
    <w:tmpl w:val="93F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16C8"/>
    <w:multiLevelType w:val="hybridMultilevel"/>
    <w:tmpl w:val="A498D766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A5046D"/>
    <w:multiLevelType w:val="multilevel"/>
    <w:tmpl w:val="D19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E1D06"/>
    <w:multiLevelType w:val="multilevel"/>
    <w:tmpl w:val="3E5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4952"/>
    <w:multiLevelType w:val="multilevel"/>
    <w:tmpl w:val="1C0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FF69A9"/>
    <w:multiLevelType w:val="multilevel"/>
    <w:tmpl w:val="888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B1F71"/>
    <w:multiLevelType w:val="hybridMultilevel"/>
    <w:tmpl w:val="C6D46E08"/>
    <w:lvl w:ilvl="0" w:tplc="1A2A4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4FB1ADF"/>
    <w:multiLevelType w:val="hybridMultilevel"/>
    <w:tmpl w:val="806E9A2C"/>
    <w:lvl w:ilvl="0" w:tplc="FBEE97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4235D7"/>
    <w:multiLevelType w:val="multilevel"/>
    <w:tmpl w:val="5CC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20199"/>
    <w:multiLevelType w:val="hybridMultilevel"/>
    <w:tmpl w:val="FF54D270"/>
    <w:lvl w:ilvl="0" w:tplc="17DA8E4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9852AC4"/>
    <w:multiLevelType w:val="hybridMultilevel"/>
    <w:tmpl w:val="8B6E9D3A"/>
    <w:lvl w:ilvl="0" w:tplc="653044AE">
      <w:start w:val="1"/>
      <w:numFmt w:val="decimal"/>
      <w:lvlText w:val="%1．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EA01925"/>
    <w:multiLevelType w:val="multilevel"/>
    <w:tmpl w:val="BF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370680">
    <w:abstractNumId w:val="22"/>
  </w:num>
  <w:num w:numId="2" w16cid:durableId="1992441485">
    <w:abstractNumId w:val="18"/>
  </w:num>
  <w:num w:numId="3" w16cid:durableId="1764571347">
    <w:abstractNumId w:val="8"/>
  </w:num>
  <w:num w:numId="4" w16cid:durableId="1460494584">
    <w:abstractNumId w:val="12"/>
  </w:num>
  <w:num w:numId="5" w16cid:durableId="287126691">
    <w:abstractNumId w:val="37"/>
  </w:num>
  <w:num w:numId="6" w16cid:durableId="1775900020">
    <w:abstractNumId w:val="23"/>
  </w:num>
  <w:num w:numId="7" w16cid:durableId="1092386551">
    <w:abstractNumId w:val="6"/>
  </w:num>
  <w:num w:numId="8" w16cid:durableId="1370909521">
    <w:abstractNumId w:val="2"/>
  </w:num>
  <w:num w:numId="9" w16cid:durableId="1424380236">
    <w:abstractNumId w:val="20"/>
  </w:num>
  <w:num w:numId="10" w16cid:durableId="587738798">
    <w:abstractNumId w:val="10"/>
  </w:num>
  <w:num w:numId="11" w16cid:durableId="1929458046">
    <w:abstractNumId w:val="29"/>
  </w:num>
  <w:num w:numId="12" w16cid:durableId="2134447359">
    <w:abstractNumId w:val="11"/>
  </w:num>
  <w:num w:numId="13" w16cid:durableId="1252010613">
    <w:abstractNumId w:val="9"/>
  </w:num>
  <w:num w:numId="14" w16cid:durableId="127943564">
    <w:abstractNumId w:val="13"/>
  </w:num>
  <w:num w:numId="15" w16cid:durableId="1012954358">
    <w:abstractNumId w:val="25"/>
  </w:num>
  <w:num w:numId="16" w16cid:durableId="652683344">
    <w:abstractNumId w:val="4"/>
  </w:num>
  <w:num w:numId="17" w16cid:durableId="955213975">
    <w:abstractNumId w:val="15"/>
  </w:num>
  <w:num w:numId="18" w16cid:durableId="47606405">
    <w:abstractNumId w:val="27"/>
  </w:num>
  <w:num w:numId="19" w16cid:durableId="1070036008">
    <w:abstractNumId w:val="24"/>
  </w:num>
  <w:num w:numId="20" w16cid:durableId="109666365">
    <w:abstractNumId w:val="30"/>
  </w:num>
  <w:num w:numId="21" w16cid:durableId="1601257370">
    <w:abstractNumId w:val="17"/>
  </w:num>
  <w:num w:numId="22" w16cid:durableId="1060860421">
    <w:abstractNumId w:val="26"/>
  </w:num>
  <w:num w:numId="23" w16cid:durableId="1285694578">
    <w:abstractNumId w:val="21"/>
  </w:num>
  <w:num w:numId="24" w16cid:durableId="1988388385">
    <w:abstractNumId w:val="1"/>
  </w:num>
  <w:num w:numId="25" w16cid:durableId="1422601386">
    <w:abstractNumId w:val="36"/>
  </w:num>
  <w:num w:numId="26" w16cid:durableId="386297424">
    <w:abstractNumId w:val="19"/>
  </w:num>
  <w:num w:numId="27" w16cid:durableId="85348671">
    <w:abstractNumId w:val="33"/>
  </w:num>
  <w:num w:numId="28" w16cid:durableId="1989089459">
    <w:abstractNumId w:val="28"/>
  </w:num>
  <w:num w:numId="29" w16cid:durableId="517239996">
    <w:abstractNumId w:val="7"/>
  </w:num>
  <w:num w:numId="30" w16cid:durableId="1660158655">
    <w:abstractNumId w:val="5"/>
  </w:num>
  <w:num w:numId="31" w16cid:durableId="100031171">
    <w:abstractNumId w:val="0"/>
  </w:num>
  <w:num w:numId="32" w16cid:durableId="831337084">
    <w:abstractNumId w:val="31"/>
  </w:num>
  <w:num w:numId="33" w16cid:durableId="761142265">
    <w:abstractNumId w:val="3"/>
  </w:num>
  <w:num w:numId="34" w16cid:durableId="668338505">
    <w:abstractNumId w:val="16"/>
  </w:num>
  <w:num w:numId="35" w16cid:durableId="1121068079">
    <w:abstractNumId w:val="32"/>
  </w:num>
  <w:num w:numId="36" w16cid:durableId="626816198">
    <w:abstractNumId w:val="14"/>
  </w:num>
  <w:num w:numId="37" w16cid:durableId="1796824280">
    <w:abstractNumId w:val="34"/>
  </w:num>
  <w:num w:numId="38" w16cid:durableId="2930250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16CDF"/>
    <w:rsid w:val="00021121"/>
    <w:rsid w:val="00045AF8"/>
    <w:rsid w:val="00046F64"/>
    <w:rsid w:val="00050512"/>
    <w:rsid w:val="00055428"/>
    <w:rsid w:val="0005578D"/>
    <w:rsid w:val="000621E4"/>
    <w:rsid w:val="000633B4"/>
    <w:rsid w:val="00074183"/>
    <w:rsid w:val="00076A67"/>
    <w:rsid w:val="000823B3"/>
    <w:rsid w:val="0008246E"/>
    <w:rsid w:val="000825F9"/>
    <w:rsid w:val="00091230"/>
    <w:rsid w:val="000915F0"/>
    <w:rsid w:val="00092354"/>
    <w:rsid w:val="000A4A57"/>
    <w:rsid w:val="000A7EEA"/>
    <w:rsid w:val="000B55DA"/>
    <w:rsid w:val="000B5A31"/>
    <w:rsid w:val="000B5FCB"/>
    <w:rsid w:val="000D3FD0"/>
    <w:rsid w:val="000D790B"/>
    <w:rsid w:val="000E164F"/>
    <w:rsid w:val="000E2D50"/>
    <w:rsid w:val="000E386C"/>
    <w:rsid w:val="000F3D75"/>
    <w:rsid w:val="00100D2A"/>
    <w:rsid w:val="001039F5"/>
    <w:rsid w:val="00112234"/>
    <w:rsid w:val="00126636"/>
    <w:rsid w:val="0013394E"/>
    <w:rsid w:val="00143056"/>
    <w:rsid w:val="00155A12"/>
    <w:rsid w:val="0015717F"/>
    <w:rsid w:val="00163B3D"/>
    <w:rsid w:val="00164049"/>
    <w:rsid w:val="0016789C"/>
    <w:rsid w:val="0017314C"/>
    <w:rsid w:val="00176320"/>
    <w:rsid w:val="00181D6A"/>
    <w:rsid w:val="00181F08"/>
    <w:rsid w:val="001907D9"/>
    <w:rsid w:val="001A38E1"/>
    <w:rsid w:val="001A738B"/>
    <w:rsid w:val="001B1CB4"/>
    <w:rsid w:val="001B260E"/>
    <w:rsid w:val="001B749B"/>
    <w:rsid w:val="001C5B77"/>
    <w:rsid w:val="001C66A5"/>
    <w:rsid w:val="001D6612"/>
    <w:rsid w:val="001E56E5"/>
    <w:rsid w:val="001E7353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37C0D"/>
    <w:rsid w:val="00241AA6"/>
    <w:rsid w:val="00242059"/>
    <w:rsid w:val="002468F8"/>
    <w:rsid w:val="00250B0A"/>
    <w:rsid w:val="00267E74"/>
    <w:rsid w:val="0027273A"/>
    <w:rsid w:val="0027690A"/>
    <w:rsid w:val="0027741A"/>
    <w:rsid w:val="00277C6F"/>
    <w:rsid w:val="002808E5"/>
    <w:rsid w:val="00282099"/>
    <w:rsid w:val="00287ED9"/>
    <w:rsid w:val="002A133F"/>
    <w:rsid w:val="002A381A"/>
    <w:rsid w:val="002A5AE9"/>
    <w:rsid w:val="002B0B9B"/>
    <w:rsid w:val="002B2954"/>
    <w:rsid w:val="002C0157"/>
    <w:rsid w:val="002C734A"/>
    <w:rsid w:val="002C7782"/>
    <w:rsid w:val="002D1956"/>
    <w:rsid w:val="002D2D34"/>
    <w:rsid w:val="002D6BA1"/>
    <w:rsid w:val="002E41A8"/>
    <w:rsid w:val="002F06D0"/>
    <w:rsid w:val="002F294D"/>
    <w:rsid w:val="002F7A60"/>
    <w:rsid w:val="00314B64"/>
    <w:rsid w:val="00315E6C"/>
    <w:rsid w:val="00334E79"/>
    <w:rsid w:val="00335E38"/>
    <w:rsid w:val="003374DB"/>
    <w:rsid w:val="00344C3E"/>
    <w:rsid w:val="003545C5"/>
    <w:rsid w:val="00372532"/>
    <w:rsid w:val="0037768C"/>
    <w:rsid w:val="00380B17"/>
    <w:rsid w:val="00381918"/>
    <w:rsid w:val="003823F9"/>
    <w:rsid w:val="0039294F"/>
    <w:rsid w:val="00393545"/>
    <w:rsid w:val="0039578B"/>
    <w:rsid w:val="00397FEA"/>
    <w:rsid w:val="003A00B2"/>
    <w:rsid w:val="003A5374"/>
    <w:rsid w:val="003B6A5B"/>
    <w:rsid w:val="003C3F6C"/>
    <w:rsid w:val="003D73CB"/>
    <w:rsid w:val="003E7B45"/>
    <w:rsid w:val="003F11D7"/>
    <w:rsid w:val="003F47B6"/>
    <w:rsid w:val="003F66B2"/>
    <w:rsid w:val="00402554"/>
    <w:rsid w:val="00403C28"/>
    <w:rsid w:val="00404906"/>
    <w:rsid w:val="00411FC2"/>
    <w:rsid w:val="00412649"/>
    <w:rsid w:val="00421A12"/>
    <w:rsid w:val="00423A44"/>
    <w:rsid w:val="00423E0B"/>
    <w:rsid w:val="004303FD"/>
    <w:rsid w:val="00435A97"/>
    <w:rsid w:val="00441F47"/>
    <w:rsid w:val="00443C65"/>
    <w:rsid w:val="00444046"/>
    <w:rsid w:val="004457AA"/>
    <w:rsid w:val="00447338"/>
    <w:rsid w:val="00452E7A"/>
    <w:rsid w:val="00454DE1"/>
    <w:rsid w:val="004657DB"/>
    <w:rsid w:val="0048447B"/>
    <w:rsid w:val="0048683D"/>
    <w:rsid w:val="004915A9"/>
    <w:rsid w:val="00494844"/>
    <w:rsid w:val="004A3064"/>
    <w:rsid w:val="004A566D"/>
    <w:rsid w:val="004A7EDC"/>
    <w:rsid w:val="004B5185"/>
    <w:rsid w:val="004B5978"/>
    <w:rsid w:val="004B65B0"/>
    <w:rsid w:val="004B7F6F"/>
    <w:rsid w:val="004C0EAF"/>
    <w:rsid w:val="004E0A7E"/>
    <w:rsid w:val="004E20CC"/>
    <w:rsid w:val="004E273F"/>
    <w:rsid w:val="004E3934"/>
    <w:rsid w:val="004E5463"/>
    <w:rsid w:val="004E54D4"/>
    <w:rsid w:val="004F75BD"/>
    <w:rsid w:val="00500F35"/>
    <w:rsid w:val="00503A56"/>
    <w:rsid w:val="00510ED1"/>
    <w:rsid w:val="0051669D"/>
    <w:rsid w:val="00523109"/>
    <w:rsid w:val="00525631"/>
    <w:rsid w:val="00532999"/>
    <w:rsid w:val="005335EA"/>
    <w:rsid w:val="00544AD2"/>
    <w:rsid w:val="00563A7C"/>
    <w:rsid w:val="00576386"/>
    <w:rsid w:val="00576F8F"/>
    <w:rsid w:val="00590BF3"/>
    <w:rsid w:val="00596D9E"/>
    <w:rsid w:val="005A05DC"/>
    <w:rsid w:val="005B57BF"/>
    <w:rsid w:val="005C16FC"/>
    <w:rsid w:val="005C2F6F"/>
    <w:rsid w:val="005C4F35"/>
    <w:rsid w:val="005C639C"/>
    <w:rsid w:val="005D4166"/>
    <w:rsid w:val="005E20F0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4189A"/>
    <w:rsid w:val="00644F8B"/>
    <w:rsid w:val="00653BB6"/>
    <w:rsid w:val="00654074"/>
    <w:rsid w:val="006568F8"/>
    <w:rsid w:val="0066236E"/>
    <w:rsid w:val="00664DC2"/>
    <w:rsid w:val="006676F3"/>
    <w:rsid w:val="00670E0D"/>
    <w:rsid w:val="00672189"/>
    <w:rsid w:val="00684D24"/>
    <w:rsid w:val="0069047E"/>
    <w:rsid w:val="006939AE"/>
    <w:rsid w:val="006962B1"/>
    <w:rsid w:val="006A355E"/>
    <w:rsid w:val="006B06AC"/>
    <w:rsid w:val="006C1176"/>
    <w:rsid w:val="006D638C"/>
    <w:rsid w:val="006D6F3A"/>
    <w:rsid w:val="006E193F"/>
    <w:rsid w:val="006E2B80"/>
    <w:rsid w:val="006E2D74"/>
    <w:rsid w:val="006F551D"/>
    <w:rsid w:val="006F6AEF"/>
    <w:rsid w:val="00700E05"/>
    <w:rsid w:val="00705653"/>
    <w:rsid w:val="00713E66"/>
    <w:rsid w:val="00714BE7"/>
    <w:rsid w:val="00714E1A"/>
    <w:rsid w:val="00731B7D"/>
    <w:rsid w:val="0073587A"/>
    <w:rsid w:val="00737A55"/>
    <w:rsid w:val="00741B97"/>
    <w:rsid w:val="00745DC1"/>
    <w:rsid w:val="0075185B"/>
    <w:rsid w:val="00753A50"/>
    <w:rsid w:val="0076063E"/>
    <w:rsid w:val="00763A2F"/>
    <w:rsid w:val="00763DD4"/>
    <w:rsid w:val="00765914"/>
    <w:rsid w:val="007665CE"/>
    <w:rsid w:val="007674BE"/>
    <w:rsid w:val="007704AB"/>
    <w:rsid w:val="007726B9"/>
    <w:rsid w:val="00775E40"/>
    <w:rsid w:val="00776FC2"/>
    <w:rsid w:val="00781A38"/>
    <w:rsid w:val="00782836"/>
    <w:rsid w:val="00796B3D"/>
    <w:rsid w:val="007A0439"/>
    <w:rsid w:val="007A5ED5"/>
    <w:rsid w:val="007C00D4"/>
    <w:rsid w:val="007C0EC6"/>
    <w:rsid w:val="007C1A66"/>
    <w:rsid w:val="007D3228"/>
    <w:rsid w:val="007E0DEF"/>
    <w:rsid w:val="007E49DE"/>
    <w:rsid w:val="007F6B7A"/>
    <w:rsid w:val="0080027D"/>
    <w:rsid w:val="00803403"/>
    <w:rsid w:val="00804B10"/>
    <w:rsid w:val="008132DF"/>
    <w:rsid w:val="008136EC"/>
    <w:rsid w:val="00822CA6"/>
    <w:rsid w:val="0083239B"/>
    <w:rsid w:val="00836E10"/>
    <w:rsid w:val="0083787B"/>
    <w:rsid w:val="00842937"/>
    <w:rsid w:val="00847A99"/>
    <w:rsid w:val="00853BEC"/>
    <w:rsid w:val="0086129D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B7ABD"/>
    <w:rsid w:val="008C22C0"/>
    <w:rsid w:val="008C60FC"/>
    <w:rsid w:val="008E5E60"/>
    <w:rsid w:val="008F18E3"/>
    <w:rsid w:val="008F705A"/>
    <w:rsid w:val="009057EC"/>
    <w:rsid w:val="009109D3"/>
    <w:rsid w:val="00912BFD"/>
    <w:rsid w:val="00925D68"/>
    <w:rsid w:val="00931FA0"/>
    <w:rsid w:val="00933486"/>
    <w:rsid w:val="00937025"/>
    <w:rsid w:val="00941683"/>
    <w:rsid w:val="00943E8E"/>
    <w:rsid w:val="009441CD"/>
    <w:rsid w:val="00952B6F"/>
    <w:rsid w:val="00954B57"/>
    <w:rsid w:val="00962E6E"/>
    <w:rsid w:val="00964329"/>
    <w:rsid w:val="00966187"/>
    <w:rsid w:val="009668C5"/>
    <w:rsid w:val="00980C1A"/>
    <w:rsid w:val="0098188E"/>
    <w:rsid w:val="0098394B"/>
    <w:rsid w:val="0098708C"/>
    <w:rsid w:val="009934AC"/>
    <w:rsid w:val="009A004D"/>
    <w:rsid w:val="009A1524"/>
    <w:rsid w:val="009A21B1"/>
    <w:rsid w:val="009A36D5"/>
    <w:rsid w:val="009A60F8"/>
    <w:rsid w:val="009C5F86"/>
    <w:rsid w:val="009D2EFF"/>
    <w:rsid w:val="009D567A"/>
    <w:rsid w:val="009E3DC0"/>
    <w:rsid w:val="009E61E8"/>
    <w:rsid w:val="009F4928"/>
    <w:rsid w:val="009F4F33"/>
    <w:rsid w:val="009F503B"/>
    <w:rsid w:val="009F554C"/>
    <w:rsid w:val="009F7820"/>
    <w:rsid w:val="00A05EDB"/>
    <w:rsid w:val="00A0640F"/>
    <w:rsid w:val="00A10417"/>
    <w:rsid w:val="00A1352F"/>
    <w:rsid w:val="00A15A08"/>
    <w:rsid w:val="00A20469"/>
    <w:rsid w:val="00A22675"/>
    <w:rsid w:val="00A22D53"/>
    <w:rsid w:val="00A33635"/>
    <w:rsid w:val="00A34AA6"/>
    <w:rsid w:val="00A3546C"/>
    <w:rsid w:val="00A374E8"/>
    <w:rsid w:val="00A409DB"/>
    <w:rsid w:val="00A550B3"/>
    <w:rsid w:val="00A574DB"/>
    <w:rsid w:val="00A607A1"/>
    <w:rsid w:val="00A65C8B"/>
    <w:rsid w:val="00A7113C"/>
    <w:rsid w:val="00A77D18"/>
    <w:rsid w:val="00A81BC8"/>
    <w:rsid w:val="00A910B9"/>
    <w:rsid w:val="00A91C35"/>
    <w:rsid w:val="00A96F0B"/>
    <w:rsid w:val="00A9772A"/>
    <w:rsid w:val="00AA114D"/>
    <w:rsid w:val="00AA2AF0"/>
    <w:rsid w:val="00AA45D4"/>
    <w:rsid w:val="00AB1D72"/>
    <w:rsid w:val="00AB2EFE"/>
    <w:rsid w:val="00AC01D7"/>
    <w:rsid w:val="00AC076B"/>
    <w:rsid w:val="00AC13DF"/>
    <w:rsid w:val="00AC51F1"/>
    <w:rsid w:val="00AC5BC5"/>
    <w:rsid w:val="00AD3DF0"/>
    <w:rsid w:val="00AD68DD"/>
    <w:rsid w:val="00AD6C30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04D4A"/>
    <w:rsid w:val="00B1135E"/>
    <w:rsid w:val="00B13E6E"/>
    <w:rsid w:val="00B169F1"/>
    <w:rsid w:val="00B16E7A"/>
    <w:rsid w:val="00B31DCC"/>
    <w:rsid w:val="00B34EDE"/>
    <w:rsid w:val="00B40A70"/>
    <w:rsid w:val="00B41AE9"/>
    <w:rsid w:val="00B43E69"/>
    <w:rsid w:val="00B46822"/>
    <w:rsid w:val="00B46F18"/>
    <w:rsid w:val="00B53D20"/>
    <w:rsid w:val="00B57DD9"/>
    <w:rsid w:val="00B60BE9"/>
    <w:rsid w:val="00B61C06"/>
    <w:rsid w:val="00B767C9"/>
    <w:rsid w:val="00B76C97"/>
    <w:rsid w:val="00B9341B"/>
    <w:rsid w:val="00BA2E32"/>
    <w:rsid w:val="00BB2E5D"/>
    <w:rsid w:val="00BB6EC6"/>
    <w:rsid w:val="00BC2BD6"/>
    <w:rsid w:val="00BD3765"/>
    <w:rsid w:val="00BD77A3"/>
    <w:rsid w:val="00BE2A26"/>
    <w:rsid w:val="00BE38F4"/>
    <w:rsid w:val="00BE7150"/>
    <w:rsid w:val="00BF1A4D"/>
    <w:rsid w:val="00BF1BF5"/>
    <w:rsid w:val="00BF6E2D"/>
    <w:rsid w:val="00C04F11"/>
    <w:rsid w:val="00C05E9E"/>
    <w:rsid w:val="00C0703D"/>
    <w:rsid w:val="00C10C0F"/>
    <w:rsid w:val="00C124C8"/>
    <w:rsid w:val="00C218B6"/>
    <w:rsid w:val="00C2776D"/>
    <w:rsid w:val="00C36CC7"/>
    <w:rsid w:val="00C36D67"/>
    <w:rsid w:val="00C401A2"/>
    <w:rsid w:val="00C4102B"/>
    <w:rsid w:val="00C473C0"/>
    <w:rsid w:val="00C57CD9"/>
    <w:rsid w:val="00C6735F"/>
    <w:rsid w:val="00C702C6"/>
    <w:rsid w:val="00C72C0F"/>
    <w:rsid w:val="00C72C41"/>
    <w:rsid w:val="00C750CC"/>
    <w:rsid w:val="00C75F2C"/>
    <w:rsid w:val="00C81BAF"/>
    <w:rsid w:val="00C82D23"/>
    <w:rsid w:val="00C84EB9"/>
    <w:rsid w:val="00C911A0"/>
    <w:rsid w:val="00CA6722"/>
    <w:rsid w:val="00CA735E"/>
    <w:rsid w:val="00CB2BA1"/>
    <w:rsid w:val="00CC7C14"/>
    <w:rsid w:val="00CD1489"/>
    <w:rsid w:val="00CD34C4"/>
    <w:rsid w:val="00CD4B68"/>
    <w:rsid w:val="00CE0EC6"/>
    <w:rsid w:val="00CE1F36"/>
    <w:rsid w:val="00CF3703"/>
    <w:rsid w:val="00CF45B1"/>
    <w:rsid w:val="00CF725F"/>
    <w:rsid w:val="00CF7696"/>
    <w:rsid w:val="00D01A3A"/>
    <w:rsid w:val="00D02811"/>
    <w:rsid w:val="00D0577A"/>
    <w:rsid w:val="00D07B76"/>
    <w:rsid w:val="00D14C65"/>
    <w:rsid w:val="00D159B5"/>
    <w:rsid w:val="00D15A46"/>
    <w:rsid w:val="00D1769B"/>
    <w:rsid w:val="00D23D90"/>
    <w:rsid w:val="00D251FB"/>
    <w:rsid w:val="00D41127"/>
    <w:rsid w:val="00D44EDE"/>
    <w:rsid w:val="00D523DB"/>
    <w:rsid w:val="00D524AD"/>
    <w:rsid w:val="00D56E29"/>
    <w:rsid w:val="00D57DE2"/>
    <w:rsid w:val="00D60F4B"/>
    <w:rsid w:val="00D6441B"/>
    <w:rsid w:val="00D650EE"/>
    <w:rsid w:val="00D65C81"/>
    <w:rsid w:val="00D66804"/>
    <w:rsid w:val="00D678A7"/>
    <w:rsid w:val="00D7077F"/>
    <w:rsid w:val="00D84754"/>
    <w:rsid w:val="00D84C01"/>
    <w:rsid w:val="00D86AD1"/>
    <w:rsid w:val="00DA1040"/>
    <w:rsid w:val="00DA6AF3"/>
    <w:rsid w:val="00DB16E1"/>
    <w:rsid w:val="00DB1DA4"/>
    <w:rsid w:val="00DB479B"/>
    <w:rsid w:val="00DC244C"/>
    <w:rsid w:val="00DC5662"/>
    <w:rsid w:val="00DC7871"/>
    <w:rsid w:val="00DD0FC2"/>
    <w:rsid w:val="00DD1B44"/>
    <w:rsid w:val="00DD38BF"/>
    <w:rsid w:val="00DD4CB2"/>
    <w:rsid w:val="00DE2F5F"/>
    <w:rsid w:val="00DF0344"/>
    <w:rsid w:val="00DF0781"/>
    <w:rsid w:val="00DF12AD"/>
    <w:rsid w:val="00DF15C6"/>
    <w:rsid w:val="00DF2C05"/>
    <w:rsid w:val="00DF37C1"/>
    <w:rsid w:val="00DF5AAB"/>
    <w:rsid w:val="00E024CC"/>
    <w:rsid w:val="00E047D0"/>
    <w:rsid w:val="00E04E73"/>
    <w:rsid w:val="00E069FB"/>
    <w:rsid w:val="00E112E6"/>
    <w:rsid w:val="00E15C17"/>
    <w:rsid w:val="00E2043F"/>
    <w:rsid w:val="00E22E40"/>
    <w:rsid w:val="00E26E4C"/>
    <w:rsid w:val="00E271AA"/>
    <w:rsid w:val="00E33E1C"/>
    <w:rsid w:val="00E5561B"/>
    <w:rsid w:val="00E55FE7"/>
    <w:rsid w:val="00E6600A"/>
    <w:rsid w:val="00E71596"/>
    <w:rsid w:val="00E753DB"/>
    <w:rsid w:val="00E84A34"/>
    <w:rsid w:val="00E87DF0"/>
    <w:rsid w:val="00E95316"/>
    <w:rsid w:val="00EA3BF9"/>
    <w:rsid w:val="00EA7B06"/>
    <w:rsid w:val="00EB62D9"/>
    <w:rsid w:val="00EC0DD1"/>
    <w:rsid w:val="00EC2692"/>
    <w:rsid w:val="00EC3581"/>
    <w:rsid w:val="00ED09E5"/>
    <w:rsid w:val="00EE078D"/>
    <w:rsid w:val="00EE14E9"/>
    <w:rsid w:val="00EE39AA"/>
    <w:rsid w:val="00EF19DC"/>
    <w:rsid w:val="00EF22EE"/>
    <w:rsid w:val="00F03249"/>
    <w:rsid w:val="00F17C82"/>
    <w:rsid w:val="00F21A84"/>
    <w:rsid w:val="00F26175"/>
    <w:rsid w:val="00F26936"/>
    <w:rsid w:val="00F26EC8"/>
    <w:rsid w:val="00F42A07"/>
    <w:rsid w:val="00F42B6F"/>
    <w:rsid w:val="00F4348D"/>
    <w:rsid w:val="00F44F2B"/>
    <w:rsid w:val="00F45698"/>
    <w:rsid w:val="00F45E15"/>
    <w:rsid w:val="00F53025"/>
    <w:rsid w:val="00F5483B"/>
    <w:rsid w:val="00F54F5F"/>
    <w:rsid w:val="00F60C3E"/>
    <w:rsid w:val="00F65491"/>
    <w:rsid w:val="00F660BD"/>
    <w:rsid w:val="00F67DBD"/>
    <w:rsid w:val="00F80F73"/>
    <w:rsid w:val="00F96984"/>
    <w:rsid w:val="00FA489D"/>
    <w:rsid w:val="00FA6CF3"/>
    <w:rsid w:val="00FC299C"/>
    <w:rsid w:val="00FC3076"/>
    <w:rsid w:val="00FC6640"/>
    <w:rsid w:val="00FD2B81"/>
    <w:rsid w:val="00FD39E0"/>
    <w:rsid w:val="00FD4332"/>
    <w:rsid w:val="00FD7407"/>
    <w:rsid w:val="00FE1CFF"/>
    <w:rsid w:val="00FE2945"/>
    <w:rsid w:val="00FE7C24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ACAA2"/>
  <w15:chartTrackingRefBased/>
  <w15:docId w15:val="{255DC948-3AA9-428F-8BA8-6ECEF3AC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63B3D"/>
    <w:pPr>
      <w:widowControl w:val="0"/>
      <w:jc w:val="both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668C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668C5"/>
    <w:rPr>
      <w:sz w:val="18"/>
      <w:szCs w:val="18"/>
    </w:rPr>
  </w:style>
  <w:style w:type="paragraph" w:styleId="a8">
    <w:name w:val="List Paragraph"/>
    <w:basedOn w:val="a0"/>
    <w:uiPriority w:val="34"/>
    <w:qFormat/>
    <w:rsid w:val="00FE1CFF"/>
    <w:pPr>
      <w:ind w:firstLineChars="200" w:firstLine="420"/>
    </w:pPr>
  </w:style>
  <w:style w:type="character" w:styleId="a9">
    <w:name w:val="Hyperlink"/>
    <w:basedOn w:val="a1"/>
    <w:uiPriority w:val="99"/>
    <w:unhideWhenUsed/>
    <w:rsid w:val="00CD34C4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D34C4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7741A"/>
    <w:pPr>
      <w:widowControl/>
      <w:numPr>
        <w:numId w:val="34"/>
      </w:numPr>
      <w:tabs>
        <w:tab w:val="clear" w:pos="360"/>
      </w:tabs>
      <w:spacing w:after="50" w:line="278" w:lineRule="auto"/>
      <w:ind w:left="0" w:firstLine="0"/>
      <w:contextualSpacing/>
      <w:jc w:val="left"/>
    </w:pPr>
    <w:rPr>
      <w:rFonts w:ascii="Arial" w:eastAsia="微软雅黑" w:hAnsi="Arial"/>
      <w:color w:val="000000"/>
      <w:kern w:val="0"/>
      <w:sz w:val="18"/>
      <w:lang w:eastAsia="en-US"/>
    </w:rPr>
  </w:style>
  <w:style w:type="paragraph" w:styleId="ab">
    <w:name w:val="Normal (Web)"/>
    <w:basedOn w:val="a0"/>
    <w:uiPriority w:val="99"/>
    <w:semiHidden/>
    <w:unhideWhenUsed/>
    <w:rsid w:val="00C72C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7467</TotalTime>
  <Pages>2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923399267@qq.com</cp:lastModifiedBy>
  <cp:revision>525</cp:revision>
  <cp:lastPrinted>2026-03-25T13:01:00Z</cp:lastPrinted>
  <dcterms:created xsi:type="dcterms:W3CDTF">2022-12-17T07:10:00Z</dcterms:created>
  <dcterms:modified xsi:type="dcterms:W3CDTF">2026-09-05T14:39:00Z</dcterms:modified>
</cp:coreProperties>
</file>