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30060" w14:textId="77777777" w:rsidR="00C47C76" w:rsidRDefault="00E36C1E" w:rsidP="007C2BB5">
      <w:pPr>
        <w:spacing w:line="276" w:lineRule="auto"/>
      </w:pPr>
      <w:r>
        <w:rPr>
          <w:b/>
          <w:u w:val="single"/>
        </w:rPr>
        <w:t>The Assembler</w:t>
      </w:r>
    </w:p>
    <w:p w14:paraId="5262361F" w14:textId="77777777" w:rsidR="007C2BB5" w:rsidRDefault="007C2BB5" w:rsidP="007C2BB5">
      <w:pPr>
        <w:spacing w:line="276" w:lineRule="auto"/>
      </w:pPr>
    </w:p>
    <w:p w14:paraId="1CC31589" w14:textId="77777777" w:rsidR="007C2BB5" w:rsidRDefault="00E36C1E" w:rsidP="007C2BB5">
      <w:pPr>
        <w:pStyle w:val="ListParagraph"/>
        <w:numPr>
          <w:ilvl w:val="0"/>
          <w:numId w:val="7"/>
        </w:numPr>
        <w:spacing w:line="276" w:lineRule="auto"/>
      </w:pPr>
      <w:r>
        <w:t>Assembly code</w:t>
      </w:r>
      <w:r w:rsidR="00217828">
        <w:t xml:space="preserve"> (jr $31)</w:t>
      </w:r>
      <w:r>
        <w:t xml:space="preserve"> </w:t>
      </w:r>
      <w:r>
        <w:sym w:font="Symbol" w:char="F0AE"/>
      </w:r>
      <w:r>
        <w:t xml:space="preserve"> assembler </w:t>
      </w:r>
      <w:r>
        <w:sym w:font="Symbol" w:char="F0AE"/>
      </w:r>
      <w:r>
        <w:t xml:space="preserve"> machine code</w:t>
      </w:r>
      <w:r w:rsidR="00217828">
        <w:t xml:space="preserve"> (01101…)</w:t>
      </w:r>
    </w:p>
    <w:p w14:paraId="031DED2F" w14:textId="77777777" w:rsidR="00E36C1E" w:rsidRDefault="00E36C1E" w:rsidP="007C2BB5">
      <w:pPr>
        <w:pStyle w:val="ListParagraph"/>
        <w:numPr>
          <w:ilvl w:val="0"/>
          <w:numId w:val="7"/>
        </w:numPr>
        <w:spacing w:line="276" w:lineRule="auto"/>
      </w:pPr>
      <w:r>
        <w:t>Any translation involves 2 phases</w:t>
      </w:r>
    </w:p>
    <w:p w14:paraId="2E20D155" w14:textId="77777777" w:rsidR="00E36C1E" w:rsidRDefault="00E36C1E" w:rsidP="00E36C1E">
      <w:pPr>
        <w:pStyle w:val="ListParagraph"/>
        <w:numPr>
          <w:ilvl w:val="1"/>
          <w:numId w:val="7"/>
        </w:numPr>
        <w:spacing w:line="276" w:lineRule="auto"/>
      </w:pPr>
      <w:r>
        <w:t>Analysis – understand what is meant by the source string</w:t>
      </w:r>
    </w:p>
    <w:p w14:paraId="3C0B78A2" w14:textId="77777777" w:rsidR="00217828" w:rsidRDefault="00217828" w:rsidP="00E36C1E">
      <w:pPr>
        <w:pStyle w:val="ListParagraph"/>
        <w:numPr>
          <w:ilvl w:val="1"/>
          <w:numId w:val="7"/>
        </w:numPr>
        <w:spacing w:line="276" w:lineRule="auto"/>
      </w:pPr>
      <w:r>
        <w:t>Synthesis – output equivalent target string</w:t>
      </w:r>
    </w:p>
    <w:p w14:paraId="5D5D1A2B" w14:textId="65D450DB" w:rsidR="00931D33" w:rsidRDefault="00931D33" w:rsidP="00931D33">
      <w:pPr>
        <w:pStyle w:val="ListParagraph"/>
        <w:numPr>
          <w:ilvl w:val="0"/>
          <w:numId w:val="7"/>
        </w:numPr>
        <w:spacing w:line="276" w:lineRule="auto"/>
      </w:pPr>
      <w:r w:rsidRPr="00462E77">
        <w:rPr>
          <w:b/>
        </w:rPr>
        <w:t>Assembly file</w:t>
      </w:r>
      <w:r>
        <w:t xml:space="preserve"> – stream of characters</w:t>
      </w:r>
    </w:p>
    <w:p w14:paraId="4FED8356" w14:textId="62C5FB78" w:rsidR="00931D33" w:rsidRDefault="00931D33" w:rsidP="00931D33">
      <w:pPr>
        <w:pStyle w:val="ListParagraph"/>
        <w:numPr>
          <w:ilvl w:val="1"/>
          <w:numId w:val="7"/>
        </w:numPr>
        <w:spacing w:line="276" w:lineRule="auto"/>
      </w:pPr>
      <w:r>
        <w:t xml:space="preserve">First group the chars into meaningful </w:t>
      </w:r>
      <w:r>
        <w:rPr>
          <w:u w:val="single"/>
        </w:rPr>
        <w:t>tokens</w:t>
      </w:r>
    </w:p>
    <w:p w14:paraId="604D07A7" w14:textId="2F4BBF52" w:rsidR="00931D33" w:rsidRDefault="00931D33" w:rsidP="00931D33">
      <w:pPr>
        <w:pStyle w:val="ListParagraph"/>
        <w:numPr>
          <w:ilvl w:val="2"/>
          <w:numId w:val="7"/>
        </w:numPr>
        <w:spacing w:line="276" w:lineRule="auto"/>
      </w:pPr>
      <w:r>
        <w:t>E.g. label, hex #, .word, etc.</w:t>
      </w:r>
    </w:p>
    <w:p w14:paraId="6F89D0BE" w14:textId="750770E4" w:rsidR="00931D33" w:rsidRDefault="00931D33" w:rsidP="00931D33">
      <w:pPr>
        <w:pStyle w:val="ListParagraph"/>
        <w:numPr>
          <w:ilvl w:val="1"/>
          <w:numId w:val="7"/>
        </w:numPr>
        <w:spacing w:line="276" w:lineRule="auto"/>
      </w:pPr>
      <w:r>
        <w:t xml:space="preserve">Group tokens into instructions (if possible); aka. </w:t>
      </w:r>
      <w:r w:rsidR="002C4256">
        <w:t>A</w:t>
      </w:r>
      <w:r>
        <w:t>nalysis</w:t>
      </w:r>
    </w:p>
    <w:p w14:paraId="17FCA334" w14:textId="5B4506A5" w:rsidR="002C4256" w:rsidRDefault="002C4256" w:rsidP="002C4256">
      <w:pPr>
        <w:pStyle w:val="ListParagraph"/>
        <w:numPr>
          <w:ilvl w:val="1"/>
          <w:numId w:val="7"/>
        </w:numPr>
        <w:spacing w:line="276" w:lineRule="auto"/>
      </w:pPr>
      <w:r>
        <w:t>If the tokens do not form sensible instructions, output ‘ERROR’ to stderr</w:t>
      </w:r>
    </w:p>
    <w:p w14:paraId="500BA4DF" w14:textId="3416D26C" w:rsidR="00462E77" w:rsidRDefault="00462E77" w:rsidP="00462E77">
      <w:pPr>
        <w:pStyle w:val="ListParagraph"/>
        <w:numPr>
          <w:ilvl w:val="2"/>
          <w:numId w:val="7"/>
        </w:numPr>
        <w:spacing w:line="276" w:lineRule="auto"/>
      </w:pPr>
      <w:r>
        <w:t>Focus on checking correct cases rather than error cases</w:t>
      </w:r>
    </w:p>
    <w:p w14:paraId="689EAD0A" w14:textId="24E18145" w:rsidR="00B949B2" w:rsidRDefault="00B949B2" w:rsidP="00B949B2">
      <w:pPr>
        <w:pStyle w:val="ListParagraph"/>
        <w:numPr>
          <w:ilvl w:val="0"/>
          <w:numId w:val="7"/>
        </w:numPr>
        <w:spacing w:line="276" w:lineRule="auto"/>
      </w:pPr>
      <w:r>
        <w:t>How to assemble program branches?</w:t>
      </w:r>
    </w:p>
    <w:p w14:paraId="50749E16" w14:textId="28A601FF" w:rsidR="00B949B2" w:rsidRDefault="00593243" w:rsidP="00593243">
      <w:pPr>
        <w:pStyle w:val="ListParagraph"/>
        <w:numPr>
          <w:ilvl w:val="1"/>
          <w:numId w:val="7"/>
        </w:numPr>
        <w:spacing w:line="276" w:lineRule="auto"/>
      </w:pPr>
      <w:r>
        <w:t>Assemble in 2 passes</w:t>
      </w:r>
    </w:p>
    <w:p w14:paraId="7889A19A" w14:textId="7DAE01A4" w:rsidR="00593243" w:rsidRDefault="00593243" w:rsidP="00593243">
      <w:pPr>
        <w:pStyle w:val="ListParagraph"/>
        <w:numPr>
          <w:ilvl w:val="1"/>
          <w:numId w:val="7"/>
        </w:numPr>
        <w:spacing w:line="276" w:lineRule="auto"/>
      </w:pPr>
      <w:r>
        <w:t>Pass 1</w:t>
      </w:r>
      <w:r w:rsidR="00BD3680">
        <w:t>:</w:t>
      </w:r>
    </w:p>
    <w:p w14:paraId="6AC87E66" w14:textId="50F83065" w:rsidR="00593243" w:rsidRDefault="00593243" w:rsidP="00BD3680">
      <w:pPr>
        <w:pStyle w:val="ListParagraph"/>
        <w:numPr>
          <w:ilvl w:val="1"/>
          <w:numId w:val="7"/>
        </w:numPr>
        <w:spacing w:line="276" w:lineRule="auto"/>
      </w:pPr>
      <w:r>
        <w:t>Group tokens into instructions</w:t>
      </w:r>
    </w:p>
    <w:p w14:paraId="3197BCBE" w14:textId="2C8DD856" w:rsidR="00593243" w:rsidRDefault="00593243" w:rsidP="00BD3680">
      <w:pPr>
        <w:pStyle w:val="ListParagraph"/>
        <w:numPr>
          <w:ilvl w:val="1"/>
          <w:numId w:val="7"/>
        </w:numPr>
        <w:spacing w:line="276" w:lineRule="auto"/>
      </w:pPr>
      <w:r>
        <w:t>Record addresses of labelled instructions in a “symbol table” – list of (label, address) pairs</w:t>
      </w:r>
    </w:p>
    <w:p w14:paraId="20312012" w14:textId="23B17588" w:rsidR="00B211DE" w:rsidRDefault="00B211DE" w:rsidP="00BD3680">
      <w:pPr>
        <w:pStyle w:val="ListParagraph"/>
        <w:numPr>
          <w:ilvl w:val="2"/>
          <w:numId w:val="7"/>
        </w:numPr>
        <w:spacing w:line="276" w:lineRule="auto"/>
      </w:pPr>
      <w:r>
        <w:t>A line of assembly can have more than one label</w:t>
      </w:r>
    </w:p>
    <w:p w14:paraId="5629FBE5" w14:textId="24ECC7A7" w:rsidR="00B211DE" w:rsidRDefault="00B211DE" w:rsidP="00BD3680">
      <w:pPr>
        <w:pStyle w:val="ListParagraph"/>
        <w:numPr>
          <w:ilvl w:val="2"/>
          <w:numId w:val="7"/>
        </w:numPr>
        <w:spacing w:line="276" w:lineRule="auto"/>
      </w:pPr>
      <w:r>
        <w:t>A word can be labelled after the end of a file</w:t>
      </w:r>
    </w:p>
    <w:p w14:paraId="7D9E2D0E" w14:textId="1781FF2B" w:rsidR="00BD3680" w:rsidRDefault="00BD3680" w:rsidP="00BD3680">
      <w:pPr>
        <w:pStyle w:val="ListParagraph"/>
        <w:numPr>
          <w:ilvl w:val="1"/>
          <w:numId w:val="7"/>
        </w:numPr>
        <w:spacing w:line="276" w:lineRule="auto"/>
      </w:pPr>
      <w:r>
        <w:t>Pass 2:</w:t>
      </w:r>
    </w:p>
    <w:p w14:paraId="42FCFEEB" w14:textId="2D4D7738" w:rsidR="00BD3680" w:rsidRDefault="00BD3680" w:rsidP="00BD3680">
      <w:pPr>
        <w:pStyle w:val="ListParagraph"/>
        <w:numPr>
          <w:ilvl w:val="1"/>
          <w:numId w:val="7"/>
        </w:numPr>
        <w:spacing w:line="276" w:lineRule="auto"/>
      </w:pPr>
      <w:r>
        <w:t>Translate each instruction into machine code</w:t>
      </w:r>
    </w:p>
    <w:p w14:paraId="523DF0D8" w14:textId="01E5AAA1" w:rsidR="00BD3680" w:rsidRDefault="00BD3680" w:rsidP="00BD3680">
      <w:pPr>
        <w:pStyle w:val="ListParagraph"/>
        <w:numPr>
          <w:ilvl w:val="1"/>
          <w:numId w:val="7"/>
        </w:numPr>
        <w:spacing w:line="276" w:lineRule="auto"/>
      </w:pPr>
      <w:r>
        <w:t>If an instruction refers to a label, look up the corresponding address in symbol table</w:t>
      </w:r>
    </w:p>
    <w:p w14:paraId="3C0CC91B" w14:textId="188374A0" w:rsidR="00B50A74" w:rsidRDefault="00B50A74" w:rsidP="00BD3680">
      <w:pPr>
        <w:pStyle w:val="ListParagraph"/>
        <w:numPr>
          <w:ilvl w:val="1"/>
          <w:numId w:val="7"/>
        </w:numPr>
        <w:spacing w:line="276" w:lineRule="auto"/>
      </w:pPr>
      <w:r>
        <w:t>Output assembled MIPS code to stdout</w:t>
      </w:r>
    </w:p>
    <w:p w14:paraId="2EF4CCDE" w14:textId="68F40160" w:rsidR="004E0BA3" w:rsidRPr="007C2BB5" w:rsidRDefault="004E0BA3" w:rsidP="00BD3680">
      <w:pPr>
        <w:pStyle w:val="ListParagraph"/>
        <w:numPr>
          <w:ilvl w:val="1"/>
          <w:numId w:val="7"/>
        </w:numPr>
        <w:spacing w:line="276" w:lineRule="auto"/>
      </w:pPr>
      <w:r>
        <w:t>Output symbol table to stderr</w:t>
      </w:r>
      <w:bookmarkStart w:id="0" w:name="_GoBack"/>
      <w:bookmarkEnd w:id="0"/>
    </w:p>
    <w:sectPr w:rsidR="004E0BA3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1E"/>
    <w:rsid w:val="000C4A5E"/>
    <w:rsid w:val="001B0B39"/>
    <w:rsid w:val="00217828"/>
    <w:rsid w:val="002C4256"/>
    <w:rsid w:val="00462E77"/>
    <w:rsid w:val="004E0BA3"/>
    <w:rsid w:val="00593243"/>
    <w:rsid w:val="007C2BB5"/>
    <w:rsid w:val="007D0FAB"/>
    <w:rsid w:val="00875D61"/>
    <w:rsid w:val="00931D33"/>
    <w:rsid w:val="00B211DE"/>
    <w:rsid w:val="00B50A74"/>
    <w:rsid w:val="00B949B2"/>
    <w:rsid w:val="00BD3680"/>
    <w:rsid w:val="00C47C76"/>
    <w:rsid w:val="00D83944"/>
    <w:rsid w:val="00E36C1E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310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23</TotalTime>
  <Pages>1</Pages>
  <Words>149</Words>
  <Characters>854</Characters>
  <Application>Microsoft Macintosh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11</cp:revision>
  <dcterms:created xsi:type="dcterms:W3CDTF">2015-09-24T14:55:00Z</dcterms:created>
  <dcterms:modified xsi:type="dcterms:W3CDTF">2015-09-24T15:18:00Z</dcterms:modified>
</cp:coreProperties>
</file>