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自定义表单的业务表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表单时，使用表单生成器生成json表单，该表单json存储在数据中，表单的id与流程任务的formKey进行绑定。由于一个流程的表单可以分为申请表单，审核表单等等，为根据业务统一处理，使用表单套管理，即进行一层分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 </w:t>
      </w:r>
      <w:bookmarkStart w:id="0" w:name="OLE_LINK3"/>
      <w:r>
        <w:rPr>
          <w:rFonts w:hint="eastAsia"/>
          <w:b/>
          <w:bCs/>
          <w:lang w:val="en-US" w:eastAsia="zh-CN"/>
        </w:rPr>
        <w:t>表单基础表</w:t>
      </w:r>
      <w:bookmarkEnd w:id="0"/>
      <w:r>
        <w:rPr>
          <w:rFonts w:hint="eastAsia"/>
          <w:b/>
          <w:bCs/>
          <w:lang w:val="en-US" w:eastAsia="zh-CN"/>
        </w:rPr>
        <w:t>（form_base）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非空，自增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排序号，一个表单套中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json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可以为空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表单json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表单名称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del_status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删除状态（0-已删除，1-未删除）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type_id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bookmarkStart w:id="2" w:name="OLE_LINK5"/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父ID，表单套ID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2.2 </w:t>
      </w:r>
      <w:bookmarkStart w:id="3" w:name="OLE_LINK6"/>
      <w:r>
        <w:rPr>
          <w:rFonts w:hint="eastAsia"/>
          <w:b/>
          <w:bCs/>
          <w:lang w:val="en-US" w:eastAsia="zh-CN"/>
        </w:rPr>
        <w:t>表单套表</w:t>
      </w:r>
      <w:bookmarkEnd w:id="3"/>
      <w:r>
        <w:rPr>
          <w:rFonts w:hint="eastAsia"/>
          <w:b/>
          <w:bCs/>
          <w:lang w:val="en-US" w:eastAsia="zh-CN"/>
        </w:rPr>
        <w:t>（form_type）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bookmarkStart w:id="4" w:name="OLE_LINK1"/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非空，自增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查询排序用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表单套名称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del_status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删除状态（0-已删除，1-未删除）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bookmarkStart w:id="5" w:name="OLE_LINK2"/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更新时间</w:t>
            </w:r>
          </w:p>
        </w:tc>
      </w:tr>
      <w:bookmarkEnd w:id="5"/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表单数据表（form_data）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表存储运行过程中用户填写表单数据，表单字段与数据对应的键值数据。用来在前端业务查询时直接使用。在条件查询时，需要展示每个字段的中文名称，因此在此处数据表关联上对应表单，以取到对应的中文名称。在展示时，可以由后端获取好中文名称，返回前端直接使用。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非空，自增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business_key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业务类型，区分不同的业务,具体定义还没定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form_key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基础表单ID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局限性：为配合代码生成的自定义表单，有些字段必须设置，并且变量名是固定的。以下为说明：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①填写申请和审批表单中：必须要有指定代理人（用户的user表ID），使用一个输入框，</w:t>
      </w:r>
      <w:bookmarkStart w:id="6" w:name="_GoBack"/>
      <w:bookmarkEnd w:id="6"/>
      <w:r>
        <w:rPr>
          <w:rFonts w:hint="eastAsia"/>
          <w:lang w:val="en-US" w:eastAsia="zh-CN"/>
        </w:rPr>
        <w:t>变量名为：</w:t>
      </w:r>
      <w:r>
        <w:rPr>
          <w:rFonts w:hint="eastAsia"/>
          <w:color w:val="FF0000"/>
          <w:lang w:val="en-US" w:eastAsia="zh-CN"/>
        </w:rPr>
        <w:t>assignee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②审批表单必须要有一个单选框为同意或驳回，变量名为：</w:t>
      </w:r>
      <w:r>
        <w:rPr>
          <w:rFonts w:hint="eastAsia"/>
          <w:color w:val="FF0000"/>
          <w:lang w:val="en-US" w:eastAsia="zh-CN"/>
        </w:rPr>
        <w:t>flag</w:t>
      </w:r>
      <w:r>
        <w:rPr>
          <w:rFonts w:hint="eastAsia"/>
          <w:lang w:val="en-US" w:eastAsia="zh-CN"/>
        </w:rPr>
        <w:t>,对应的值为：</w:t>
      </w:r>
      <w:r>
        <w:rPr>
          <w:rFonts w:hint="eastAsia"/>
          <w:color w:val="FF0000"/>
          <w:lang w:val="en-US" w:eastAsia="zh-CN"/>
        </w:rPr>
        <w:t>0-驳回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1-同意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662F8"/>
    <w:multiLevelType w:val="multilevel"/>
    <w:tmpl w:val="D1C662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C6F79"/>
    <w:rsid w:val="162E6218"/>
    <w:rsid w:val="17117AAA"/>
    <w:rsid w:val="24F616D0"/>
    <w:rsid w:val="25091939"/>
    <w:rsid w:val="3FD722AB"/>
    <w:rsid w:val="4DD16054"/>
    <w:rsid w:val="5C0E3D6D"/>
    <w:rsid w:val="63C25485"/>
    <w:rsid w:val="772F2CBA"/>
    <w:rsid w:val="7CD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2020-01-06T06:48:00Z</dcterms:created>
  <dc:creator>admin</dc:creator>
  <cp:lastModifiedBy>Qt</cp:lastModifiedBy>
  <dcterms:modified xsi:type="dcterms:W3CDTF">2020-01-07T01:34:05Z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