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5000" w:type="pct"/>
        <w:tblInd w:w="0" w:type="dxa"/>
        <w:tblBorders>
          <w:top w:val="single" w:color="auto" w:sz="12" w:space="0"/>
          <w:left w:val="none" w:color="auto" w:sz="4" w:space="0"/>
          <w:bottom w:val="single" w:color="auto" w:sz="12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6607"/>
      </w:tblGrid>
      <w:tr w14:paraId="3E48A0BE">
        <w:tblPrEx>
          <w:tblBorders>
            <w:top w:val="single" w:color="auto" w:sz="12" w:space="0"/>
            <w:left w:val="none" w:color="auto" w:sz="4" w:space="0"/>
            <w:bottom w:val="single" w:color="auto" w:sz="12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/>
        </w:tblPrEx>
        <w:tc>
          <w:tcPr>
            <w:tcW w:w="1270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663BB6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3730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/>
            <w:vAlign w:val="top"/>
          </w:tcPr>
          <w:p w14:paraId="0539E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3EDB30B">
        <w:tblPrEx>
          <w:tblBorders>
            <w:top w:val="single" w:color="auto" w:sz="12" w:space="0"/>
            <w:left w:val="none" w:color="auto" w:sz="4" w:space="0"/>
            <w:bottom w:val="single" w:color="auto" w:sz="12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0" w:type="pct"/>
            <w:tcBorders>
              <w:top w:val="single" w:color="auto" w:sz="8" w:space="0"/>
              <w:left w:val="nil"/>
              <w:bottom w:val="nil"/>
              <w:right w:val="nil"/>
            </w:tcBorders>
            <w:shd w:val="clear"/>
            <w:vAlign w:val="top"/>
          </w:tcPr>
          <w:p w14:paraId="1D57FF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系统指令</w:t>
            </w:r>
          </w:p>
        </w:tc>
        <w:tc>
          <w:tcPr>
            <w:tcW w:w="3730" w:type="pct"/>
            <w:tcBorders>
              <w:top w:val="single" w:color="auto" w:sz="8" w:space="0"/>
              <w:left w:val="nil"/>
              <w:bottom w:val="nil"/>
              <w:right w:val="nil"/>
            </w:tcBorders>
            <w:shd w:val="clear"/>
            <w:vAlign w:val="top"/>
          </w:tcPr>
          <w:p w14:paraId="52A82A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You are an expert scholar in pharmaceutical chemistry and drug discovery. 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Your task is to rewrite a noisy molecular description into a high-quality, scientifically accurate summary.</w:t>
            </w:r>
          </w:p>
        </w:tc>
      </w:tr>
      <w:tr w14:paraId="53828CE0">
        <w:tblPrEx>
          <w:tblBorders>
            <w:top w:val="single" w:color="auto" w:sz="12" w:space="0"/>
            <w:left w:val="none" w:color="auto" w:sz="4" w:space="0"/>
            <w:bottom w:val="single" w:color="auto" w:sz="12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5FF5B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输入上下文</w:t>
            </w:r>
          </w:p>
        </w:tc>
        <w:tc>
          <w:tcPr>
            <w:tcW w:w="373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C10BA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[Instruction]:Combine the following Raw Description (from PubChem) and Physicochemical Properties (calculated by RDKit) into a cohesive paragraph.</w:t>
            </w:r>
          </w:p>
          <w:p w14:paraId="627290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[Raw Description]: {raw_description_text}</w:t>
            </w:r>
          </w:p>
          <w:p w14:paraId="0F26CA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[Physicochemical Properties]: {calculated_properties_list}</w:t>
            </w:r>
          </w:p>
        </w:tc>
      </w:tr>
      <w:tr w14:paraId="541B4549">
        <w:tblPrEx>
          <w:tblBorders>
            <w:top w:val="single" w:color="auto" w:sz="12" w:space="0"/>
            <w:left w:val="none" w:color="auto" w:sz="4" w:space="0"/>
            <w:bottom w:val="single" w:color="auto" w:sz="12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0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top"/>
          </w:tcPr>
          <w:p w14:paraId="11BC26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生成约束</w:t>
            </w:r>
          </w:p>
        </w:tc>
        <w:tc>
          <w:tcPr>
            <w:tcW w:w="3730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top"/>
          </w:tcPr>
          <w:p w14:paraId="350EBB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1. Noise Filtering: Remove all patent numbers (e.g., US12345), dates of discovery, historical anecdotes, commercial trade names, and CAS registry numbers.</w:t>
            </w:r>
          </w:p>
          <w:p w14:paraId="575D9F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2. Property Integration: Naturally weave the quantitative properties (especially MW, LogP, TPSA, and H-bond counts) into the description to explain the molecule's solubility, permeability, or size. Do not just list the numbers.</w:t>
            </w:r>
          </w:p>
          <w:p w14:paraId="25A029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3. Handling Sparsity: If the Raw Description is empty or too short, rely on the Physicochemical Properties to describe the molecule's potential characteristics.</w:t>
            </w:r>
          </w:p>
          <w:p w14:paraId="65D519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both"/>
              <w:rPr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4. Format: Start the paragraph strictly with "This molecu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le is...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". Keep it concise, under 200 words.</w:t>
            </w:r>
          </w:p>
        </w:tc>
      </w:tr>
    </w:tbl>
    <w:p w14:paraId="08E96C21"/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D883D"/>
    <w:multiLevelType w:val="multilevel"/>
    <w:tmpl w:val="8F2D883D"/>
    <w:lvl w:ilvl="0" w:tentative="0">
      <w:start w:val="1"/>
      <w:numFmt w:val="decimal"/>
      <w:pStyle w:val="2"/>
      <w:isLgl/>
      <w:suff w:val="space"/>
      <w:lvlText w:val="%1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decimal"/>
      <w:pStyle w:val="5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CF82725A"/>
    <w:multiLevelType w:val="multilevel"/>
    <w:tmpl w:val="CF82725A"/>
    <w:lvl w:ilvl="0" w:tentative="0">
      <w:start w:val="1"/>
      <w:numFmt w:val="decimal"/>
      <w:suff w:val="nothing"/>
      <w:lvlText w:val="%1、"/>
      <w:lvlJc w:val="right"/>
      <w:pPr>
        <w:tabs>
          <w:tab w:val="left" w:pos="0"/>
        </w:tabs>
        <w:ind w:left="432" w:hanging="432"/>
      </w:pPr>
      <w:rPr>
        <w:rFonts w:hint="default" w:ascii="黑体" w:hAnsi="黑体" w:eastAsia="黑体" w:cs="黑体"/>
        <w:sz w:val="28"/>
        <w:szCs w:val="28"/>
      </w:rPr>
    </w:lvl>
    <w:lvl w:ilvl="1" w:tentative="0">
      <w:start w:val="1"/>
      <w:numFmt w:val="decimal"/>
      <w:isLgl/>
      <w:suff w:val="nothing"/>
      <w:lvlText w:val="%1.%2、"/>
      <w:lvlJc w:val="left"/>
      <w:pPr>
        <w:tabs>
          <w:tab w:val="left" w:pos="0"/>
        </w:tabs>
        <w:ind w:left="420" w:leftChars="0" w:hanging="420" w:firstLineChars="0"/>
      </w:pPr>
      <w:rPr>
        <w:rFonts w:hint="default" w:ascii="黑体" w:hAnsi="黑体" w:eastAsia="黑体" w:cs="黑体"/>
        <w:sz w:val="24"/>
        <w:szCs w:val="24"/>
      </w:rPr>
    </w:lvl>
    <w:lvl w:ilvl="2" w:tentative="0">
      <w:start w:val="1"/>
      <w:numFmt w:val="decimal"/>
      <w:isLgl/>
      <w:lvlText w:val="%1.%2.%3 "/>
      <w:lvlJc w:val="left"/>
      <w:pPr>
        <w:tabs>
          <w:tab w:val="left" w:pos="0"/>
        </w:tabs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3139FD21"/>
    <w:multiLevelType w:val="multilevel"/>
    <w:tmpl w:val="3139FD21"/>
    <w:lvl w:ilvl="0" w:tentative="0">
      <w:start w:val="1"/>
      <w:numFmt w:val="decimal"/>
      <w:pStyle w:val="23"/>
      <w:suff w:val="space"/>
      <w:lvlText w:val="%1、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21"/>
      <w:isLgl/>
      <w:suff w:val="space"/>
      <w:lvlText w:val="%2.1"/>
      <w:lvlJc w:val="left"/>
      <w:pPr>
        <w:tabs>
          <w:tab w:val="left" w:pos="0"/>
        </w:tabs>
        <w:ind w:left="851" w:firstLine="0"/>
      </w:pPr>
      <w:rPr>
        <w:rFonts w:hint="default"/>
      </w:rPr>
    </w:lvl>
    <w:lvl w:ilvl="2" w:tentative="0">
      <w:start w:val="1"/>
      <w:numFmt w:val="decimal"/>
      <w:pStyle w:val="24"/>
      <w:isLgl/>
      <w:lvlText w:val="%2.%3.1"/>
      <w:lvlJc w:val="left"/>
      <w:pPr>
        <w:tabs>
          <w:tab w:val="left" w:pos="4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25"/>
      <w:lvlText w:val="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37E16"/>
    <w:rsid w:val="03DE21C1"/>
    <w:rsid w:val="045439B3"/>
    <w:rsid w:val="08155C5D"/>
    <w:rsid w:val="09727863"/>
    <w:rsid w:val="0BD64449"/>
    <w:rsid w:val="0C00280D"/>
    <w:rsid w:val="0C4360FE"/>
    <w:rsid w:val="0ED52630"/>
    <w:rsid w:val="10D37873"/>
    <w:rsid w:val="10D475A4"/>
    <w:rsid w:val="11D36195"/>
    <w:rsid w:val="120548F1"/>
    <w:rsid w:val="12324474"/>
    <w:rsid w:val="13BE388E"/>
    <w:rsid w:val="14DF5063"/>
    <w:rsid w:val="163B566A"/>
    <w:rsid w:val="1666772B"/>
    <w:rsid w:val="16EE3830"/>
    <w:rsid w:val="181B2107"/>
    <w:rsid w:val="18AB29C3"/>
    <w:rsid w:val="1D013938"/>
    <w:rsid w:val="1FCF02AE"/>
    <w:rsid w:val="214E0CB3"/>
    <w:rsid w:val="22F9340A"/>
    <w:rsid w:val="230711A0"/>
    <w:rsid w:val="25C41651"/>
    <w:rsid w:val="27866B9F"/>
    <w:rsid w:val="27E71EA9"/>
    <w:rsid w:val="29FA6504"/>
    <w:rsid w:val="2E0F77BA"/>
    <w:rsid w:val="2F735E66"/>
    <w:rsid w:val="2F8B12A7"/>
    <w:rsid w:val="3350450F"/>
    <w:rsid w:val="34626751"/>
    <w:rsid w:val="356B2085"/>
    <w:rsid w:val="36A75037"/>
    <w:rsid w:val="36B01912"/>
    <w:rsid w:val="39B30BBC"/>
    <w:rsid w:val="3BA7755B"/>
    <w:rsid w:val="3D6119C4"/>
    <w:rsid w:val="3E047E0A"/>
    <w:rsid w:val="3E533253"/>
    <w:rsid w:val="404A4768"/>
    <w:rsid w:val="42694565"/>
    <w:rsid w:val="42833BD9"/>
    <w:rsid w:val="45CB21F7"/>
    <w:rsid w:val="46E219DA"/>
    <w:rsid w:val="471B28B4"/>
    <w:rsid w:val="48A77906"/>
    <w:rsid w:val="4D8B14D9"/>
    <w:rsid w:val="4FA30A16"/>
    <w:rsid w:val="516F7795"/>
    <w:rsid w:val="527D0583"/>
    <w:rsid w:val="528E3D51"/>
    <w:rsid w:val="55B44A7B"/>
    <w:rsid w:val="567250FE"/>
    <w:rsid w:val="573C3A08"/>
    <w:rsid w:val="5E42550E"/>
    <w:rsid w:val="5F573763"/>
    <w:rsid w:val="5FC01AAC"/>
    <w:rsid w:val="621C33F7"/>
    <w:rsid w:val="637C5F97"/>
    <w:rsid w:val="6CCA3A1C"/>
    <w:rsid w:val="6D512433"/>
    <w:rsid w:val="6E577D47"/>
    <w:rsid w:val="6EFF0D82"/>
    <w:rsid w:val="6F170AB2"/>
    <w:rsid w:val="706F4D71"/>
    <w:rsid w:val="70AF4C91"/>
    <w:rsid w:val="71E955B4"/>
    <w:rsid w:val="7248226E"/>
    <w:rsid w:val="75A803EA"/>
    <w:rsid w:val="771B020D"/>
    <w:rsid w:val="773C4A2F"/>
    <w:rsid w:val="7751028F"/>
    <w:rsid w:val="78407BB7"/>
    <w:rsid w:val="79C92EB8"/>
    <w:rsid w:val="7BAE5340"/>
    <w:rsid w:val="7CEF576A"/>
    <w:rsid w:val="7FD6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firstLine="602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link w:val="18"/>
    <w:autoRedefine/>
    <w:qFormat/>
    <w:uiPriority w:val="0"/>
    <w:pPr>
      <w:keepNext/>
      <w:keepLines/>
      <w:numPr>
        <w:ilvl w:val="0"/>
        <w:numId w:val="1"/>
      </w:numPr>
      <w:spacing w:line="360" w:lineRule="auto"/>
      <w:ind w:left="0" w:firstLine="0" w:firstLineChars="0"/>
      <w:jc w:val="center"/>
      <w:outlineLvl w:val="0"/>
    </w:pPr>
    <w:rPr>
      <w:rFonts w:ascii="Times New Roman" w:hAnsi="Times New Roman" w:eastAsia="宋体" w:cs="Times New Roman"/>
      <w:b/>
      <w:color w:val="1C1F23"/>
      <w:kern w:val="44"/>
      <w:sz w:val="32"/>
      <w:szCs w:val="27"/>
      <w:shd w:val="clear" w:color="auto" w:fill="FFFFFF"/>
    </w:rPr>
  </w:style>
  <w:style w:type="paragraph" w:styleId="3">
    <w:name w:val="heading 2"/>
    <w:next w:val="1"/>
    <w:link w:val="19"/>
    <w:autoRedefine/>
    <w:semiHidden/>
    <w:unhideWhenUsed/>
    <w:qFormat/>
    <w:uiPriority w:val="0"/>
    <w:pPr>
      <w:numPr>
        <w:ilvl w:val="1"/>
        <w:numId w:val="1"/>
      </w:numPr>
      <w:bidi w:val="0"/>
      <w:spacing w:beforeAutospacing="0" w:afterAutospacing="0" w:line="360" w:lineRule="auto"/>
      <w:ind w:left="0" w:leftChars="0" w:firstLine="0" w:firstLineChars="0"/>
      <w:outlineLvl w:val="1"/>
    </w:pPr>
    <w:rPr>
      <w:rFonts w:ascii="Times New Roman" w:hAnsi="Times New Roman" w:eastAsia="黑体" w:cs="Times New Roman"/>
      <w:bCs/>
      <w:sz w:val="28"/>
      <w:szCs w:val="36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spacing w:beforeAutospacing="0" w:afterAutospacing="0" w:line="360" w:lineRule="auto"/>
      <w:ind w:left="0" w:firstLine="0"/>
      <w:jc w:val="left"/>
      <w:outlineLvl w:val="2"/>
    </w:pPr>
    <w:rPr>
      <w:rFonts w:hint="eastAsia" w:ascii="Times New Roman" w:hAnsi="Times New Roman" w:eastAsia="宋体" w:cs="Times New Roman"/>
      <w:b/>
      <w:kern w:val="0"/>
      <w:sz w:val="24"/>
      <w:szCs w:val="24"/>
      <w:lang w:bidi="ar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0"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autoRedefine/>
    <w:semiHidden/>
    <w:qFormat/>
    <w:uiPriority w:val="0"/>
  </w:style>
  <w:style w:type="table" w:default="1" w:styleId="15">
    <w:name w:val="Normal Table"/>
    <w:autoRedefine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semiHidden/>
    <w:unhideWhenUsed/>
    <w:qFormat/>
    <w:uiPriority w:val="0"/>
    <w:pPr>
      <w:jc w:val="center"/>
    </w:pPr>
    <w:rPr>
      <w:rFonts w:ascii="Times New Roman" w:hAnsi="Times New Roman" w:eastAsia="宋体" w:cstheme="majorBidi"/>
      <w:sz w:val="21"/>
      <w:szCs w:val="20"/>
    </w:rPr>
  </w:style>
  <w:style w:type="paragraph" w:styleId="12">
    <w:name w:val="toc 3"/>
    <w:basedOn w:val="1"/>
    <w:next w:val="1"/>
    <w:autoRedefine/>
    <w:qFormat/>
    <w:uiPriority w:val="0"/>
    <w:pPr>
      <w:ind w:left="420"/>
      <w:jc w:val="left"/>
    </w:pPr>
    <w:rPr>
      <w:rFonts w:ascii="Times New Roman" w:hAnsi="Times New Roman" w:eastAsia="宋体" w:cstheme="minorHAnsi"/>
      <w:iCs/>
      <w:sz w:val="24"/>
      <w:szCs w:val="20"/>
    </w:rPr>
  </w:style>
  <w:style w:type="paragraph" w:styleId="13">
    <w:name w:val="toc 1"/>
    <w:basedOn w:val="1"/>
    <w:next w:val="1"/>
    <w:qFormat/>
    <w:uiPriority w:val="0"/>
    <w:pPr>
      <w:spacing w:before="120" w:after="120"/>
      <w:jc w:val="left"/>
    </w:pPr>
    <w:rPr>
      <w:rFonts w:eastAsia="黑体" w:asciiTheme="minorAscii" w:hAnsiTheme="minorAscii" w:cstheme="minorHAnsi"/>
      <w:bCs/>
      <w:caps/>
      <w:szCs w:val="20"/>
    </w:rPr>
  </w:style>
  <w:style w:type="paragraph" w:styleId="14">
    <w:name w:val="toc 2"/>
    <w:basedOn w:val="1"/>
    <w:next w:val="1"/>
    <w:autoRedefine/>
    <w:qFormat/>
    <w:uiPriority w:val="0"/>
    <w:pPr>
      <w:ind w:left="0" w:firstLine="0" w:firstLineChars="0"/>
      <w:jc w:val="left"/>
    </w:pPr>
    <w:rPr>
      <w:rFonts w:ascii="Times New Roman" w:hAnsi="Times New Roman" w:eastAsia="宋体" w:cs="Times New Roman"/>
      <w:smallCaps/>
      <w:szCs w:val="20"/>
    </w:rPr>
  </w:style>
  <w:style w:type="table" w:styleId="16">
    <w:name w:val="Table Grid"/>
    <w:basedOn w:val="15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18">
    <w:name w:val="标题 1 字符"/>
    <w:link w:val="2"/>
    <w:qFormat/>
    <w:uiPriority w:val="9"/>
    <w:rPr>
      <w:rFonts w:ascii="Times New Roman" w:hAnsi="Times New Roman" w:eastAsia="宋体" w:cs="Times New Roman"/>
      <w:bCs/>
      <w:color w:val="1C1F23"/>
      <w:kern w:val="44"/>
      <w:sz w:val="36"/>
      <w:szCs w:val="24"/>
    </w:rPr>
  </w:style>
  <w:style w:type="character" w:customStyle="1" w:styleId="19">
    <w:name w:val="标题 2 字符"/>
    <w:link w:val="3"/>
    <w:autoRedefine/>
    <w:qFormat/>
    <w:uiPriority w:val="0"/>
    <w:rPr>
      <w:rFonts w:ascii="Times New Roman" w:hAnsi="Times New Roman" w:eastAsia="黑体" w:cs="Times New Roman"/>
      <w:bCs/>
      <w:sz w:val="28"/>
      <w:szCs w:val="36"/>
      <w:lang w:val="en-US" w:eastAsia="zh-CN" w:bidi="ar-SA"/>
    </w:rPr>
  </w:style>
  <w:style w:type="paragraph" w:customStyle="1" w:styleId="20">
    <w:name w:val="表格内容"/>
    <w:basedOn w:val="1"/>
    <w:autoRedefine/>
    <w:qFormat/>
    <w:uiPriority w:val="0"/>
    <w:pPr>
      <w:spacing w:line="300" w:lineRule="auto"/>
      <w:jc w:val="center"/>
    </w:pPr>
    <w:rPr>
      <w:rFonts w:hint="default" w:asciiTheme="minorAscii" w:hAnsiTheme="minorAscii" w:eastAsiaTheme="minorEastAsia" w:cstheme="minorEastAsia"/>
      <w:sz w:val="21"/>
      <w:szCs w:val="21"/>
    </w:rPr>
  </w:style>
  <w:style w:type="paragraph" w:customStyle="1" w:styleId="21">
    <w:name w:val="中期二级标题"/>
    <w:basedOn w:val="1"/>
    <w:link w:val="22"/>
    <w:qFormat/>
    <w:uiPriority w:val="0"/>
    <w:pPr>
      <w:numPr>
        <w:ilvl w:val="1"/>
        <w:numId w:val="3"/>
      </w:numPr>
      <w:ind w:left="851"/>
    </w:pPr>
    <w:rPr>
      <w:rFonts w:ascii="黑体" w:hAnsi="黑体" w:eastAsia="黑体"/>
      <w:sz w:val="32"/>
      <w:szCs w:val="32"/>
    </w:rPr>
  </w:style>
  <w:style w:type="character" w:customStyle="1" w:styleId="22">
    <w:name w:val="中期二级标题 字符"/>
    <w:link w:val="21"/>
    <w:qFormat/>
    <w:uiPriority w:val="0"/>
    <w:rPr>
      <w:rFonts w:ascii="黑体" w:hAnsi="黑体" w:eastAsia="黑体"/>
      <w:kern w:val="2"/>
      <w:sz w:val="32"/>
      <w:szCs w:val="32"/>
      <w:lang w:val="en-US" w:eastAsia="zh-CN" w:bidi="ar-SA"/>
    </w:rPr>
  </w:style>
  <w:style w:type="paragraph" w:customStyle="1" w:styleId="23">
    <w:name w:val="中期一级标题"/>
    <w:basedOn w:val="1"/>
    <w:qFormat/>
    <w:uiPriority w:val="0"/>
    <w:pPr>
      <w:numPr>
        <w:ilvl w:val="0"/>
        <w:numId w:val="3"/>
      </w:numPr>
      <w:ind w:firstLine="0" w:firstLineChars="0"/>
    </w:pPr>
  </w:style>
  <w:style w:type="paragraph" w:customStyle="1" w:styleId="24">
    <w:name w:val="中期三级标题"/>
    <w:basedOn w:val="1"/>
    <w:qFormat/>
    <w:uiPriority w:val="0"/>
    <w:pPr>
      <w:numPr>
        <w:ilvl w:val="2"/>
        <w:numId w:val="3"/>
      </w:numPr>
      <w:ind w:firstLine="0" w:firstLineChars="0"/>
    </w:pPr>
  </w:style>
  <w:style w:type="paragraph" w:customStyle="1" w:styleId="25">
    <w:name w:val="中期四级标题"/>
    <w:basedOn w:val="1"/>
    <w:qFormat/>
    <w:uiPriority w:val="0"/>
    <w:pPr>
      <w:numPr>
        <w:ilvl w:val="3"/>
        <w:numId w:val="3"/>
      </w:numPr>
      <w:ind w:firstLine="0" w:firstLineChars="0"/>
    </w:pPr>
  </w:style>
  <w:style w:type="paragraph" w:customStyle="1" w:styleId="26">
    <w:name w:val="公式"/>
    <w:basedOn w:val="1"/>
    <w:uiPriority w:val="0"/>
    <w:pPr>
      <w:tabs>
        <w:tab w:val="center" w:pos="2940"/>
        <w:tab w:val="right" w:pos="7140"/>
      </w:tabs>
      <w:spacing w:before="50" w:beforeLines="50" w:after="50" w:afterLines="50" w:line="300" w:lineRule="auto"/>
      <w:ind w:firstLine="0" w:firstLineChars="0"/>
      <w:jc w:val="both"/>
    </w:pPr>
    <w:rPr>
      <w:rFonts w:cstheme="majorBidi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2023-05-03T02:03:00Z</dcterms:created>
  <dc:creator>DELL</dc:creator>
  <cp:lastModifiedBy>EliauK</cp:lastModifiedBy>
  <dcterms:modified xsi:type="dcterms:W3CDTF">2026-03-13T06:44:00Z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5A42619EACE746528190165281C55736_12</vt:lpwstr>
  </property>
  <property fmtid="{D5CDD505-2E9C-101B-9397-08002B2CF9AE}" pid="4" name="KSOTemplateDocerSaveRecord">
    <vt:lpwstr>eyJoZGlkIjoiZDg1NGE5MjEwMGYxMTgwMjZlNjM1NTZiYmYzOGIyNzkiLCJ1c2VySWQiOiIxMDAyNjk2MDIwIn0=</vt:lpwstr>
  </property>
</Properties>
</file>