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 xml:space="preserve"> </w:t>
      </w:r>
      <w:r w:rsidR="001F42EC">
        <w:rPr>
          <w:rFonts w:eastAsia="仿宋_GB2312" w:hint="eastAsia"/>
          <w:b/>
          <w:bCs/>
          <w:sz w:val="32"/>
          <w:u w:val="single"/>
        </w:rPr>
        <w:t xml:space="preserve"> </w:t>
      </w:r>
      <w:r w:rsidR="006E1D46" w:rsidRPr="005C02EC">
        <w:rPr>
          <w:rFonts w:asciiTheme="minorEastAsia" w:eastAsiaTheme="minorEastAsia" w:hAnsiTheme="minorEastAsia" w:hint="eastAsia"/>
          <w:b/>
          <w:bCs/>
          <w:sz w:val="32"/>
          <w:u w:val="single"/>
        </w:rPr>
        <w:t>牛云云</w:t>
      </w:r>
      <w:r w:rsidR="001F42EC">
        <w:rPr>
          <w:rFonts w:eastAsia="仿宋_GB2312" w:hint="eastAsia"/>
          <w:b/>
          <w:bCs/>
          <w:sz w:val="32"/>
          <w:u w:val="single"/>
        </w:rPr>
        <w:t xml:space="preserve">      </w:t>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p>
    <w:p w14:paraId="0D5F0BC5" w14:textId="04DEA27F"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全日制</w:t>
      </w:r>
      <w:r w:rsidR="001F42EC">
        <w:rPr>
          <w:rFonts w:eastAsia="仿宋_GB2312" w:hint="eastAsia"/>
          <w:b/>
          <w:bCs/>
          <w:sz w:val="32"/>
          <w:u w:val="single"/>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rPr>
          <w:rFonts w:hint="eastAsia"/>
        </w:rPr>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r>
        <w:rPr>
          <w:rFonts w:hint="eastAsia"/>
        </w:rPr>
        <w:lastRenderedPageBreak/>
        <w:t>摘要</w:t>
      </w:r>
    </w:p>
    <w:p w14:paraId="5FE0171C" w14:textId="394A5D3D" w:rsidR="00664038" w:rsidRDefault="00D63F75" w:rsidP="000E2D9C">
      <w:bookmarkStart w:id="1"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1"/>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r w:rsidRPr="00F1592A">
        <w:rPr>
          <w:b/>
          <w:bCs/>
        </w:rPr>
        <w:lastRenderedPageBreak/>
        <w:t>Abstract</w:t>
      </w:r>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6DF49CA6" w14:textId="77777777" w:rsidR="000A6884" w:rsidRDefault="000A6884" w:rsidP="003F76FB">
      <w:pPr>
        <w:ind w:firstLineChars="0" w:firstLine="0"/>
      </w:pPr>
    </w:p>
    <w:p w14:paraId="2768AC7B" w14:textId="77777777" w:rsidR="000A6884" w:rsidRDefault="000A6884" w:rsidP="003F76FB">
      <w:pPr>
        <w:ind w:firstLineChars="0" w:firstLine="0"/>
        <w:rPr>
          <w:rFonts w:hint="eastAsia"/>
        </w:rPr>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r>
        <w:rPr>
          <w:rFonts w:hint="eastAsia"/>
        </w:rPr>
        <w:lastRenderedPageBreak/>
        <w:t>引言</w:t>
      </w:r>
    </w:p>
    <w:p w14:paraId="5184F1FF" w14:textId="77777777" w:rsidR="0006030B" w:rsidRDefault="00777529">
      <w:pPr>
        <w:pStyle w:val="2"/>
      </w:pPr>
      <w:bookmarkStart w:id="2" w:name="OLE_LINK3"/>
      <w:r>
        <w:rPr>
          <w:rFonts w:hint="eastAsia"/>
        </w:rPr>
        <w:t>研究背景及意义</w:t>
      </w:r>
    </w:p>
    <w:bookmarkEnd w:id="2"/>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3"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3"/>
    <w:p w14:paraId="625A5CD8" w14:textId="77777777" w:rsidR="0006030B" w:rsidRDefault="00777529">
      <w:pPr>
        <w:pStyle w:val="2"/>
        <w:ind w:left="567" w:hanging="567"/>
      </w:pPr>
      <w:r>
        <w:rPr>
          <w:rFonts w:hint="eastAsia"/>
        </w:rPr>
        <w:t>国内外研究现状</w:t>
      </w:r>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4"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4"/>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5"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5"/>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r>
        <w:rPr>
          <w:rFonts w:hint="eastAsia"/>
        </w:rPr>
        <w:t>研究内容</w:t>
      </w:r>
      <w:r w:rsidR="009551B7">
        <w:rPr>
          <w:rFonts w:hint="eastAsia"/>
        </w:rPr>
        <w:t>以及论文结构</w:t>
      </w:r>
    </w:p>
    <w:p w14:paraId="7AEE7420" w14:textId="047D0F81" w:rsidR="0009456D" w:rsidRDefault="00455565" w:rsidP="00A450FA">
      <w:pPr>
        <w:pStyle w:val="3"/>
        <w:rPr>
          <w:rFonts w:hint="default"/>
        </w:rPr>
      </w:pPr>
      <w:r>
        <w:t>研究内容</w:t>
      </w:r>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r>
        <w:t>文章架构</w:t>
      </w:r>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r>
        <w:rPr>
          <w:rFonts w:hint="eastAsia"/>
        </w:rPr>
        <w:lastRenderedPageBreak/>
        <w:t>相关理论基础</w:t>
      </w:r>
    </w:p>
    <w:p w14:paraId="4C603DBB" w14:textId="77777777" w:rsidR="0006030B" w:rsidRDefault="00777529">
      <w:pPr>
        <w:pStyle w:val="2"/>
        <w:ind w:left="567" w:hanging="567"/>
      </w:pPr>
      <w:r>
        <w:rPr>
          <w:rFonts w:hint="eastAsia"/>
        </w:rPr>
        <w:t>数据表征方法</w:t>
      </w:r>
    </w:p>
    <w:p w14:paraId="232D0807" w14:textId="77777777" w:rsidR="0006030B" w:rsidRDefault="00777529">
      <w:pPr>
        <w:pStyle w:val="3"/>
        <w:rPr>
          <w:rFonts w:hint="default"/>
        </w:rPr>
      </w:pPr>
      <w:r>
        <w:t>SMILES</w:t>
      </w:r>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r>
        <w:t>二维拓扑图</w:t>
      </w:r>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83" type="#_x0000_t75" style="width:12pt;height:14.4pt" o:ole="">
            <v:imagedata r:id="rId21" o:title=""/>
          </v:shape>
          <o:OLEObject Type="Embed" ProgID="Equation.DSMT4" ShapeID="_x0000_i2583" DrawAspect="Content" ObjectID="_1834671023" r:id="rId22"/>
        </w:object>
      </w:r>
      <w:r>
        <w:rPr>
          <w:rFonts w:hint="eastAsia"/>
        </w:rPr>
        <w:t>表示节点（原子）集合，</w:t>
      </w:r>
      <w:bookmarkStart w:id="6" w:name="MTBlankEqn"/>
      <w:r w:rsidR="00C714C8" w:rsidRPr="00025957">
        <w:rPr>
          <w:position w:val="-4"/>
        </w:rPr>
        <w:object w:dxaOrig="240" w:dyaOrig="260" w14:anchorId="7356C87E">
          <v:shape id="_x0000_i2584" type="#_x0000_t75" style="width:12pt;height:12.6pt" o:ole="">
            <v:imagedata r:id="rId23" o:title=""/>
          </v:shape>
          <o:OLEObject Type="Embed" ProgID="Equation.DSMT4" ShapeID="_x0000_i2584" DrawAspect="Content" ObjectID="_1834671024" r:id="rId24"/>
        </w:object>
      </w:r>
      <w:bookmarkEnd w:id="6"/>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2585" type="#_x0000_t75" style="width:56.4pt;height:18.6pt" o:ole="">
            <v:imagedata r:id="rId25" o:title=""/>
          </v:shape>
          <o:OLEObject Type="Embed" ProgID="Equation.DSMT4" ShapeID="_x0000_i2585" DrawAspect="Content" ObjectID="_183467102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2586" type="#_x0000_t75" style="width:56.4pt;height:18.6pt" o:ole="">
            <v:imagedata r:id="rId27" o:title=""/>
          </v:shape>
          <o:OLEObject Type="Embed" ProgID="Equation.DSMT4" ShapeID="_x0000_i2586" DrawAspect="Content" ObjectID="_1834671026"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7"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7"/>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587" type="#_x0000_t75" style="width:20.4pt;height:15.6pt" o:ole="">
            <v:imagedata r:id="rId29" o:title=""/>
          </v:shape>
          <o:OLEObject Type="Embed" ProgID="Equation.DSMT4" ShapeID="_x0000_i2587" DrawAspect="Content" ObjectID="_1834671027" r:id="rId30"/>
        </w:object>
      </w:r>
      <w:r>
        <w:rPr>
          <w:rFonts w:hint="eastAsia"/>
        </w:rPr>
        <w:t>为原子总数，</w:t>
      </w:r>
      <w:r w:rsidR="00C714C8" w:rsidRPr="00C714C8">
        <w:rPr>
          <w:position w:val="-12"/>
        </w:rPr>
        <w:object w:dxaOrig="279" w:dyaOrig="360" w14:anchorId="26C4D520">
          <v:shape id="_x0000_i2588" type="#_x0000_t75" style="width:14.4pt;height:18.6pt" o:ole="">
            <v:imagedata r:id="rId31" o:title=""/>
          </v:shape>
          <o:OLEObject Type="Embed" ProgID="Equation.DSMT4" ShapeID="_x0000_i2588" DrawAspect="Content" ObjectID="_1834671028"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2589" type="#_x0000_t75" style="width:56.4pt;height:18.6pt" o:ole="">
            <v:imagedata r:id="rId33" o:title=""/>
          </v:shape>
          <o:OLEObject Type="Embed" ProgID="Equation.DSMT4" ShapeID="_x0000_i2589" DrawAspect="Content" ObjectID="_1834671029"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590" type="#_x0000_t75" style="width:20.4pt;height:15.6pt" o:ole="">
            <v:imagedata r:id="rId35" o:title=""/>
          </v:shape>
          <o:OLEObject Type="Embed" ProgID="Equation.DSMT4" ShapeID="_x0000_i2590" DrawAspect="Content" ObjectID="_1834671030" r:id="rId36"/>
        </w:object>
      </w:r>
      <w:r>
        <w:rPr>
          <w:rFonts w:hint="eastAsia"/>
        </w:rPr>
        <w:t>为化学键总数，</w:t>
      </w:r>
      <w:r w:rsidR="00C714C8" w:rsidRPr="00C714C8">
        <w:rPr>
          <w:position w:val="-12"/>
        </w:rPr>
        <w:object w:dxaOrig="279" w:dyaOrig="360" w14:anchorId="66ADB667">
          <v:shape id="_x0000_i2591" type="#_x0000_t75" style="width:14.4pt;height:18.6pt" o:ole="">
            <v:imagedata r:id="rId37" o:title=""/>
          </v:shape>
          <o:OLEObject Type="Embed" ProgID="Equation.DSMT4" ShapeID="_x0000_i2591" DrawAspect="Content" ObjectID="_1834671031"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r>
        <w:t>分子指纹</w:t>
      </w:r>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r>
        <w:t>文本语义</w:t>
      </w:r>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777529" w:rsidP="00A450FA">
      <w:pPr>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8"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8"/>
      <w:r>
        <w:rPr>
          <w:rFonts w:hint="eastAsia"/>
        </w:rPr>
        <w:t xml:space="preserve"> </w:t>
      </w:r>
      <w:r>
        <w:rPr>
          <w:rFonts w:hint="eastAsia"/>
        </w:rPr>
        <w:t>分子各模态表征</w:t>
      </w:r>
    </w:p>
    <w:p w14:paraId="56295E1F" w14:textId="77777777" w:rsidR="0006030B" w:rsidRDefault="00777529">
      <w:pPr>
        <w:pStyle w:val="2"/>
        <w:ind w:left="567" w:hanging="567"/>
      </w:pPr>
      <w:r>
        <w:rPr>
          <w:rFonts w:hint="eastAsia"/>
        </w:rPr>
        <w:t>图神经网络</w:t>
      </w:r>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592" type="#_x0000_t75" style="width:9pt;height:11.4pt" o:ole="">
            <v:imagedata r:id="rId40" o:title=""/>
          </v:shape>
          <o:OLEObject Type="Embed" ProgID="Equation.DSMT4" ShapeID="_x0000_i2592" DrawAspect="Content" ObjectID="_1834671032" r:id="rId41"/>
        </w:object>
      </w:r>
      <w:r>
        <w:rPr>
          <w:rFonts w:hint="eastAsia"/>
        </w:rPr>
        <w:t>的特征信息，需要观察该节点的邻居节点集合</w:t>
      </w:r>
      <w:r w:rsidR="00C714C8" w:rsidRPr="00C714C8">
        <w:rPr>
          <w:position w:val="-10"/>
        </w:rPr>
        <w:object w:dxaOrig="620" w:dyaOrig="320" w14:anchorId="56FD8888">
          <v:shape id="_x0000_i2593" type="#_x0000_t75" style="width:30.6pt;height:15.6pt" o:ole="">
            <v:imagedata r:id="rId42" o:title=""/>
          </v:shape>
          <o:OLEObject Type="Embed" ProgID="Equation.DSMT4" ShapeID="_x0000_i2593" DrawAspect="Content" ObjectID="_1834671033"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594" type="#_x0000_t75" style="width:15.6pt;height:18.6pt" o:ole="">
            <v:imagedata r:id="rId44" o:title=""/>
          </v:shape>
          <o:OLEObject Type="Embed" ProgID="Equation.DSMT4" ShapeID="_x0000_i2594" DrawAspect="Content" ObjectID="_1834671034"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2595" type="#_x0000_t75" style="width:123.6pt;height:18.6pt" o:ole="">
            <v:imagedata r:id="rId46" o:title=""/>
          </v:shape>
          <o:OLEObject Type="Embed" ProgID="Equation.DSMT4" ShapeID="_x0000_i2595" DrawAspect="Content" ObjectID="_1834671035"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596" type="#_x0000_t75" style="width:9pt;height:11.4pt" o:ole="">
            <v:imagedata r:id="rId48" o:title=""/>
          </v:shape>
          <o:OLEObject Type="Embed" ProgID="Equation.DSMT4" ShapeID="_x0000_i2596" DrawAspect="Content" ObjectID="_1834671036"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2597" type="#_x0000_t75" style="width:167.4pt;height:18.6pt" o:ole="">
            <v:imagedata r:id="rId50" o:title=""/>
          </v:shape>
          <o:OLEObject Type="Embed" ProgID="Equation.DSMT4" ShapeID="_x0000_i2597" DrawAspect="Content" ObjectID="_1834671037"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598" type="#_x0000_t75" style="width:9pt;height:11.4pt" o:ole="">
            <v:imagedata r:id="rId52" o:title=""/>
          </v:shape>
          <o:OLEObject Type="Embed" ProgID="Equation.DSMT4" ShapeID="_x0000_i2598" DrawAspect="Content" ObjectID="_1834671038" r:id="rId53"/>
        </w:object>
      </w:r>
      <w:r>
        <w:rPr>
          <w:rFonts w:hint="eastAsia"/>
        </w:rPr>
        <w:t>根据自己当的隐藏</w:t>
      </w:r>
      <w:r w:rsidR="00C714C8" w:rsidRPr="00C714C8">
        <w:rPr>
          <w:position w:val="-12"/>
        </w:rPr>
        <w:object w:dxaOrig="260" w:dyaOrig="360" w14:anchorId="1081F421">
          <v:shape id="_x0000_i2599" type="#_x0000_t75" style="width:12.6pt;height:18.6pt" o:ole="">
            <v:imagedata r:id="rId54" o:title=""/>
          </v:shape>
          <o:OLEObject Type="Embed" ProgID="Equation.DSMT4" ShapeID="_x0000_i2599" DrawAspect="Content" ObjectID="_1834671039" r:id="rId55"/>
        </w:object>
      </w:r>
      <w:r>
        <w:rPr>
          <w:rFonts w:hint="eastAsia"/>
        </w:rPr>
        <w:t>和汇聚到邻居的信息</w:t>
      </w:r>
      <w:r w:rsidR="00C714C8" w:rsidRPr="00C714C8">
        <w:rPr>
          <w:position w:val="-12"/>
        </w:rPr>
        <w:object w:dxaOrig="320" w:dyaOrig="360" w14:anchorId="3071B25C">
          <v:shape id="_x0000_i2600" type="#_x0000_t75" style="width:15.6pt;height:18.6pt" o:ole="">
            <v:imagedata r:id="rId56" o:title=""/>
          </v:shape>
          <o:OLEObject Type="Embed" ProgID="Equation.DSMT4" ShapeID="_x0000_i2600" DrawAspect="Content" ObjectID="_1834671040"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601" type="#_x0000_t75" style="width:21.6pt;height:18.6pt" o:ole="">
            <v:imagedata r:id="rId58" o:title=""/>
          </v:shape>
          <o:OLEObject Type="Embed" ProgID="Equation.DSMT4" ShapeID="_x0000_i2601" DrawAspect="Content" ObjectID="_1834671041"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2602" type="#_x0000_t75" style="width:105pt;height:18.6pt" o:ole="">
            <v:imagedata r:id="rId60" o:title=""/>
          </v:shape>
          <o:OLEObject Type="Embed" ProgID="Equation.DSMT4" ShapeID="_x0000_i2602" DrawAspect="Content" ObjectID="_1834671042"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603" type="#_x0000_t75" style="width:12.6pt;height:12.6pt" o:ole="">
            <v:imagedata r:id="rId62" o:title=""/>
          </v:shape>
          <o:OLEObject Type="Embed" ProgID="Equation.DSMT4" ShapeID="_x0000_i2603" DrawAspect="Content" ObjectID="_1834671043" r:id="rId63"/>
        </w:object>
      </w:r>
      <w:proofErr w:type="gramStart"/>
      <w:r>
        <w:t>层迭</w:t>
      </w:r>
      <w:proofErr w:type="gramEnd"/>
      <w:r>
        <w:t>代之后，每一个节点的表示都将融合其</w:t>
      </w:r>
      <w:r w:rsidR="00C714C8" w:rsidRPr="00025957">
        <w:rPr>
          <w:position w:val="-4"/>
        </w:rPr>
        <w:object w:dxaOrig="260" w:dyaOrig="260" w14:anchorId="4BF59ABD">
          <v:shape id="_x0000_i2604" type="#_x0000_t75" style="width:12.6pt;height:12.6pt" o:ole="">
            <v:imagedata r:id="rId64" o:title=""/>
          </v:shape>
          <o:OLEObject Type="Embed" ProgID="Equation.DSMT4" ShapeID="_x0000_i2604" DrawAspect="Content" ObjectID="_1834671044"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10"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10"/>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r>
        <w:t>图卷积网络</w:t>
      </w:r>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2605" type="#_x0000_t75" style="width:60pt;height:15pt" o:ole="">
            <v:imagedata r:id="rId67" o:title=""/>
          </v:shape>
          <o:OLEObject Type="Embed" ProgID="Equation.DSMT4" ShapeID="_x0000_i2605" DrawAspect="Content" ObjectID="_1834671045" r:id="rId68"/>
        </w:object>
      </w:r>
      <w:r>
        <w:rPr>
          <w:rFonts w:hint="eastAsia"/>
        </w:rPr>
        <w:t>为第</w:t>
      </w:r>
      <w:r w:rsidR="00C714C8" w:rsidRPr="00C714C8">
        <w:rPr>
          <w:position w:val="-6"/>
        </w:rPr>
        <w:object w:dxaOrig="139" w:dyaOrig="279" w14:anchorId="6F625E99">
          <v:shape id="_x0000_i2606" type="#_x0000_t75" style="width:6.6pt;height:14.4pt" o:ole="">
            <v:imagedata r:id="rId69" o:title=""/>
          </v:shape>
          <o:OLEObject Type="Embed" ProgID="Equation.DSMT4" ShapeID="_x0000_i2606" DrawAspect="Content" ObjectID="_1834671046" r:id="rId70"/>
        </w:object>
      </w:r>
      <w:r>
        <w:rPr>
          <w:rFonts w:hint="eastAsia"/>
        </w:rPr>
        <w:t>层的节点特征矩阵，</w:t>
      </w:r>
      <w:r w:rsidR="00C714C8" w:rsidRPr="00025957">
        <w:rPr>
          <w:position w:val="-4"/>
        </w:rPr>
        <w:object w:dxaOrig="240" w:dyaOrig="260" w14:anchorId="53A3B236">
          <v:shape id="_x0000_i2607" type="#_x0000_t75" style="width:12pt;height:12.6pt" o:ole="">
            <v:imagedata r:id="rId71" o:title=""/>
          </v:shape>
          <o:OLEObject Type="Embed" ProgID="Equation.DSMT4" ShapeID="_x0000_i2607" DrawAspect="Content" ObjectID="_1834671047"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2608" type="#_x0000_t75" style="width:149.4pt;height:38.4pt" o:ole="">
            <v:imagedata r:id="rId73" o:title=""/>
          </v:shape>
          <o:OLEObject Type="Embed" ProgID="Equation.DSMT4" ShapeID="_x0000_i2608" DrawAspect="Content" ObjectID="_1834671048"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1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609" type="#_x0000_t75" style="width:48pt;height:15.6pt" o:ole="">
            <v:imagedata r:id="rId75" o:title=""/>
          </v:shape>
          <o:OLEObject Type="Embed" ProgID="Equation.DSMT4" ShapeID="_x0000_i2609" DrawAspect="Content" ObjectID="_1834671049"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610" type="#_x0000_t75" style="width:12.6pt;height:15pt" o:ole="">
            <v:imagedata r:id="rId77" o:title=""/>
          </v:shape>
          <o:OLEObject Type="Embed" ProgID="Equation.DSMT4" ShapeID="_x0000_i2610" DrawAspect="Content" ObjectID="_1834671050" r:id="rId78"/>
        </w:object>
      </w:r>
      <w:r w:rsidR="005846EF">
        <w:rPr>
          <w:rFonts w:hint="eastAsia"/>
        </w:rPr>
        <w:t>为</w:t>
      </w:r>
      <w:r w:rsidR="00C714C8" w:rsidRPr="00025957">
        <w:rPr>
          <w:position w:val="-4"/>
        </w:rPr>
        <w:object w:dxaOrig="240" w:dyaOrig="320" w14:anchorId="0841FB78">
          <v:shape id="_x0000_i2611" type="#_x0000_t75" style="width:12pt;height:15.6pt" o:ole="">
            <v:imagedata r:id="rId79" o:title=""/>
          </v:shape>
          <o:OLEObject Type="Embed" ProgID="Equation.DSMT4" ShapeID="_x0000_i2611" DrawAspect="Content" ObjectID="_1834671051"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612" type="#_x0000_t75" style="width:60pt;height:29.4pt" o:ole="">
            <v:imagedata r:id="rId81" o:title=""/>
          </v:shape>
          <o:OLEObject Type="Embed" ProgID="Equation.DSMT4" ShapeID="_x0000_i2612" DrawAspect="Content" ObjectID="_1834671052" r:id="rId82"/>
        </w:object>
      </w:r>
      <w:r w:rsidR="00A451AE">
        <w:rPr>
          <w:rFonts w:hint="eastAsia"/>
        </w:rPr>
        <w:t>；</w:t>
      </w:r>
      <w:r w:rsidR="00C714C8" w:rsidRPr="00C714C8">
        <w:rPr>
          <w:position w:val="-6"/>
        </w:rPr>
        <w:object w:dxaOrig="460" w:dyaOrig="320" w14:anchorId="2C854B33">
          <v:shape id="_x0000_i2613" type="#_x0000_t75" style="width:22.8pt;height:15.6pt" o:ole="">
            <v:imagedata r:id="rId83" o:title=""/>
          </v:shape>
          <o:OLEObject Type="Embed" ProgID="Equation.DSMT4" ShapeID="_x0000_i2613" DrawAspect="Content" ObjectID="_1834671053" r:id="rId84"/>
        </w:object>
      </w:r>
      <w:r w:rsidR="005846EF">
        <w:rPr>
          <w:rFonts w:hint="eastAsia"/>
        </w:rPr>
        <w:t>为第</w:t>
      </w:r>
      <w:r w:rsidR="00C714C8" w:rsidRPr="00C714C8">
        <w:rPr>
          <w:position w:val="-6"/>
        </w:rPr>
        <w:object w:dxaOrig="139" w:dyaOrig="279" w14:anchorId="2DB3AB92">
          <v:shape id="_x0000_i2614" type="#_x0000_t75" style="width:6.6pt;height:14.4pt" o:ole="">
            <v:imagedata r:id="rId85" o:title=""/>
          </v:shape>
          <o:OLEObject Type="Embed" ProgID="Equation.DSMT4" ShapeID="_x0000_i2614" DrawAspect="Content" ObjectID="_1834671054" r:id="rId86"/>
        </w:object>
      </w:r>
      <w:r w:rsidR="005846EF">
        <w:rPr>
          <w:rFonts w:hint="eastAsia"/>
        </w:rPr>
        <w:t>层的可学习的权重矩阵；</w:t>
      </w:r>
      <w:r w:rsidR="00C714C8" w:rsidRPr="00C714C8">
        <w:rPr>
          <w:position w:val="-10"/>
        </w:rPr>
        <w:object w:dxaOrig="440" w:dyaOrig="320" w14:anchorId="690E29AB">
          <v:shape id="_x0000_i2615" type="#_x0000_t75" style="width:21.6pt;height:15.6pt" o:ole="">
            <v:imagedata r:id="rId87" o:title=""/>
          </v:shape>
          <o:OLEObject Type="Embed" ProgID="Equation.DSMT4" ShapeID="_x0000_i2615" DrawAspect="Content" ObjectID="_1834671055"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2616" type="#_x0000_t75" style="width:49.2pt;height:22.8pt" o:ole="">
            <v:imagedata r:id="rId89" o:title=""/>
          </v:shape>
          <o:OLEObject Type="Embed" ProgID="Equation.DSMT4" ShapeID="_x0000_i2616" DrawAspect="Content" ObjectID="_1834671056"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617" type="#_x0000_t75" style="width:12.6pt;height:12.6pt" o:ole="">
            <v:imagedata r:id="rId91" o:title=""/>
          </v:shape>
          <o:OLEObject Type="Embed" ProgID="Equation.DSMT4" ShapeID="_x0000_i2617" DrawAspect="Content" ObjectID="_1834671057" r:id="rId92"/>
        </w:object>
      </w:r>
      <w:r w:rsidR="000A781F">
        <w:rPr>
          <w:rFonts w:hint="eastAsia"/>
        </w:rPr>
        <w:t>层的堆叠之后，每一个节点都将融合其</w:t>
      </w:r>
      <w:r w:rsidR="00C714C8" w:rsidRPr="00025957">
        <w:rPr>
          <w:position w:val="-4"/>
        </w:rPr>
        <w:object w:dxaOrig="260" w:dyaOrig="260" w14:anchorId="7799EDE6">
          <v:shape id="_x0000_i2618" type="#_x0000_t75" style="width:12.6pt;height:12.6pt" o:ole="">
            <v:imagedata r:id="rId93" o:title=""/>
          </v:shape>
          <o:OLEObject Type="Embed" ProgID="Equation.DSMT4" ShapeID="_x0000_i2618" DrawAspect="Content" ObjectID="_1834671058"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r>
        <w:t>基于注意力机制的图神经网络</w:t>
      </w:r>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619" type="#_x0000_t75" style="width:6.6pt;height:12.6pt" o:ole="">
            <v:imagedata r:id="rId95" o:title=""/>
          </v:shape>
          <o:OLEObject Type="Embed" ProgID="Equation.DSMT4" ShapeID="_x0000_i2619" DrawAspect="Content" ObjectID="_1834671059" r:id="rId96"/>
        </w:object>
      </w:r>
      <w:r>
        <w:rPr>
          <w:rFonts w:hint="eastAsia"/>
        </w:rPr>
        <w:t>及其邻居节点</w:t>
      </w:r>
      <w:r w:rsidR="00C714C8" w:rsidRPr="00C714C8">
        <w:rPr>
          <w:position w:val="-10"/>
        </w:rPr>
        <w:object w:dxaOrig="200" w:dyaOrig="300" w14:anchorId="352B123E">
          <v:shape id="_x0000_i2620" type="#_x0000_t75" style="width:9.6pt;height:15pt" o:ole="">
            <v:imagedata r:id="rId97" o:title=""/>
          </v:shape>
          <o:OLEObject Type="Embed" ProgID="Equation.DSMT4" ShapeID="_x0000_i2620" DrawAspect="Content" ObjectID="_1834671060"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2621" type="#_x0000_t75" style="width:162.6pt;height:24pt" o:ole="">
            <v:imagedata r:id="rId99" o:title=""/>
          </v:shape>
          <o:OLEObject Type="Embed" ProgID="Equation.DSMT4" ShapeID="_x0000_i2621" DrawAspect="Content" ObjectID="_1834671061"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1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2622" type="#_x0000_t75" style="width:14.4pt;height:14.4pt" o:ole="">
            <v:imagedata r:id="rId101" o:title=""/>
          </v:shape>
          <o:OLEObject Type="Embed" ProgID="Equation.DSMT4" ShapeID="_x0000_i2622" DrawAspect="Content" ObjectID="_1834671062" r:id="rId102"/>
        </w:object>
      </w:r>
      <w:r w:rsidR="00FA75F9">
        <w:rPr>
          <w:rFonts w:hint="eastAsia"/>
        </w:rPr>
        <w:t>为共享的线性变换矩阵，</w:t>
      </w:r>
      <w:r w:rsidR="00C714C8" w:rsidRPr="00C714C8">
        <w:rPr>
          <w:position w:val="-6"/>
        </w:rPr>
        <w:object w:dxaOrig="200" w:dyaOrig="279" w14:anchorId="406621C4">
          <v:shape id="_x0000_i2623" type="#_x0000_t75" style="width:9.6pt;height:14.4pt" o:ole="">
            <v:imagedata r:id="rId103" o:title=""/>
          </v:shape>
          <o:OLEObject Type="Embed" ProgID="Equation.DSMT4" ShapeID="_x0000_i2623" DrawAspect="Content" ObjectID="_1834671063" r:id="rId104"/>
        </w:object>
      </w:r>
      <w:r w:rsidR="00FA75F9">
        <w:rPr>
          <w:rFonts w:hint="eastAsia"/>
        </w:rPr>
        <w:t>为可学习的注意力权重向量，</w:t>
      </w:r>
      <w:r w:rsidR="00C714C8" w:rsidRPr="00C714C8">
        <w:rPr>
          <w:position w:val="-10"/>
        </w:rPr>
        <w:object w:dxaOrig="100" w:dyaOrig="320" w14:anchorId="63960D41">
          <v:shape id="_x0000_i2624" type="#_x0000_t75" style="width:5.4pt;height:15.6pt" o:ole="">
            <v:imagedata r:id="rId105" o:title=""/>
          </v:shape>
          <o:OLEObject Type="Embed" ProgID="Equation.DSMT4" ShapeID="_x0000_i2624" DrawAspect="Content" ObjectID="_1834671064"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625" type="#_x0000_t75" style="width:6.6pt;height:12.6pt" o:ole="">
            <v:imagedata r:id="rId107" o:title=""/>
          </v:shape>
          <o:OLEObject Type="Embed" ProgID="Equation.DSMT4" ShapeID="_x0000_i2625" DrawAspect="Content" ObjectID="_1834671065"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2626" type="#_x0000_t75" style="width:90.6pt;height:45.6pt" o:ole="">
            <v:imagedata r:id="rId109" o:title=""/>
          </v:shape>
          <o:OLEObject Type="Embed" ProgID="Equation.DSMT4" ShapeID="_x0000_i2626" DrawAspect="Content" ObjectID="_1834671066"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1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2627" type="#_x0000_t75" style="width:6.6pt;height:12.6pt" o:ole="">
            <v:imagedata r:id="rId111" o:title=""/>
          </v:shape>
          <o:OLEObject Type="Embed" ProgID="Equation.DSMT4" ShapeID="_x0000_i2627" DrawAspect="Content" ObjectID="_1834671067"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2628" type="#_x0000_t75" style="width:119.4pt;height:38.4pt" o:ole="">
            <v:imagedata r:id="rId113" o:title=""/>
          </v:shape>
          <o:OLEObject Type="Embed" ProgID="Equation.DSMT4" ShapeID="_x0000_i2628" DrawAspect="Content" ObjectID="_1834671068"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1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r>
        <w:rPr>
          <w:rFonts w:hint="eastAsia"/>
        </w:rPr>
        <w:t>大语言模型与提示词工程</w:t>
      </w:r>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r>
        <w:t>Transformer</w:t>
      </w:r>
      <w:r>
        <w:t>架构</w:t>
      </w:r>
    </w:p>
    <w:p w14:paraId="0FE139FA" w14:textId="65D8316B" w:rsidR="0006030B" w:rsidRDefault="00777529" w:rsidP="007E0097">
      <w:bookmarkStart w:id="15"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629" type="#_x0000_t75" style="width:14.4pt;height:12.6pt" o:ole="">
            <v:imagedata r:id="rId115" o:title=""/>
          </v:shape>
          <o:OLEObject Type="Embed" ProgID="Equation.DSMT4" ShapeID="_x0000_i2629" DrawAspect="Content" ObjectID="_1834671069" r:id="rId116"/>
        </w:object>
      </w:r>
      <w:r>
        <w:t>的情况下，模型通过初始化三个可学习的参数矩阵</w:t>
      </w:r>
      <w:r w:rsidR="00C714C8" w:rsidRPr="00C714C8">
        <w:rPr>
          <w:position w:val="-14"/>
        </w:rPr>
        <w:object w:dxaOrig="340" w:dyaOrig="380" w14:anchorId="232457FA">
          <v:shape id="_x0000_i2630" type="#_x0000_t75" style="width:17.4pt;height:18.6pt" o:ole="">
            <v:imagedata r:id="rId117" o:title=""/>
          </v:shape>
          <o:OLEObject Type="Embed" ProgID="Equation.DSMT4" ShapeID="_x0000_i2630" DrawAspect="Content" ObjectID="_1834671070" r:id="rId118"/>
        </w:object>
      </w:r>
      <w:r w:rsidR="00D635C6">
        <w:t>、</w:t>
      </w:r>
      <w:r w:rsidR="00C714C8" w:rsidRPr="00C714C8">
        <w:rPr>
          <w:position w:val="-12"/>
        </w:rPr>
        <w:object w:dxaOrig="360" w:dyaOrig="360" w14:anchorId="1A7BCDC2">
          <v:shape id="_x0000_i2631" type="#_x0000_t75" style="width:18.6pt;height:18.6pt" o:ole="">
            <v:imagedata r:id="rId119" o:title=""/>
          </v:shape>
          <o:OLEObject Type="Embed" ProgID="Equation.DSMT4" ShapeID="_x0000_i2631" DrawAspect="Content" ObjectID="_1834671071" r:id="rId120"/>
        </w:object>
      </w:r>
      <w:r w:rsidR="00D635C6">
        <w:t>、</w:t>
      </w:r>
      <w:r w:rsidR="00C714C8" w:rsidRPr="00C714C8">
        <w:rPr>
          <w:position w:val="-12"/>
        </w:rPr>
        <w:object w:dxaOrig="340" w:dyaOrig="360" w14:anchorId="258D4A52">
          <v:shape id="_x0000_i2632" type="#_x0000_t75" style="width:17.4pt;height:18.6pt" o:ole="">
            <v:imagedata r:id="rId121" o:title=""/>
          </v:shape>
          <o:OLEObject Type="Embed" ProgID="Equation.DSMT4" ShapeID="_x0000_i2632" DrawAspect="Content" ObjectID="_1834671072" r:id="rId122"/>
        </w:object>
      </w:r>
      <w:r w:rsidR="00D635C6">
        <w:t>，</w:t>
      </w:r>
      <w:r>
        <w:t>将其分别投影为查询矩阵</w:t>
      </w:r>
      <w:r w:rsidR="00C714C8" w:rsidRPr="00C714C8">
        <w:rPr>
          <w:position w:val="-10"/>
        </w:rPr>
        <w:object w:dxaOrig="240" w:dyaOrig="320" w14:anchorId="442E06F9">
          <v:shape id="_x0000_i2633" type="#_x0000_t75" style="width:12pt;height:15.6pt" o:ole="">
            <v:imagedata r:id="rId123" o:title=""/>
          </v:shape>
          <o:OLEObject Type="Embed" ProgID="Equation.DSMT4" ShapeID="_x0000_i2633" DrawAspect="Content" ObjectID="_1834671073" r:id="rId124"/>
        </w:object>
      </w:r>
      <w:r>
        <w:t>（</w:t>
      </w:r>
      <w:r>
        <w:t>Query</w:t>
      </w:r>
      <w:r>
        <w:t>）、键矩阵</w:t>
      </w:r>
      <w:r w:rsidR="00C714C8" w:rsidRPr="00025957">
        <w:rPr>
          <w:position w:val="-4"/>
        </w:rPr>
        <w:object w:dxaOrig="260" w:dyaOrig="260" w14:anchorId="70244AB2">
          <v:shape id="_x0000_i2634" type="#_x0000_t75" style="width:12.6pt;height:12.6pt" o:ole="">
            <v:imagedata r:id="rId125" o:title=""/>
          </v:shape>
          <o:OLEObject Type="Embed" ProgID="Equation.DSMT4" ShapeID="_x0000_i2634" DrawAspect="Content" ObjectID="_1834671074" r:id="rId126"/>
        </w:object>
      </w:r>
      <w:r>
        <w:t>（</w:t>
      </w:r>
      <w:r>
        <w:t>Key</w:t>
      </w:r>
      <w:r>
        <w:t>）和值矩阵</w:t>
      </w:r>
      <w:r w:rsidR="00C714C8" w:rsidRPr="00C714C8">
        <w:rPr>
          <w:position w:val="-6"/>
        </w:rPr>
        <w:object w:dxaOrig="240" w:dyaOrig="279" w14:anchorId="3A48C434">
          <v:shape id="_x0000_i2635" type="#_x0000_t75" style="width:12pt;height:14.4pt" o:ole="">
            <v:imagedata r:id="rId127" o:title=""/>
          </v:shape>
          <o:OLEObject Type="Embed" ProgID="Equation.DSMT4" ShapeID="_x0000_i2635" DrawAspect="Content" ObjectID="_1834671075"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2636" type="#_x0000_t75" style="width:195pt;height:42pt" o:ole="">
            <v:imagedata r:id="rId129" o:title=""/>
          </v:shape>
          <o:OLEObject Type="Embed" ProgID="Equation.DSMT4" ShapeID="_x0000_i2636" DrawAspect="Content" ObjectID="_1834671076"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637" type="#_x0000_t75" style="width:27pt;height:18.6pt" o:ole="">
            <v:imagedata r:id="rId131" o:title=""/>
          </v:shape>
          <o:OLEObject Type="Embed" ProgID="Equation.DSMT4" ShapeID="_x0000_i2637" DrawAspect="Content" ObjectID="_1834671077" r:id="rId132"/>
        </w:object>
      </w:r>
      <w:r>
        <w:t>计算序列中任意两个特征元素之间的内积相似度；除以缩放因子</w:t>
      </w:r>
      <w:r w:rsidR="00C714C8" w:rsidRPr="00C714C8">
        <w:rPr>
          <w:position w:val="-14"/>
        </w:rPr>
        <w:object w:dxaOrig="480" w:dyaOrig="420" w14:anchorId="22AB7EC7">
          <v:shape id="_x0000_i2638" type="#_x0000_t75" style="width:24pt;height:21pt" o:ole="">
            <v:imagedata r:id="rId133" o:title=""/>
          </v:shape>
          <o:OLEObject Type="Embed" ProgID="Equation.DSMT4" ShapeID="_x0000_i2638" DrawAspect="Content" ObjectID="_1834671078"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639" type="#_x0000_t75" style="width:12pt;height:14.4pt" o:ole="">
            <v:imagedata r:id="rId135" o:title=""/>
          </v:shape>
          <o:OLEObject Type="Embed" ProgID="Equation.DSMT4" ShapeID="_x0000_i2639" DrawAspect="Content" ObjectID="_1834671079"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640" type="#_x0000_t75" style="width:17.4pt;height:18.6pt" o:ole="">
            <v:imagedata r:id="rId137" o:title=""/>
          </v:shape>
          <o:OLEObject Type="Embed" ProgID="Equation.DSMT4" ShapeID="_x0000_i2640" DrawAspect="Content" ObjectID="_1834671080" r:id="rId138"/>
        </w:object>
      </w:r>
      <w:r w:rsidR="00314BAA">
        <w:t>、</w:t>
      </w:r>
      <w:r w:rsidR="00C714C8" w:rsidRPr="00C714C8">
        <w:rPr>
          <w:position w:val="-12"/>
        </w:rPr>
        <w:object w:dxaOrig="360" w:dyaOrig="360" w14:anchorId="1A6EBAC9">
          <v:shape id="_x0000_i2641" type="#_x0000_t75" style="width:18.6pt;height:18.6pt" o:ole="">
            <v:imagedata r:id="rId139" o:title=""/>
          </v:shape>
          <o:OLEObject Type="Embed" ProgID="Equation.DSMT4" ShapeID="_x0000_i2641" DrawAspect="Content" ObjectID="_1834671081" r:id="rId140"/>
        </w:object>
      </w:r>
      <w:r w:rsidR="00314BAA">
        <w:t>、</w:t>
      </w:r>
      <w:r w:rsidR="00C714C8" w:rsidRPr="00C714C8">
        <w:rPr>
          <w:position w:val="-12"/>
        </w:rPr>
        <w:object w:dxaOrig="340" w:dyaOrig="360" w14:anchorId="7F584F67">
          <v:shape id="_x0000_i2642" type="#_x0000_t75" style="width:17.4pt;height:18.6pt" o:ole="">
            <v:imagedata r:id="rId141" o:title=""/>
          </v:shape>
          <o:OLEObject Type="Embed" ProgID="Equation.DSMT4" ShapeID="_x0000_i2642" DrawAspect="Content" ObjectID="_1834671082" r:id="rId142"/>
        </w:object>
      </w:r>
      <w:r>
        <w:t>并行投影至</w:t>
      </w:r>
      <w:r w:rsidR="00C714C8" w:rsidRPr="00C714C8">
        <w:rPr>
          <w:position w:val="-6"/>
        </w:rPr>
        <w:object w:dxaOrig="200" w:dyaOrig="279" w14:anchorId="0FFBAB1D">
          <v:shape id="_x0000_i2643" type="#_x0000_t75" style="width:9.6pt;height:14.4pt" o:ole="">
            <v:imagedata r:id="rId143" o:title=""/>
          </v:shape>
          <o:OLEObject Type="Embed" ProgID="Equation.DSMT4" ShapeID="_x0000_i2643" DrawAspect="Content" ObjectID="_1834671083"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2644" type="#_x0000_t75" style="width:245.4pt;height:18.6pt" o:ole="">
            <v:imagedata r:id="rId145" o:title=""/>
          </v:shape>
          <o:OLEObject Type="Embed" ProgID="Equation.DSMT4" ShapeID="_x0000_i2644" DrawAspect="Content" ObjectID="_1834671084"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6"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16"/>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2645" type="#_x0000_t75" style="width:191.4pt;height:20.4pt" o:ole="">
            <v:imagedata r:id="rId147" o:title=""/>
          </v:shape>
          <o:OLEObject Type="Embed" ProgID="Equation.DSMT4" ShapeID="_x0000_i2645" DrawAspect="Content" ObjectID="_1834671085"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646" type="#_x0000_t75" style="width:21.6pt;height:20.4pt" o:ole="">
            <v:imagedata r:id="rId149" o:title=""/>
          </v:shape>
          <o:OLEObject Type="Embed" ProgID="Equation.DSMT4" ShapeID="_x0000_i2646" DrawAspect="Content" ObjectID="_1834671086" r:id="rId150"/>
        </w:object>
      </w:r>
      <w:r w:rsidR="00BE5BAE">
        <w:rPr>
          <w:rFonts w:hint="eastAsia"/>
        </w:rPr>
        <w:t>、</w:t>
      </w:r>
      <w:r w:rsidR="00C714C8" w:rsidRPr="00C714C8">
        <w:rPr>
          <w:position w:val="-12"/>
        </w:rPr>
        <w:object w:dxaOrig="440" w:dyaOrig="380" w14:anchorId="54A4C29E">
          <v:shape id="_x0000_i2647" type="#_x0000_t75" style="width:21.6pt;height:18.6pt" o:ole="">
            <v:imagedata r:id="rId151" o:title=""/>
          </v:shape>
          <o:OLEObject Type="Embed" ProgID="Equation.DSMT4" ShapeID="_x0000_i2647" DrawAspect="Content" ObjectID="_1834671087" r:id="rId152"/>
        </w:object>
      </w:r>
      <w:r w:rsidR="00BE5BAE">
        <w:rPr>
          <w:rFonts w:hint="eastAsia"/>
        </w:rPr>
        <w:t>、</w:t>
      </w:r>
      <w:r w:rsidR="00C714C8" w:rsidRPr="00C714C8">
        <w:rPr>
          <w:position w:val="-12"/>
        </w:rPr>
        <w:object w:dxaOrig="440" w:dyaOrig="380" w14:anchorId="5DA15728">
          <v:shape id="_x0000_i2648" type="#_x0000_t75" style="width:21.6pt;height:18.6pt" o:ole="">
            <v:imagedata r:id="rId153" o:title=""/>
          </v:shape>
          <o:OLEObject Type="Embed" ProgID="Equation.DSMT4" ShapeID="_x0000_i2648" DrawAspect="Content" ObjectID="_1834671088" r:id="rId154"/>
        </w:object>
      </w:r>
      <w:r w:rsidR="00D3755B">
        <w:rPr>
          <w:rFonts w:hint="eastAsia"/>
        </w:rPr>
        <w:t>是索引为</w:t>
      </w:r>
      <w:r w:rsidR="00C714C8" w:rsidRPr="00C714C8">
        <w:rPr>
          <w:position w:val="-6"/>
        </w:rPr>
        <w:object w:dxaOrig="139" w:dyaOrig="260" w14:anchorId="1E798B00">
          <v:shape id="_x0000_i2649" type="#_x0000_t75" style="width:6.6pt;height:12.6pt" o:ole="">
            <v:imagedata r:id="rId155" o:title=""/>
          </v:shape>
          <o:OLEObject Type="Embed" ProgID="Equation.DSMT4" ShapeID="_x0000_i2649" DrawAspect="Content" ObjectID="_1834671089"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650" type="#_x0000_t75" style="width:72.6pt;height:15.6pt" o:ole="">
            <v:imagedata r:id="rId157" o:title=""/>
          </v:shape>
          <o:OLEObject Type="Embed" ProgID="Equation.DSMT4" ShapeID="_x0000_i2650" DrawAspect="Content" ObjectID="_1834671090"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2651" type="#_x0000_t75" style="width:162.6pt;height:18.6pt" o:ole="">
            <v:imagedata r:id="rId159" o:title=""/>
          </v:shape>
          <o:OLEObject Type="Embed" ProgID="Equation.DSMT4" ShapeID="_x0000_i2651" DrawAspect="Content" ObjectID="_1834671091"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17"/>
      <w:r>
        <w:fldChar w:fldCharType="end"/>
      </w:r>
    </w:p>
    <w:p w14:paraId="5D99DC1F" w14:textId="76CFB117" w:rsidR="0006030B" w:rsidRDefault="00777529" w:rsidP="007E0097">
      <w:r>
        <w:t>其中</w:t>
      </w:r>
      <w:r w:rsidR="00C714C8" w:rsidRPr="00C714C8">
        <w:rPr>
          <w:position w:val="-12"/>
        </w:rPr>
        <w:object w:dxaOrig="300" w:dyaOrig="360" w14:anchorId="3F012726">
          <v:shape id="_x0000_i2652" type="#_x0000_t75" style="width:15pt;height:18.6pt" o:ole="">
            <v:imagedata r:id="rId161" o:title=""/>
          </v:shape>
          <o:OLEObject Type="Embed" ProgID="Equation.DSMT4" ShapeID="_x0000_i2652" DrawAspect="Content" ObjectID="_1834671092" r:id="rId162"/>
        </w:object>
      </w:r>
      <w:r>
        <w:t>用于将特征维度</w:t>
      </w:r>
      <w:r w:rsidR="00BE5BAE">
        <w:rPr>
          <w:rFonts w:hint="eastAsia"/>
        </w:rPr>
        <w:t>从</w:t>
      </w:r>
      <w:r w:rsidR="00C714C8" w:rsidRPr="00C714C8">
        <w:rPr>
          <w:position w:val="-12"/>
        </w:rPr>
        <w:object w:dxaOrig="560" w:dyaOrig="360" w14:anchorId="22BBCB84">
          <v:shape id="_x0000_i2653" type="#_x0000_t75" style="width:27.6pt;height:18.6pt" o:ole="">
            <v:imagedata r:id="rId163" o:title=""/>
          </v:shape>
          <o:OLEObject Type="Embed" ProgID="Equation.DSMT4" ShapeID="_x0000_i2653" DrawAspect="Content" ObjectID="_1834671093" r:id="rId164"/>
        </w:object>
      </w:r>
      <w:r>
        <w:t>扩展</w:t>
      </w:r>
      <w:r w:rsidR="00BE5BAE">
        <w:rPr>
          <w:rFonts w:hint="eastAsia"/>
        </w:rPr>
        <w:t>至更高的维度</w:t>
      </w:r>
      <w:r>
        <w:t>，而</w:t>
      </w:r>
      <w:r w:rsidR="00C714C8" w:rsidRPr="00C714C8">
        <w:rPr>
          <w:position w:val="-12"/>
        </w:rPr>
        <w:object w:dxaOrig="320" w:dyaOrig="360" w14:anchorId="01BC76CF">
          <v:shape id="_x0000_i2654" type="#_x0000_t75" style="width:15.6pt;height:18.6pt" o:ole="">
            <v:imagedata r:id="rId165" o:title=""/>
          </v:shape>
          <o:OLEObject Type="Embed" ProgID="Equation.DSMT4" ShapeID="_x0000_i2654" DrawAspect="Content" ObjectID="_1834671094" r:id="rId166"/>
        </w:object>
      </w:r>
      <w:r>
        <w:t>则将其</w:t>
      </w:r>
      <w:proofErr w:type="gramStart"/>
      <w:r>
        <w:t>映射回</w:t>
      </w:r>
      <w:proofErr w:type="gramEnd"/>
      <w:r>
        <w:t>原始维度</w:t>
      </w:r>
      <w:r w:rsidR="00C714C8" w:rsidRPr="00C714C8">
        <w:rPr>
          <w:position w:val="-12"/>
        </w:rPr>
        <w:object w:dxaOrig="560" w:dyaOrig="360" w14:anchorId="68AF1742">
          <v:shape id="_x0000_i2655" type="#_x0000_t75" style="width:27.6pt;height:18.6pt" o:ole="">
            <v:imagedata r:id="rId167" o:title=""/>
          </v:shape>
          <o:OLEObject Type="Embed" ProgID="Equation.DSMT4" ShapeID="_x0000_i2655" DrawAspect="Content" ObjectID="_1834671095" r:id="rId168"/>
        </w:object>
      </w:r>
      <w:r w:rsidR="00BE5BAE">
        <w:rPr>
          <w:rFonts w:hint="eastAsia"/>
        </w:rPr>
        <w:t>，两次线性变换共同实现对每个位置特征的非线性变换。</w:t>
      </w:r>
    </w:p>
    <w:bookmarkEnd w:id="15"/>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r>
        <w:t>LoRA</w:t>
      </w:r>
      <w:r>
        <w:t>技术</w:t>
      </w:r>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656" type="#_x0000_t75" style="width:48pt;height:15.6pt" o:ole="">
            <v:imagedata r:id="rId170" o:title=""/>
          </v:shape>
          <o:OLEObject Type="Embed" ProgID="Equation.DSMT4" ShapeID="_x0000_i2656" DrawAspect="Content" ObjectID="_1834671096"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657" type="#_x0000_t75" style="width:44.4pt;height:15pt" o:ole="">
            <v:imagedata r:id="rId172" o:title=""/>
          </v:shape>
          <o:OLEObject Type="Embed" ProgID="Equation.DSMT4" ShapeID="_x0000_i2657" DrawAspect="Content" ObjectID="_1834671097" r:id="rId173"/>
        </w:object>
      </w:r>
      <w:r>
        <w:t>和</w:t>
      </w:r>
      <w:r w:rsidR="00C714C8" w:rsidRPr="00025957">
        <w:rPr>
          <w:position w:val="-4"/>
        </w:rPr>
        <w:object w:dxaOrig="880" w:dyaOrig="300" w14:anchorId="7D47957E">
          <v:shape id="_x0000_i2658" type="#_x0000_t75" style="width:44.4pt;height:15pt" o:ole="">
            <v:imagedata r:id="rId174" o:title=""/>
          </v:shape>
          <o:OLEObject Type="Embed" ProgID="Equation.DSMT4" ShapeID="_x0000_i2658" DrawAspect="Content" ObjectID="_1834671098"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659" type="#_x0000_t75" style="width:57pt;height:14.4pt" o:ole="">
            <v:imagedata r:id="rId176" o:title=""/>
          </v:shape>
          <o:OLEObject Type="Embed" ProgID="Equation.DSMT4" ShapeID="_x0000_i2659" DrawAspect="Content" ObjectID="_1834671099" r:id="rId177"/>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2660" type="#_x0000_t75" style="width:122.4pt;height:17.4pt" o:ole="">
            <v:imagedata r:id="rId178" o:title=""/>
          </v:shape>
          <o:OLEObject Type="Embed" ProgID="Equation.DSMT4" ShapeID="_x0000_i2660" DrawAspect="Content" ObjectID="_1834671100"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661" type="#_x0000_t75" style="width:14.4pt;height:14.4pt" o:ole="">
            <v:imagedata r:id="rId180" o:title=""/>
          </v:shape>
          <o:OLEObject Type="Embed" ProgID="Equation.DSMT4" ShapeID="_x0000_i2661" DrawAspect="Content" ObjectID="_1834671101"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662" type="#_x0000_t75" style="width:14.4pt;height:14.4pt" o:ole="">
            <v:imagedata r:id="rId182" o:title=""/>
          </v:shape>
          <o:OLEObject Type="Embed" ProgID="Equation.DSMT4" ShapeID="_x0000_i2662" DrawAspect="Content" ObjectID="_1834671102"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2663" type="#_x0000_t75" style="width:102pt;height:19.2pt" o:ole="">
            <v:imagedata r:id="rId184" o:title=""/>
          </v:shape>
          <o:OLEObject Type="Embed" ProgID="Equation.DSMT4" ShapeID="_x0000_i2663" DrawAspect="Content" ObjectID="_1834671103"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664" type="#_x0000_t75" style="width:57pt;height:14.4pt" o:ole="">
            <v:imagedata r:id="rId186" o:title=""/>
          </v:shape>
          <o:OLEObject Type="Embed" ProgID="Equation.DSMT4" ShapeID="_x0000_i2664" DrawAspect="Content" ObjectID="_1834671104"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665" type="#_x0000_t75" style="width:14.4pt;height:14.4pt" o:ole="">
            <v:imagedata r:id="rId188" o:title=""/>
          </v:shape>
          <o:OLEObject Type="Embed" ProgID="Equation.DSMT4" ShapeID="_x0000_i2665" DrawAspect="Content" ObjectID="_1834671105"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r>
        <w:lastRenderedPageBreak/>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666" type="#_x0000_t75" style="width:85.2pt;height:15.6pt" o:ole="">
            <v:imagedata r:id="rId190" o:title=""/>
          </v:shape>
          <o:OLEObject Type="Embed" ProgID="Equation.DSMT4" ShapeID="_x0000_i2666" DrawAspect="Content" ObjectID="_1834671106"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667" type="#_x0000_t75" style="width:178.2pt;height:15.6pt" o:ole="">
            <v:imagedata r:id="rId192" o:title=""/>
          </v:shape>
          <o:OLEObject Type="Embed" ProgID="Equation.DSMT4" ShapeID="_x0000_i2667" DrawAspect="Content" ObjectID="_1834671107"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668" type="#_x0000_t75" style="width:45pt;height:15.6pt" o:ole="">
            <v:imagedata r:id="rId194" o:title=""/>
          </v:shape>
          <o:OLEObject Type="Embed" ProgID="Equation.DSMT4" ShapeID="_x0000_i2668" DrawAspect="Content" ObjectID="_1834671108" r:id="rId195"/>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2669" type="#_x0000_t75" style="width:169.8pt;height:15.6pt" o:ole="">
            <v:imagedata r:id="rId196" o:title=""/>
          </v:shape>
          <o:OLEObject Type="Embed" ProgID="Equation.DSMT4" ShapeID="_x0000_i2669" DrawAspect="Content" ObjectID="_1834671109"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670" type="#_x0000_t75" style="width:14.4pt;height:12.6pt" o:ole="">
            <v:imagedata r:id="rId198" o:title=""/>
          </v:shape>
          <o:OLEObject Type="Embed" ProgID="Equation.DSMT4" ShapeID="_x0000_i2670" DrawAspect="Content" ObjectID="_1834671110" r:id="rId199"/>
        </w:object>
      </w:r>
      <w:r>
        <w:rPr>
          <w:rFonts w:hint="eastAsia"/>
        </w:rPr>
        <w:t>为任务输入，</w:t>
      </w:r>
      <w:r w:rsidR="00C714C8" w:rsidRPr="00C714C8">
        <w:rPr>
          <w:position w:val="-12"/>
        </w:rPr>
        <w:object w:dxaOrig="1560" w:dyaOrig="360" w14:anchorId="17E4256C">
          <v:shape id="_x0000_i2671" type="#_x0000_t75" style="width:78pt;height:18.6pt" o:ole="">
            <v:imagedata r:id="rId200" o:title=""/>
          </v:shape>
          <o:OLEObject Type="Embed" ProgID="Equation.DSMT4" ShapeID="_x0000_i2671" DrawAspect="Content" ObjectID="_1834671111" r:id="rId201"/>
        </w:object>
      </w:r>
      <w:r>
        <w:rPr>
          <w:rFonts w:hint="eastAsia"/>
        </w:rPr>
        <w:t>为由</w:t>
      </w:r>
      <w:r w:rsidR="00C714C8" w:rsidRPr="00C714C8">
        <w:rPr>
          <w:position w:val="-6"/>
        </w:rPr>
        <w:object w:dxaOrig="260" w:dyaOrig="220" w14:anchorId="1DC24DE2">
          <v:shape id="_x0000_i2672" type="#_x0000_t75" style="width:12.6pt;height:11.4pt" o:ole="">
            <v:imagedata r:id="rId202" o:title=""/>
          </v:shape>
          <o:OLEObject Type="Embed" ProgID="Equation.DSMT4" ShapeID="_x0000_i2672" DrawAspect="Content" ObjectID="_1834671112"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673" type="#_x0000_t75" style="width:11.4pt;height:12.6pt" o:ole="">
            <v:imagedata r:id="rId204" o:title=""/>
          </v:shape>
          <o:OLEObject Type="Embed" ProgID="Equation.DSMT4" ShapeID="_x0000_i2673" DrawAspect="Content" ObjectID="_1834671113" r:id="rId205"/>
        </w:object>
      </w:r>
      <w:r>
        <w:rPr>
          <w:rFonts w:hint="eastAsia"/>
        </w:rPr>
        <w:t>为最终输出。该分解表明，模型首先基于输入</w:t>
      </w:r>
      <w:r w:rsidR="00C714C8" w:rsidRPr="00025957">
        <w:rPr>
          <w:position w:val="-4"/>
        </w:rPr>
        <w:object w:dxaOrig="279" w:dyaOrig="260" w14:anchorId="4F85596C">
          <v:shape id="_x0000_i2674" type="#_x0000_t75" style="width:14.4pt;height:12.6pt" o:ole="">
            <v:imagedata r:id="rId206" o:title=""/>
          </v:shape>
          <o:OLEObject Type="Embed" ProgID="Equation.DSMT4" ShapeID="_x0000_i2674" DrawAspect="Content" ObjectID="_1834671114" r:id="rId207"/>
        </w:object>
      </w:r>
      <w:r>
        <w:rPr>
          <w:rFonts w:hint="eastAsia"/>
        </w:rPr>
        <w:t>生成推理路径</w:t>
      </w:r>
      <w:r w:rsidR="00C714C8" w:rsidRPr="00025957">
        <w:rPr>
          <w:position w:val="-4"/>
        </w:rPr>
        <w:object w:dxaOrig="240" w:dyaOrig="260" w14:anchorId="106E3A82">
          <v:shape id="_x0000_i2675" type="#_x0000_t75" style="width:12pt;height:12.6pt" o:ole="">
            <v:imagedata r:id="rId208" o:title=""/>
          </v:shape>
          <o:OLEObject Type="Embed" ProgID="Equation.DSMT4" ShapeID="_x0000_i2675" DrawAspect="Content" ObjectID="_1834671115" r:id="rId209"/>
        </w:object>
      </w:r>
      <w:r>
        <w:rPr>
          <w:rFonts w:hint="eastAsia"/>
        </w:rPr>
        <w:t>，再在</w:t>
      </w:r>
      <w:r w:rsidR="00C714C8" w:rsidRPr="00025957">
        <w:rPr>
          <w:position w:val="-4"/>
        </w:rPr>
        <w:object w:dxaOrig="279" w:dyaOrig="260" w14:anchorId="35DB8A5D">
          <v:shape id="_x0000_i2676" type="#_x0000_t75" style="width:14.4pt;height:12.6pt" o:ole="">
            <v:imagedata r:id="rId210" o:title=""/>
          </v:shape>
          <o:OLEObject Type="Embed" ProgID="Equation.DSMT4" ShapeID="_x0000_i2676" DrawAspect="Content" ObjectID="_1834671116" r:id="rId211"/>
        </w:object>
      </w:r>
      <w:r>
        <w:rPr>
          <w:rFonts w:hint="eastAsia"/>
        </w:rPr>
        <w:t>与</w:t>
      </w:r>
      <w:r w:rsidR="00C714C8" w:rsidRPr="00025957">
        <w:rPr>
          <w:position w:val="-4"/>
        </w:rPr>
        <w:object w:dxaOrig="240" w:dyaOrig="260" w14:anchorId="7FEF15DC">
          <v:shape id="_x0000_i2677" type="#_x0000_t75" style="width:12pt;height:12.6pt" o:ole="">
            <v:imagedata r:id="rId212" o:title=""/>
          </v:shape>
          <o:OLEObject Type="Embed" ProgID="Equation.DSMT4" ShapeID="_x0000_i2677" DrawAspect="Content" ObjectID="_1834671117" r:id="rId213"/>
        </w:object>
      </w:r>
      <w:r>
        <w:rPr>
          <w:rFonts w:hint="eastAsia"/>
        </w:rPr>
        <w:t>的双重条件约束下推导最终结果</w:t>
      </w:r>
      <w:r w:rsidR="00C714C8" w:rsidRPr="00025957">
        <w:rPr>
          <w:position w:val="-4"/>
        </w:rPr>
        <w:object w:dxaOrig="220" w:dyaOrig="260" w14:anchorId="60E6ACE6">
          <v:shape id="_x0000_i2678" type="#_x0000_t75" style="width:11.4pt;height:12.6pt" o:ole="">
            <v:imagedata r:id="rId214" o:title=""/>
          </v:shape>
          <o:OLEObject Type="Embed" ProgID="Equation.DSMT4" ShapeID="_x0000_i2678" DrawAspect="Content" ObjectID="_1834671118" r:id="rId215"/>
        </w:object>
      </w:r>
      <w:r>
        <w:rPr>
          <w:rFonts w:hint="eastAsia"/>
        </w:rPr>
        <w:t>。</w:t>
      </w:r>
    </w:p>
    <w:p w14:paraId="5C621757" w14:textId="77777777" w:rsidR="0006030B" w:rsidRDefault="00777529">
      <w:pPr>
        <w:pStyle w:val="2"/>
      </w:pPr>
      <w:r>
        <w:rPr>
          <w:rFonts w:hint="eastAsia"/>
        </w:rPr>
        <w:t>本章小结</w:t>
      </w:r>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r>
        <w:rPr>
          <w:rFonts w:hint="eastAsia"/>
        </w:rPr>
        <w:lastRenderedPageBreak/>
        <w:t>基于思维</w:t>
      </w:r>
      <w:proofErr w:type="gramStart"/>
      <w:r>
        <w:rPr>
          <w:rFonts w:hint="eastAsia"/>
        </w:rPr>
        <w:t>链增强</w:t>
      </w:r>
      <w:proofErr w:type="gramEnd"/>
      <w:r>
        <w:rPr>
          <w:rFonts w:hint="eastAsia"/>
        </w:rPr>
        <w:t>与消息传递的分子性质预测方法</w:t>
      </w:r>
    </w:p>
    <w:p w14:paraId="4BF1976B" w14:textId="77777777" w:rsidR="00BF503A" w:rsidRPr="008C178B" w:rsidRDefault="00BF503A" w:rsidP="00BF503A"/>
    <w:p w14:paraId="09C59908" w14:textId="77777777" w:rsidR="0006030B" w:rsidRDefault="00777529">
      <w:pPr>
        <w:pStyle w:val="2"/>
      </w:pPr>
      <w:r>
        <w:rPr>
          <w:rFonts w:hint="eastAsia"/>
        </w:rPr>
        <w:t>模型设计与描述</w:t>
      </w:r>
    </w:p>
    <w:p w14:paraId="7C8C7250" w14:textId="77777777" w:rsidR="0006030B" w:rsidRDefault="00777529">
      <w:pPr>
        <w:pStyle w:val="3"/>
        <w:rPr>
          <w:rFonts w:hint="default"/>
        </w:rPr>
      </w:pPr>
      <w:r>
        <w:t>CoT-MMP</w:t>
      </w:r>
      <w:r>
        <w:t>架构概述</w:t>
      </w:r>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F98D741" w14:textId="60A72D78"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226D3D">
        <w:rPr>
          <w:noProof/>
        </w:rPr>
        <w:t>1</w:t>
      </w:r>
      <w:r w:rsidRPr="00664839">
        <w:fldChar w:fldCharType="end"/>
      </w:r>
      <w:r w:rsidRPr="00664839">
        <w:rPr>
          <w:rFonts w:hint="eastAsia"/>
        </w:rPr>
        <w:t xml:space="preserve"> </w:t>
      </w:r>
      <w:r w:rsidRPr="00664839">
        <w:t>架构图</w:t>
      </w:r>
    </w:p>
    <w:p w14:paraId="0586B9A6" w14:textId="77777777" w:rsidR="0006030B" w:rsidRDefault="00777529">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r>
        <w:rPr>
          <w:rFonts w:ascii="宋体" w:hAnsi="宋体" w:cs="宋体"/>
        </w:rPr>
        <w:t>分子图编码器</w:t>
      </w:r>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679" type="#_x0000_t75" style="width:53.4pt;height:15.6pt" o:ole="">
            <v:imagedata r:id="rId219" o:title=""/>
          </v:shape>
          <o:OLEObject Type="Embed" ProgID="Equation.DSMT4" ShapeID="_x0000_i2679" DrawAspect="Content" ObjectID="_1834671119" r:id="rId220"/>
        </w:object>
      </w:r>
      <w:r>
        <w:rPr>
          <w:rFonts w:hint="eastAsia"/>
        </w:rPr>
        <w:t>，其中</w:t>
      </w:r>
      <w:r w:rsidR="00C714C8" w:rsidRPr="00C714C8">
        <w:rPr>
          <w:position w:val="-6"/>
        </w:rPr>
        <w:object w:dxaOrig="580" w:dyaOrig="279" w14:anchorId="27908F21">
          <v:shape id="_x0000_i2680" type="#_x0000_t75" style="width:29.4pt;height:14.4pt" o:ole="">
            <v:imagedata r:id="rId221" o:title=""/>
          </v:shape>
          <o:OLEObject Type="Embed" ProgID="Equation.DSMT4" ShapeID="_x0000_i2680" DrawAspect="Content" ObjectID="_1834671120"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681" type="#_x0000_t75" style="width:36pt;height:18.6pt" o:ole="">
            <v:imagedata r:id="rId223" o:title=""/>
          </v:shape>
          <o:OLEObject Type="Embed" ProgID="Equation.DSMT4" ShapeID="_x0000_i2681" DrawAspect="Content" ObjectID="_1834671121" r:id="rId224"/>
        </w:object>
      </w:r>
      <w:r w:rsidR="00A6227F">
        <w:rPr>
          <w:rFonts w:hint="eastAsia"/>
        </w:rPr>
        <w:t>表示原子</w:t>
      </w:r>
      <w:r w:rsidR="00C714C8" w:rsidRPr="00C714C8">
        <w:rPr>
          <w:position w:val="-6"/>
        </w:rPr>
        <w:object w:dxaOrig="200" w:dyaOrig="220" w14:anchorId="70388330">
          <v:shape id="_x0000_i2682" type="#_x0000_t75" style="width:9.6pt;height:11.4pt" o:ole="">
            <v:imagedata r:id="rId225" o:title=""/>
          </v:shape>
          <o:OLEObject Type="Embed" ProgID="Equation.DSMT4" ShapeID="_x0000_i2682" DrawAspect="Content" ObjectID="_1834671122" r:id="rId226"/>
        </w:object>
      </w:r>
      <w:r w:rsidR="00A6227F">
        <w:rPr>
          <w:rFonts w:hint="eastAsia"/>
        </w:rPr>
        <w:t>与原子</w:t>
      </w:r>
      <w:r w:rsidR="00C714C8" w:rsidRPr="00C714C8">
        <w:rPr>
          <w:position w:val="-6"/>
        </w:rPr>
        <w:object w:dxaOrig="180" w:dyaOrig="220" w14:anchorId="2CA69701">
          <v:shape id="_x0000_i2683" type="#_x0000_t75" style="width:9pt;height:11.4pt" o:ole="">
            <v:imagedata r:id="rId227" o:title=""/>
          </v:shape>
          <o:OLEObject Type="Embed" ProgID="Equation.DSMT4" ShapeID="_x0000_i2683" DrawAspect="Content" ObjectID="_1834671123"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r>
        <w:t>融合与预测模块</w:t>
      </w:r>
    </w:p>
    <w:p w14:paraId="7507A445" w14:textId="7777777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r>
        <w:rPr>
          <w:rFonts w:hint="eastAsia"/>
        </w:rPr>
        <w:t>实验设计</w:t>
      </w:r>
    </w:p>
    <w:p w14:paraId="29E4BC32" w14:textId="77777777" w:rsidR="0006030B" w:rsidRDefault="00777529">
      <w:pPr>
        <w:pStyle w:val="3"/>
        <w:rPr>
          <w:rFonts w:hint="default"/>
        </w:rPr>
      </w:pPr>
      <w:r>
        <w:t>数据集</w:t>
      </w:r>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18"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18"/>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77777777" w:rsidR="0006030B" w:rsidRDefault="00777529"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r>
        <w:t>划分方式</w:t>
      </w:r>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0286DC85" w14:textId="46E67B36" w:rsidR="0006030B" w:rsidRDefault="00664839" w:rsidP="00706351">
      <w:pPr>
        <w:pStyle w:val="a7"/>
      </w:pPr>
      <w:bookmarkStart w:id="19"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26D3D">
        <w:rPr>
          <w:noProof/>
        </w:rPr>
        <w:t>2</w:t>
      </w:r>
      <w:r>
        <w:fldChar w:fldCharType="end"/>
      </w:r>
      <w:bookmarkEnd w:id="19"/>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r>
        <w:t>实验设置</w:t>
      </w:r>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684" type="#_x0000_t75" style="width:35.4pt;height:16.2pt" o:ole="">
            <v:imagedata r:id="rId230" o:title=""/>
          </v:shape>
          <o:OLEObject Type="Embed" ProgID="Equation.DSMT4" ShapeID="_x0000_i2684" DrawAspect="Content" ObjectID="_1834671124"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r>
        <w:t>评价指标</w:t>
      </w:r>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2685" type="#_x0000_t75" style="width:81pt;height:30.6pt" o:ole="">
            <v:imagedata r:id="rId232" o:title=""/>
          </v:shape>
          <o:OLEObject Type="Embed" ProgID="Equation.DSMT4" ShapeID="_x0000_i2685" DrawAspect="Content" ObjectID="_1834671125"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2686" type="#_x0000_t75" style="width:80.4pt;height:30.6pt" o:ole="">
            <v:imagedata r:id="rId234" o:title=""/>
          </v:shape>
          <o:OLEObject Type="Embed" ProgID="Equation.DSMT4" ShapeID="_x0000_i2686" DrawAspect="Content" ObjectID="_1834671126"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2687" type="#_x0000_t75" style="width:159.6pt;height:25.8pt" o:ole="">
            <v:imagedata r:id="rId236" o:title=""/>
          </v:shape>
          <o:OLEObject Type="Embed" ProgID="Equation.DSMT4" ShapeID="_x0000_i2687" DrawAspect="Content" ObjectID="_1834671127"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2688" type="#_x0000_t75" style="width:101.4pt;height:30.6pt" o:ole="">
            <v:imagedata r:id="rId238" o:title=""/>
          </v:shape>
          <o:OLEObject Type="Embed" ProgID="Equation.DSMT4" ShapeID="_x0000_i2688" DrawAspect="Content" ObjectID="_1834671128"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2689" type="#_x0000_t75" style="width:87.6pt;height:30.6pt" o:ole="">
            <v:imagedata r:id="rId240" o:title=""/>
          </v:shape>
          <o:OLEObject Type="Embed" ProgID="Equation.DSMT4" ShapeID="_x0000_i2689" DrawAspect="Content" ObjectID="_1834671129"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2690" type="#_x0000_t75" style="width:196.2pt;height:25.8pt" o:ole="">
            <v:imagedata r:id="rId242" o:title=""/>
          </v:shape>
          <o:OLEObject Type="Embed" ProgID="Equation.DSMT4" ShapeID="_x0000_i2690" DrawAspect="Content" ObjectID="_1834671130"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2691" type="#_x0000_t75" style="width:10.2pt;height:10.8pt" o:ole="">
            <v:imagedata r:id="rId244" o:title=""/>
          </v:shape>
          <o:OLEObject Type="Embed" ProgID="Equation.DSMT4" ShapeID="_x0000_i2691" DrawAspect="Content" ObjectID="_1834671131" r:id="rId245"/>
        </w:object>
      </w:r>
      <w:r w:rsidR="00B4673F">
        <w:rPr>
          <w:rFonts w:hint="eastAsia"/>
        </w:rPr>
        <w:t>，</w:t>
      </w:r>
      <w:r w:rsidR="008D0D0C" w:rsidRPr="008D0D0C">
        <w:rPr>
          <w:position w:val="-12"/>
        </w:rPr>
        <w:object w:dxaOrig="240" w:dyaOrig="360" w14:anchorId="097F8F4C">
          <v:shape id="_x0000_i2692" type="#_x0000_t75" style="width:12pt;height:18.6pt" o:ole="">
            <v:imagedata r:id="rId246" o:title=""/>
          </v:shape>
          <o:OLEObject Type="Embed" ProgID="Equation.DSMT4" ShapeID="_x0000_i2692" DrawAspect="Content" ObjectID="_1834671132" r:id="rId247"/>
        </w:object>
      </w:r>
      <w:r>
        <w:rPr>
          <w:rFonts w:hint="eastAsia"/>
        </w:rPr>
        <w:t>是第</w:t>
      </w:r>
      <w:r w:rsidR="008D0D0C" w:rsidRPr="008D0D0C">
        <w:rPr>
          <w:position w:val="-6"/>
        </w:rPr>
        <w:object w:dxaOrig="139" w:dyaOrig="260" w14:anchorId="646A6EA6">
          <v:shape id="_x0000_i2693" type="#_x0000_t75" style="width:6.6pt;height:12.6pt" o:ole="">
            <v:imagedata r:id="rId248" o:title=""/>
          </v:shape>
          <o:OLEObject Type="Embed" ProgID="Equation.DSMT4" ShapeID="_x0000_i2693" DrawAspect="Content" ObjectID="_1834671133"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2694" type="#_x0000_t75" style="width:12pt;height:18.6pt" o:ole="">
            <v:imagedata r:id="rId246" o:title=""/>
          </v:shape>
          <o:OLEObject Type="Embed" ProgID="Equation.DSMT4" ShapeID="_x0000_i2694" DrawAspect="Content" ObjectID="_1834671134" r:id="rId250"/>
        </w:object>
      </w:r>
      <w:r>
        <w:rPr>
          <w:rFonts w:hint="eastAsia"/>
        </w:rPr>
        <w:t>是第</w:t>
      </w:r>
      <w:r w:rsidR="008D0D0C" w:rsidRPr="008D0D0C">
        <w:rPr>
          <w:position w:val="-6"/>
        </w:rPr>
        <w:object w:dxaOrig="139" w:dyaOrig="260" w14:anchorId="4FCFE6A4">
          <v:shape id="_x0000_i2695" type="#_x0000_t75" style="width:6.6pt;height:12.6pt" o:ole="">
            <v:imagedata r:id="rId248" o:title=""/>
          </v:shape>
          <o:OLEObject Type="Embed" ProgID="Equation.DSMT4" ShapeID="_x0000_i2695" DrawAspect="Content" ObjectID="_1834671135"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2696" type="#_x0000_t75" style="width:124.8pt;height:37.8pt" o:ole="">
            <v:imagedata r:id="rId252" o:title=""/>
          </v:shape>
          <o:OLEObject Type="Embed" ProgID="Equation.DSMT4" ShapeID="_x0000_i2696" DrawAspect="Content" ObjectID="_1834671136"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r>
        <w:t>对比模型</w:t>
      </w:r>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r>
        <w:rPr>
          <w:rFonts w:hint="eastAsia"/>
        </w:rPr>
        <w:t>实验及结果分析</w:t>
      </w:r>
    </w:p>
    <w:p w14:paraId="159C2A94" w14:textId="77777777" w:rsidR="0006030B" w:rsidRDefault="00777529">
      <w:pPr>
        <w:pStyle w:val="3"/>
        <w:rPr>
          <w:rFonts w:hint="default"/>
        </w:rPr>
      </w:pPr>
      <w:r>
        <w:t>对比实验</w:t>
      </w:r>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06030B" w14:paraId="624444BB" w14:textId="77777777" w:rsidTr="007E481F">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777529" w:rsidP="007E481F">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777529" w:rsidP="007E481F">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777529" w:rsidP="007E481F">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777529" w:rsidP="007E481F">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777529" w:rsidP="007E481F">
            <w:pPr>
              <w:ind w:firstLineChars="0" w:firstLine="0"/>
              <w:jc w:val="center"/>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777529" w:rsidP="007E481F">
            <w:pPr>
              <w:ind w:firstLineChars="0" w:firstLine="0"/>
              <w:jc w:val="center"/>
            </w:pPr>
            <w:proofErr w:type="spellStart"/>
            <w:r>
              <w:t>M</w:t>
            </w:r>
            <w:r>
              <w:rPr>
                <w:rFonts w:hint="eastAsia"/>
              </w:rPr>
              <w:t>ymodel</w:t>
            </w:r>
            <w:proofErr w:type="spellEnd"/>
          </w:p>
        </w:tc>
      </w:tr>
      <w:tr w:rsidR="0006030B" w:rsidRPr="007E481F" w14:paraId="19A21EA7" w14:textId="77777777" w:rsidTr="007E481F">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777529" w:rsidP="007E481F">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777529" w:rsidP="007E481F">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Pr="007E481F" w:rsidRDefault="00777529" w:rsidP="007E481F">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777529" w:rsidP="007E481F">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777529" w:rsidP="007E481F">
            <w:pPr>
              <w:ind w:firstLineChars="0" w:firstLine="0"/>
              <w:jc w:val="center"/>
            </w:pPr>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7E481F" w:rsidRDefault="00777529" w:rsidP="007E481F">
            <w:pPr>
              <w:ind w:firstLineChars="0" w:firstLine="0"/>
              <w:jc w:val="center"/>
              <w:rPr>
                <w:b/>
                <w:bCs/>
              </w:rPr>
            </w:pPr>
            <w:r w:rsidRPr="007E481F">
              <w:rPr>
                <w:rFonts w:hint="eastAsia"/>
                <w:b/>
                <w:bCs/>
              </w:rPr>
              <w:t>0.387</w:t>
            </w:r>
            <w:r w:rsidRPr="007E481F">
              <w:rPr>
                <w:rFonts w:hint="eastAsia"/>
                <w:b/>
                <w:bCs/>
                <w:vertAlign w:val="subscript"/>
              </w:rPr>
              <w:t>(0.361)</w:t>
            </w:r>
          </w:p>
        </w:tc>
      </w:tr>
      <w:tr w:rsidR="0006030B" w:rsidRPr="007E481F" w14:paraId="4579FBDA"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06030B" w:rsidRDefault="00777529" w:rsidP="007E481F">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06030B" w:rsidRDefault="00777529" w:rsidP="007E481F">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06030B" w:rsidRPr="007E481F" w:rsidRDefault="00777529" w:rsidP="007E481F">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06030B" w:rsidRDefault="00777529" w:rsidP="007E481F">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06030B" w:rsidRDefault="00777529" w:rsidP="007E481F">
            <w:pPr>
              <w:ind w:firstLineChars="0" w:firstLine="0"/>
              <w:jc w:val="center"/>
            </w:pPr>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7E481F" w:rsidRDefault="00777529" w:rsidP="007E481F">
            <w:pPr>
              <w:ind w:firstLineChars="0" w:firstLine="0"/>
              <w:jc w:val="center"/>
              <w:rPr>
                <w:b/>
                <w:bCs/>
              </w:rPr>
            </w:pPr>
            <w:r w:rsidRPr="007E481F">
              <w:rPr>
                <w:rFonts w:hint="eastAsia"/>
                <w:b/>
                <w:bCs/>
              </w:rPr>
              <w:t>0.982</w:t>
            </w:r>
            <w:r w:rsidRPr="007E481F">
              <w:rPr>
                <w:rFonts w:hint="eastAsia"/>
                <w:b/>
                <w:bCs/>
                <w:vertAlign w:val="subscript"/>
              </w:rPr>
              <w:t>(0.012)</w:t>
            </w:r>
          </w:p>
        </w:tc>
      </w:tr>
      <w:tr w:rsidR="0006030B" w:rsidRPr="007E481F" w14:paraId="49FF65C2"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06030B" w:rsidRDefault="00777529" w:rsidP="007E481F">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06030B" w:rsidRDefault="00777529" w:rsidP="007E481F">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06030B" w:rsidRDefault="00777529" w:rsidP="007E481F">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06030B" w:rsidRDefault="00777529" w:rsidP="007E481F">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06030B" w:rsidRPr="007E481F" w:rsidRDefault="00777529" w:rsidP="007E481F">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7E481F" w:rsidRDefault="00777529" w:rsidP="007E481F">
            <w:pPr>
              <w:ind w:firstLineChars="0" w:firstLine="0"/>
              <w:jc w:val="center"/>
              <w:rPr>
                <w:b/>
                <w:bCs/>
              </w:rPr>
            </w:pPr>
            <w:r w:rsidRPr="007E481F">
              <w:rPr>
                <w:rFonts w:hint="eastAsia"/>
                <w:b/>
                <w:bCs/>
              </w:rPr>
              <w:t>0.912</w:t>
            </w:r>
            <w:r w:rsidRPr="007E481F">
              <w:rPr>
                <w:rFonts w:hint="eastAsia"/>
                <w:b/>
                <w:bCs/>
                <w:vertAlign w:val="subscript"/>
              </w:rPr>
              <w:t>(0.020)</w:t>
            </w:r>
          </w:p>
        </w:tc>
      </w:tr>
      <w:tr w:rsidR="0006030B" w14:paraId="6A1A5A6F"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06030B" w:rsidRDefault="00777529" w:rsidP="007E481F">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06030B" w:rsidRDefault="00777529" w:rsidP="007E481F">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06030B" w:rsidRDefault="00777529" w:rsidP="007E481F">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06030B" w:rsidRPr="007E481F" w:rsidRDefault="00777529" w:rsidP="007E481F">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06030B" w:rsidRDefault="00777529" w:rsidP="007E481F">
            <w:pPr>
              <w:ind w:firstLineChars="0" w:firstLine="0"/>
              <w:jc w:val="center"/>
            </w:pPr>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7E481F" w:rsidRDefault="00777529" w:rsidP="007E481F">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06030B" w:rsidRPr="007E481F" w14:paraId="79609F4C"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06030B" w:rsidRDefault="00777529" w:rsidP="007E481F">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06030B" w:rsidRDefault="00777529" w:rsidP="007E481F">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06030B" w:rsidRDefault="00777529" w:rsidP="007E481F">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06030B" w:rsidRPr="007E481F" w:rsidRDefault="00777529" w:rsidP="007E481F">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06030B" w:rsidRDefault="00777529" w:rsidP="007E481F">
            <w:pPr>
              <w:ind w:firstLineChars="0" w:firstLine="0"/>
              <w:jc w:val="center"/>
            </w:pPr>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7E481F" w:rsidRDefault="00777529" w:rsidP="007E481F">
            <w:pPr>
              <w:ind w:firstLineChars="0" w:firstLine="0"/>
              <w:jc w:val="center"/>
              <w:rPr>
                <w:b/>
                <w:bCs/>
              </w:rPr>
            </w:pPr>
            <w:r w:rsidRPr="007E481F">
              <w:rPr>
                <w:rFonts w:hint="eastAsia"/>
                <w:b/>
                <w:bCs/>
              </w:rPr>
              <w:t>0.510</w:t>
            </w:r>
            <w:r w:rsidRPr="007E481F">
              <w:rPr>
                <w:rFonts w:hint="eastAsia"/>
                <w:b/>
                <w:bCs/>
                <w:vertAlign w:val="subscript"/>
              </w:rPr>
              <w:t>(0.035)</w:t>
            </w:r>
          </w:p>
        </w:tc>
      </w:tr>
      <w:tr w:rsidR="0006030B" w14:paraId="5CF971FC"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777529" w:rsidP="007E481F">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777529" w:rsidP="007E481F">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Pr="007E481F" w:rsidRDefault="00777529" w:rsidP="007E481F">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777529" w:rsidP="007E481F">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777529" w:rsidP="007E481F">
            <w:pPr>
              <w:ind w:firstLineChars="0" w:firstLine="0"/>
              <w:jc w:val="center"/>
            </w:pPr>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Pr="007E481F" w:rsidRDefault="00777529" w:rsidP="007E481F">
            <w:pPr>
              <w:ind w:firstLineChars="0" w:firstLine="0"/>
              <w:jc w:val="center"/>
              <w:rPr>
                <w:b/>
                <w:bCs/>
              </w:rPr>
            </w:pPr>
            <w:r w:rsidRPr="007E481F">
              <w:rPr>
                <w:rFonts w:hint="eastAsia"/>
                <w:b/>
                <w:bCs/>
              </w:rPr>
              <w:t>0.742</w:t>
            </w:r>
            <w:r w:rsidRPr="007E481F">
              <w:rPr>
                <w:rFonts w:hint="eastAsia"/>
                <w:b/>
                <w:bCs/>
                <w:vertAlign w:val="subscript"/>
              </w:rPr>
              <w:t>(0.046)</w:t>
            </w:r>
          </w:p>
        </w:tc>
      </w:tr>
      <w:tr w:rsidR="0006030B" w14:paraId="012F3D7C"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777529" w:rsidP="007E481F">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777529" w:rsidP="007E481F">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Pr="007E481F" w:rsidRDefault="00777529" w:rsidP="007E481F">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777529" w:rsidP="007E481F">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777529" w:rsidP="007E481F">
            <w:pPr>
              <w:ind w:firstLineChars="0" w:firstLine="0"/>
              <w:jc w:val="center"/>
            </w:pPr>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Pr="007E481F" w:rsidRDefault="00777529" w:rsidP="007E481F">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06030B" w14:paraId="58DC23F8"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06030B" w:rsidRDefault="00777529" w:rsidP="007E481F">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06030B" w:rsidRDefault="00777529" w:rsidP="007E481F">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06030B" w:rsidRDefault="00777529" w:rsidP="007E481F">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06030B" w:rsidRPr="007E481F" w:rsidRDefault="00777529" w:rsidP="007E481F">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06030B" w:rsidRDefault="00777529" w:rsidP="007E481F">
            <w:pPr>
              <w:ind w:firstLineChars="0" w:firstLine="0"/>
              <w:jc w:val="center"/>
            </w:pPr>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Pr="007E481F" w:rsidRDefault="00777529" w:rsidP="007E481F">
            <w:pPr>
              <w:ind w:firstLineChars="0" w:firstLine="0"/>
              <w:jc w:val="center"/>
              <w:rPr>
                <w:b/>
                <w:bCs/>
              </w:rPr>
            </w:pPr>
            <w:r w:rsidRPr="007E481F">
              <w:rPr>
                <w:rFonts w:hint="eastAsia"/>
                <w:b/>
                <w:bCs/>
              </w:rPr>
              <w:t>8.892</w:t>
            </w:r>
            <w:r w:rsidRPr="007E481F">
              <w:rPr>
                <w:rFonts w:hint="eastAsia"/>
                <w:b/>
                <w:bCs/>
                <w:vertAlign w:val="subscript"/>
              </w:rPr>
              <w:t>(0.212)</w:t>
            </w:r>
          </w:p>
        </w:tc>
      </w:tr>
      <w:tr w:rsidR="0006030B" w:rsidRPr="007E481F" w14:paraId="6B08A00A"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777529" w:rsidP="007E481F">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Pr="007E481F" w:rsidRDefault="00777529" w:rsidP="007E481F">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777529" w:rsidP="007E481F">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777529" w:rsidP="007E481F">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777529" w:rsidP="007E481F">
            <w:pPr>
              <w:ind w:firstLineChars="0" w:firstLine="0"/>
              <w:jc w:val="center"/>
            </w:pPr>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Pr="007E481F" w:rsidRDefault="00777529" w:rsidP="007E481F">
            <w:pPr>
              <w:ind w:firstLineChars="0" w:firstLine="0"/>
              <w:jc w:val="center"/>
              <w:rPr>
                <w:b/>
                <w:bCs/>
              </w:rPr>
            </w:pPr>
            <w:r w:rsidRPr="007E481F">
              <w:rPr>
                <w:rFonts w:hint="eastAsia"/>
                <w:b/>
                <w:bCs/>
              </w:rPr>
              <w:t>0.521</w:t>
            </w:r>
            <w:r w:rsidRPr="007E481F">
              <w:rPr>
                <w:rFonts w:hint="eastAsia"/>
                <w:b/>
                <w:bCs/>
                <w:vertAlign w:val="subscript"/>
              </w:rPr>
              <w:t>(0.151)</w:t>
            </w:r>
          </w:p>
        </w:tc>
      </w:tr>
      <w:tr w:rsidR="0006030B" w:rsidRPr="007E481F" w14:paraId="2ECD977B"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777529" w:rsidP="007E481F">
            <w:pPr>
              <w:ind w:firstLineChars="0" w:firstLine="0"/>
              <w:jc w:val="center"/>
            </w:pPr>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777529" w:rsidP="007E481F">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Pr="007E481F" w:rsidRDefault="00777529" w:rsidP="007E481F">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777529" w:rsidP="007E481F">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777529" w:rsidP="007E481F">
            <w:pPr>
              <w:ind w:firstLineChars="0" w:firstLine="0"/>
              <w:jc w:val="center"/>
            </w:pPr>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Pr="007E481F" w:rsidRDefault="00777529" w:rsidP="007E481F">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06030B" w:rsidRPr="007E481F" w14:paraId="16E4A72F"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06030B" w:rsidRDefault="00777529" w:rsidP="007E481F">
            <w:pPr>
              <w:ind w:firstLineChars="0" w:firstLine="0"/>
              <w:jc w:val="center"/>
            </w:pPr>
            <w:r>
              <w:rPr>
                <w:rFonts w:hint="eastAsia"/>
              </w:rPr>
              <w:lastRenderedPageBreak/>
              <w:t>CYP2D6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06030B" w:rsidRDefault="00777529" w:rsidP="007E481F">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06030B" w:rsidRPr="009F4BFE" w:rsidRDefault="00777529" w:rsidP="007E481F">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06030B" w:rsidRDefault="00777529" w:rsidP="007E481F">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06030B" w:rsidRDefault="00777529" w:rsidP="007E481F">
            <w:pPr>
              <w:ind w:firstLineChars="0" w:firstLine="0"/>
              <w:jc w:val="center"/>
            </w:pPr>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Pr="007E481F" w:rsidRDefault="00777529" w:rsidP="007E481F">
            <w:pPr>
              <w:ind w:firstLineChars="0" w:firstLine="0"/>
              <w:jc w:val="center"/>
              <w:rPr>
                <w:b/>
                <w:bCs/>
              </w:rPr>
            </w:pPr>
            <w:r w:rsidRPr="007E481F">
              <w:rPr>
                <w:rFonts w:hint="eastAsia"/>
                <w:b/>
                <w:bCs/>
              </w:rPr>
              <w:t>0.650</w:t>
            </w:r>
            <w:r w:rsidRPr="007E481F">
              <w:rPr>
                <w:rFonts w:hint="eastAsia"/>
                <w:b/>
                <w:bCs/>
                <w:vertAlign w:val="subscript"/>
              </w:rPr>
              <w:t>(0.010)</w:t>
            </w:r>
          </w:p>
        </w:tc>
      </w:tr>
      <w:tr w:rsidR="0006030B" w:rsidRPr="007E481F" w14:paraId="68925D3A"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06030B" w:rsidRDefault="00777529" w:rsidP="007E481F">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06030B" w:rsidRDefault="00777529" w:rsidP="007E481F">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06030B" w:rsidRPr="007E481F" w:rsidRDefault="00777529" w:rsidP="007E481F">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06030B" w:rsidRDefault="00777529" w:rsidP="007E481F">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06030B" w:rsidRDefault="00777529" w:rsidP="007E481F">
            <w:pPr>
              <w:ind w:firstLineChars="0" w:firstLine="0"/>
              <w:jc w:val="center"/>
            </w:pPr>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Pr="007E481F" w:rsidRDefault="00777529" w:rsidP="007E481F">
            <w:pPr>
              <w:ind w:firstLineChars="0" w:firstLine="0"/>
              <w:jc w:val="center"/>
              <w:rPr>
                <w:b/>
                <w:bCs/>
              </w:rPr>
            </w:pPr>
            <w:r w:rsidRPr="007E481F">
              <w:rPr>
                <w:rFonts w:hint="eastAsia"/>
                <w:b/>
                <w:bCs/>
              </w:rPr>
              <w:t>0.855</w:t>
            </w:r>
            <w:r w:rsidRPr="007E481F">
              <w:rPr>
                <w:rFonts w:hint="eastAsia"/>
                <w:b/>
                <w:bCs/>
                <w:vertAlign w:val="subscript"/>
              </w:rPr>
              <w:t>(0.004)</w:t>
            </w:r>
          </w:p>
        </w:tc>
      </w:tr>
      <w:tr w:rsidR="0006030B" w14:paraId="7302A5CC"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06030B" w:rsidRDefault="00777529" w:rsidP="007E481F">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06030B" w:rsidRDefault="00777529" w:rsidP="007E481F">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06030B" w:rsidRPr="007E481F" w:rsidRDefault="00777529" w:rsidP="007E481F">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06030B" w:rsidRDefault="00777529" w:rsidP="007E481F">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06030B" w:rsidRDefault="00777529" w:rsidP="007E481F">
            <w:pPr>
              <w:ind w:firstLineChars="0" w:firstLine="0"/>
              <w:jc w:val="center"/>
            </w:pPr>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Pr="007E481F" w:rsidRDefault="00777529" w:rsidP="007E481F">
            <w:pPr>
              <w:ind w:firstLineChars="0" w:firstLine="0"/>
              <w:jc w:val="center"/>
              <w:rPr>
                <w:b/>
                <w:bCs/>
              </w:rPr>
            </w:pPr>
            <w:r w:rsidRPr="007E481F">
              <w:rPr>
                <w:rFonts w:hint="eastAsia"/>
                <w:b/>
                <w:bCs/>
              </w:rPr>
              <w:t>0.380</w:t>
            </w:r>
            <w:r w:rsidRPr="007E481F">
              <w:rPr>
                <w:rFonts w:hint="eastAsia"/>
                <w:b/>
                <w:bCs/>
                <w:vertAlign w:val="subscript"/>
              </w:rPr>
              <w:t>(0.051)</w:t>
            </w:r>
          </w:p>
        </w:tc>
      </w:tr>
      <w:tr w:rsidR="0006030B" w:rsidRPr="007E481F" w14:paraId="4A4683C8"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06030B" w:rsidRDefault="00777529" w:rsidP="007E481F">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06030B" w:rsidRPr="007E481F" w:rsidRDefault="00777529" w:rsidP="007E481F">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06030B" w:rsidRDefault="00777529" w:rsidP="007E481F">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06030B" w:rsidRDefault="00777529" w:rsidP="007E481F">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06030B" w:rsidRDefault="00777529" w:rsidP="007E481F">
            <w:pPr>
              <w:ind w:firstLineChars="0" w:firstLine="0"/>
              <w:jc w:val="center"/>
            </w:pPr>
            <w:r>
              <w:rPr>
                <w:rFonts w:hint="eastAsia"/>
              </w:rPr>
              <w:t>0.485</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Pr="007E481F" w:rsidRDefault="00777529" w:rsidP="007E481F">
            <w:pPr>
              <w:ind w:firstLineChars="0" w:firstLine="0"/>
              <w:jc w:val="center"/>
              <w:rPr>
                <w:b/>
                <w:bCs/>
              </w:rPr>
            </w:pPr>
            <w:r w:rsidRPr="007E481F">
              <w:rPr>
                <w:rFonts w:hint="eastAsia"/>
                <w:b/>
                <w:bCs/>
              </w:rPr>
              <w:t>0.621</w:t>
            </w:r>
            <w:r w:rsidRPr="007E481F">
              <w:rPr>
                <w:rFonts w:hint="eastAsia"/>
                <w:b/>
                <w:bCs/>
                <w:vertAlign w:val="subscript"/>
              </w:rPr>
              <w:t>(0.029)</w:t>
            </w:r>
          </w:p>
        </w:tc>
      </w:tr>
      <w:tr w:rsidR="0006030B" w14:paraId="62C9AF37"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777529" w:rsidP="007E481F">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777529" w:rsidP="007E481F">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777529" w:rsidP="007E481F">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777529" w:rsidP="007E481F">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Pr="007E481F" w:rsidRDefault="00777529" w:rsidP="007E481F">
            <w:pPr>
              <w:ind w:firstLineChars="0" w:firstLine="0"/>
              <w:jc w:val="center"/>
              <w:rPr>
                <w:b/>
                <w:bCs/>
              </w:rPr>
            </w:pPr>
            <w:r w:rsidRPr="007E481F">
              <w:rPr>
                <w:rFonts w:hint="eastAsia"/>
                <w:b/>
                <w:bCs/>
              </w:rPr>
              <w:t>0.662</w:t>
            </w:r>
            <w:r w:rsidRPr="007E481F">
              <w:rPr>
                <w:rFonts w:hint="eastAsia"/>
                <w:b/>
                <w:bCs/>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Pr="007E481F" w:rsidRDefault="00777529" w:rsidP="007E481F">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06030B" w14:paraId="74992A8F"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777529" w:rsidP="007E481F">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Pr="007E481F" w:rsidRDefault="00777529" w:rsidP="007E481F">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777529" w:rsidP="007E481F">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777529" w:rsidP="007E481F">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777529" w:rsidP="007E481F">
            <w:pPr>
              <w:ind w:firstLineChars="0" w:firstLine="0"/>
              <w:jc w:val="center"/>
            </w:pPr>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Pr="007E481F" w:rsidRDefault="00777529" w:rsidP="007E481F">
            <w:pPr>
              <w:ind w:firstLineChars="0" w:firstLine="0"/>
              <w:jc w:val="center"/>
              <w:rPr>
                <w:b/>
                <w:bCs/>
              </w:rPr>
            </w:pPr>
            <w:r w:rsidRPr="007E481F">
              <w:rPr>
                <w:rFonts w:hint="eastAsia"/>
                <w:b/>
                <w:bCs/>
              </w:rPr>
              <w:t>0.337</w:t>
            </w:r>
            <w:r w:rsidRPr="007E481F">
              <w:rPr>
                <w:rFonts w:hint="eastAsia"/>
                <w:b/>
                <w:bCs/>
                <w:vertAlign w:val="subscript"/>
              </w:rPr>
              <w:t>(0.175)</w:t>
            </w:r>
          </w:p>
        </w:tc>
      </w:tr>
      <w:tr w:rsidR="0006030B" w14:paraId="20F394AD"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06030B" w:rsidRDefault="00777529" w:rsidP="007E481F">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06030B" w:rsidRDefault="00777529" w:rsidP="007E481F">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06030B" w:rsidRDefault="00777529" w:rsidP="007E481F">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06030B" w:rsidRPr="007E481F" w:rsidRDefault="00777529" w:rsidP="007E481F">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06030B" w:rsidRDefault="00777529" w:rsidP="007E481F">
            <w:pPr>
              <w:ind w:firstLineChars="0" w:firstLine="0"/>
              <w:jc w:val="center"/>
            </w:pPr>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Pr="007E481F" w:rsidRDefault="00777529" w:rsidP="007E481F">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06030B" w:rsidRPr="007E481F" w14:paraId="0DF9FC45"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777529" w:rsidP="007E481F">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Pr="007E481F" w:rsidRDefault="00777529" w:rsidP="007E481F">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777529" w:rsidP="007E481F">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777529" w:rsidP="007E481F">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777529" w:rsidP="007E481F">
            <w:pPr>
              <w:ind w:firstLineChars="0" w:firstLine="0"/>
              <w:jc w:val="center"/>
            </w:pPr>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Pr="007E481F" w:rsidRDefault="00777529" w:rsidP="007E481F">
            <w:pPr>
              <w:ind w:firstLineChars="0" w:firstLine="0"/>
              <w:jc w:val="center"/>
              <w:rPr>
                <w:b/>
                <w:bCs/>
              </w:rPr>
            </w:pPr>
            <w:r w:rsidRPr="007E481F">
              <w:rPr>
                <w:rFonts w:hint="eastAsia"/>
                <w:b/>
                <w:bCs/>
              </w:rPr>
              <w:t>0.550</w:t>
            </w:r>
            <w:r w:rsidRPr="007E481F">
              <w:rPr>
                <w:rFonts w:hint="eastAsia"/>
                <w:b/>
                <w:bCs/>
                <w:vertAlign w:val="subscript"/>
              </w:rPr>
              <w:t>(0.027)</w:t>
            </w:r>
          </w:p>
        </w:tc>
      </w:tr>
      <w:tr w:rsidR="0006030B" w14:paraId="6F0CD4CE"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777529" w:rsidP="007E481F">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Pr="007E481F" w:rsidRDefault="00777529" w:rsidP="007E481F">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777529" w:rsidP="007E481F">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777529" w:rsidP="007E481F">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777529" w:rsidP="007E481F">
            <w:pPr>
              <w:ind w:firstLineChars="0" w:firstLine="0"/>
              <w:jc w:val="center"/>
            </w:pPr>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Pr="007E481F" w:rsidRDefault="00777529" w:rsidP="007E481F">
            <w:pPr>
              <w:ind w:firstLineChars="0" w:firstLine="0"/>
              <w:jc w:val="center"/>
              <w:rPr>
                <w:b/>
                <w:bCs/>
              </w:rPr>
            </w:pPr>
            <w:r w:rsidRPr="007E481F">
              <w:rPr>
                <w:rFonts w:hint="eastAsia"/>
                <w:b/>
                <w:bCs/>
              </w:rPr>
              <w:t>0.601</w:t>
            </w:r>
            <w:r w:rsidRPr="007E481F">
              <w:rPr>
                <w:rFonts w:hint="eastAsia"/>
                <w:b/>
                <w:bCs/>
                <w:vertAlign w:val="subscript"/>
              </w:rPr>
              <w:t>(0.028)</w:t>
            </w:r>
          </w:p>
        </w:tc>
      </w:tr>
      <w:tr w:rsidR="0006030B" w14:paraId="0B455BD2"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06030B" w:rsidRDefault="00777529" w:rsidP="007E481F">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06030B" w:rsidRDefault="00777529" w:rsidP="007E481F">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06030B" w:rsidRPr="007E481F" w:rsidRDefault="00777529" w:rsidP="007E481F">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06030B" w:rsidRDefault="00777529" w:rsidP="007E481F">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06030B" w:rsidRDefault="00777529" w:rsidP="007E481F">
            <w:pPr>
              <w:ind w:firstLineChars="0" w:firstLine="0"/>
              <w:jc w:val="center"/>
            </w:pPr>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Pr="007E481F" w:rsidRDefault="00777529" w:rsidP="007E481F">
            <w:pPr>
              <w:ind w:firstLineChars="0" w:firstLine="0"/>
              <w:jc w:val="center"/>
              <w:rPr>
                <w:b/>
                <w:bCs/>
              </w:rPr>
            </w:pPr>
            <w:r w:rsidRPr="007E481F">
              <w:rPr>
                <w:rFonts w:hint="eastAsia"/>
                <w:b/>
                <w:bCs/>
              </w:rPr>
              <w:t>0.855</w:t>
            </w:r>
            <w:r w:rsidRPr="007E481F">
              <w:rPr>
                <w:rFonts w:hint="eastAsia"/>
                <w:b/>
                <w:bCs/>
                <w:vertAlign w:val="subscript"/>
              </w:rPr>
              <w:t>(0.035)</w:t>
            </w:r>
          </w:p>
        </w:tc>
      </w:tr>
      <w:tr w:rsidR="0006030B" w14:paraId="55844C25"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06030B" w:rsidRDefault="00777529" w:rsidP="007E481F">
            <w:pPr>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06030B" w:rsidRDefault="00777529" w:rsidP="007E481F">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06030B" w:rsidRDefault="00777529" w:rsidP="007E481F">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06030B" w:rsidRPr="009F4BFE" w:rsidRDefault="00777529" w:rsidP="007E481F">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06030B" w:rsidRDefault="00777529" w:rsidP="007E481F">
            <w:pPr>
              <w:ind w:firstLineChars="0" w:firstLine="0"/>
              <w:jc w:val="center"/>
            </w:pPr>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Pr="009F4BFE" w:rsidRDefault="00777529" w:rsidP="007E481F">
            <w:pPr>
              <w:ind w:firstLineChars="0" w:firstLine="0"/>
              <w:jc w:val="center"/>
              <w:rPr>
                <w:b/>
                <w:bCs/>
              </w:rPr>
            </w:pPr>
            <w:r w:rsidRPr="009F4BFE">
              <w:rPr>
                <w:rFonts w:hint="eastAsia"/>
                <w:b/>
                <w:bCs/>
              </w:rPr>
              <w:t>0.838</w:t>
            </w:r>
            <w:r w:rsidRPr="009F4BFE">
              <w:rPr>
                <w:rFonts w:hint="eastAsia"/>
                <w:b/>
                <w:bCs/>
                <w:vertAlign w:val="subscript"/>
              </w:rPr>
              <w:t>(0.017)</w:t>
            </w:r>
          </w:p>
        </w:tc>
      </w:tr>
      <w:tr w:rsidR="0006030B" w14:paraId="318A738E" w14:textId="77777777" w:rsidTr="007E481F">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777529" w:rsidP="007E481F">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777529" w:rsidP="007E481F">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Pr="009F4BFE" w:rsidRDefault="00777529" w:rsidP="007E481F">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777529" w:rsidP="007E481F">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777529" w:rsidP="007E481F">
            <w:pPr>
              <w:ind w:firstLineChars="0" w:firstLine="0"/>
              <w:jc w:val="center"/>
            </w:pPr>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Pr="009F4BFE" w:rsidRDefault="00777529" w:rsidP="007E481F">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r>
        <w:t>消融实验</w:t>
      </w:r>
    </w:p>
    <w:p w14:paraId="76B98AE3" w14:textId="77777777" w:rsidR="0006030B" w:rsidRDefault="00777529" w:rsidP="007E0097">
      <w:r>
        <w:rPr>
          <w:rFonts w:hint="eastAsia"/>
        </w:rPr>
        <w:t>为系统解构</w:t>
      </w:r>
      <w:r>
        <w:rPr>
          <w:rFonts w:hint="eastAsia"/>
        </w:rPr>
        <w:t xml:space="preserve"> CoT-CMP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777529"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w:t>
      </w:r>
      <w:r>
        <w:rPr>
          <w:rFonts w:hint="eastAsia"/>
        </w:rPr>
        <w:lastRenderedPageBreak/>
        <w:t>的文本特征（包含</w:t>
      </w:r>
      <w:r>
        <w:rPr>
          <w:rFonts w:hint="eastAsia"/>
        </w:rPr>
        <w:t>SMILES</w:t>
      </w:r>
      <w:r>
        <w:rPr>
          <w:rFonts w:hint="eastAsia"/>
        </w:rPr>
        <w:t>与思维链文本）进行预测。</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777529"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777529"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777529"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777529"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777529"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777529"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777529"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777529"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777529" w:rsidP="007E0097">
      <w:r>
        <w:rPr>
          <w:rFonts w:hint="eastAsia"/>
        </w:rPr>
        <w:t>实验结果与模块贡献分析</w:t>
      </w:r>
    </w:p>
    <w:p w14:paraId="24ADD872" w14:textId="7BF6697E"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777529"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29950582"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700AB7C"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lastRenderedPageBreak/>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777529"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r>
        <w:t>可视化分析</w:t>
      </w:r>
    </w:p>
    <w:p w14:paraId="4A6C11AC" w14:textId="77777777" w:rsidR="0006030B" w:rsidRDefault="0006030B" w:rsidP="007E0097"/>
    <w:p w14:paraId="2EEEC349" w14:textId="77777777" w:rsidR="0006030B" w:rsidRDefault="00777529">
      <w:pPr>
        <w:pStyle w:val="3"/>
        <w:rPr>
          <w:rFonts w:hint="default"/>
        </w:rPr>
      </w:pPr>
      <w:r>
        <w:t>参数敏感实验</w:t>
      </w:r>
    </w:p>
    <w:p w14:paraId="18C68C28" w14:textId="77777777" w:rsidR="0006030B" w:rsidRDefault="00777529">
      <w:pPr>
        <w:pStyle w:val="2"/>
      </w:pPr>
      <w:r>
        <w:rPr>
          <w:rFonts w:hint="eastAsia"/>
        </w:rPr>
        <w:t>本章小结</w:t>
      </w:r>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w:t>
      </w:r>
      <w:r>
        <w:rPr>
          <w:rFonts w:hint="eastAsia"/>
        </w:rPr>
        <w:lastRenderedPageBreak/>
        <w:t>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4"/>
          <w:headerReference w:type="default" r:id="rId255"/>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r>
        <w:lastRenderedPageBreak/>
        <w:t>基于知识增强</w:t>
      </w:r>
      <w:r>
        <w:rPr>
          <w:rFonts w:hint="eastAsia"/>
        </w:rPr>
        <w:t>与</w:t>
      </w:r>
      <w:r>
        <w:t>图对齐的分子性质预测方法</w:t>
      </w:r>
    </w:p>
    <w:p w14:paraId="2B3AF0A8" w14:textId="13878808" w:rsidR="0006030B" w:rsidRDefault="003B2481" w:rsidP="007E0097">
      <w:pPr>
        <w:ind w:firstLine="482"/>
      </w:pPr>
      <w:r w:rsidRPr="003B2481">
        <w:rPr>
          <w:rFonts w:hint="eastAsia"/>
          <w:b/>
          <w:bCs/>
          <w:color w:val="EE0000"/>
        </w:rPr>
        <w:t>为了解决第三章的问题。</w:t>
      </w:r>
      <w:r w:rsidR="00777529">
        <w:rPr>
          <w:rFonts w:hint="eastAsia"/>
        </w:rPr>
        <w:t>近年来，随着深度学习技术的飞速发展，数据驱动的分子表征学习在药物研发、高通量筛选及分子性质预测等领域得到了极其广泛的应用。特别是图神经网络（</w:t>
      </w:r>
      <w:r w:rsidR="00777529">
        <w:rPr>
          <w:rFonts w:hint="eastAsia"/>
        </w:rPr>
        <w:t>GNN</w:t>
      </w:r>
      <w:r w:rsidR="00777529">
        <w:rPr>
          <w:rFonts w:hint="eastAsia"/>
        </w:rPr>
        <w:t>）与基于大规模序列数据的</w:t>
      </w:r>
      <w:proofErr w:type="gramStart"/>
      <w:r w:rsidR="00777529">
        <w:rPr>
          <w:rFonts w:hint="eastAsia"/>
        </w:rPr>
        <w:t>预训练</w:t>
      </w:r>
      <w:proofErr w:type="gramEnd"/>
      <w:r w:rsidR="00777529">
        <w:rPr>
          <w:rFonts w:hint="eastAsia"/>
        </w:rPr>
        <w:t>语言模型（如基于</w:t>
      </w:r>
      <w:r w:rsidR="00777529">
        <w:rPr>
          <w:rFonts w:hint="eastAsia"/>
        </w:rPr>
        <w:t>SMILES</w:t>
      </w:r>
      <w:r w:rsidR="00777529">
        <w:rPr>
          <w:rFonts w:hint="eastAsia"/>
        </w:rPr>
        <w:t>的</w:t>
      </w:r>
      <w:r w:rsidR="00777529">
        <w:rPr>
          <w:rFonts w:hint="eastAsia"/>
        </w:rPr>
        <w:t xml:space="preserve"> Transformer</w:t>
      </w:r>
      <w:r w:rsidR="00777529">
        <w:rPr>
          <w:rFonts w:hint="eastAsia"/>
        </w:rPr>
        <w:t>），通过“无监督预训练</w:t>
      </w:r>
      <w:r w:rsidR="00777529">
        <w:rPr>
          <w:rFonts w:hint="eastAsia"/>
        </w:rPr>
        <w:t>-</w:t>
      </w:r>
      <w:r w:rsidR="00777529">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777529"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777529"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777529">
      <w:pPr>
        <w:pStyle w:val="2"/>
        <w:ind w:left="567" w:hanging="567"/>
      </w:pPr>
      <w:r>
        <w:rPr>
          <w:rFonts w:hint="eastAsia"/>
        </w:rPr>
        <w:t>模型设计与描述</w:t>
      </w:r>
    </w:p>
    <w:p w14:paraId="062F0443" w14:textId="77777777" w:rsidR="0006030B" w:rsidRDefault="00777529">
      <w:pPr>
        <w:pStyle w:val="3"/>
        <w:rPr>
          <w:rFonts w:hint="default"/>
        </w:rPr>
      </w:pPr>
      <w:r>
        <w:lastRenderedPageBreak/>
        <w:t>KGAMA</w:t>
      </w:r>
      <w:r>
        <w:t>框架概述</w:t>
      </w:r>
    </w:p>
    <w:p w14:paraId="54C34033" w14:textId="77777777" w:rsidR="0006030B" w:rsidRDefault="00777529"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528F31CE" w:rsidR="0006030B" w:rsidRDefault="00777529"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6"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r>
        <w:t>图编码器</w:t>
      </w:r>
    </w:p>
    <w:p w14:paraId="0FFC982D" w14:textId="77777777"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r>
        <w:lastRenderedPageBreak/>
        <w:t>指纹编码器</w:t>
      </w:r>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02F13CF0" w14:textId="77777777" w:rsidR="0006030B" w:rsidRDefault="0006030B" w:rsidP="007E0097"/>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2697" type="#_x0000_t75" style="width:186.2pt;height:22.35pt" o:ole="">
            <v:imagedata r:id="rId257" o:title=""/>
          </v:shape>
          <o:OLEObject Type="Embed" ProgID="Equation.DSMT4" ShapeID="_x0000_i2697" DrawAspect="Content" ObjectID="_1834671137" r:id="rId25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698" type="#_x0000_t75" style="width:26.05pt;height:16.15pt" o:ole="">
            <v:imagedata r:id="rId259" o:title=""/>
          </v:shape>
          <o:OLEObject Type="Embed" ProgID="Equation.DSMT4" ShapeID="_x0000_i2698" DrawAspect="Content" ObjectID="_1834671138" r:id="rId260"/>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2699" type="#_x0000_t75" style="width:26.05pt;height:16.15pt" o:ole="">
            <v:imagedata r:id="rId261" o:title=""/>
          </v:shape>
          <o:OLEObject Type="Embed" ProgID="Equation.DSMT4" ShapeID="_x0000_i2699" DrawAspect="Content" ObjectID="_1834671139" r:id="rId262"/>
        </w:object>
      </w:r>
      <w:r w:rsidR="00777529">
        <w:t>指代</w:t>
      </w:r>
      <w:r w:rsidR="00777529">
        <w:t>MACCS</w:t>
      </w:r>
      <w:r w:rsidR="00777529">
        <w:t>指纹，</w:t>
      </w:r>
      <w:r w:rsidR="00B035DA" w:rsidRPr="00B035DA">
        <w:rPr>
          <w:position w:val="-10"/>
        </w:rPr>
        <w:object w:dxaOrig="540" w:dyaOrig="320" w14:anchorId="538F60D3">
          <v:shape id="_x0000_i2700" type="#_x0000_t75" style="width:27.3pt;height:16.15pt" o:ole="">
            <v:imagedata r:id="rId263" o:title=""/>
          </v:shape>
          <o:OLEObject Type="Embed" ProgID="Equation.DSMT4" ShapeID="_x0000_i2700" DrawAspect="Content" ObjectID="_1834671140" r:id="rId264"/>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r>
        <w:t>序列编码器</w:t>
      </w:r>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w:t>
      </w:r>
      <w:r>
        <w:lastRenderedPageBreak/>
        <w:t>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r>
        <w:t>文本编码器</w:t>
      </w:r>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2"/>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2"/>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r>
        <w:t>融合与预测</w:t>
      </w:r>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r>
        <w:rPr>
          <w:rFonts w:hint="eastAsia"/>
        </w:rPr>
        <w:t>实验设计</w:t>
      </w:r>
    </w:p>
    <w:p w14:paraId="6388DA1C" w14:textId="77777777" w:rsidR="0006030B" w:rsidRDefault="00777529">
      <w:pPr>
        <w:pStyle w:val="3"/>
        <w:rPr>
          <w:rFonts w:hint="default"/>
        </w:rPr>
      </w:pPr>
      <w:proofErr w:type="gramStart"/>
      <w:r>
        <w:t>预训练</w:t>
      </w:r>
      <w:proofErr w:type="gramEnd"/>
      <w:r>
        <w:t>数据</w:t>
      </w:r>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w:t>
      </w:r>
      <w:r>
        <w:lastRenderedPageBreak/>
        <w:t>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2"/>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w:t>
      </w:r>
      <w:r>
        <w:lastRenderedPageBreak/>
        <w:t>物理化学属性上不仅定性准确，而且定量精确。</w:t>
      </w:r>
    </w:p>
    <w:p w14:paraId="5B91937F" w14:textId="77777777" w:rsidR="007E5408" w:rsidRDefault="007E5408" w:rsidP="007E5408">
      <w:pPr>
        <w:ind w:firstLineChars="0"/>
      </w:pPr>
    </w:p>
    <w:p w14:paraId="68CEA338" w14:textId="77777777" w:rsidR="007E5408" w:rsidRDefault="007E5408" w:rsidP="007E5408">
      <w:pPr>
        <w:ind w:firstLineChars="0"/>
      </w:pPr>
    </w:p>
    <w:p w14:paraId="1499186E" w14:textId="77777777" w:rsidR="007E5408" w:rsidRDefault="007E5408" w:rsidP="007E5408">
      <w:pPr>
        <w:ind w:firstLineChars="0"/>
      </w:pPr>
    </w:p>
    <w:p w14:paraId="66F92A33" w14:textId="77777777" w:rsidR="007E5408" w:rsidRDefault="007E5408" w:rsidP="007E5408">
      <w:pPr>
        <w:ind w:firstLineChars="0"/>
      </w:pPr>
    </w:p>
    <w:p w14:paraId="225D0B5F" w14:textId="77777777" w:rsidR="007E5408" w:rsidRDefault="007E5408" w:rsidP="007E5408">
      <w:pPr>
        <w:ind w:firstLineChars="0"/>
      </w:pPr>
    </w:p>
    <w:p w14:paraId="4EF533DA" w14:textId="77777777" w:rsidR="007E5408" w:rsidRDefault="007E5408" w:rsidP="007E5408">
      <w:pPr>
        <w:ind w:firstLineChars="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77777777"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w:t>
      </w:r>
      <w:r>
        <w:rPr>
          <w:rFonts w:hint="eastAsia"/>
        </w:rPr>
        <w:lastRenderedPageBreak/>
        <w:t>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 {</w:t>
            </w:r>
            <w:proofErr w:type="spellStart"/>
            <w:r>
              <w:t>raw_description_text</w:t>
            </w:r>
            <w:proofErr w:type="spellEnd"/>
            <w:r>
              <w:t>}</w:t>
            </w:r>
          </w:p>
          <w:p w14:paraId="5FCC10AC" w14:textId="77777777" w:rsidR="0006030B" w:rsidRDefault="00777529"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5"/>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r>
        <w:t>下游数据集</w:t>
      </w:r>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6"/>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7"/>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68"/>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3"/>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4"/>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r>
        <w:t>实验设置</w:t>
      </w:r>
    </w:p>
    <w:p w14:paraId="6440F1D3" w14:textId="77777777" w:rsidR="0006030B" w:rsidRDefault="00777529" w:rsidP="007E0097">
      <w:pPr>
        <w:pStyle w:val="af2"/>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2"/>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777529" w:rsidP="007E0097">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r>
        <w:t>评价指标</w:t>
      </w:r>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r>
        <w:t>损失函数</w:t>
      </w:r>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2701" type="#_x0000_t75" style="width:181.25pt;height:50.9pt" o:ole="">
            <v:imagedata r:id="rId275" o:title=""/>
          </v:shape>
          <o:OLEObject Type="Embed" ProgID="Equation.DSMT4" ShapeID="_x0000_i2701" DrawAspect="Content" ObjectID="_1834671141" r:id="rId2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2702" type="#_x0000_t75" style="width:11.15pt;height:18.6pt" o:ole="">
            <v:imagedata r:id="rId277" o:title=""/>
          </v:shape>
          <o:OLEObject Type="Embed" ProgID="Equation.DSMT4" ShapeID="_x0000_i2702" DrawAspect="Content" ObjectID="_1834671142" r:id="rId278"/>
        </w:object>
      </w:r>
      <w:r w:rsidR="00B943E6">
        <w:rPr>
          <w:rFonts w:hint="eastAsia"/>
        </w:rPr>
        <w:t>，</w:t>
      </w:r>
      <w:r w:rsidR="00B943E6" w:rsidRPr="00B943E6">
        <w:rPr>
          <w:position w:val="-14"/>
        </w:rPr>
        <w:object w:dxaOrig="260" w:dyaOrig="380" w14:anchorId="04A92EBF">
          <v:shape id="_x0000_i2703" type="#_x0000_t75" style="width:12.4pt;height:18.6pt" o:ole="">
            <v:imagedata r:id="rId279" o:title=""/>
          </v:shape>
          <o:OLEObject Type="Embed" ProgID="Equation.DSMT4" ShapeID="_x0000_i2703" DrawAspect="Content" ObjectID="_1834671143" r:id="rId280"/>
        </w:object>
      </w:r>
      <w:r>
        <w:rPr>
          <w:rFonts w:hint="eastAsia"/>
        </w:rPr>
        <w:t>为归一化后的特征向量，</w:t>
      </w:r>
      <w:r w:rsidR="00B943E6" w:rsidRPr="00B943E6">
        <w:rPr>
          <w:position w:val="-6"/>
        </w:rPr>
        <w:object w:dxaOrig="420" w:dyaOrig="279" w14:anchorId="2EF6208C">
          <v:shape id="_x0000_i2704" type="#_x0000_t75" style="width:21.1pt;height:13.65pt" o:ole="">
            <v:imagedata r:id="rId281" o:title=""/>
          </v:shape>
          <o:OLEObject Type="Embed" ProgID="Equation.DSMT4" ShapeID="_x0000_i2704" DrawAspect="Content" ObjectID="_1834671144" r:id="rId282"/>
        </w:object>
      </w:r>
      <w:r>
        <w:rPr>
          <w:rFonts w:hint="eastAsia"/>
        </w:rPr>
        <w:t>表示余弦相似度，</w:t>
      </w:r>
      <w:r w:rsidR="00B943E6" w:rsidRPr="00B943E6">
        <w:rPr>
          <w:position w:val="-6"/>
        </w:rPr>
        <w:object w:dxaOrig="200" w:dyaOrig="220" w14:anchorId="7215D015">
          <v:shape id="_x0000_i2705" type="#_x0000_t75" style="width:9.95pt;height:11.15pt" o:ole="">
            <v:imagedata r:id="rId283" o:title=""/>
          </v:shape>
          <o:OLEObject Type="Embed" ProgID="Equation.DSMT4" ShapeID="_x0000_i2705" DrawAspect="Content" ObjectID="_1834671145" r:id="rId284"/>
        </w:object>
      </w:r>
      <w:r>
        <w:rPr>
          <w:rFonts w:hint="eastAsia"/>
        </w:rPr>
        <w:t>为温度系数，</w:t>
      </w:r>
      <w:r w:rsidR="00B943E6" w:rsidRPr="00B943E6">
        <w:rPr>
          <w:position w:val="-4"/>
        </w:rPr>
        <w:object w:dxaOrig="240" w:dyaOrig="260" w14:anchorId="78A2E08D">
          <v:shape id="_x0000_i2706" type="#_x0000_t75" style="width:12.4pt;height:12.4pt" o:ole="">
            <v:imagedata r:id="rId285" o:title=""/>
          </v:shape>
          <o:OLEObject Type="Embed" ProgID="Equation.DSMT4" ShapeID="_x0000_i2706" DrawAspect="Content" ObjectID="_1834671146" r:id="rId286"/>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707" type="#_x0000_t75" style="width:64.55pt;height:16.15pt" o:ole="">
            <v:imagedata r:id="rId287" o:title=""/>
          </v:shape>
          <o:OLEObject Type="Embed" ProgID="Equation.DSMT4" ShapeID="_x0000_i2707" DrawAspect="Content" ObjectID="_1834671147" r:id="rId288"/>
        </w:object>
      </w:r>
      <w:r>
        <w:rPr>
          <w:rFonts w:hint="eastAsia"/>
        </w:rPr>
        <w:t>下的表示为</w:t>
      </w:r>
      <w:r w:rsidR="00B943E6" w:rsidRPr="00B943E6">
        <w:rPr>
          <w:position w:val="-12"/>
        </w:rPr>
        <w:object w:dxaOrig="420" w:dyaOrig="380" w14:anchorId="1B6C3D18">
          <v:shape id="_x0000_i2708" type="#_x0000_t75" style="width:21.1pt;height:18.6pt" o:ole="">
            <v:imagedata r:id="rId289" o:title=""/>
          </v:shape>
          <o:OLEObject Type="Embed" ProgID="Equation.DSMT4" ShapeID="_x0000_i2708" DrawAspect="Content" ObjectID="_1834671148" r:id="rId290"/>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709" type="#_x0000_t75" style="width:21.1pt;height:18.6pt" o:ole="">
            <v:imagedata r:id="rId291" o:title=""/>
          </v:shape>
          <o:OLEObject Type="Embed" ProgID="Equation.DSMT4" ShapeID="_x0000_i2709" DrawAspect="Content" ObjectID="_1834671149" r:id="rId292"/>
        </w:object>
      </w:r>
      <w:r>
        <w:rPr>
          <w:rFonts w:hint="eastAsia"/>
        </w:rPr>
        <w:t>。为了确保对齐的对称性，本文定义双向对比损失</w:t>
      </w:r>
      <w:r w:rsidR="00B943E6" w:rsidRPr="00B943E6">
        <w:rPr>
          <w:position w:val="-14"/>
        </w:rPr>
        <w:object w:dxaOrig="460" w:dyaOrig="380" w14:anchorId="032698F9">
          <v:shape id="_x0000_i2710" type="#_x0000_t75" style="width:23.6pt;height:18.6pt" o:ole="">
            <v:imagedata r:id="rId293" o:title=""/>
          </v:shape>
          <o:OLEObject Type="Embed" ProgID="Equation.DSMT4" ShapeID="_x0000_i2710" DrawAspect="Content" ObjectID="_1834671150" r:id="rId294"/>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2711" type="#_x0000_t75" style="width:115.45pt;height:31.05pt" o:ole="">
            <v:imagedata r:id="rId295" o:title=""/>
          </v:shape>
          <o:OLEObject Type="Embed" ProgID="Equation.DSMT4" ShapeID="_x0000_i2711" DrawAspect="Content" ObjectID="_1834671151"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2712" type="#_x0000_t75" style="width:213.5pt;height:50.9pt" o:ole="">
            <v:imagedata r:id="rId297" o:title=""/>
          </v:shape>
          <o:OLEObject Type="Embed" ProgID="Equation.DSMT4" ShapeID="_x0000_i2712" DrawAspect="Content" ObjectID="_1834671152"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713" type="#_x0000_t75" style="width:17.4pt;height:18.6pt" o:ole="">
            <v:imagedata r:id="rId299" o:title=""/>
          </v:shape>
          <o:OLEObject Type="Embed" ProgID="Equation.DSMT4" ShapeID="_x0000_i2713" DrawAspect="Content" ObjectID="_1834671153" r:id="rId300"/>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2714" type="#_x0000_t75" style="width:168.85pt;height:38.5pt" o:ole="">
            <v:imagedata r:id="rId301" o:title=""/>
          </v:shape>
          <o:OLEObject Type="Embed" ProgID="Equation.DSMT4" ShapeID="_x0000_i2714" DrawAspect="Content" ObjectID="_1834671154" r:id="rId3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715" type="#_x0000_t75" style="width:26.05pt;height:33.5pt" o:ole="">
            <v:imagedata r:id="rId303" o:title=""/>
          </v:shape>
          <o:OLEObject Type="Embed" ProgID="Equation.DSMT4" ShapeID="_x0000_i2715" DrawAspect="Content" ObjectID="_1834671155" r:id="rId304"/>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716" type="#_x0000_t75" style="width:17.4pt;height:18.6pt" o:ole="">
            <v:imagedata r:id="rId305" o:title=""/>
          </v:shape>
          <o:OLEObject Type="Embed" ProgID="Equation.DSMT4" ShapeID="_x0000_i2716" DrawAspect="Content" ObjectID="_1834671156" r:id="rId306"/>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717" type="#_x0000_t75" style="width:33.5pt;height:18.6pt" o:ole="">
            <v:imagedata r:id="rId307" o:title=""/>
          </v:shape>
          <o:OLEObject Type="Embed" ProgID="Equation.DSMT4" ShapeID="_x0000_i2717" DrawAspect="Content" ObjectID="_1834671157" r:id="rId308"/>
        </w:object>
      </w:r>
      <w:r>
        <w:rPr>
          <w:rFonts w:hint="eastAsia"/>
        </w:rPr>
        <w:t>项作为正则化因子，防止</w:t>
      </w:r>
      <w:r w:rsidR="00593ACC" w:rsidRPr="00593ACC">
        <w:rPr>
          <w:position w:val="-12"/>
        </w:rPr>
        <w:object w:dxaOrig="340" w:dyaOrig="360" w14:anchorId="28AE02D9">
          <v:shape id="_x0000_i2718" type="#_x0000_t75" style="width:17.4pt;height:18.6pt" o:ole="">
            <v:imagedata r:id="rId305" o:title=""/>
          </v:shape>
          <o:OLEObject Type="Embed" ProgID="Equation.DSMT4" ShapeID="_x0000_i2718" DrawAspect="Content" ObjectID="_1834671158" r:id="rId309"/>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r>
        <w:t>对比模型</w:t>
      </w:r>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r>
        <w:rPr>
          <w:rFonts w:hint="eastAsia"/>
        </w:rPr>
        <w:t>实验及结果分析</w:t>
      </w:r>
    </w:p>
    <w:p w14:paraId="103DB964" w14:textId="77777777" w:rsidR="0006030B" w:rsidRDefault="00777529">
      <w:pPr>
        <w:pStyle w:val="3"/>
        <w:rPr>
          <w:rFonts w:hint="default"/>
        </w:rPr>
      </w:pPr>
      <w:r>
        <w:lastRenderedPageBreak/>
        <w:t>对比实验</w:t>
      </w:r>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r>
        <w:t>消融实验</w:t>
      </w:r>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777529" w:rsidP="00A40985">
            <w:pPr>
              <w:ind w:firstLineChars="0" w:firstLine="0"/>
              <w:jc w:val="center"/>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777529" w:rsidP="00A40985">
            <w:pPr>
              <w:ind w:firstLineChars="0" w:firstLine="0"/>
              <w:jc w:val="center"/>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777529" w:rsidP="00A40985">
            <w:pPr>
              <w:ind w:firstLineChars="0" w:firstLine="0"/>
              <w:jc w:val="center"/>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777529" w:rsidP="00A40985">
            <w:pPr>
              <w:ind w:firstLineChars="0" w:firstLine="0"/>
              <w:jc w:val="center"/>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777529" w:rsidP="00A40985">
            <w:pPr>
              <w:ind w:firstLineChars="0" w:firstLine="0"/>
              <w:jc w:val="center"/>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777529" w:rsidP="00A40985">
            <w:pPr>
              <w:ind w:firstLineChars="0" w:firstLine="0"/>
              <w:jc w:val="center"/>
            </w:pPr>
            <w:r>
              <w:rPr>
                <w:rFonts w:hint="eastAsia"/>
              </w:rPr>
              <w:t>0.669</w:t>
            </w:r>
            <w:r>
              <w:rPr>
                <w:rFonts w:hint="eastAsia"/>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0"/>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777529" w:rsidP="002D6F93">
            <w:pPr>
              <w:ind w:firstLineChars="0" w:firstLine="0"/>
              <w:jc w:val="center"/>
            </w:pPr>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777529" w:rsidP="002D6F93">
            <w:pPr>
              <w:ind w:firstLineChars="0" w:firstLine="0"/>
              <w:jc w:val="center"/>
            </w:pPr>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777529" w:rsidP="002D6F93">
            <w:pPr>
              <w:ind w:firstLineChars="0" w:firstLine="0"/>
              <w:jc w:val="center"/>
            </w:pPr>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1"/>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2"/>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3"/>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r>
        <w:t>可视化分析</w:t>
      </w:r>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1"/>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r>
        <w:t>参数敏感实验</w:t>
      </w:r>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r>
        <w:rPr>
          <w:rFonts w:hint="eastAsia"/>
        </w:rPr>
        <w:t>本章小结</w:t>
      </w:r>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6DBC4E20"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3"/>
          <w:headerReference w:type="default" r:id="rId324"/>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r>
        <w:rPr>
          <w:rFonts w:hint="eastAsia"/>
        </w:rPr>
        <w:lastRenderedPageBreak/>
        <w:t>总结与展望</w:t>
      </w:r>
    </w:p>
    <w:p w14:paraId="2773E9D0" w14:textId="77777777" w:rsidR="0006030B" w:rsidRDefault="00777529">
      <w:pPr>
        <w:pStyle w:val="2"/>
      </w:pPr>
      <w:r>
        <w:rPr>
          <w:rFonts w:hint="eastAsia"/>
        </w:rPr>
        <w:t>工作总结</w:t>
      </w:r>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r>
        <w:rPr>
          <w:rFonts w:hint="eastAsia"/>
        </w:rPr>
        <w:t>工作展望</w:t>
      </w:r>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r>
        <w:rPr>
          <w:rFonts w:hint="eastAsia"/>
        </w:rPr>
        <w:lastRenderedPageBreak/>
        <w:t>参考文献</w:t>
      </w:r>
    </w:p>
    <w:p w14:paraId="78C4EF3A" w14:textId="77777777" w:rsidR="0006030B" w:rsidRDefault="00777529" w:rsidP="00E63254">
      <w:pPr>
        <w:pStyle w:val="11"/>
        <w:ind w:firstLineChars="0" w:firstLine="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777529" w:rsidP="00E63254">
      <w:pPr>
        <w:pStyle w:val="11"/>
        <w:ind w:firstLineChars="0" w:firstLine="0"/>
      </w:pPr>
      <w:r>
        <w:t>[2]</w:t>
      </w:r>
      <w:r>
        <w:tab/>
        <w:t>Ying C, Cai T, Luo S, et al. Do Transformers Really Perform Badly for Graph Representation?[C]//Advances in Neural Information Processing Systems: Vol. 34. Curran Associates, Inc., 2021: 28877-28888.</w:t>
      </w:r>
    </w:p>
    <w:p w14:paraId="3A0CBD2C" w14:textId="4E765998" w:rsidR="0006030B" w:rsidRDefault="00777529" w:rsidP="00E63254">
      <w:pPr>
        <w:ind w:firstLineChars="0" w:firstLine="0"/>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rPr>
          <w:rFonts w:hint="eastAsia"/>
        </w:rPr>
      </w:pPr>
    </w:p>
    <w:p w14:paraId="15C21D00" w14:textId="2FDB70CE" w:rsidR="0006030B" w:rsidRDefault="008E71F8" w:rsidP="007E0097">
      <w:r>
        <w:rPr>
          <w:rFonts w:hint="eastAsia"/>
        </w:rPr>
        <w:t xml:space="preserve">                                                                   </w:t>
      </w:r>
    </w:p>
    <w:sectPr w:rsidR="0006030B" w:rsidSect="00226D3D">
      <w:headerReference w:type="even" r:id="rId327"/>
      <w:headerReference w:type="default" r:id="rId328"/>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02330" w14:textId="77777777" w:rsidR="0034727F" w:rsidRDefault="0034727F" w:rsidP="007E0097">
      <w:r>
        <w:separator/>
      </w:r>
    </w:p>
  </w:endnote>
  <w:endnote w:type="continuationSeparator" w:id="0">
    <w:p w14:paraId="458E0A5D" w14:textId="77777777" w:rsidR="0034727F" w:rsidRDefault="0034727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AE4F57">
        <w:pPr>
          <w:pStyle w:val="af6"/>
          <w:ind w:firstLine="360"/>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AE4F57">
        <w:pPr>
          <w:pStyle w:val="af6"/>
          <w:ind w:firstLine="360"/>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6"/>
          <w:ind w:firstLine="360"/>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6"/>
          <w:ind w:firstLineChars="0" w:firstLine="0"/>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A92C7" w14:textId="77777777" w:rsidR="0034727F" w:rsidRDefault="0034727F" w:rsidP="007E0097">
      <w:r>
        <w:separator/>
      </w:r>
    </w:p>
  </w:footnote>
  <w:footnote w:type="continuationSeparator" w:id="0">
    <w:p w14:paraId="379F8255" w14:textId="77777777" w:rsidR="0034727F" w:rsidRDefault="0034727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4"/>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4"/>
      <w:pBdr>
        <w:bottom w:val="single" w:sz="4" w:space="1" w:color="auto"/>
      </w:pBdr>
      <w:rPr>
        <w:rFonts w:hint="eastAsia"/>
      </w:rP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4"/>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4"/>
      <w:pBdr>
        <w:bottom w:val="single" w:sz="4" w:space="1" w:color="auto"/>
      </w:pBdr>
      <w:rPr>
        <w:rFonts w:hint="eastAsia"/>
      </w:rP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4"/>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4"/>
      <w:pBdr>
        <w:bottom w:val="single" w:sz="4" w:space="1" w:color="auto"/>
      </w:pBdr>
      <w:rPr>
        <w:rFonts w:hint="eastAsia"/>
      </w:rP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4"/>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4"/>
      <w:pBdr>
        <w:bottom w:val="single" w:sz="4" w:space="1" w:color="auto"/>
      </w:pBdr>
      <w:rPr>
        <w:rFonts w:hint="eastAsia"/>
      </w:rP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4"/>
      <w:pBdr>
        <w:bottom w:val="single" w:sz="4" w:space="1" w:color="auto"/>
      </w:pBdr>
      <w:rPr>
        <w:rFonts w:hint="eastAsia"/>
      </w:rP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4"/>
      <w:pBdr>
        <w:bottom w:val="single" w:sz="4" w:space="1" w:color="auto"/>
      </w:pBdr>
      <w:rPr>
        <w:rFonts w:hint="eastAsia"/>
      </w:rP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A45"/>
    <w:rsid w:val="00056721"/>
    <w:rsid w:val="0006030B"/>
    <w:rsid w:val="00072BD9"/>
    <w:rsid w:val="000775BA"/>
    <w:rsid w:val="00085701"/>
    <w:rsid w:val="0009456D"/>
    <w:rsid w:val="00095F45"/>
    <w:rsid w:val="00096ADD"/>
    <w:rsid w:val="000A4AC2"/>
    <w:rsid w:val="000A5866"/>
    <w:rsid w:val="000A6884"/>
    <w:rsid w:val="000A781F"/>
    <w:rsid w:val="000B442A"/>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2FF3"/>
    <w:rsid w:val="001F41FB"/>
    <w:rsid w:val="001F42EC"/>
    <w:rsid w:val="001F4669"/>
    <w:rsid w:val="001F5883"/>
    <w:rsid w:val="00203FE2"/>
    <w:rsid w:val="00207074"/>
    <w:rsid w:val="00211AE3"/>
    <w:rsid w:val="002163DC"/>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4727F"/>
    <w:rsid w:val="003557C5"/>
    <w:rsid w:val="00361D66"/>
    <w:rsid w:val="003646C2"/>
    <w:rsid w:val="00380839"/>
    <w:rsid w:val="0038110F"/>
    <w:rsid w:val="00381FC9"/>
    <w:rsid w:val="003827F0"/>
    <w:rsid w:val="00385085"/>
    <w:rsid w:val="003A664F"/>
    <w:rsid w:val="003B2481"/>
    <w:rsid w:val="003C0688"/>
    <w:rsid w:val="003C0BC5"/>
    <w:rsid w:val="003D0D9F"/>
    <w:rsid w:val="003D1AB8"/>
    <w:rsid w:val="003E2C24"/>
    <w:rsid w:val="003E6391"/>
    <w:rsid w:val="003E665A"/>
    <w:rsid w:val="003F76FB"/>
    <w:rsid w:val="00400C66"/>
    <w:rsid w:val="00423B56"/>
    <w:rsid w:val="0042719E"/>
    <w:rsid w:val="004340C0"/>
    <w:rsid w:val="00437FDC"/>
    <w:rsid w:val="00442EFB"/>
    <w:rsid w:val="00443D75"/>
    <w:rsid w:val="004452F9"/>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3ACC"/>
    <w:rsid w:val="00595C55"/>
    <w:rsid w:val="00596495"/>
    <w:rsid w:val="005A6297"/>
    <w:rsid w:val="005B3189"/>
    <w:rsid w:val="005C02EC"/>
    <w:rsid w:val="005D2D04"/>
    <w:rsid w:val="005E2ADD"/>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54B47"/>
    <w:rsid w:val="00664038"/>
    <w:rsid w:val="00664839"/>
    <w:rsid w:val="00682650"/>
    <w:rsid w:val="006849E9"/>
    <w:rsid w:val="00694583"/>
    <w:rsid w:val="00695F2A"/>
    <w:rsid w:val="006A176B"/>
    <w:rsid w:val="006A1939"/>
    <w:rsid w:val="006A55FD"/>
    <w:rsid w:val="006B2B13"/>
    <w:rsid w:val="006B30C7"/>
    <w:rsid w:val="006B6229"/>
    <w:rsid w:val="006C24D6"/>
    <w:rsid w:val="006C79B3"/>
    <w:rsid w:val="006D1991"/>
    <w:rsid w:val="006E1D46"/>
    <w:rsid w:val="006F1CBB"/>
    <w:rsid w:val="0070439B"/>
    <w:rsid w:val="00706351"/>
    <w:rsid w:val="00713B19"/>
    <w:rsid w:val="00723DFF"/>
    <w:rsid w:val="007243C3"/>
    <w:rsid w:val="0072513E"/>
    <w:rsid w:val="007377C3"/>
    <w:rsid w:val="007438A2"/>
    <w:rsid w:val="00745732"/>
    <w:rsid w:val="0074612A"/>
    <w:rsid w:val="00751847"/>
    <w:rsid w:val="00753BE1"/>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7921"/>
    <w:rsid w:val="007F1D3F"/>
    <w:rsid w:val="007F5991"/>
    <w:rsid w:val="0080283A"/>
    <w:rsid w:val="00804FD1"/>
    <w:rsid w:val="008129B7"/>
    <w:rsid w:val="0081648C"/>
    <w:rsid w:val="00816A9F"/>
    <w:rsid w:val="00846082"/>
    <w:rsid w:val="00847C56"/>
    <w:rsid w:val="00852AD0"/>
    <w:rsid w:val="008567BE"/>
    <w:rsid w:val="00861F6D"/>
    <w:rsid w:val="0086508D"/>
    <w:rsid w:val="0086683D"/>
    <w:rsid w:val="00867BED"/>
    <w:rsid w:val="00871E4F"/>
    <w:rsid w:val="0087688E"/>
    <w:rsid w:val="00880417"/>
    <w:rsid w:val="00882116"/>
    <w:rsid w:val="00883A65"/>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208E"/>
    <w:rsid w:val="00974CD9"/>
    <w:rsid w:val="00981C1F"/>
    <w:rsid w:val="00983D12"/>
    <w:rsid w:val="0098414E"/>
    <w:rsid w:val="00987DB0"/>
    <w:rsid w:val="009A058C"/>
    <w:rsid w:val="009A1EA0"/>
    <w:rsid w:val="009A500D"/>
    <w:rsid w:val="009A55EA"/>
    <w:rsid w:val="009B05AE"/>
    <w:rsid w:val="009D1DD0"/>
    <w:rsid w:val="009D779B"/>
    <w:rsid w:val="009E6225"/>
    <w:rsid w:val="009E79BA"/>
    <w:rsid w:val="009F4BFE"/>
    <w:rsid w:val="009F5C67"/>
    <w:rsid w:val="00A033E3"/>
    <w:rsid w:val="00A1091E"/>
    <w:rsid w:val="00A11A3A"/>
    <w:rsid w:val="00A12D28"/>
    <w:rsid w:val="00A1782E"/>
    <w:rsid w:val="00A20042"/>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C6096"/>
    <w:rsid w:val="00AD1FDD"/>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1592A"/>
    <w:rsid w:val="00F277CC"/>
    <w:rsid w:val="00F32F08"/>
    <w:rsid w:val="00F36BFB"/>
    <w:rsid w:val="00F41F60"/>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B700F"/>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5">
    <w:name w:val="页眉 字符"/>
    <w:basedOn w:val="a4"/>
    <w:link w:val="af4"/>
    <w:uiPriority w:val="99"/>
    <w:rsid w:val="0097208E"/>
    <w:rPr>
      <w:kern w:val="2"/>
      <w:sz w:val="18"/>
      <w:szCs w:val="18"/>
    </w:rPr>
  </w:style>
  <w:style w:type="paragraph" w:styleId="af6">
    <w:name w:val="footer"/>
    <w:basedOn w:val="a3"/>
    <w:link w:val="af7"/>
    <w:uiPriority w:val="99"/>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uiPriority w:val="99"/>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 w:type="paragraph" w:customStyle="1" w:styleId="afe">
    <w:name w:val="摘要"/>
    <w:basedOn w:val="a3"/>
    <w:link w:val="aff"/>
    <w:qFormat/>
    <w:rsid w:val="00804FD1"/>
  </w:style>
  <w:style w:type="character" w:customStyle="1" w:styleId="aff">
    <w:name w:val="摘要 字符"/>
    <w:basedOn w:val="a4"/>
    <w:link w:val="afe"/>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5.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header" Target="header12.xml"/><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5.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6.bin"/><Relationship Id="rId304" Type="http://schemas.openxmlformats.org/officeDocument/2006/relationships/oleObject" Target="embeddings/oleObject133.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0.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4.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6.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7.bin"/><Relationship Id="rId306" Type="http://schemas.openxmlformats.org/officeDocument/2006/relationships/oleObject" Target="embeddings/oleObject134.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5.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1.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2.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2.wmf"/><Relationship Id="rId307" Type="http://schemas.openxmlformats.org/officeDocument/2006/relationships/image" Target="media/image149.wmf"/><Relationship Id="rId328" Type="http://schemas.openxmlformats.org/officeDocument/2006/relationships/header" Target="header16.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7.bin"/><Relationship Id="rId283" Type="http://schemas.openxmlformats.org/officeDocument/2006/relationships/image" Target="media/image137.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8.bin"/><Relationship Id="rId308" Type="http://schemas.openxmlformats.org/officeDocument/2006/relationships/oleObject" Target="embeddings/oleObject135.bin"/><Relationship Id="rId329" Type="http://schemas.openxmlformats.org/officeDocument/2006/relationships/fontTable" Target="fontTable.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2.wmf"/><Relationship Id="rId284" Type="http://schemas.openxmlformats.org/officeDocument/2006/relationships/oleObject" Target="embeddings/oleObject123.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theme" Target="theme/theme1.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3.wmf"/><Relationship Id="rId309" Type="http://schemas.openxmlformats.org/officeDocument/2006/relationships/oleObject" Target="embeddings/oleObject136.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8.bin"/><Relationship Id="rId285" Type="http://schemas.openxmlformats.org/officeDocument/2006/relationships/image" Target="media/image138.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50.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header" Target="header9.xml"/><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wmf"/><Relationship Id="rId296" Type="http://schemas.openxmlformats.org/officeDocument/2006/relationships/oleObject" Target="embeddings/oleObject129.bin"/><Relationship Id="rId300" Type="http://schemas.openxmlformats.org/officeDocument/2006/relationships/oleObject" Target="embeddings/oleObject131.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3.png"/><Relationship Id="rId286" Type="http://schemas.openxmlformats.org/officeDocument/2006/relationships/oleObject" Target="embeddings/oleObject124.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image" Target="media/image151.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10.xml"/><Relationship Id="rId276" Type="http://schemas.openxmlformats.org/officeDocument/2006/relationships/oleObject" Target="embeddings/oleObject119.bin"/><Relationship Id="rId297" Type="http://schemas.openxmlformats.org/officeDocument/2006/relationships/image" Target="media/image144.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6.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4.png"/><Relationship Id="rId287" Type="http://schemas.openxmlformats.org/officeDocument/2006/relationships/image" Target="media/image139.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image" Target="media/image118.png"/><Relationship Id="rId277" Type="http://schemas.openxmlformats.org/officeDocument/2006/relationships/image" Target="media/image134.wmf"/><Relationship Id="rId298" Type="http://schemas.openxmlformats.org/officeDocument/2006/relationships/oleObject" Target="embeddings/oleObject130.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2.bin"/><Relationship Id="rId323" Type="http://schemas.openxmlformats.org/officeDocument/2006/relationships/header" Target="header11.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5.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19.wmf"/><Relationship Id="rId278" Type="http://schemas.openxmlformats.org/officeDocument/2006/relationships/oleObject" Target="embeddings/oleObject120.bin"/><Relationship Id="rId303" Type="http://schemas.openxmlformats.org/officeDocument/2006/relationships/image" Target="media/image147.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0.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oleObject" Target="embeddings/oleObject115.bin"/><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3.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1.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1.wmf"/><Relationship Id="rId305" Type="http://schemas.openxmlformats.org/officeDocument/2006/relationships/image" Target="media/image148.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6.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4334</TotalTime>
  <Pages>65</Pages>
  <Words>9275</Words>
  <Characters>52872</Characters>
  <Application>Microsoft Office Word</Application>
  <DocSecurity>0</DocSecurity>
  <Lines>440</Lines>
  <Paragraphs>124</Paragraphs>
  <ScaleCrop>false</ScaleCrop>
  <Company/>
  <LinksUpToDate>false</LinksUpToDate>
  <CharactersWithSpaces>62023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32</cp:revision>
  <dcterms:created xsi:type="dcterms:W3CDTF">2026-03-06T14:03:00Z</dcterms:created>
  <dcterms:modified xsi:type="dcterms:W3CDTF">2026-03-10T09:50:00Z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