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sidP="007E0097">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7444AE42" w14:textId="122FF9DC" w:rsidR="0006030B" w:rsidRDefault="00000000" w:rsidP="007E0097">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09DE0607" w14:textId="77777777" w:rsidR="0006030B" w:rsidRDefault="00000000" w:rsidP="007E0097">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2599EB53" w14:textId="564BCA07" w:rsidR="0006030B" w:rsidRDefault="00000000" w:rsidP="007E0097">
      <w:pPr>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r>
        <w:t>MoleculeNe</w:t>
      </w:r>
      <w:r>
        <w:rPr>
          <w:rFonts w:hint="eastAsia"/>
        </w:rPr>
        <w:t>t</w:t>
      </w:r>
      <w:r>
        <w:t>的提出，系统整合了多种公开数据集与评价指标，推动了可比性的算法评测，也明确了数据稀疏、类别不平衡、物理约束融入不足等难题。</w:t>
      </w:r>
    </w:p>
    <w:p w14:paraId="1CE58C25" w14:textId="6AC9251E" w:rsidR="0006030B" w:rsidRDefault="00000000" w:rsidP="007E0097">
      <w:r>
        <w:t>在模型形态上，图神经网络（</w:t>
      </w:r>
      <w:r>
        <w:t>GNN</w:t>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r>
        <w:t>Graphormer</w:t>
      </w:r>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fldChar w:fldCharType="separate"/>
      </w:r>
      <w:r w:rsidR="00CB5AD3">
        <w:rPr>
          <w:rStyle w:val="ac"/>
          <w:rFonts w:hint="eastAsia"/>
        </w:rPr>
        <w:t>。</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t>）进一步强调可迁移性与通用性，凸显</w:t>
      </w:r>
      <w:r>
        <w:t>“</w:t>
      </w:r>
      <w:r>
        <w:t>预训练</w:t>
      </w:r>
      <w:r>
        <w:t>—</w:t>
      </w:r>
      <w:r>
        <w:t>微调</w:t>
      </w:r>
      <w:r>
        <w:t>”</w:t>
      </w:r>
      <w:r>
        <w:t>在化学空间的有效性</w:t>
      </w:r>
      <w:r>
        <w:rPr>
          <w:rFonts w:hint="eastAsia"/>
        </w:rPr>
        <w:t>。</w:t>
      </w:r>
    </w:p>
    <w:p w14:paraId="2D3E3BBD" w14:textId="77777777" w:rsidR="0006030B" w:rsidRDefault="00000000" w:rsidP="007E0097">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r>
        <w:t>MoleculeNet</w:t>
      </w:r>
      <w:r>
        <w:t>带来了统一起点，仍有研究指出当前基准在构造、划分与现实贴合度上存在改进空间，需要更贴近真实药</w:t>
      </w:r>
      <w:proofErr w:type="gramStart"/>
      <w:r>
        <w:t>研</w:t>
      </w:r>
      <w:proofErr w:type="gramEnd"/>
      <w:r>
        <w:t>流程的评测方案与拆分策略。</w:t>
      </w:r>
    </w:p>
    <w:p w14:paraId="47868266" w14:textId="77777777" w:rsidR="0006030B" w:rsidRDefault="00000000" w:rsidP="007E0097">
      <w:r>
        <w:t>为缓解上述问题，近</w:t>
      </w:r>
      <w:r>
        <w:rPr>
          <w:rFonts w:hint="eastAsia"/>
        </w:rPr>
        <w:t>些年来，有些</w:t>
      </w:r>
      <w:r>
        <w:t>研究沿两条主线推进：</w:t>
      </w:r>
    </w:p>
    <w:p w14:paraId="0E455A80" w14:textId="77777777" w:rsidR="0006030B" w:rsidRDefault="00000000" w:rsidP="007E0097">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15AD9301" w14:textId="24135DE3" w:rsidR="0006030B" w:rsidRDefault="00000000" w:rsidP="007E0097">
      <w:r>
        <w:t>知识增强与文本信号：</w:t>
      </w:r>
      <w:proofErr w:type="spellStart"/>
      <w:r>
        <w:t>MolPrompt</w:t>
      </w:r>
      <w:proofErr w:type="spellEnd"/>
      <w:r>
        <w:t>用图编码器（</w:t>
      </w:r>
      <w:r>
        <w:t>Graphormer</w:t>
      </w:r>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的、可解释性与参数效率并重的等，体现出在几何学习、长程依赖与可解释方面的持续改良。</w:t>
      </w:r>
    </w:p>
    <w:p w14:paraId="3EED512C" w14:textId="77777777" w:rsidR="0006030B" w:rsidRDefault="00000000" w:rsidP="007E0097">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314FED96" w14:textId="670F2241" w:rsidR="0006030B" w:rsidRDefault="00000000" w:rsidP="007E0097">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的综合建模提供路径。等工作表明，一旦</w:t>
      </w:r>
      <w:proofErr w:type="gramStart"/>
      <w:r>
        <w:t>预训练</w:t>
      </w:r>
      <w:proofErr w:type="gramEnd"/>
      <w:r>
        <w:t>语料与任务谱系足够广，模型对陌生化学子空间具备更强的可迁移性，这对于探</w:t>
      </w:r>
      <w:r>
        <w:lastRenderedPageBreak/>
        <w:t>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r>
        <w:t>Graphormer</w:t>
      </w:r>
      <w:r>
        <w:t>适配</w:t>
      </w:r>
      <w:r>
        <w:t>3D</w:t>
      </w:r>
      <w:r>
        <w:t>建模、</w:t>
      </w:r>
      <w:proofErr w:type="gramStart"/>
      <w:r>
        <w:t>等变</w:t>
      </w:r>
      <w:proofErr w:type="gramEnd"/>
      <w:r>
        <w:t>Transformer</w:t>
      </w:r>
      <w:r>
        <w:t>实践以及知识提示注入，某种程度上都体现了</w:t>
      </w:r>
      <w:r>
        <w:t>“</w:t>
      </w:r>
      <w:r>
        <w:t>物理</w:t>
      </w:r>
      <w:r>
        <w:t>/</w:t>
      </w:r>
      <w:r>
        <w:t>知识一致性</w:t>
      </w:r>
      <w:r>
        <w:t>”</w:t>
      </w:r>
      <w:r>
        <w:t>的趋势。</w:t>
      </w:r>
      <w:r>
        <w:rPr>
          <w:rFonts w:hint="eastAsia"/>
        </w:rPr>
        <w:t>在基准数据集上，</w:t>
      </w:r>
      <w:r>
        <w:t>MoleculeNet</w:t>
      </w:r>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sidP="007E0097">
      <w:r>
        <w:rPr>
          <w:rFonts w:hint="eastAsia"/>
        </w:rPr>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sidP="007E0097">
      <w:r>
        <w:rPr>
          <w:rFonts w:hint="eastAsia"/>
        </w:rPr>
        <w:t>本小节将介绍本文的整体结构，本文分为五个大章节，一下是各个章节的详细介绍。</w:t>
      </w:r>
    </w:p>
    <w:p w14:paraId="191FC54D" w14:textId="77777777" w:rsidR="0006030B" w:rsidRDefault="00000000" w:rsidP="007E0097">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rsidP="007E0097">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lastRenderedPageBreak/>
        <w:t>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rsidP="007E0097">
      <w:pPr>
        <w:pStyle w:val="af2"/>
        <w:numPr>
          <w:ilvl w:val="0"/>
          <w:numId w:val="4"/>
        </w:numPr>
        <w:ind w:firstLineChars="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rsidP="007E0097">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66A6359D" w:rsidR="0006030B" w:rsidRDefault="00000000" w:rsidP="007E0097">
      <w:r>
        <w:rPr>
          <w:rFonts w:hint="eastAsia"/>
        </w:rPr>
        <w:lastRenderedPageBreak/>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A22853C" w:rsidR="0006030B" w:rsidRDefault="007E7921" w:rsidP="007E0097">
      <w:r>
        <w:rPr>
          <w:rFonts w:hint="eastAsia"/>
        </w:rPr>
        <w:t>分子的</w:t>
      </w:r>
      <w:r w:rsidR="00000000">
        <w:rPr>
          <w:rFonts w:hint="eastAsia"/>
        </w:rPr>
        <w:t>拓扑结构表示</w:t>
      </w:r>
      <w:r>
        <w:rPr>
          <w:rFonts w:hint="eastAsia"/>
        </w:rPr>
        <w:t>了</w:t>
      </w:r>
      <w:r w:rsidR="00000000">
        <w:rPr>
          <w:rFonts w:hint="eastAsia"/>
        </w:rPr>
        <w:t>分子中原子之间的连接方式，</w:t>
      </w:r>
      <w:r>
        <w:rPr>
          <w:rFonts w:hint="eastAsia"/>
        </w:rPr>
        <w:t>且</w:t>
      </w:r>
      <w:r w:rsidR="00000000">
        <w:rPr>
          <w:rFonts w:hint="eastAsia"/>
        </w:rPr>
        <w:t>拓扑结构可以用拓扑图来表示，其中</w:t>
      </w:r>
      <w:r>
        <w:rPr>
          <w:rFonts w:hint="eastAsia"/>
        </w:rPr>
        <w:t>可以将</w:t>
      </w:r>
      <w:r w:rsidR="00000000">
        <w:rPr>
          <w:rFonts w:hint="eastAsia"/>
        </w:rPr>
        <w:t>原子</w:t>
      </w:r>
      <w:r>
        <w:rPr>
          <w:rFonts w:hint="eastAsia"/>
        </w:rPr>
        <w:t>抽象</w:t>
      </w:r>
      <w:r w:rsidR="00000000">
        <w:rPr>
          <w:rFonts w:hint="eastAsia"/>
        </w:rPr>
        <w:t>为节点，化学键</w:t>
      </w:r>
      <w:r>
        <w:rPr>
          <w:rFonts w:hint="eastAsia"/>
        </w:rPr>
        <w:t>抽象</w:t>
      </w:r>
      <w:r w:rsidR="00000000">
        <w:rPr>
          <w:rFonts w:hint="eastAsia"/>
        </w:rPr>
        <w:t>为边。通过拓扑图可以更加直观的表示出分子的性质和结构。</w:t>
      </w:r>
    </w:p>
    <w:p w14:paraId="55FC04B2" w14:textId="2C47F4FC" w:rsidR="0056634F" w:rsidRDefault="00000000" w:rsidP="007E0097">
      <w:r>
        <w:rPr>
          <w:rFonts w:hint="eastAsia"/>
        </w:rPr>
        <w:t>在图表征中，</w:t>
      </w:r>
      <w:r w:rsidR="0056634F" w:rsidRPr="0056634F">
        <w:rPr>
          <w:position w:val="-6"/>
        </w:rPr>
        <w:object w:dxaOrig="240" w:dyaOrig="279" w14:anchorId="75900B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41" type="#_x0000_t75" style="width:12pt;height:14pt" o:ole="">
            <v:imagedata r:id="rId8" o:title=""/>
          </v:shape>
          <o:OLEObject Type="Embed" ProgID="Equation.DSMT4" ShapeID="_x0000_i7641" DrawAspect="Content" ObjectID="_1834155032" r:id="rId9"/>
        </w:object>
      </w:r>
      <w:r>
        <w:rPr>
          <w:rFonts w:hint="eastAsia"/>
        </w:rPr>
        <w:t>表示节点（原子）集合，</w:t>
      </w:r>
      <w:r w:rsidR="0056634F" w:rsidRPr="0056634F">
        <w:rPr>
          <w:position w:val="-4"/>
        </w:rPr>
        <w:object w:dxaOrig="240" w:dyaOrig="260" w14:anchorId="1475CA81">
          <v:shape id="_x0000_i7642" type="#_x0000_t75" style="width:12pt;height:13pt" o:ole="">
            <v:imagedata r:id="rId10" o:title=""/>
          </v:shape>
          <o:OLEObject Type="Embed" ProgID="Equation.DSMT4" ShapeID="_x0000_i7642" DrawAspect="Content" ObjectID="_1834155033" r:id="rId11"/>
        </w:object>
      </w:r>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B5AD3" w:rsidRPr="00CB5AD3">
        <w:rPr>
          <w:iCs/>
        </w:rPr>
        <w:instrText>(2-1)</w:instrText>
      </w:r>
      <w:r w:rsidR="0056634F">
        <w:rPr>
          <w:iCs/>
        </w:rPr>
        <w:fldChar w:fldCharType="end"/>
      </w:r>
      <w:r w:rsidR="0056634F">
        <w:rPr>
          <w:iCs/>
        </w:rPr>
        <w:fldChar w:fldCharType="end"/>
      </w:r>
      <w:r w:rsidR="0056634F">
        <w:rPr>
          <w:rFonts w:hint="eastAsia"/>
        </w:rPr>
        <w:t>：</w:t>
      </w:r>
    </w:p>
    <w:p w14:paraId="11F904BC" w14:textId="6A5C83CF" w:rsidR="0056634F" w:rsidRDefault="0056634F" w:rsidP="0056634F">
      <w:pPr>
        <w:pStyle w:val="MTDisplayEquation"/>
      </w:pPr>
      <w:r>
        <w:tab/>
      </w:r>
      <w:r w:rsidRPr="0056634F">
        <w:rPr>
          <w:position w:val="-12"/>
        </w:rPr>
        <w:object w:dxaOrig="1120" w:dyaOrig="380" w14:anchorId="5F67EAED">
          <v:shape id="_x0000_i7643" type="#_x0000_t75" style="width:56pt;height:19pt" o:ole="">
            <v:imagedata r:id="rId12" o:title=""/>
          </v:shape>
          <o:OLEObject Type="Embed" ProgID="Equation.DSMT4" ShapeID="_x0000_i7643" DrawAspect="Content" ObjectID="_1834155034"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825698"/>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w:instrText>
        </w:r>
      </w:fldSimple>
      <w:r>
        <w:instrText>)</w:instrText>
      </w:r>
      <w:bookmarkEnd w:id="0"/>
      <w:r>
        <w:fldChar w:fldCharType="end"/>
      </w:r>
    </w:p>
    <w:p w14:paraId="43D2BD40" w14:textId="77777777" w:rsidR="0056634F" w:rsidRDefault="00000000" w:rsidP="007E0097">
      <w:r>
        <w:rPr>
          <w:rFonts w:hint="eastAsia"/>
        </w:rPr>
        <w:t>其中</w:t>
      </w:r>
      <w:r w:rsidR="0056634F">
        <w:rPr>
          <w:rFonts w:hint="eastAsia"/>
        </w:rPr>
        <w:t>，</w:t>
      </w:r>
      <w:r w:rsidR="0056634F" w:rsidRPr="0056634F">
        <w:rPr>
          <w:position w:val="-10"/>
        </w:rPr>
        <w:object w:dxaOrig="400" w:dyaOrig="320" w14:anchorId="21042D67">
          <v:shape id="_x0000_i7644" type="#_x0000_t75" style="width:20pt;height:16pt" o:ole="">
            <v:imagedata r:id="rId14" o:title=""/>
          </v:shape>
          <o:OLEObject Type="Embed" ProgID="Equation.DSMT4" ShapeID="_x0000_i7644" DrawAspect="Content" ObjectID="_1834155035" r:id="rId15"/>
        </w:object>
      </w:r>
      <w:r>
        <w:rPr>
          <w:rFonts w:hint="eastAsia"/>
        </w:rPr>
        <w:t>为原子总数，</w:t>
      </w:r>
      <w:r w:rsidR="0056634F" w:rsidRPr="0056634F">
        <w:rPr>
          <w:position w:val="-12"/>
        </w:rPr>
        <w:object w:dxaOrig="279" w:dyaOrig="360" w14:anchorId="55765093">
          <v:shape id="_x0000_i7645" type="#_x0000_t75" style="width:14pt;height:18pt" o:ole="">
            <v:imagedata r:id="rId16" o:title=""/>
          </v:shape>
          <o:OLEObject Type="Embed" ProgID="Equation.DSMT4" ShapeID="_x0000_i7645" DrawAspect="Content" ObjectID="_1834155036" r:id="rId17"/>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7EEEACC0" w:rsidR="0056634F" w:rsidRDefault="0056634F" w:rsidP="0056634F">
      <w:pPr>
        <w:pStyle w:val="MTDisplayEquation"/>
        <w:rPr>
          <w:rFonts w:hint="eastAsia"/>
        </w:rPr>
      </w:pPr>
      <w:r>
        <w:tab/>
      </w:r>
      <w:r w:rsidRPr="0056634F">
        <w:rPr>
          <w:position w:val="-12"/>
        </w:rPr>
        <w:object w:dxaOrig="1120" w:dyaOrig="380" w14:anchorId="010AFC06">
          <v:shape id="_x0000_i7646" type="#_x0000_t75" style="width:56pt;height:19pt" o:ole="">
            <v:imagedata r:id="rId18" o:title=""/>
          </v:shape>
          <o:OLEObject Type="Embed" ProgID="Equation.DSMT4" ShapeID="_x0000_i7646" DrawAspect="Content" ObjectID="_1834155037"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2</w:instrText>
        </w:r>
      </w:fldSimple>
      <w:r>
        <w:instrText>)</w:instrText>
      </w:r>
      <w:r>
        <w:fldChar w:fldCharType="end"/>
      </w:r>
    </w:p>
    <w:p w14:paraId="349BE6E8" w14:textId="7C74374C" w:rsidR="0006030B" w:rsidRDefault="00000000" w:rsidP="007E0097">
      <w:r>
        <w:rPr>
          <w:rFonts w:hint="eastAsia"/>
        </w:rPr>
        <w:t>其中</w:t>
      </w:r>
      <w:r w:rsidR="0056634F">
        <w:rPr>
          <w:rFonts w:hint="eastAsia"/>
        </w:rPr>
        <w:t>，</w:t>
      </w:r>
      <w:r w:rsidR="0056634F" w:rsidRPr="0056634F">
        <w:rPr>
          <w:position w:val="-10"/>
        </w:rPr>
        <w:object w:dxaOrig="400" w:dyaOrig="320" w14:anchorId="48FFD66C">
          <v:shape id="_x0000_i7647" type="#_x0000_t75" style="width:20pt;height:16pt" o:ole="">
            <v:imagedata r:id="rId20" o:title=""/>
          </v:shape>
          <o:OLEObject Type="Embed" ProgID="Equation.DSMT4" ShapeID="_x0000_i7647" DrawAspect="Content" ObjectID="_1834155038" r:id="rId21"/>
        </w:object>
      </w:r>
      <w:r>
        <w:rPr>
          <w:rFonts w:hint="eastAsia"/>
        </w:rPr>
        <w:t>为化学键总数，</w:t>
      </w:r>
      <w:r w:rsidR="0056634F" w:rsidRPr="0056634F">
        <w:rPr>
          <w:position w:val="-12"/>
        </w:rPr>
        <w:object w:dxaOrig="279" w:dyaOrig="360" w14:anchorId="4C3E2684">
          <v:shape id="_x0000_i7648" type="#_x0000_t75" style="width:14pt;height:18pt" o:ole="">
            <v:imagedata r:id="rId22" o:title=""/>
          </v:shape>
          <o:OLEObject Type="Embed" ProgID="Equation.DSMT4" ShapeID="_x0000_i7648" DrawAspect="Content" ObjectID="_1834155039" r:id="rId2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lastRenderedPageBreak/>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000000">
        <w:rPr>
          <w:rFonts w:hint="eastAsia"/>
        </w:rPr>
        <w:t>分子指纹将结构各异、大小不一的分子转化为维</w:t>
      </w:r>
      <w:proofErr w:type="gramStart"/>
      <w:r w:rsidR="00000000">
        <w:rPr>
          <w:rFonts w:hint="eastAsia"/>
        </w:rPr>
        <w:t>度统一</w:t>
      </w:r>
      <w:proofErr w:type="gramEnd"/>
      <w:r w:rsidR="00000000">
        <w:rPr>
          <w:rFonts w:hint="eastAsia"/>
        </w:rPr>
        <w:t>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5E1AB76" w14:textId="77777777" w:rsidR="0006030B" w:rsidRDefault="00000000" w:rsidP="007E0097">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24"/>
                    <a:stretch>
                      <a:fillRect/>
                    </a:stretch>
                  </pic:blipFill>
                  <pic:spPr>
                    <a:xfrm>
                      <a:off x="0" y="0"/>
                      <a:ext cx="5266690" cy="2694940"/>
                    </a:xfrm>
                    <a:prstGeom prst="rect">
                      <a:avLst/>
                    </a:prstGeom>
                  </pic:spPr>
                </pic:pic>
              </a:graphicData>
            </a:graphic>
          </wp:inline>
        </w:drawing>
      </w:r>
    </w:p>
    <w:p w14:paraId="0D7B81A5" w14:textId="6FFB06E1" w:rsidR="0006030B" w:rsidRDefault="00000000" w:rsidP="007E0097">
      <w:pPr>
        <w:pStyle w:val="a7"/>
      </w:pPr>
      <w:bookmarkStart w:id="1"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B5AD3">
        <w:rPr>
          <w:noProof/>
        </w:rPr>
        <w:t>1</w:t>
      </w:r>
      <w:r w:rsidR="00E1072E">
        <w:fldChar w:fldCharType="end"/>
      </w:r>
      <w:bookmarkEnd w:id="1"/>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27C5F66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CB5AD3">
        <w:rPr>
          <w:rFonts w:hint="eastAsia"/>
        </w:rPr>
        <w:t>图</w:t>
      </w:r>
      <w:r w:rsidR="00CB5AD3">
        <w:rPr>
          <w:rFonts w:hint="eastAsia"/>
        </w:rPr>
        <w:t>2-</w:t>
      </w:r>
      <w:r w:rsidR="00CB5AD3">
        <w:rPr>
          <w:noProof/>
        </w:rPr>
        <w:t>2</w:t>
      </w:r>
      <w:r>
        <w:fldChar w:fldCharType="end"/>
      </w:r>
      <w:r>
        <w:rPr>
          <w:rFonts w:hint="eastAsia"/>
        </w:rPr>
        <w:t>，具体来说是</w:t>
      </w:r>
      <w:r>
        <w:rPr>
          <w:rFonts w:hint="eastAsia"/>
        </w:rPr>
        <w:t>将每一层神经网络的操作分为了三个步骤：</w:t>
      </w:r>
    </w:p>
    <w:p w14:paraId="3E04A55A" w14:textId="77777777" w:rsidR="00345E2F" w:rsidRDefault="00345E2F" w:rsidP="00345E2F">
      <w:r>
        <w:rPr>
          <w:rFonts w:hint="eastAsia"/>
        </w:rPr>
        <w:t>第一步：消息构造。假设需要更新节点</w:t>
      </w:r>
      <w:r w:rsidRPr="000E79EA">
        <w:rPr>
          <w:position w:val="-6"/>
        </w:rPr>
        <w:object w:dxaOrig="180" w:dyaOrig="220" w14:anchorId="1E24D956">
          <v:shape id="_x0000_i7649" type="#_x0000_t75" style="width:9pt;height:11pt" o:ole="">
            <v:imagedata r:id="rId25" o:title=""/>
          </v:shape>
          <o:OLEObject Type="Embed" ProgID="Equation.DSMT4" ShapeID="_x0000_i7649" DrawAspect="Content" ObjectID="_1834155040" r:id="rId26"/>
        </w:object>
      </w:r>
      <w:r>
        <w:rPr>
          <w:rFonts w:hint="eastAsia"/>
        </w:rPr>
        <w:t>的特征信息，需要观察该节点的邻居节点集合</w:t>
      </w:r>
      <w:r w:rsidRPr="000E79EA">
        <w:rPr>
          <w:position w:val="-10"/>
        </w:rPr>
        <w:object w:dxaOrig="620" w:dyaOrig="320" w14:anchorId="06B26ECB">
          <v:shape id="_x0000_i7650" type="#_x0000_t75" style="width:31pt;height:16pt" o:ole="">
            <v:imagedata r:id="rId27" o:title=""/>
          </v:shape>
          <o:OLEObject Type="Embed" ProgID="Equation.DSMT4" ShapeID="_x0000_i7650" DrawAspect="Content" ObjectID="_1834155041" r:id="rId28"/>
        </w:object>
      </w:r>
      <w:r>
        <w:rPr>
          <w:rFonts w:hint="eastAsia"/>
        </w:rPr>
        <w:t>中的每一个节点，并且结合它们之间的</w:t>
      </w:r>
      <w:proofErr w:type="gramStart"/>
      <w:r>
        <w:rPr>
          <w:rFonts w:hint="eastAsia"/>
        </w:rPr>
        <w:t>边特征</w:t>
      </w:r>
      <w:proofErr w:type="gramEnd"/>
      <w:r w:rsidRPr="000E79EA">
        <w:rPr>
          <w:position w:val="-12"/>
        </w:rPr>
        <w:object w:dxaOrig="320" w:dyaOrig="360" w14:anchorId="06511E38">
          <v:shape id="_x0000_i7651" type="#_x0000_t75" style="width:16pt;height:18pt" o:ole="">
            <v:imagedata r:id="rId29" o:title=""/>
          </v:shape>
          <o:OLEObject Type="Embed" ProgID="Equation.DSMT4" ShapeID="_x0000_i7651" DrawAspect="Content" ObjectID="_1834155042" r:id="rId30"/>
        </w:object>
      </w:r>
      <w:r>
        <w:rPr>
          <w:rFonts w:hint="eastAsia"/>
        </w:rPr>
        <w:t>，为每条邻居关系构造一条专属信息：</w:t>
      </w:r>
    </w:p>
    <w:p w14:paraId="534832A1" w14:textId="51F508FC" w:rsidR="00345E2F" w:rsidRDefault="00345E2F" w:rsidP="00345E2F">
      <w:pPr>
        <w:pStyle w:val="MTDisplayEquation"/>
      </w:pPr>
      <w:r>
        <w:tab/>
      </w:r>
      <w:r w:rsidRPr="00FF737C">
        <w:rPr>
          <w:position w:val="-12"/>
        </w:rPr>
        <w:object w:dxaOrig="2480" w:dyaOrig="360" w14:anchorId="7100EDDB">
          <v:shape id="_x0000_i7652" type="#_x0000_t75" style="width:124pt;height:18pt" o:ole="">
            <v:imagedata r:id="rId31" o:title=""/>
          </v:shape>
          <o:OLEObject Type="Embed" ProgID="Equation.DSMT4" ShapeID="_x0000_i7652" DrawAspect="Content" ObjectID="_1834155043"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971418"/>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3</w:instrText>
      </w:r>
      <w:r>
        <w:rPr>
          <w:noProof/>
        </w:rPr>
        <w:fldChar w:fldCharType="end"/>
      </w:r>
      <w:r>
        <w:instrText>)</w:instrText>
      </w:r>
      <w:bookmarkEnd w:id="2"/>
      <w:r>
        <w:fldChar w:fldCharType="end"/>
      </w:r>
    </w:p>
    <w:p w14:paraId="13CB2887" w14:textId="77777777" w:rsidR="00345E2F" w:rsidRDefault="00345E2F" w:rsidP="00345E2F">
      <w:r>
        <w:rPr>
          <w:rFonts w:hint="eastAsia"/>
        </w:rPr>
        <w:t>第二步：消息聚合。节点</w:t>
      </w:r>
      <w:r w:rsidRPr="000E79EA">
        <w:rPr>
          <w:position w:val="-6"/>
        </w:rPr>
        <w:object w:dxaOrig="180" w:dyaOrig="220" w14:anchorId="4BB1EE82">
          <v:shape id="_x0000_i7653" type="#_x0000_t75" style="width:9pt;height:11pt" o:ole="">
            <v:imagedata r:id="rId33" o:title=""/>
          </v:shape>
          <o:OLEObject Type="Embed" ProgID="Equation.DSMT4" ShapeID="_x0000_i7653" DrawAspect="Content" ObjectID="_1834155044" r:id="rId34"/>
        </w:object>
      </w:r>
      <w:r>
        <w:rPr>
          <w:rFonts w:hint="eastAsia"/>
        </w:rPr>
        <w:t>将所有来自邻居节点的信息通过一个置换不变性</w:t>
      </w:r>
      <w:r>
        <w:rPr>
          <w:rFonts w:hint="eastAsia"/>
        </w:rPr>
        <w:lastRenderedPageBreak/>
        <w:t>的函数进行聚合，最终得到一个聚合表示：</w:t>
      </w:r>
    </w:p>
    <w:p w14:paraId="73DE74F1" w14:textId="1317325B" w:rsidR="00345E2F" w:rsidRDefault="00345E2F" w:rsidP="00345E2F">
      <w:pPr>
        <w:pStyle w:val="MTDisplayEquation"/>
      </w:pPr>
      <w:r>
        <w:tab/>
      </w:r>
      <w:r w:rsidRPr="000E79EA">
        <w:rPr>
          <w:position w:val="-12"/>
        </w:rPr>
        <w:object w:dxaOrig="3340" w:dyaOrig="360" w14:anchorId="0417C620">
          <v:shape id="_x0000_i7654" type="#_x0000_t75" style="width:167pt;height:18pt" o:ole="">
            <v:imagedata r:id="rId35" o:title=""/>
          </v:shape>
          <o:OLEObject Type="Embed" ProgID="Equation.DSMT4" ShapeID="_x0000_i7654" DrawAspect="Content" ObjectID="_1834155045"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4</w:instrText>
      </w:r>
      <w:r>
        <w:rPr>
          <w:noProof/>
        </w:rPr>
        <w:fldChar w:fldCharType="end"/>
      </w:r>
      <w:r>
        <w:instrText>)</w:instrText>
      </w:r>
      <w:r>
        <w:fldChar w:fldCharType="end"/>
      </w:r>
    </w:p>
    <w:p w14:paraId="383940B4" w14:textId="77777777" w:rsidR="00345E2F" w:rsidRDefault="00345E2F" w:rsidP="00345E2F">
      <w:r>
        <w:rPr>
          <w:rFonts w:hint="eastAsia"/>
        </w:rPr>
        <w:t>第三步：状态更新。节点</w:t>
      </w:r>
      <w:r w:rsidRPr="000E79EA">
        <w:rPr>
          <w:position w:val="-6"/>
        </w:rPr>
        <w:object w:dxaOrig="180" w:dyaOrig="220" w14:anchorId="1F186563">
          <v:shape id="_x0000_i7655" type="#_x0000_t75" style="width:9pt;height:11pt" o:ole="">
            <v:imagedata r:id="rId37" o:title=""/>
          </v:shape>
          <o:OLEObject Type="Embed" ProgID="Equation.DSMT4" ShapeID="_x0000_i7655" DrawAspect="Content" ObjectID="_1834155046" r:id="rId38"/>
        </w:object>
      </w:r>
      <w:r>
        <w:rPr>
          <w:rFonts w:hint="eastAsia"/>
        </w:rPr>
        <w:t>根据自己当的隐藏</w:t>
      </w:r>
      <w:r w:rsidRPr="004F3672">
        <w:rPr>
          <w:position w:val="-12"/>
        </w:rPr>
        <w:object w:dxaOrig="260" w:dyaOrig="360" w14:anchorId="05F63D71">
          <v:shape id="_x0000_i7656" type="#_x0000_t75" style="width:13pt;height:18pt" o:ole="">
            <v:imagedata r:id="rId39" o:title=""/>
          </v:shape>
          <o:OLEObject Type="Embed" ProgID="Equation.DSMT4" ShapeID="_x0000_i7656" DrawAspect="Content" ObjectID="_1834155047" r:id="rId40"/>
        </w:object>
      </w:r>
      <w:r>
        <w:rPr>
          <w:rFonts w:hint="eastAsia"/>
        </w:rPr>
        <w:t>和汇聚到邻居的信息</w:t>
      </w:r>
      <w:r w:rsidRPr="004F3672">
        <w:rPr>
          <w:position w:val="-12"/>
        </w:rPr>
        <w:object w:dxaOrig="320" w:dyaOrig="360" w14:anchorId="529FCD8C">
          <v:shape id="_x0000_i7657" type="#_x0000_t75" style="width:16pt;height:18pt" o:ole="">
            <v:imagedata r:id="rId41" o:title=""/>
          </v:shape>
          <o:OLEObject Type="Embed" ProgID="Equation.DSMT4" ShapeID="_x0000_i7657" DrawAspect="Content" ObjectID="_1834155048" r:id="rId42"/>
        </w:object>
      </w:r>
      <w:r>
        <w:t>为输入，经过一个</w:t>
      </w:r>
      <w:r>
        <w:rPr>
          <w:rFonts w:hint="eastAsia"/>
        </w:rPr>
        <w:t>可学习的神经网络来更新自身的状态，进而得到新的状态</w:t>
      </w:r>
      <w:r w:rsidRPr="004F3672">
        <w:rPr>
          <w:position w:val="-12"/>
        </w:rPr>
        <w:object w:dxaOrig="440" w:dyaOrig="380" w14:anchorId="579D6839">
          <v:shape id="_x0000_i7658" type="#_x0000_t75" style="width:22pt;height:19pt" o:ole="">
            <v:imagedata r:id="rId43" o:title=""/>
          </v:shape>
          <o:OLEObject Type="Embed" ProgID="Equation.DSMT4" ShapeID="_x0000_i7658" DrawAspect="Content" ObjectID="_1834155049" r:id="rId44"/>
        </w:object>
      </w:r>
      <w:r>
        <w:t>：</w:t>
      </w:r>
    </w:p>
    <w:p w14:paraId="07741CAD" w14:textId="72FDD252" w:rsidR="00345E2F" w:rsidRDefault="00345E2F" w:rsidP="00345E2F">
      <w:pPr>
        <w:pStyle w:val="MTDisplayEquation"/>
      </w:pPr>
      <w:r>
        <w:tab/>
      </w:r>
      <w:r w:rsidRPr="004F3672">
        <w:rPr>
          <w:position w:val="-12"/>
        </w:rPr>
        <w:object w:dxaOrig="2120" w:dyaOrig="380" w14:anchorId="4CB42FEB">
          <v:shape id="_x0000_i7659" type="#_x0000_t75" style="width:106pt;height:19pt" o:ole="">
            <v:imagedata r:id="rId45" o:title=""/>
          </v:shape>
          <o:OLEObject Type="Embed" ProgID="Equation.DSMT4" ShapeID="_x0000_i7659" DrawAspect="Content" ObjectID="_1834155050"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5</w:instrText>
      </w:r>
      <w:r>
        <w:rPr>
          <w:noProof/>
        </w:rPr>
        <w:fldChar w:fldCharType="end"/>
      </w:r>
      <w:r>
        <w:instrText>)</w:instrText>
      </w:r>
      <w:r>
        <w:fldChar w:fldCharType="end"/>
      </w:r>
    </w:p>
    <w:p w14:paraId="0C7CBFD0" w14:textId="77777777" w:rsidR="00345E2F" w:rsidRDefault="00345E2F" w:rsidP="00345E2F">
      <w:r>
        <w:rPr>
          <w:rFonts w:hint="eastAsia"/>
        </w:rPr>
        <w:t>在每一轮的消息传递的过程中，图中所有的节点都同步执行以上三个步骤，在经过</w:t>
      </w:r>
      <w:r w:rsidRPr="004F3672">
        <w:rPr>
          <w:position w:val="-4"/>
        </w:rPr>
        <w:object w:dxaOrig="260" w:dyaOrig="260" w14:anchorId="379F22B6">
          <v:shape id="_x0000_i7660" type="#_x0000_t75" style="width:13pt;height:13pt" o:ole="">
            <v:imagedata r:id="rId47" o:title=""/>
          </v:shape>
          <o:OLEObject Type="Embed" ProgID="Equation.DSMT4" ShapeID="_x0000_i7660" DrawAspect="Content" ObjectID="_1834155051" r:id="rId48"/>
        </w:object>
      </w:r>
      <w:proofErr w:type="gramStart"/>
      <w:r>
        <w:t>层迭</w:t>
      </w:r>
      <w:proofErr w:type="gramEnd"/>
      <w:r>
        <w:t>代之后，每一个节点的表示都将融合其</w:t>
      </w:r>
      <w:r w:rsidRPr="004F3672">
        <w:rPr>
          <w:position w:val="-4"/>
        </w:rPr>
        <w:object w:dxaOrig="260" w:dyaOrig="260" w14:anchorId="6F037FDF">
          <v:shape id="_x0000_i7661" type="#_x0000_t75" style="width:13pt;height:13pt" o:ole="">
            <v:imagedata r:id="rId49" o:title=""/>
          </v:shape>
          <o:OLEObject Type="Embed" ProgID="Equation.DSMT4" ShapeID="_x0000_i7661" DrawAspect="Content" ObjectID="_1834155052" r:id="rId50"/>
        </w:object>
      </w:r>
      <w:proofErr w:type="gramStart"/>
      <w:r>
        <w:t>阶领域</w:t>
      </w:r>
      <w:proofErr w:type="gramEnd"/>
      <w:r>
        <w:t>之内的所有的节点特征与结构信息，从而实现对</w:t>
      </w:r>
      <w:proofErr w:type="gramStart"/>
      <w:r>
        <w:t>图结构</w:t>
      </w:r>
      <w:proofErr w:type="gramEnd"/>
      <w:r>
        <w:t>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06ADEB34" w:rsidR="00345E2F" w:rsidRPr="00A67E92" w:rsidRDefault="00345E2F" w:rsidP="00345E2F">
      <w:pPr>
        <w:pStyle w:val="a7"/>
      </w:pPr>
      <w:bookmarkStart w:id="3"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2</w:t>
      </w:r>
      <w:r>
        <w:fldChar w:fldCharType="end"/>
      </w:r>
      <w:bookmarkEnd w:id="3"/>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675881A2" w:rsidR="00871E4F" w:rsidRDefault="00871E4F" w:rsidP="007E0097">
      <w:r>
        <w:rPr>
          <w:rFonts w:hint="eastAsia"/>
        </w:rPr>
        <w:t>设</w:t>
      </w:r>
      <w:r w:rsidRPr="00871E4F">
        <w:rPr>
          <w:position w:val="-4"/>
        </w:rPr>
        <w:object w:dxaOrig="1200" w:dyaOrig="300" w14:anchorId="511A8FAD">
          <v:shape id="_x0000_i7638" type="#_x0000_t75" style="width:60pt;height:15pt" o:ole="">
            <v:imagedata r:id="rId52" o:title=""/>
          </v:shape>
          <o:OLEObject Type="Embed" ProgID="Equation.DSMT4" ShapeID="_x0000_i7638" DrawAspect="Content" ObjectID="_1834155053" r:id="rId53"/>
        </w:object>
      </w:r>
      <w:r>
        <w:rPr>
          <w:rFonts w:hint="eastAsia"/>
        </w:rPr>
        <w:t>为第</w:t>
      </w:r>
      <w:r w:rsidRPr="00871E4F">
        <w:rPr>
          <w:position w:val="-6"/>
        </w:rPr>
        <w:object w:dxaOrig="139" w:dyaOrig="279" w14:anchorId="5AA23D89">
          <v:shape id="_x0000_i7639" type="#_x0000_t75" style="width:7pt;height:14pt" o:ole="">
            <v:imagedata r:id="rId54" o:title=""/>
          </v:shape>
          <o:OLEObject Type="Embed" ProgID="Equation.DSMT4" ShapeID="_x0000_i7639" DrawAspect="Content" ObjectID="_1834155054" r:id="rId55"/>
        </w:object>
      </w:r>
      <w:r>
        <w:rPr>
          <w:rFonts w:hint="eastAsia"/>
        </w:rPr>
        <w:t>层的节点特征矩阵，</w:t>
      </w:r>
      <w:r w:rsidRPr="00871E4F">
        <w:rPr>
          <w:position w:val="-4"/>
        </w:rPr>
        <w:object w:dxaOrig="240" w:dyaOrig="260" w14:anchorId="1AEA855A">
          <v:shape id="_x0000_i7640" type="#_x0000_t75" style="width:12pt;height:13pt" o:ole="">
            <v:imagedata r:id="rId56" o:title=""/>
          </v:shape>
          <o:OLEObject Type="Embed" ProgID="Equation.DSMT4" ShapeID="_x0000_i7640" DrawAspect="Content" ObjectID="_1834155055" r:id="rId57"/>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B5AD3" w:rsidRPr="00CB5AD3">
        <w:rPr>
          <w:iCs/>
        </w:rPr>
        <w:instrText>(2-6)</w:instrText>
      </w:r>
      <w:r w:rsidR="005846EF">
        <w:rPr>
          <w:iCs/>
        </w:rPr>
        <w:fldChar w:fldCharType="end"/>
      </w:r>
      <w:r w:rsidR="005846EF">
        <w:rPr>
          <w:iCs/>
        </w:rPr>
        <w:fldChar w:fldCharType="end"/>
      </w:r>
      <w:r>
        <w:rPr>
          <w:rFonts w:hint="eastAsia"/>
        </w:rPr>
        <w:t>：</w:t>
      </w:r>
    </w:p>
    <w:p w14:paraId="39802D76" w14:textId="57A806CB" w:rsidR="00871E4F" w:rsidRDefault="00871E4F" w:rsidP="007E0097">
      <w:pPr>
        <w:pStyle w:val="MTDisplayEquation"/>
      </w:pPr>
      <w:r>
        <w:tab/>
      </w:r>
      <w:r w:rsidRPr="00871E4F">
        <w:rPr>
          <w:position w:val="-32"/>
        </w:rPr>
        <w:object w:dxaOrig="2980" w:dyaOrig="760" w14:anchorId="61A900A5">
          <v:shape id="_x0000_i7662" type="#_x0000_t75" style="width:149pt;height:38pt" o:ole="">
            <v:imagedata r:id="rId58" o:title=""/>
          </v:shape>
          <o:OLEObject Type="Embed" ProgID="Equation.DSMT4" ShapeID="_x0000_i7662" DrawAspect="Content" ObjectID="_1834155056"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3168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6</w:instrText>
        </w:r>
      </w:fldSimple>
      <w:r>
        <w:instrText>)</w:instrText>
      </w:r>
      <w:bookmarkEnd w:id="4"/>
      <w:r>
        <w:fldChar w:fldCharType="end"/>
      </w:r>
    </w:p>
    <w:p w14:paraId="023AA565" w14:textId="2BDE496A" w:rsidR="0006030B" w:rsidRDefault="00000000" w:rsidP="007E0097">
      <w:r>
        <w:rPr>
          <w:rFonts w:hint="eastAsia"/>
        </w:rPr>
        <w:t>其中</w:t>
      </w:r>
      <w:r w:rsidR="005846EF">
        <w:rPr>
          <w:rFonts w:hint="eastAsia"/>
        </w:rPr>
        <w:t>，</w:t>
      </w:r>
      <w:bookmarkStart w:id="5" w:name="OLE_LINK2"/>
      <w:r w:rsidR="005846EF" w:rsidRPr="005846EF">
        <w:rPr>
          <w:position w:val="-4"/>
        </w:rPr>
        <w:object w:dxaOrig="960" w:dyaOrig="320" w14:anchorId="0848F0FE">
          <v:shape id="_x0000_i7663" type="#_x0000_t75" style="width:48pt;height:16pt" o:ole="">
            <v:imagedata r:id="rId60" o:title=""/>
          </v:shape>
          <o:OLEObject Type="Embed" ProgID="Equation.DSMT4" ShapeID="_x0000_i7663" DrawAspect="Content" ObjectID="_1834155057" r:id="rId61"/>
        </w:object>
      </w:r>
      <w:bookmarkEnd w:id="5"/>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5846EF" w:rsidRPr="005846EF">
        <w:rPr>
          <w:position w:val="-4"/>
        </w:rPr>
        <w:object w:dxaOrig="260" w:dyaOrig="300" w14:anchorId="614A400D">
          <v:shape id="_x0000_i7664" type="#_x0000_t75" style="width:13pt;height:15pt" o:ole="">
            <v:imagedata r:id="rId62" o:title=""/>
          </v:shape>
          <o:OLEObject Type="Embed" ProgID="Equation.DSMT4" ShapeID="_x0000_i7664" DrawAspect="Content" ObjectID="_1834155058" r:id="rId63"/>
        </w:object>
      </w:r>
      <w:r w:rsidR="005846EF">
        <w:rPr>
          <w:rFonts w:hint="eastAsia"/>
        </w:rPr>
        <w:t>为</w:t>
      </w:r>
      <w:r w:rsidR="005846EF" w:rsidRPr="005846EF">
        <w:rPr>
          <w:position w:val="-4"/>
        </w:rPr>
        <w:object w:dxaOrig="240" w:dyaOrig="320" w14:anchorId="175D56E7">
          <v:shape id="_x0000_i7665" type="#_x0000_t75" style="width:12pt;height:16pt" o:ole="">
            <v:imagedata r:id="rId64" o:title=""/>
          </v:shape>
          <o:OLEObject Type="Embed" ProgID="Equation.DSMT4" ShapeID="_x0000_i7665" DrawAspect="Content" ObjectID="_1834155059" r:id="rId65"/>
        </w:object>
      </w:r>
      <w:r>
        <w:rPr>
          <w:rFonts w:hint="eastAsia"/>
        </w:rPr>
        <w:t>的</w:t>
      </w:r>
      <w:r w:rsidR="005846EF">
        <w:rPr>
          <w:rFonts w:hint="eastAsia"/>
        </w:rPr>
        <w:t>度矩阵</w:t>
      </w:r>
      <w:r w:rsidR="00A451AE">
        <w:rPr>
          <w:rFonts w:hint="eastAsia"/>
        </w:rPr>
        <w:t>，</w:t>
      </w:r>
      <w:r w:rsidR="005846EF">
        <w:rPr>
          <w:rFonts w:hint="eastAsia"/>
        </w:rPr>
        <w:t>其对角线元素即为</w:t>
      </w:r>
      <w:r w:rsidR="005846EF" w:rsidRPr="005846EF">
        <w:rPr>
          <w:position w:val="-30"/>
        </w:rPr>
        <w:object w:dxaOrig="1200" w:dyaOrig="580" w14:anchorId="05E7CF74">
          <v:shape id="_x0000_i7666" type="#_x0000_t75" style="width:60pt;height:29pt" o:ole="">
            <v:imagedata r:id="rId66" o:title=""/>
          </v:shape>
          <o:OLEObject Type="Embed" ProgID="Equation.DSMT4" ShapeID="_x0000_i7666" DrawAspect="Content" ObjectID="_1834155060" r:id="rId67"/>
        </w:object>
      </w:r>
      <w:r w:rsidR="00A451AE">
        <w:rPr>
          <w:rFonts w:hint="eastAsia"/>
        </w:rPr>
        <w:t>；</w:t>
      </w:r>
      <w:r w:rsidR="005846EF" w:rsidRPr="005846EF">
        <w:rPr>
          <w:position w:val="-6"/>
        </w:rPr>
        <w:object w:dxaOrig="460" w:dyaOrig="320" w14:anchorId="3777A670">
          <v:shape id="_x0000_i7667" type="#_x0000_t75" style="width:23pt;height:16pt" o:ole="">
            <v:imagedata r:id="rId68" o:title=""/>
          </v:shape>
          <o:OLEObject Type="Embed" ProgID="Equation.DSMT4" ShapeID="_x0000_i7667" DrawAspect="Content" ObjectID="_1834155061" r:id="rId69"/>
        </w:object>
      </w:r>
      <w:r w:rsidR="005846EF">
        <w:rPr>
          <w:rFonts w:hint="eastAsia"/>
        </w:rPr>
        <w:t>为第</w:t>
      </w:r>
      <w:r w:rsidR="005846EF" w:rsidRPr="00871E4F">
        <w:rPr>
          <w:position w:val="-6"/>
        </w:rPr>
        <w:object w:dxaOrig="139" w:dyaOrig="279" w14:anchorId="50AB9217">
          <v:shape id="_x0000_i7668" type="#_x0000_t75" style="width:7pt;height:14pt" o:ole="">
            <v:imagedata r:id="rId54" o:title=""/>
          </v:shape>
          <o:OLEObject Type="Embed" ProgID="Equation.DSMT4" ShapeID="_x0000_i7668" DrawAspect="Content" ObjectID="_1834155062" r:id="rId70"/>
        </w:object>
      </w:r>
      <w:r w:rsidR="005846EF">
        <w:rPr>
          <w:rFonts w:hint="eastAsia"/>
        </w:rPr>
        <w:t>层的可学习的权重</w:t>
      </w:r>
      <w:r w:rsidR="005846EF">
        <w:rPr>
          <w:rFonts w:hint="eastAsia"/>
        </w:rPr>
        <w:lastRenderedPageBreak/>
        <w:t>矩阵；</w:t>
      </w:r>
      <w:r w:rsidR="005846EF" w:rsidRPr="005846EF">
        <w:rPr>
          <w:position w:val="-10"/>
        </w:rPr>
        <w:object w:dxaOrig="440" w:dyaOrig="320" w14:anchorId="23F58A63">
          <v:shape id="_x0000_i7669" type="#_x0000_t75" style="width:22pt;height:16pt" o:ole="">
            <v:imagedata r:id="rId71" o:title=""/>
          </v:shape>
          <o:OLEObject Type="Embed" ProgID="Equation.DSMT4" ShapeID="_x0000_i7669" DrawAspect="Content" ObjectID="_1834155063" r:id="rId72"/>
        </w:object>
      </w:r>
      <w:r w:rsidR="005846EF">
        <w:rPr>
          <w:rFonts w:hint="eastAsia"/>
        </w:rPr>
        <w:t>为非线性激活函数，如</w:t>
      </w:r>
      <w:r w:rsidR="005846EF">
        <w:rPr>
          <w:rFonts w:hint="eastAsia"/>
        </w:rPr>
        <w:t>ReLU</w:t>
      </w:r>
      <w:r w:rsidR="005846EF">
        <w:rPr>
          <w:rFonts w:hint="eastAsia"/>
        </w:rPr>
        <w:t>；对称归一化项</w:t>
      </w:r>
      <w:r w:rsidR="005846EF" w:rsidRPr="005846EF">
        <w:rPr>
          <w:position w:val="-4"/>
        </w:rPr>
        <w:object w:dxaOrig="980" w:dyaOrig="460" w14:anchorId="5C0E9031">
          <v:shape id="_x0000_i7670" type="#_x0000_t75" style="width:49pt;height:23pt" o:ole="">
            <v:imagedata r:id="rId73" o:title=""/>
          </v:shape>
          <o:OLEObject Type="Embed" ProgID="Equation.DSMT4" ShapeID="_x0000_i7670" DrawAspect="Content" ObjectID="_1834155064" r:id="rId74"/>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0A781F" w:rsidRPr="000A781F">
        <w:rPr>
          <w:position w:val="-4"/>
        </w:rPr>
        <w:object w:dxaOrig="260" w:dyaOrig="260" w14:anchorId="71D81135">
          <v:shape id="_x0000_i7671" type="#_x0000_t75" style="width:13pt;height:13pt" o:ole="">
            <v:imagedata r:id="rId75" o:title=""/>
          </v:shape>
          <o:OLEObject Type="Embed" ProgID="Equation.DSMT4" ShapeID="_x0000_i7671" DrawAspect="Content" ObjectID="_1834155065" r:id="rId76"/>
        </w:object>
      </w:r>
      <w:r w:rsidR="000A781F">
        <w:rPr>
          <w:rFonts w:hint="eastAsia"/>
        </w:rPr>
        <w:t>层的堆叠之后，每一个节点都将融合其</w:t>
      </w:r>
      <w:r w:rsidR="000A781F" w:rsidRPr="000A781F">
        <w:rPr>
          <w:position w:val="-4"/>
        </w:rPr>
        <w:object w:dxaOrig="260" w:dyaOrig="260" w14:anchorId="206B08D4">
          <v:shape id="_x0000_i7672" type="#_x0000_t75" style="width:13pt;height:13pt" o:ole="">
            <v:imagedata r:id="rId75" o:title=""/>
          </v:shape>
          <o:OLEObject Type="Embed" ProgID="Equation.DSMT4" ShapeID="_x0000_i7672" DrawAspect="Content" ObjectID="_1834155066" r:id="rId77"/>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33C6EA2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B5AD3" w:rsidRPr="00CB5AD3">
        <w:rPr>
          <w:iCs/>
        </w:rPr>
        <w:instrText>(2-7)</w:instrText>
      </w:r>
      <w:r>
        <w:rPr>
          <w:iCs/>
        </w:rPr>
        <w:fldChar w:fldCharType="end"/>
      </w:r>
      <w:r>
        <w:rPr>
          <w:iCs/>
        </w:rPr>
        <w:fldChar w:fldCharType="end"/>
      </w:r>
      <w:r>
        <w:rPr>
          <w:rFonts w:hint="eastAsia"/>
        </w:rPr>
        <w:t>所示，对于中心节点</w:t>
      </w:r>
      <w:r w:rsidRPr="00361D66">
        <w:rPr>
          <w:position w:val="-6"/>
        </w:rPr>
        <w:object w:dxaOrig="139" w:dyaOrig="260" w14:anchorId="524228BF">
          <v:shape id="_x0000_i7673" type="#_x0000_t75" style="width:7pt;height:13pt" o:ole="">
            <v:imagedata r:id="rId78" o:title=""/>
          </v:shape>
          <o:OLEObject Type="Embed" ProgID="Equation.DSMT4" ShapeID="_x0000_i7673" DrawAspect="Content" ObjectID="_1834155067" r:id="rId79"/>
        </w:object>
      </w:r>
      <w:r>
        <w:rPr>
          <w:rFonts w:hint="eastAsia"/>
        </w:rPr>
        <w:t>及其邻居节点</w:t>
      </w:r>
      <w:r w:rsidRPr="00361D66">
        <w:rPr>
          <w:position w:val="-10"/>
        </w:rPr>
        <w:object w:dxaOrig="200" w:dyaOrig="300" w14:anchorId="4ABB8DF8">
          <v:shape id="_x0000_i7674" type="#_x0000_t75" style="width:10pt;height:15pt" o:ole="">
            <v:imagedata r:id="rId80" o:title=""/>
          </v:shape>
          <o:OLEObject Type="Embed" ProgID="Equation.DSMT4" ShapeID="_x0000_i7674" DrawAspect="Content" ObjectID="_1834155068" r:id="rId81"/>
        </w:object>
      </w:r>
      <w:r>
        <w:rPr>
          <w:rFonts w:hint="eastAsia"/>
        </w:rPr>
        <w:t>，</w:t>
      </w:r>
      <w:r>
        <w:rPr>
          <w:rFonts w:hint="eastAsia"/>
        </w:rPr>
        <w:t>GAT</w:t>
      </w:r>
      <w:r>
        <w:rPr>
          <w:rFonts w:hint="eastAsia"/>
        </w:rPr>
        <w:t>首先通过一个可以共享的注意力函数计算两者之间的注意力分数：</w:t>
      </w:r>
    </w:p>
    <w:p w14:paraId="0038E18B" w14:textId="0463321B" w:rsidR="00361D66" w:rsidRDefault="00361D66" w:rsidP="00361D66">
      <w:pPr>
        <w:pStyle w:val="MTDisplayEquation"/>
      </w:pPr>
      <w:r>
        <w:tab/>
      </w:r>
      <w:r w:rsidRPr="00361D66">
        <w:rPr>
          <w:position w:val="-18"/>
        </w:rPr>
        <w:object w:dxaOrig="3260" w:dyaOrig="480" w14:anchorId="0A83E3AA">
          <v:shape id="_x0000_i7675" type="#_x0000_t75" style="width:163pt;height:24pt" o:ole="">
            <v:imagedata r:id="rId82" o:title=""/>
          </v:shape>
          <o:OLEObject Type="Embed" ProgID="Equation.DSMT4" ShapeID="_x0000_i7675" DrawAspect="Content" ObjectID="_1834155069"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67243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7</w:instrText>
        </w:r>
      </w:fldSimple>
      <w:r>
        <w:instrText>)</w:instrText>
      </w:r>
      <w:bookmarkEnd w:id="6"/>
      <w:r>
        <w:fldChar w:fldCharType="end"/>
      </w:r>
    </w:p>
    <w:p w14:paraId="7DA6790C" w14:textId="7F89313D" w:rsidR="00361D66" w:rsidRDefault="00361D66" w:rsidP="00361D66">
      <w:r>
        <w:rPr>
          <w:rFonts w:hint="eastAsia"/>
        </w:rPr>
        <w:t>其中，</w:t>
      </w:r>
      <w:r w:rsidR="00FA75F9" w:rsidRPr="00FA75F9">
        <w:rPr>
          <w:position w:val="-6"/>
        </w:rPr>
        <w:object w:dxaOrig="279" w:dyaOrig="279" w14:anchorId="49FF4CDB">
          <v:shape id="_x0000_i7676" type="#_x0000_t75" style="width:14pt;height:14pt" o:ole="">
            <v:imagedata r:id="rId84" o:title=""/>
          </v:shape>
          <o:OLEObject Type="Embed" ProgID="Equation.DSMT4" ShapeID="_x0000_i7676" DrawAspect="Content" ObjectID="_1834155070" r:id="rId85"/>
        </w:object>
      </w:r>
      <w:r w:rsidR="00FA75F9">
        <w:rPr>
          <w:rFonts w:hint="eastAsia"/>
        </w:rPr>
        <w:t>为共享的线性变换矩阵，</w:t>
      </w:r>
      <w:r w:rsidR="00FA75F9" w:rsidRPr="00FA75F9">
        <w:rPr>
          <w:position w:val="-6"/>
        </w:rPr>
        <w:object w:dxaOrig="200" w:dyaOrig="279" w14:anchorId="29ECB718">
          <v:shape id="_x0000_i7677" type="#_x0000_t75" style="width:10pt;height:14pt" o:ole="">
            <v:imagedata r:id="rId86" o:title=""/>
          </v:shape>
          <o:OLEObject Type="Embed" ProgID="Equation.DSMT4" ShapeID="_x0000_i7677" DrawAspect="Content" ObjectID="_1834155071" r:id="rId87"/>
        </w:object>
      </w:r>
      <w:r w:rsidR="00FA75F9">
        <w:rPr>
          <w:rFonts w:hint="eastAsia"/>
        </w:rPr>
        <w:t>为可学习的注意力权重向量，</w:t>
      </w:r>
      <w:r w:rsidR="00FA75F9" w:rsidRPr="00FA75F9">
        <w:rPr>
          <w:position w:val="-10"/>
        </w:rPr>
        <w:object w:dxaOrig="100" w:dyaOrig="320" w14:anchorId="38822292">
          <v:shape id="_x0000_i7678" type="#_x0000_t75" style="width:5pt;height:16pt" o:ole="">
            <v:imagedata r:id="rId88" o:title=""/>
          </v:shape>
          <o:OLEObject Type="Embed" ProgID="Equation.DSMT4" ShapeID="_x0000_i7678" DrawAspect="Content" ObjectID="_1834155072" r:id="rId89"/>
        </w:object>
      </w:r>
      <w:r w:rsidR="00FA75F9">
        <w:rPr>
          <w:rFonts w:hint="eastAsia"/>
        </w:rPr>
        <w:t>符号表示拼接操作。随后使用归一化函数</w:t>
      </w:r>
      <w:r w:rsidR="00FA75F9">
        <w:rPr>
          <w:rFonts w:hint="eastAsia"/>
        </w:rPr>
        <w:t>Softmax</w:t>
      </w:r>
      <w:r w:rsidR="00FA75F9">
        <w:rPr>
          <w:rFonts w:hint="eastAsia"/>
        </w:rPr>
        <w:t>对节点</w:t>
      </w:r>
      <w:r w:rsidR="00FA75F9" w:rsidRPr="00361D66">
        <w:rPr>
          <w:position w:val="-6"/>
        </w:rPr>
        <w:object w:dxaOrig="139" w:dyaOrig="260" w14:anchorId="7BEDA17E">
          <v:shape id="_x0000_i7679" type="#_x0000_t75" style="width:7pt;height:13pt" o:ole="">
            <v:imagedata r:id="rId78" o:title=""/>
          </v:shape>
          <o:OLEObject Type="Embed" ProgID="Equation.DSMT4" ShapeID="_x0000_i7679" DrawAspect="Content" ObjectID="_1834155073" r:id="rId9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B5AD3" w:rsidRPr="00CB5AD3">
        <w:rPr>
          <w:iCs/>
        </w:rPr>
        <w:instrText>(2-8)</w:instrText>
      </w:r>
      <w:r w:rsidR="00FA75F9">
        <w:rPr>
          <w:iCs/>
        </w:rPr>
        <w:fldChar w:fldCharType="end"/>
      </w:r>
      <w:r w:rsidR="00FA75F9">
        <w:rPr>
          <w:iCs/>
        </w:rPr>
        <w:fldChar w:fldCharType="end"/>
      </w:r>
      <w:r w:rsidR="00FA75F9">
        <w:rPr>
          <w:rFonts w:hint="eastAsia"/>
        </w:rPr>
        <w:t>所示：</w:t>
      </w:r>
    </w:p>
    <w:p w14:paraId="54A5CA49" w14:textId="249912D7" w:rsidR="00FA75F9" w:rsidRPr="00361D66" w:rsidRDefault="00FA75F9" w:rsidP="00FA75F9">
      <w:pPr>
        <w:pStyle w:val="MTDisplayEquation"/>
        <w:rPr>
          <w:rFonts w:hint="eastAsia"/>
        </w:rPr>
      </w:pPr>
      <w:r>
        <w:tab/>
      </w:r>
      <w:r w:rsidRPr="00FA75F9">
        <w:rPr>
          <w:position w:val="-50"/>
        </w:rPr>
        <w:object w:dxaOrig="1820" w:dyaOrig="920" w14:anchorId="6F8A723D">
          <v:shape id="_x0000_i7680" type="#_x0000_t75" style="width:91pt;height:46pt" o:ole="">
            <v:imagedata r:id="rId91" o:title=""/>
          </v:shape>
          <o:OLEObject Type="Embed" ProgID="Equation.DSMT4" ShapeID="_x0000_i7680" DrawAspect="Content" ObjectID="_1834155074"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9189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8</w:instrText>
        </w:r>
      </w:fldSimple>
      <w:r>
        <w:instrText>)</w:instrText>
      </w:r>
      <w:bookmarkEnd w:id="7"/>
      <w:r>
        <w:fldChar w:fldCharType="end"/>
      </w:r>
    </w:p>
    <w:p w14:paraId="6B4AC595" w14:textId="35206026" w:rsidR="00FA75F9" w:rsidRDefault="00FA75F9" w:rsidP="007E0097">
      <w:r>
        <w:rPr>
          <w:rFonts w:hint="eastAsia"/>
        </w:rPr>
        <w:t>最终，节点</w:t>
      </w:r>
      <w:r w:rsidRPr="00361D66">
        <w:rPr>
          <w:position w:val="-6"/>
        </w:rPr>
        <w:object w:dxaOrig="139" w:dyaOrig="260" w14:anchorId="38AF944A">
          <v:shape id="_x0000_i7681" type="#_x0000_t75" style="width:7pt;height:13pt" o:ole="">
            <v:imagedata r:id="rId78" o:title=""/>
          </v:shape>
          <o:OLEObject Type="Embed" ProgID="Equation.DSMT4" ShapeID="_x0000_i7681" DrawAspect="Content" ObjectID="_1834155075" r:id="rId9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B5AD3" w:rsidRPr="00CB5AD3">
        <w:rPr>
          <w:iCs/>
        </w:rPr>
        <w:instrText>(2-9)</w:instrText>
      </w:r>
      <w:r>
        <w:rPr>
          <w:iCs/>
        </w:rPr>
        <w:fldChar w:fldCharType="end"/>
      </w:r>
      <w:r>
        <w:rPr>
          <w:iCs/>
        </w:rPr>
        <w:fldChar w:fldCharType="end"/>
      </w:r>
      <w:r>
        <w:rPr>
          <w:rFonts w:hint="eastAsia"/>
        </w:rPr>
        <w:t>所示：</w:t>
      </w:r>
    </w:p>
    <w:p w14:paraId="5C1DC712" w14:textId="62D481A7" w:rsidR="00FA75F9" w:rsidRDefault="00FA75F9" w:rsidP="00FA75F9">
      <w:pPr>
        <w:pStyle w:val="MTDisplayEquation"/>
        <w:rPr>
          <w:rFonts w:hint="eastAsia"/>
        </w:rPr>
      </w:pPr>
      <w:r>
        <w:tab/>
      </w:r>
      <w:r w:rsidRPr="00FA75F9">
        <w:rPr>
          <w:position w:val="-32"/>
        </w:rPr>
        <w:object w:dxaOrig="2380" w:dyaOrig="760" w14:anchorId="76DD4443">
          <v:shape id="_x0000_i7682" type="#_x0000_t75" style="width:119pt;height:38pt" o:ole="">
            <v:imagedata r:id="rId94" o:title=""/>
          </v:shape>
          <o:OLEObject Type="Embed" ProgID="Equation.DSMT4" ShapeID="_x0000_i7682" DrawAspect="Content" ObjectID="_1834155076" r:id="rId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615324"/>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9</w:instrText>
        </w:r>
      </w:fldSimple>
      <w:r>
        <w:instrText>)</w:instrText>
      </w:r>
      <w:bookmarkEnd w:id="8"/>
      <w:r>
        <w:fldChar w:fldCharType="end"/>
      </w:r>
    </w:p>
    <w:p w14:paraId="61922201" w14:textId="2E4D3117" w:rsidR="0006030B" w:rsidRDefault="00FA75F9" w:rsidP="00FA75F9">
      <w:pPr>
        <w:rPr>
          <w:rFonts w:hint="eastAsia"/>
        </w:rPr>
      </w:pPr>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w:t>
      </w:r>
      <w:r>
        <w:rPr>
          <w:rFonts w:hint="eastAsia"/>
        </w:rPr>
        <w:t>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w:t>
      </w:r>
      <w:r>
        <w:rPr>
          <w:rFonts w:hint="eastAsia"/>
        </w:rPr>
        <w:lastRenderedPageBreak/>
        <w:t>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2E53E2FD" w:rsidR="0006030B" w:rsidRDefault="00000000"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7683" type="#_x0000_t75" style="width:14pt;height:13pt" o:ole="">
            <v:imagedata r:id="rId96" o:title=""/>
          </v:shape>
          <o:OLEObject Type="Embed" ProgID="Equation.DSMT4" ShapeID="_x0000_i7683" DrawAspect="Content" ObjectID="_1834155077" r:id="rId97"/>
        </w:object>
      </w:r>
      <w:r>
        <w:t>的情况下，模型通过初始化三个可学习的参数矩阵</w:t>
      </w:r>
      <w:r w:rsidR="00D635C6" w:rsidRPr="00D635C6">
        <w:rPr>
          <w:position w:val="-14"/>
        </w:rPr>
        <w:object w:dxaOrig="340" w:dyaOrig="380" w14:anchorId="3EEAEB90">
          <v:shape id="_x0000_i7684" type="#_x0000_t75" style="width:17.5pt;height:19pt" o:ole="">
            <v:imagedata r:id="rId98" o:title=""/>
          </v:shape>
          <o:OLEObject Type="Embed" ProgID="Equation.DSMT4" ShapeID="_x0000_i7684" DrawAspect="Content" ObjectID="_1834155078" r:id="rId99"/>
        </w:object>
      </w:r>
      <w:r w:rsidR="00D635C6">
        <w:t>、</w:t>
      </w:r>
      <w:r w:rsidR="00D635C6" w:rsidRPr="00D635C6">
        <w:rPr>
          <w:position w:val="-12"/>
        </w:rPr>
        <w:object w:dxaOrig="360" w:dyaOrig="360" w14:anchorId="69C70760">
          <v:shape id="_x0000_i7685" type="#_x0000_t75" style="width:18pt;height:18pt" o:ole="">
            <v:imagedata r:id="rId100" o:title=""/>
          </v:shape>
          <o:OLEObject Type="Embed" ProgID="Equation.DSMT4" ShapeID="_x0000_i7685" DrawAspect="Content" ObjectID="_1834155079" r:id="rId101"/>
        </w:object>
      </w:r>
      <w:r w:rsidR="00D635C6">
        <w:t>、</w:t>
      </w:r>
      <w:r w:rsidR="00D635C6" w:rsidRPr="00D635C6">
        <w:rPr>
          <w:position w:val="-12"/>
        </w:rPr>
        <w:object w:dxaOrig="340" w:dyaOrig="360" w14:anchorId="3FD0142D">
          <v:shape id="_x0000_i7686" type="#_x0000_t75" style="width:17.5pt;height:18pt" o:ole="">
            <v:imagedata r:id="rId102" o:title=""/>
          </v:shape>
          <o:OLEObject Type="Embed" ProgID="Equation.DSMT4" ShapeID="_x0000_i7686" DrawAspect="Content" ObjectID="_1834155080" r:id="rId103"/>
        </w:object>
      </w:r>
      <w:r w:rsidR="00D635C6">
        <w:t>，</w:t>
      </w:r>
      <w:r>
        <w:t>将其分别投影为查询矩阵</w:t>
      </w:r>
      <w:r w:rsidR="00D635C6" w:rsidRPr="00D635C6">
        <w:rPr>
          <w:position w:val="-10"/>
        </w:rPr>
        <w:object w:dxaOrig="240" w:dyaOrig="320" w14:anchorId="0D3A7F1A">
          <v:shape id="_x0000_i7687" type="#_x0000_t75" style="width:12pt;height:16pt" o:ole="">
            <v:imagedata r:id="rId104" o:title=""/>
          </v:shape>
          <o:OLEObject Type="Embed" ProgID="Equation.DSMT4" ShapeID="_x0000_i7687" DrawAspect="Content" ObjectID="_1834155081" r:id="rId105"/>
        </w:object>
      </w:r>
      <w:r>
        <w:t>（</w:t>
      </w:r>
      <w:r>
        <w:t>Query</w:t>
      </w:r>
      <w:r>
        <w:t>）、键矩阵</w:t>
      </w:r>
      <w:r w:rsidR="00D635C6" w:rsidRPr="00D635C6">
        <w:rPr>
          <w:position w:val="-4"/>
        </w:rPr>
        <w:object w:dxaOrig="260" w:dyaOrig="260" w14:anchorId="4F3123BF">
          <v:shape id="_x0000_i7688" type="#_x0000_t75" style="width:13pt;height:13pt" o:ole="">
            <v:imagedata r:id="rId106" o:title=""/>
          </v:shape>
          <o:OLEObject Type="Embed" ProgID="Equation.DSMT4" ShapeID="_x0000_i7688" DrawAspect="Content" ObjectID="_1834155082" r:id="rId107"/>
        </w:object>
      </w:r>
      <w:r>
        <w:t>（</w:t>
      </w:r>
      <w:r>
        <w:t>Key</w:t>
      </w:r>
      <w:r>
        <w:t>）和值矩阵</w:t>
      </w:r>
      <w:r w:rsidR="00D635C6" w:rsidRPr="00D635C6">
        <w:rPr>
          <w:position w:val="-6"/>
        </w:rPr>
        <w:object w:dxaOrig="240" w:dyaOrig="279" w14:anchorId="4D0337D3">
          <v:shape id="_x0000_i7689" type="#_x0000_t75" style="width:12pt;height:14pt" o:ole="">
            <v:imagedata r:id="rId108" o:title=""/>
          </v:shape>
          <o:OLEObject Type="Embed" ProgID="Equation.DSMT4" ShapeID="_x0000_i7689" DrawAspect="Content" ObjectID="_1834155083" r:id="rId109"/>
        </w:object>
      </w:r>
      <w:r>
        <w:t>（</w:t>
      </w:r>
      <w:r>
        <w:t>Value</w:t>
      </w:r>
      <w:r>
        <w:t>）。通过这三个矩阵，可得注意力权重的计算公式：</w:t>
      </w:r>
    </w:p>
    <w:p w14:paraId="04F561FD" w14:textId="6EBEFB2C" w:rsidR="00C43E26" w:rsidRDefault="00C43E26" w:rsidP="007E0097">
      <w:pPr>
        <w:pStyle w:val="MTDisplayEquation"/>
      </w:pPr>
      <w:r>
        <w:tab/>
      </w:r>
      <w:r w:rsidRPr="00C43E26">
        <w:rPr>
          <w:position w:val="-36"/>
        </w:rPr>
        <w:object w:dxaOrig="3900" w:dyaOrig="840" w14:anchorId="271806EC">
          <v:shape id="_x0000_i7690" type="#_x0000_t75" style="width:195pt;height:42pt" o:ole="">
            <v:imagedata r:id="rId110" o:title=""/>
          </v:shape>
          <o:OLEObject Type="Embed" ProgID="Equation.DSMT4" ShapeID="_x0000_i7690" DrawAspect="Content" ObjectID="_1834155084"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10</w:instrText>
        </w:r>
      </w:fldSimple>
      <w:r>
        <w:instrText>)</w:instrText>
      </w:r>
      <w:r>
        <w:fldChar w:fldCharType="end"/>
      </w:r>
    </w:p>
    <w:p w14:paraId="185D1F92" w14:textId="6F840C4C" w:rsidR="0006030B" w:rsidRDefault="00C43E26" w:rsidP="007E0097">
      <w:r>
        <w:t>其中，矩阵乘法</w:t>
      </w:r>
      <w:r w:rsidRPr="00C43E26">
        <w:rPr>
          <w:position w:val="-10"/>
        </w:rPr>
        <w:object w:dxaOrig="540" w:dyaOrig="360" w14:anchorId="0DA6703A">
          <v:shape id="_x0000_i7691" type="#_x0000_t75" style="width:27pt;height:18pt" o:ole="">
            <v:imagedata r:id="rId112" o:title=""/>
          </v:shape>
          <o:OLEObject Type="Embed" ProgID="Equation.DSMT4" ShapeID="_x0000_i7691" DrawAspect="Content" ObjectID="_1834155085" r:id="rId113"/>
        </w:object>
      </w:r>
      <w:r>
        <w:t>计算序列中任意两个特征元素之间的内积相似度；除</w:t>
      </w:r>
      <w:r>
        <w:lastRenderedPageBreak/>
        <w:t>以缩放因子</w:t>
      </w:r>
      <w:r w:rsidRPr="00C43E26">
        <w:rPr>
          <w:position w:val="-14"/>
        </w:rPr>
        <w:object w:dxaOrig="480" w:dyaOrig="420" w14:anchorId="2AE67F4F">
          <v:shape id="_x0000_i7692" type="#_x0000_t75" style="width:24pt;height:20.5pt" o:ole="">
            <v:imagedata r:id="rId114" o:title=""/>
          </v:shape>
          <o:OLEObject Type="Embed" ProgID="Equation.DSMT4" ShapeID="_x0000_i7692" DrawAspect="Content" ObjectID="_1834155086" r:id="rId115"/>
        </w:object>
      </w:r>
      <w:r>
        <w:t>是为了防止特征维度较高时内积数值过大，</w:t>
      </w:r>
      <w:r>
        <w:rPr>
          <w:rFonts w:hint="eastAsia"/>
        </w:rPr>
        <w:t>导致梯度不稳定进而难以计算；</w:t>
      </w:r>
      <w:r>
        <w:t>Softmax</w:t>
      </w:r>
      <w:r>
        <w:t>操作将相似度矩阵转化为归一化的概率分布，并与值矩阵</w:t>
      </w:r>
      <w:r w:rsidRPr="00C43E26">
        <w:rPr>
          <w:position w:val="-6"/>
        </w:rPr>
        <w:object w:dxaOrig="240" w:dyaOrig="279" w14:anchorId="2A84338A">
          <v:shape id="_x0000_i7693" type="#_x0000_t75" style="width:12pt;height:14pt" o:ole="">
            <v:imagedata r:id="rId116" o:title=""/>
          </v:shape>
          <o:OLEObject Type="Embed" ProgID="Equation.DSMT4" ShapeID="_x0000_i7693" DrawAspect="Content" ObjectID="_1834155087" r:id="rId117"/>
        </w:object>
      </w:r>
      <w:r>
        <w:t>进行加权求和，以此实现全局信息的动态提取。</w:t>
      </w:r>
    </w:p>
    <w:p w14:paraId="4790F0D7" w14:textId="5085447E"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B5AD3" w:rsidRPr="00CB5AD3">
        <w:rPr>
          <w:iCs/>
        </w:rPr>
        <w:instrText>(2-11)</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7694" type="#_x0000_t75" style="width:17.5pt;height:19pt" o:ole="">
            <v:imagedata r:id="rId98" o:title=""/>
          </v:shape>
          <o:OLEObject Type="Embed" ProgID="Equation.DSMT4" ShapeID="_x0000_i7694" DrawAspect="Content" ObjectID="_1834155088" r:id="rId118"/>
        </w:object>
      </w:r>
      <w:r w:rsidR="00314BAA">
        <w:t>、</w:t>
      </w:r>
      <w:r w:rsidR="00314BAA" w:rsidRPr="00D635C6">
        <w:rPr>
          <w:position w:val="-12"/>
        </w:rPr>
        <w:object w:dxaOrig="360" w:dyaOrig="360" w14:anchorId="699B810F">
          <v:shape id="_x0000_i7695" type="#_x0000_t75" style="width:18pt;height:18pt" o:ole="">
            <v:imagedata r:id="rId100" o:title=""/>
          </v:shape>
          <o:OLEObject Type="Embed" ProgID="Equation.DSMT4" ShapeID="_x0000_i7695" DrawAspect="Content" ObjectID="_1834155089" r:id="rId119"/>
        </w:object>
      </w:r>
      <w:r w:rsidR="00314BAA">
        <w:t>、</w:t>
      </w:r>
      <w:r w:rsidR="00314BAA" w:rsidRPr="00D635C6">
        <w:rPr>
          <w:position w:val="-12"/>
        </w:rPr>
        <w:object w:dxaOrig="340" w:dyaOrig="360" w14:anchorId="0DB31024">
          <v:shape id="_x0000_i7696" type="#_x0000_t75" style="width:17.5pt;height:18pt" o:ole="">
            <v:imagedata r:id="rId102" o:title=""/>
          </v:shape>
          <o:OLEObject Type="Embed" ProgID="Equation.DSMT4" ShapeID="_x0000_i7696" DrawAspect="Content" ObjectID="_1834155090" r:id="rId120"/>
        </w:object>
      </w:r>
      <w:r>
        <w:t>并行投影至</w:t>
      </w:r>
      <w:r w:rsidR="005B3189" w:rsidRPr="005B3189">
        <w:rPr>
          <w:position w:val="-6"/>
        </w:rPr>
        <w:object w:dxaOrig="200" w:dyaOrig="279" w14:anchorId="54FEBAD3">
          <v:shape id="_x0000_i7697" type="#_x0000_t75" style="width:10pt;height:14pt" o:ole="">
            <v:imagedata r:id="rId121" o:title=""/>
          </v:shape>
          <o:OLEObject Type="Embed" ProgID="Equation.DSMT4" ShapeID="_x0000_i7697" DrawAspect="Content" ObjectID="_1834155091" r:id="rId12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0BFD6715" w:rsidR="00CA2C0F" w:rsidRDefault="00CA2C0F" w:rsidP="007E0097">
      <w:pPr>
        <w:pStyle w:val="MTDisplayEquation"/>
      </w:pPr>
      <w:r>
        <w:tab/>
      </w:r>
      <w:r w:rsidRPr="00CA2C0F">
        <w:rPr>
          <w:position w:val="-12"/>
        </w:rPr>
        <w:object w:dxaOrig="4900" w:dyaOrig="380" w14:anchorId="3701B172">
          <v:shape id="_x0000_i7698" type="#_x0000_t75" style="width:245pt;height:19pt" o:ole="">
            <v:imagedata r:id="rId123" o:title=""/>
          </v:shape>
          <o:OLEObject Type="Embed" ProgID="Equation.DSMT4" ShapeID="_x0000_i7698" DrawAspect="Content" ObjectID="_1834155092" r:id="rId12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104716"/>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11</w:instrText>
        </w:r>
      </w:fldSimple>
      <w:r>
        <w:instrText>)</w:instrText>
      </w:r>
      <w:bookmarkEnd w:id="10"/>
      <w:r>
        <w:fldChar w:fldCharType="end"/>
      </w:r>
    </w:p>
    <w:p w14:paraId="0BCA89F3" w14:textId="63BF797F" w:rsidR="00CA2C0F" w:rsidRPr="00CA2C0F" w:rsidRDefault="00CA2C0F" w:rsidP="007E0097">
      <w:pPr>
        <w:pStyle w:val="MTDisplayEquation"/>
      </w:pPr>
      <w:r>
        <w:tab/>
      </w:r>
      <w:r w:rsidRPr="00CA2C0F">
        <w:rPr>
          <w:position w:val="-14"/>
        </w:rPr>
        <w:object w:dxaOrig="3820" w:dyaOrig="400" w14:anchorId="302B65DF">
          <v:shape id="_x0000_i7699" type="#_x0000_t75" style="width:191pt;height:20pt" o:ole="">
            <v:imagedata r:id="rId125" o:title=""/>
          </v:shape>
          <o:OLEObject Type="Embed" ProgID="Equation.DSMT4" ShapeID="_x0000_i7699" DrawAspect="Content" ObjectID="_1834155093"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12</w:instrText>
        </w:r>
      </w:fldSimple>
      <w:r>
        <w:instrText>)</w:instrText>
      </w:r>
      <w:r>
        <w:fldChar w:fldCharType="end"/>
      </w:r>
    </w:p>
    <w:p w14:paraId="10EE75B7" w14:textId="0E950E66" w:rsidR="0006030B" w:rsidRDefault="00000000" w:rsidP="007E0097">
      <w:r>
        <w:t>其中</w:t>
      </w:r>
      <w:r w:rsidR="00D3755B">
        <w:rPr>
          <w:rFonts w:hint="eastAsia"/>
        </w:rPr>
        <w:t>，</w:t>
      </w:r>
      <w:r w:rsidR="00BE5BAE" w:rsidRPr="00BE5BAE">
        <w:rPr>
          <w:position w:val="-14"/>
        </w:rPr>
        <w:object w:dxaOrig="440" w:dyaOrig="400" w14:anchorId="1D941875">
          <v:shape id="_x0000_i7700" type="#_x0000_t75" style="width:22pt;height:20pt" o:ole="">
            <v:imagedata r:id="rId127" o:title=""/>
          </v:shape>
          <o:OLEObject Type="Embed" ProgID="Equation.DSMT4" ShapeID="_x0000_i7700" DrawAspect="Content" ObjectID="_1834155094" r:id="rId128"/>
        </w:object>
      </w:r>
      <w:r w:rsidR="00BE5BAE">
        <w:rPr>
          <w:rFonts w:hint="eastAsia"/>
        </w:rPr>
        <w:t>、</w:t>
      </w:r>
      <w:r w:rsidR="00BE5BAE" w:rsidRPr="00BE5BAE">
        <w:rPr>
          <w:position w:val="-12"/>
        </w:rPr>
        <w:object w:dxaOrig="440" w:dyaOrig="380" w14:anchorId="7A529EDE">
          <v:shape id="_x0000_i7701" type="#_x0000_t75" style="width:22pt;height:19pt" o:ole="">
            <v:imagedata r:id="rId129" o:title=""/>
          </v:shape>
          <o:OLEObject Type="Embed" ProgID="Equation.DSMT4" ShapeID="_x0000_i7701" DrawAspect="Content" ObjectID="_1834155095" r:id="rId130"/>
        </w:object>
      </w:r>
      <w:r w:rsidR="00BE5BAE">
        <w:rPr>
          <w:rFonts w:hint="eastAsia"/>
        </w:rPr>
        <w:t>、</w:t>
      </w:r>
      <w:r w:rsidR="00BE5BAE" w:rsidRPr="00BE5BAE">
        <w:rPr>
          <w:position w:val="-12"/>
        </w:rPr>
        <w:object w:dxaOrig="440" w:dyaOrig="380" w14:anchorId="0D5E1244">
          <v:shape id="_x0000_i7702" type="#_x0000_t75" style="width:22pt;height:19pt" o:ole="">
            <v:imagedata r:id="rId131" o:title=""/>
          </v:shape>
          <o:OLEObject Type="Embed" ProgID="Equation.DSMT4" ShapeID="_x0000_i7702" DrawAspect="Content" ObjectID="_1834155096" r:id="rId132"/>
        </w:object>
      </w:r>
      <w:r w:rsidR="00D3755B">
        <w:rPr>
          <w:rFonts w:hint="eastAsia"/>
        </w:rPr>
        <w:t>是索引为</w:t>
      </w:r>
      <w:r w:rsidR="00BE5BAE" w:rsidRPr="00BE5BAE">
        <w:rPr>
          <w:position w:val="-6"/>
        </w:rPr>
        <w:object w:dxaOrig="139" w:dyaOrig="260" w14:anchorId="5F989F40">
          <v:shape id="_x0000_i7703" type="#_x0000_t75" style="width:7pt;height:13pt" o:ole="">
            <v:imagedata r:id="rId133" o:title=""/>
          </v:shape>
          <o:OLEObject Type="Embed" ProgID="Equation.DSMT4" ShapeID="_x0000_i7703" DrawAspect="Content" ObjectID="_1834155097" r:id="rId134"/>
        </w:object>
      </w:r>
      <w:r w:rsidR="00D3755B">
        <w:rPr>
          <w:rFonts w:hint="eastAsia"/>
        </w:rPr>
        <w:t>的</w:t>
      </w:r>
      <w:r w:rsidR="00BE5BAE">
        <w:rPr>
          <w:rFonts w:hint="eastAsia"/>
        </w:rPr>
        <w:t>注意力头的投影矩阵，</w:t>
      </w:r>
      <w:r w:rsidR="00BE5BAE" w:rsidRPr="00BE5BAE">
        <w:rPr>
          <w:position w:val="-6"/>
        </w:rPr>
        <w:object w:dxaOrig="1460" w:dyaOrig="320" w14:anchorId="2D53AA7A">
          <v:shape id="_x0000_i7704" type="#_x0000_t75" style="width:73pt;height:16pt" o:ole="">
            <v:imagedata r:id="rId135" o:title=""/>
          </v:shape>
          <o:OLEObject Type="Embed" ProgID="Equation.DSMT4" ShapeID="_x0000_i7704" DrawAspect="Content" ObjectID="_1834155098" r:id="rId13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A7CD09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B5AD3" w:rsidRPr="00CB5AD3">
        <w:rPr>
          <w:iCs/>
        </w:rPr>
        <w:instrText>(2-13)</w:instrText>
      </w:r>
      <w:r w:rsidR="00BE5BAE">
        <w:rPr>
          <w:iCs/>
        </w:rPr>
        <w:fldChar w:fldCharType="end"/>
      </w:r>
      <w:r w:rsidR="00BE5BAE">
        <w:rPr>
          <w:iCs/>
        </w:rPr>
        <w:fldChar w:fldCharType="end"/>
      </w:r>
      <w:r w:rsidR="00BE5BAE">
        <w:rPr>
          <w:rFonts w:hint="eastAsia"/>
        </w:rPr>
        <w:t>：</w:t>
      </w:r>
    </w:p>
    <w:p w14:paraId="13FD2DE4" w14:textId="1D0496F7" w:rsidR="00BE5BAE" w:rsidRDefault="00BE5BAE" w:rsidP="007E0097">
      <w:pPr>
        <w:pStyle w:val="MTDisplayEquation"/>
      </w:pPr>
      <w:r>
        <w:tab/>
      </w:r>
      <w:r w:rsidRPr="00BE5BAE">
        <w:rPr>
          <w:position w:val="-12"/>
        </w:rPr>
        <w:object w:dxaOrig="3240" w:dyaOrig="360" w14:anchorId="14154972">
          <v:shape id="_x0000_i7705" type="#_x0000_t75" style="width:162pt;height:18pt" o:ole="">
            <v:imagedata r:id="rId137" o:title=""/>
          </v:shape>
          <o:OLEObject Type="Embed" ProgID="Equation.DSMT4" ShapeID="_x0000_i7705" DrawAspect="Content" ObjectID="_1834155099" r:id="rId1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840977"/>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13</w:instrText>
        </w:r>
      </w:fldSimple>
      <w:r>
        <w:instrText>)</w:instrText>
      </w:r>
      <w:bookmarkEnd w:id="11"/>
      <w:r>
        <w:fldChar w:fldCharType="end"/>
      </w:r>
    </w:p>
    <w:p w14:paraId="5D99DC1F" w14:textId="1782D07E" w:rsidR="0006030B" w:rsidRDefault="00000000" w:rsidP="007E0097">
      <w:r>
        <w:t>其中</w:t>
      </w:r>
      <w:r w:rsidR="006C79B3" w:rsidRPr="006C79B3">
        <w:rPr>
          <w:position w:val="-12"/>
        </w:rPr>
        <w:object w:dxaOrig="300" w:dyaOrig="360" w14:anchorId="59397E64">
          <v:shape id="_x0000_i7706" type="#_x0000_t75" style="width:15pt;height:18pt" o:ole="">
            <v:imagedata r:id="rId139" o:title=""/>
          </v:shape>
          <o:OLEObject Type="Embed" ProgID="Equation.DSMT4" ShapeID="_x0000_i7706" DrawAspect="Content" ObjectID="_1834155100" r:id="rId140"/>
        </w:object>
      </w:r>
      <w:r>
        <w:t>用于将特征维度</w:t>
      </w:r>
      <w:r w:rsidR="00BE5BAE">
        <w:rPr>
          <w:rFonts w:hint="eastAsia"/>
        </w:rPr>
        <w:t>从</w:t>
      </w:r>
      <w:r w:rsidR="006C79B3" w:rsidRPr="006C79B3">
        <w:rPr>
          <w:position w:val="-12"/>
        </w:rPr>
        <w:object w:dxaOrig="560" w:dyaOrig="360" w14:anchorId="4AF091DB">
          <v:shape id="_x0000_i7707" type="#_x0000_t75" style="width:28pt;height:18pt" o:ole="">
            <v:imagedata r:id="rId141" o:title=""/>
          </v:shape>
          <o:OLEObject Type="Embed" ProgID="Equation.DSMT4" ShapeID="_x0000_i7707" DrawAspect="Content" ObjectID="_1834155101" r:id="rId142"/>
        </w:object>
      </w:r>
      <w:r>
        <w:t>扩展</w:t>
      </w:r>
      <w:r w:rsidR="00BE5BAE">
        <w:rPr>
          <w:rFonts w:hint="eastAsia"/>
        </w:rPr>
        <w:t>至更高的维度</w:t>
      </w:r>
      <w:r>
        <w:t>，而</w:t>
      </w:r>
      <w:r w:rsidR="006C79B3" w:rsidRPr="006C79B3">
        <w:rPr>
          <w:position w:val="-12"/>
        </w:rPr>
        <w:object w:dxaOrig="320" w:dyaOrig="360" w14:anchorId="617C30CA">
          <v:shape id="_x0000_i7708" type="#_x0000_t75" style="width:16pt;height:18pt" o:ole="">
            <v:imagedata r:id="rId143" o:title=""/>
          </v:shape>
          <o:OLEObject Type="Embed" ProgID="Equation.DSMT4" ShapeID="_x0000_i7708" DrawAspect="Content" ObjectID="_1834155102" r:id="rId144"/>
        </w:object>
      </w:r>
      <w:r>
        <w:t>则将其</w:t>
      </w:r>
      <w:proofErr w:type="gramStart"/>
      <w:r>
        <w:t>映射回</w:t>
      </w:r>
      <w:proofErr w:type="gramEnd"/>
      <w:r>
        <w:t>原始维度</w:t>
      </w:r>
      <w:r w:rsidR="006C79B3" w:rsidRPr="006C79B3">
        <w:rPr>
          <w:position w:val="-12"/>
        </w:rPr>
        <w:object w:dxaOrig="560" w:dyaOrig="360" w14:anchorId="31BCC5EE">
          <v:shape id="_x0000_i7709" type="#_x0000_t75" style="width:28pt;height:18pt" o:ole="">
            <v:imagedata r:id="rId145" o:title=""/>
          </v:shape>
          <o:OLEObject Type="Embed" ProgID="Equation.DSMT4" ShapeID="_x0000_i7709" DrawAspect="Content" ObjectID="_1834155103" r:id="rId146"/>
        </w:object>
      </w:r>
      <w:r w:rsidR="00BE5BAE">
        <w:rPr>
          <w:rFonts w:hint="eastAsia"/>
        </w:rPr>
        <w:t>，两次线性变换共同实现对每个位置特征的非线性变换。</w:t>
      </w:r>
    </w:p>
    <w:bookmarkEnd w:id="9"/>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4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60296D9" w:rsidR="0006030B" w:rsidRPr="00E261D2" w:rsidRDefault="00E261D2" w:rsidP="007E0097">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E0097">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37E7140A" w:rsidR="0006030B" w:rsidRDefault="00000000"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0E42EB" w:rsidRPr="000E42EB">
        <w:rPr>
          <w:position w:val="-6"/>
        </w:rPr>
        <w:object w:dxaOrig="960" w:dyaOrig="320" w14:anchorId="1D674E74">
          <v:shape id="_x0000_i7710" type="#_x0000_t75" style="width:48pt;height:16pt" o:ole="">
            <v:imagedata r:id="rId148" o:title=""/>
          </v:shape>
          <o:OLEObject Type="Embed" ProgID="Equation.DSMT4" ShapeID="_x0000_i7710" DrawAspect="Content" ObjectID="_1834155104" r:id="rId149"/>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7711" type="#_x0000_t75" style="width:44pt;height:15pt" o:ole="">
            <v:imagedata r:id="rId150" o:title=""/>
          </v:shape>
          <o:OLEObject Type="Embed" ProgID="Equation.DSMT4" ShapeID="_x0000_i7711" DrawAspect="Content" ObjectID="_1834155105" r:id="rId151"/>
        </w:object>
      </w:r>
      <w:r>
        <w:t>和</w:t>
      </w:r>
      <w:r w:rsidR="000E42EB" w:rsidRPr="000E42EB">
        <w:rPr>
          <w:position w:val="-4"/>
        </w:rPr>
        <w:object w:dxaOrig="880" w:dyaOrig="300" w14:anchorId="1ED95FBE">
          <v:shape id="_x0000_i7712" type="#_x0000_t75" style="width:44pt;height:15pt" o:ole="">
            <v:imagedata r:id="rId152" o:title=""/>
          </v:shape>
          <o:OLEObject Type="Embed" ProgID="Equation.DSMT4" ShapeID="_x0000_i7712" DrawAspect="Content" ObjectID="_1834155106" r:id="rId15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0E42EB" w:rsidRPr="000E42EB">
        <w:rPr>
          <w:position w:val="-6"/>
        </w:rPr>
        <w:object w:dxaOrig="1140" w:dyaOrig="279" w14:anchorId="64D02CA8">
          <v:shape id="_x0000_i7713" type="#_x0000_t75" style="width:57pt;height:14pt" o:ole="">
            <v:imagedata r:id="rId154" o:title=""/>
          </v:shape>
          <o:OLEObject Type="Embed" ProgID="Equation.DSMT4" ShapeID="_x0000_i7713" DrawAspect="Content" ObjectID="_1834155107" r:id="rId155"/>
        </w:object>
      </w:r>
      <w:r>
        <w:t>作为对原参数矩阵</w:t>
      </w:r>
      <m:oMath>
        <m:r>
          <w:rPr>
            <w:rFonts w:ascii="Cambria Math"/>
          </w:rPr>
          <m:t>W</m:t>
        </m:r>
      </m:oMath>
      <w:r>
        <w:t>的附加调整项，使得整体等效权重演变为：</w:t>
      </w:r>
    </w:p>
    <w:p w14:paraId="7B47F66B" w14:textId="30AF5533" w:rsidR="000E42EB" w:rsidRPr="000E42EB" w:rsidRDefault="000E42EB" w:rsidP="007E0097">
      <w:pPr>
        <w:pStyle w:val="MTDisplayEquation"/>
      </w:pPr>
      <w:r>
        <w:tab/>
      </w:r>
      <w:r w:rsidRPr="000E42EB">
        <w:rPr>
          <w:position w:val="-6"/>
        </w:rPr>
        <w:object w:dxaOrig="2439" w:dyaOrig="340" w14:anchorId="114C25DE">
          <v:shape id="_x0000_i7714" type="#_x0000_t75" style="width:122pt;height:17.5pt" o:ole="">
            <v:imagedata r:id="rId156" o:title=""/>
          </v:shape>
          <o:OLEObject Type="Embed" ProgID="Equation.DSMT4" ShapeID="_x0000_i7714" DrawAspect="Content" ObjectID="_1834155108" r:id="rId1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14</w:instrText>
        </w:r>
      </w:fldSimple>
      <w:r>
        <w:instrText>)</w:instrText>
      </w:r>
      <w:r>
        <w:fldChar w:fldCharType="end"/>
      </w:r>
    </w:p>
    <w:p w14:paraId="25557001" w14:textId="00F69740"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7715" type="#_x0000_t75" style="width:14pt;height:14pt" o:ole="">
            <v:imagedata r:id="rId158" o:title=""/>
          </v:shape>
          <o:OLEObject Type="Embed" ProgID="Equation.DSMT4" ShapeID="_x0000_i7715" DrawAspect="Content" ObjectID="_1834155109" r:id="rId159"/>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7716" type="#_x0000_t75" style="width:14pt;height:14pt" o:ole="">
            <v:imagedata r:id="rId160" o:title=""/>
          </v:shape>
          <o:OLEObject Type="Embed" ProgID="Equation.DSMT4" ShapeID="_x0000_i7716" DrawAspect="Content" ObjectID="_1834155110" r:id="rId161"/>
        </w:object>
      </w:r>
      <w:r>
        <w:t>相乘，而是使用带有</w:t>
      </w:r>
      <w:r w:rsidR="00472A1A">
        <w:t>LoRA</w:t>
      </w:r>
      <w:r>
        <w:t>调整项的融合权重。模型的正向传播行为等效为</w:t>
      </w:r>
      <w:r>
        <w:rPr>
          <w:rFonts w:hint="eastAsia"/>
        </w:rPr>
        <w:t>：</w:t>
      </w:r>
    </w:p>
    <w:p w14:paraId="42635D16" w14:textId="0A0C85C9" w:rsidR="00472A1A" w:rsidRPr="00472A1A" w:rsidRDefault="00472A1A" w:rsidP="007E0097">
      <w:pPr>
        <w:pStyle w:val="MTDisplayEquation"/>
      </w:pPr>
      <w:r>
        <w:tab/>
      </w:r>
      <w:r w:rsidRPr="00472A1A">
        <w:rPr>
          <w:position w:val="-10"/>
        </w:rPr>
        <w:object w:dxaOrig="2040" w:dyaOrig="380" w14:anchorId="2AAF88F3">
          <v:shape id="_x0000_i7717" type="#_x0000_t75" style="width:102pt;height:19pt" o:ole="">
            <v:imagedata r:id="rId162" o:title=""/>
          </v:shape>
          <o:OLEObject Type="Embed" ProgID="Equation.DSMT4" ShapeID="_x0000_i7717" DrawAspect="Content" ObjectID="_1834155111" r:id="rId1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15</w:instrText>
        </w:r>
      </w:fldSimple>
      <w:r>
        <w:instrText>)</w:instrText>
      </w:r>
      <w:r>
        <w:fldChar w:fldCharType="end"/>
      </w:r>
    </w:p>
    <w:p w14:paraId="04237852" w14:textId="38010AD9" w:rsidR="0006030B" w:rsidRDefault="00000000" w:rsidP="007E0097">
      <w:r>
        <w:t>由于</w:t>
      </w:r>
      <w:r w:rsidR="00472A1A" w:rsidRPr="00472A1A">
        <w:rPr>
          <w:position w:val="-6"/>
        </w:rPr>
        <w:object w:dxaOrig="1140" w:dyaOrig="279" w14:anchorId="3A56AC51">
          <v:shape id="_x0000_i7718" type="#_x0000_t75" style="width:57pt;height:14pt" o:ole="">
            <v:imagedata r:id="rId164" o:title=""/>
          </v:shape>
          <o:OLEObject Type="Embed" ProgID="Equation.DSMT4" ShapeID="_x0000_i7718" DrawAspect="Content" ObjectID="_1834155112" r:id="rId16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472A1A" w:rsidRPr="00472A1A">
        <w:rPr>
          <w:position w:val="-6"/>
        </w:rPr>
        <w:object w:dxaOrig="279" w:dyaOrig="279" w14:anchorId="2361A323">
          <v:shape id="_x0000_i7719" type="#_x0000_t75" style="width:14pt;height:14pt" o:ole="">
            <v:imagedata r:id="rId166" o:title=""/>
          </v:shape>
          <o:OLEObject Type="Embed" ProgID="Equation.DSMT4" ShapeID="_x0000_i7719" DrawAspect="Content" ObjectID="_1834155113" r:id="rId167"/>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w:t>
      </w:r>
      <w:r w:rsidR="00A12D28">
        <w:rPr>
          <w:rFonts w:hint="eastAsia"/>
        </w:rPr>
        <w:t>Chain-of-Thought Prompting Elicits Reasoning in Large Language Models</w:t>
      </w:r>
      <w:r w:rsidR="00A12D28">
        <w:rPr>
          <w:rFonts w:hint="eastAsia"/>
        </w:rPr>
        <w:t>》中首次提出思维链（</w:t>
      </w:r>
      <w:r w:rsidR="00A12D28">
        <w:rPr>
          <w:rFonts w:hint="eastAsia"/>
        </w:rPr>
        <w:t>Chain-of-Thought,</w:t>
      </w:r>
      <w:r w:rsidR="00A12D28">
        <w:rPr>
          <w:rFonts w:hint="eastAsia"/>
        </w:rPr>
        <w:t xml:space="preserve"> </w:t>
      </w:r>
      <w:r w:rsidR="00A12D28">
        <w:rPr>
          <w:rFonts w:hint="eastAsia"/>
        </w:rPr>
        <w:t>CoT</w:t>
      </w:r>
      <w:r w:rsidR="00A12D28">
        <w:rPr>
          <w:rFonts w:hint="eastAsia"/>
        </w:rPr>
        <w:t>）技术。</w:t>
      </w:r>
      <w:r w:rsidR="00A12D28">
        <w:rPr>
          <w:rFonts w:hint="eastAsia"/>
        </w:rPr>
        <w:t>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7CD1BC34"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w:t>
      </w:r>
      <w:r>
        <w:rPr>
          <w:rFonts w:hint="eastAsia"/>
        </w:rPr>
        <w:lastRenderedPageBreak/>
        <w:t>行从输入到输出的直接映射，也就是</w:t>
      </w:r>
      <w:r w:rsidRPr="00380839">
        <w:rPr>
          <w:position w:val="-10"/>
        </w:rPr>
        <w:object w:dxaOrig="1700" w:dyaOrig="320" w14:anchorId="2D7B3263">
          <v:shape id="_x0000_i7726" type="#_x0000_t75" style="width:85pt;height:16pt" o:ole="">
            <v:imagedata r:id="rId168" o:title=""/>
          </v:shape>
          <o:OLEObject Type="Embed" ProgID="Equation.DSMT4" ShapeID="_x0000_i7726" DrawAspect="Content" ObjectID="_1834155114" r:id="rId16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B5AD3" w:rsidRPr="00CB5AD3">
        <w:rPr>
          <w:position w:val="-10"/>
        </w:rPr>
        <w:object w:dxaOrig="3560" w:dyaOrig="320" w14:anchorId="6630A194">
          <v:shape id="_x0000_i7729" type="#_x0000_t75" style="width:178pt;height:16pt" o:ole="">
            <v:imagedata r:id="rId170" o:title=""/>
          </v:shape>
          <o:OLEObject Type="Embed" ProgID="Equation.DSMT4" ShapeID="_x0000_i7729" DrawAspect="Content" ObjectID="_1834155115" r:id="rId171"/>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B5AD3" w:rsidRPr="00CB5AD3">
        <w:rPr>
          <w:position w:val="-10"/>
        </w:rPr>
        <w:object w:dxaOrig="900" w:dyaOrig="320" w14:anchorId="14528C67">
          <v:shape id="_x0000_i7732" type="#_x0000_t75" style="width:45pt;height:16pt" o:ole="">
            <v:imagedata r:id="rId172" o:title=""/>
          </v:shape>
          <o:OLEObject Type="Embed" ProgID="Equation.DSMT4" ShapeID="_x0000_i7732" DrawAspect="Content" ObjectID="_1834155116" r:id="rId173"/>
        </w:object>
      </w:r>
      <w:r w:rsidR="00CB5AD3">
        <w:rPr>
          <w:rFonts w:hint="eastAsia"/>
        </w:rPr>
        <w:t>扩展为联合概率分布</w:t>
      </w:r>
    </w:p>
    <w:p w14:paraId="22AEF743" w14:textId="4FA6E417" w:rsidR="00CB5AD3" w:rsidRDefault="00CB5AD3" w:rsidP="00CB5AD3">
      <w:pPr>
        <w:pStyle w:val="MTDisplayEquation"/>
      </w:pPr>
      <w:r>
        <w:tab/>
      </w:r>
      <w:r w:rsidRPr="00CB5AD3">
        <w:rPr>
          <w:position w:val="-10"/>
        </w:rPr>
        <w:object w:dxaOrig="3400" w:dyaOrig="320" w14:anchorId="0DE6746E">
          <v:shape id="_x0000_i8388" type="#_x0000_t75" style="width:170pt;height:16pt" o:ole="">
            <v:imagedata r:id="rId174" o:title=""/>
          </v:shape>
          <o:OLEObject Type="Embed" ProgID="Equation.DSMT4" ShapeID="_x0000_i8388" DrawAspect="Content" ObjectID="_1834155117" r:id="rId1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16</w:instrText>
        </w:r>
      </w:fldSimple>
      <w:r>
        <w:instrText>)</w:instrText>
      </w:r>
      <w:r>
        <w:fldChar w:fldCharType="end"/>
      </w:r>
    </w:p>
    <w:p w14:paraId="38516814" w14:textId="224893B3" w:rsidR="00CB5AD3" w:rsidRPr="00CB5AD3" w:rsidRDefault="00CB5AD3" w:rsidP="00CB5AD3">
      <w:pPr>
        <w:rPr>
          <w:rFonts w:hint="eastAsia"/>
        </w:rPr>
      </w:pPr>
      <w:r>
        <w:rPr>
          <w:rFonts w:hint="eastAsia"/>
        </w:rPr>
        <w:t>其中</w:t>
      </w:r>
      <w:r>
        <w:rPr>
          <w:rFonts w:hint="eastAsia"/>
        </w:rPr>
        <w:t>，</w:t>
      </w:r>
      <w:r w:rsidRPr="00CB5AD3">
        <w:rPr>
          <w:position w:val="-4"/>
        </w:rPr>
        <w:object w:dxaOrig="279" w:dyaOrig="260" w14:anchorId="64DBF16E">
          <v:shape id="_x0000_i8391" type="#_x0000_t75" style="width:14pt;height:13pt" o:ole="">
            <v:imagedata r:id="rId176" o:title=""/>
          </v:shape>
          <o:OLEObject Type="Embed" ProgID="Equation.DSMT4" ShapeID="_x0000_i8391" DrawAspect="Content" ObjectID="_1834155118" r:id="rId177"/>
        </w:object>
      </w:r>
      <w:r>
        <w:rPr>
          <w:rFonts w:hint="eastAsia"/>
        </w:rPr>
        <w:t>为任务输入，</w:t>
      </w:r>
      <w:r w:rsidRPr="00CB5AD3">
        <w:rPr>
          <w:position w:val="-12"/>
        </w:rPr>
        <w:object w:dxaOrig="1560" w:dyaOrig="360" w14:anchorId="7CBA7D10">
          <v:shape id="_x0000_i8394" type="#_x0000_t75" style="width:78pt;height:18pt" o:ole="">
            <v:imagedata r:id="rId178" o:title=""/>
          </v:shape>
          <o:OLEObject Type="Embed" ProgID="Equation.DSMT4" ShapeID="_x0000_i8394" DrawAspect="Content" ObjectID="_1834155119" r:id="rId179"/>
        </w:object>
      </w:r>
      <w:r>
        <w:rPr>
          <w:rFonts w:hint="eastAsia"/>
        </w:rPr>
        <w:t>为由</w:t>
      </w:r>
      <w:r w:rsidRPr="00CB5AD3">
        <w:rPr>
          <w:position w:val="-6"/>
        </w:rPr>
        <w:object w:dxaOrig="260" w:dyaOrig="220" w14:anchorId="3D6525C9">
          <v:shape id="_x0000_i8397" type="#_x0000_t75" style="width:13pt;height:11pt" o:ole="">
            <v:imagedata r:id="rId180" o:title=""/>
          </v:shape>
          <o:OLEObject Type="Embed" ProgID="Equation.DSMT4" ShapeID="_x0000_i8397" DrawAspect="Content" ObjectID="_1834155120" r:id="rId181"/>
        </w:object>
      </w:r>
      <w:proofErr w:type="gramStart"/>
      <w:r>
        <w:rPr>
          <w:rFonts w:hint="eastAsia"/>
        </w:rPr>
        <w:t>个</w:t>
      </w:r>
      <w:proofErr w:type="gramEnd"/>
      <w:r>
        <w:rPr>
          <w:rFonts w:hint="eastAsia"/>
        </w:rPr>
        <w:t>逻辑节点组成的中间推理路径，</w:t>
      </w:r>
      <w:r w:rsidRPr="00CB5AD3">
        <w:rPr>
          <w:position w:val="-4"/>
        </w:rPr>
        <w:object w:dxaOrig="220" w:dyaOrig="260" w14:anchorId="302A3BE4">
          <v:shape id="_x0000_i8400" type="#_x0000_t75" style="width:11pt;height:13pt" o:ole="">
            <v:imagedata r:id="rId182" o:title=""/>
          </v:shape>
          <o:OLEObject Type="Embed" ProgID="Equation.DSMT4" ShapeID="_x0000_i8400" DrawAspect="Content" ObjectID="_1834155121" r:id="rId183"/>
        </w:object>
      </w:r>
      <w:r>
        <w:rPr>
          <w:rFonts w:hint="eastAsia"/>
        </w:rPr>
        <w:t>为最终输出。该分解表明，模型首先基于输入</w:t>
      </w:r>
      <w:r w:rsidRPr="00CB5AD3">
        <w:rPr>
          <w:position w:val="-4"/>
        </w:rPr>
        <w:object w:dxaOrig="279" w:dyaOrig="260" w14:anchorId="2587FA5E">
          <v:shape id="_x0000_i8403" type="#_x0000_t75" style="width:14pt;height:13pt" o:ole="">
            <v:imagedata r:id="rId184" o:title=""/>
          </v:shape>
          <o:OLEObject Type="Embed" ProgID="Equation.DSMT4" ShapeID="_x0000_i8403" DrawAspect="Content" ObjectID="_1834155122" r:id="rId185"/>
        </w:object>
      </w:r>
      <w:r>
        <w:rPr>
          <w:rFonts w:hint="eastAsia"/>
        </w:rPr>
        <w:t>生成推理路径</w:t>
      </w:r>
      <w:r w:rsidRPr="00CB5AD3">
        <w:rPr>
          <w:position w:val="-4"/>
        </w:rPr>
        <w:object w:dxaOrig="240" w:dyaOrig="260" w14:anchorId="10FDCC5D">
          <v:shape id="_x0000_i8406" type="#_x0000_t75" style="width:12pt;height:13pt" o:ole="">
            <v:imagedata r:id="rId186" o:title=""/>
          </v:shape>
          <o:OLEObject Type="Embed" ProgID="Equation.DSMT4" ShapeID="_x0000_i8406" DrawAspect="Content" ObjectID="_1834155123" r:id="rId187"/>
        </w:object>
      </w:r>
      <w:r>
        <w:rPr>
          <w:rFonts w:hint="eastAsia"/>
        </w:rPr>
        <w:t>，再在</w:t>
      </w:r>
      <w:r w:rsidRPr="00CB5AD3">
        <w:rPr>
          <w:position w:val="-4"/>
        </w:rPr>
        <w:object w:dxaOrig="279" w:dyaOrig="260" w14:anchorId="4992C22C">
          <v:shape id="_x0000_i8407" type="#_x0000_t75" style="width:14pt;height:13pt" o:ole="">
            <v:imagedata r:id="rId176" o:title=""/>
          </v:shape>
          <o:OLEObject Type="Embed" ProgID="Equation.DSMT4" ShapeID="_x0000_i8407" DrawAspect="Content" ObjectID="_1834155124" r:id="rId188"/>
        </w:object>
      </w:r>
      <w:r>
        <w:rPr>
          <w:rFonts w:hint="eastAsia"/>
        </w:rPr>
        <w:t>与</w:t>
      </w:r>
      <w:r w:rsidRPr="00CB5AD3">
        <w:rPr>
          <w:position w:val="-4"/>
        </w:rPr>
        <w:object w:dxaOrig="240" w:dyaOrig="260" w14:anchorId="49F0B2AC">
          <v:shape id="_x0000_i8410" type="#_x0000_t75" style="width:12pt;height:13pt" o:ole="">
            <v:imagedata r:id="rId189" o:title=""/>
          </v:shape>
          <o:OLEObject Type="Embed" ProgID="Equation.DSMT4" ShapeID="_x0000_i8410" DrawAspect="Content" ObjectID="_1834155125" r:id="rId190"/>
        </w:object>
      </w:r>
      <w:r>
        <w:rPr>
          <w:rFonts w:hint="eastAsia"/>
        </w:rPr>
        <w:t>的双重条件约束下推导最终结果</w:t>
      </w:r>
      <w:r w:rsidRPr="00CB5AD3">
        <w:rPr>
          <w:position w:val="-4"/>
        </w:rPr>
        <w:object w:dxaOrig="220" w:dyaOrig="260" w14:anchorId="5434B60D">
          <v:shape id="_x0000_i8413" type="#_x0000_t75" style="width:11pt;height:13pt" o:ole="">
            <v:imagedata r:id="rId191" o:title=""/>
          </v:shape>
          <o:OLEObject Type="Embed" ProgID="Equation.DSMT4" ShapeID="_x0000_i8413" DrawAspect="Content" ObjectID="_1834155126" r:id="rId192"/>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67141DBC" w14:textId="77777777"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w:t>
      </w:r>
      <w:r>
        <w:rPr>
          <w:rFonts w:hint="eastAsia"/>
        </w:rPr>
        <w:lastRenderedPageBreak/>
        <w:t>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Pr>
          <w:rFonts w:hint="eastAsia"/>
        </w:rPr>
        <w:t>图消息</w:t>
      </w:r>
      <w:proofErr w:type="gramEnd"/>
      <w:r>
        <w:rPr>
          <w:rFonts w:hint="eastAsia"/>
        </w:rPr>
        <w:t>传递与常规大模型提示</w:t>
      </w:r>
      <w:proofErr w:type="gramStart"/>
      <w:r>
        <w:rPr>
          <w:rFonts w:hint="eastAsia"/>
        </w:rPr>
        <w:t>词工程</w:t>
      </w:r>
      <w:proofErr w:type="gramEnd"/>
      <w:r>
        <w:rPr>
          <w:rFonts w:hint="eastAsia"/>
        </w:rPr>
        <w:t>的预测范式逐渐暴露出难以克服的理论瓶颈与性能天花板。首先，在分子图表征层面，经典的无</w:t>
      </w:r>
      <w:proofErr w:type="gramStart"/>
      <w:r>
        <w:rPr>
          <w:rFonts w:hint="eastAsia"/>
        </w:rPr>
        <w:t>向消息</w:t>
      </w:r>
      <w:proofErr w:type="gramEnd"/>
      <w:r>
        <w:rPr>
          <w:rFonts w:hint="eastAsia"/>
        </w:rPr>
        <w:t>传递神经网络（</w:t>
      </w:r>
      <w:r>
        <w:rPr>
          <w:rFonts w:hint="eastAsia"/>
        </w:rPr>
        <w:t>MPNN</w:t>
      </w:r>
      <w:r>
        <w:rPr>
          <w:rFonts w:hint="eastAsia"/>
        </w:rPr>
        <w:t>）通常基于“局部节点聚合”逻辑，其将化学键仅仅视为静态的辅助连接属性，严重忽略了化学键</w:t>
      </w:r>
      <w:proofErr w:type="gramStart"/>
      <w:r>
        <w:rPr>
          <w:rFonts w:hint="eastAsia"/>
        </w:rPr>
        <w:t>作为构效关系</w:t>
      </w:r>
      <w:proofErr w:type="gramEnd"/>
      <w:r>
        <w:rPr>
          <w:rFonts w:hint="eastAsia"/>
        </w:rPr>
        <w:t>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Pr>
          <w:rFonts w:hint="eastAsia"/>
        </w:rPr>
        <w:t>稠合系统</w:t>
      </w:r>
      <w:proofErr w:type="gramEnd"/>
      <w:r>
        <w:rPr>
          <w:rFonts w:hint="eastAsia"/>
        </w:rPr>
        <w:t>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w:t>
      </w:r>
      <w:proofErr w:type="gramStart"/>
      <w:r>
        <w:rPr>
          <w:rFonts w:hint="eastAsia"/>
        </w:rPr>
        <w:t>词工程</w:t>
      </w:r>
      <w:proofErr w:type="gramEnd"/>
      <w:r>
        <w:rPr>
          <w:rFonts w:hint="eastAsia"/>
        </w:rPr>
        <w:t>往往将其</w:t>
      </w:r>
      <w:proofErr w:type="gramStart"/>
      <w:r>
        <w:rPr>
          <w:rFonts w:hint="eastAsia"/>
        </w:rPr>
        <w:t>强行降维为</w:t>
      </w:r>
      <w:proofErr w:type="gramEnd"/>
      <w:r>
        <w:rPr>
          <w:rFonts w:hint="eastAsia"/>
        </w:rPr>
        <w:t>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w:t>
      </w:r>
      <w:proofErr w:type="gramStart"/>
      <w:r>
        <w:rPr>
          <w:rFonts w:hint="eastAsia"/>
        </w:rPr>
        <w:t>链增强</w:t>
      </w:r>
      <w:proofErr w:type="gramEnd"/>
      <w:r>
        <w:rPr>
          <w:rFonts w:hint="eastAsia"/>
        </w:rPr>
        <w:t>与通信</w:t>
      </w:r>
      <w:proofErr w:type="gramStart"/>
      <w:r>
        <w:rPr>
          <w:rFonts w:hint="eastAsia"/>
        </w:rPr>
        <w:t>式消息</w:t>
      </w:r>
      <w:proofErr w:type="gramEnd"/>
      <w:r>
        <w:rPr>
          <w:rFonts w:hint="eastAsia"/>
        </w:rPr>
        <w:t>传递的预测方法（</w:t>
      </w:r>
      <w:r>
        <w:rPr>
          <w:rFonts w:hint="eastAsia"/>
        </w:rPr>
        <w:t>Chain-of-Thought enabled Communicative Message Passing framework, 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w:t>
      </w:r>
      <w:proofErr w:type="gramStart"/>
      <w:r>
        <w:rPr>
          <w:rFonts w:hint="eastAsia"/>
        </w:rPr>
        <w:t>词工程</w:t>
      </w:r>
      <w:proofErr w:type="gramEnd"/>
      <w:r>
        <w:rPr>
          <w:rFonts w:hint="eastAsia"/>
        </w:rPr>
        <w:t>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w:t>
      </w:r>
      <w:proofErr w:type="gramStart"/>
      <w:r>
        <w:rPr>
          <w:rFonts w:hint="eastAsia"/>
        </w:rPr>
        <w:t>向消息</w:t>
      </w:r>
      <w:proofErr w:type="gramEnd"/>
      <w:r>
        <w:rPr>
          <w:rFonts w:hint="eastAsia"/>
        </w:rPr>
        <w:t>传递范式下从根本上消除了信息回流现象，实</w:t>
      </w:r>
      <w:r>
        <w:rPr>
          <w:rFonts w:hint="eastAsia"/>
        </w:rPr>
        <w:lastRenderedPageBreak/>
        <w:t>现了对分子深层立体电子效应的精准捕获</w:t>
      </w:r>
      <w:r>
        <w:rPr>
          <w:rFonts w:hint="eastAsia"/>
        </w:rPr>
        <w:t xml:space="preserve"> </w:t>
      </w:r>
      <w:r>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5904B52B"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21333FDE" w:rsidR="00D13FD6" w:rsidRDefault="00D13FD6" w:rsidP="007E0097">
      <w:pPr>
        <w:pStyle w:val="MTDisplayEquation"/>
      </w:pPr>
      <w:r>
        <w:tab/>
      </w:r>
      <w:r w:rsidRPr="00D13FD6">
        <w:rPr>
          <w:position w:val="-8"/>
        </w:rPr>
        <w:object w:dxaOrig="920" w:dyaOrig="400" w14:anchorId="5423BD28">
          <v:shape id="_x0000_i7721" type="#_x0000_t75" style="width:46pt;height:20pt" o:ole="">
            <v:imagedata r:id="rId193" o:title=""/>
          </v:shape>
          <o:OLEObject Type="Embed" ProgID="Equation.DSMT4" ShapeID="_x0000_i7721" DrawAspect="Content" ObjectID="_1834155127" r:id="rId1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3</w:instrText>
        </w:r>
      </w:fldSimple>
      <w:r>
        <w:instrText>-</w:instrText>
      </w:r>
      <w:fldSimple w:instr=" SEQ MTEqn \c \* Arabic \* MERGEFORMAT ">
        <w:r w:rsidR="00CB5AD3">
          <w:rPr>
            <w:noProof/>
          </w:rPr>
          <w:instrText>1</w:instrText>
        </w:r>
      </w:fldSimple>
      <w:r>
        <w:instrText>)</w:instrText>
      </w:r>
      <w:r>
        <w:fldChar w:fldCharType="end"/>
      </w:r>
    </w:p>
    <w:p w14:paraId="300EBA20" w14:textId="16D7E77A" w:rsidR="0006030B" w:rsidRDefault="00000000" w:rsidP="007E0097">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w:t>
      </w:r>
      <w:proofErr w:type="gramStart"/>
      <w:r>
        <w:rPr>
          <w:rFonts w:hint="eastAsia"/>
        </w:rPr>
        <w:t>提取高</w:t>
      </w:r>
      <w:proofErr w:type="gramEnd"/>
      <w:r>
        <w:rPr>
          <w:rFonts w:hint="eastAsia"/>
        </w:rPr>
        <w:t>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4F308F74" w:rsidR="00A1091E" w:rsidRDefault="00A1091E" w:rsidP="007E0097">
      <w:pPr>
        <w:pStyle w:val="MTDisplayEquation"/>
      </w:pPr>
      <w:r>
        <w:tab/>
      </w:r>
      <w:r w:rsidRPr="00A1091E">
        <w:rPr>
          <w:position w:val="-8"/>
        </w:rPr>
        <w:object w:dxaOrig="1040" w:dyaOrig="400" w14:anchorId="625A27D3">
          <v:shape id="_x0000_i7722" type="#_x0000_t75" style="width:52pt;height:20pt" o:ole="">
            <v:imagedata r:id="rId195" o:title=""/>
          </v:shape>
          <o:OLEObject Type="Embed" ProgID="Equation.DSMT4" ShapeID="_x0000_i7722" DrawAspect="Content" ObjectID="_1834155128"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4</w:instrText>
        </w:r>
      </w:fldSimple>
      <w:r>
        <w:instrText>-</w:instrText>
      </w:r>
      <w:fldSimple w:instr=" SEQ MTEqn \c \* Arabic \* MERGEFORMAT ">
        <w:r w:rsidR="00CB5AD3">
          <w:rPr>
            <w:noProof/>
          </w:rPr>
          <w:instrText>1</w:instrText>
        </w:r>
      </w:fldSimple>
      <w:r>
        <w:instrText>)</w:instrText>
      </w:r>
      <w:r>
        <w:fldChar w:fldCharType="end"/>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0D91E219" w:rsidR="0006030B" w:rsidRDefault="00000000" w:rsidP="007E0097">
      <w:r>
        <w:rPr>
          <w:rFonts w:hint="eastAsia"/>
        </w:rPr>
        <w:t>最后是多模态交叉注意力融合链路，该模块以结构信息更为稳定的图表征作</w:t>
      </w:r>
      <w:r>
        <w:rPr>
          <w:rFonts w:hint="eastAsia"/>
        </w:rPr>
        <w:lastRenderedPageBreak/>
        <w:t>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7E0097">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97"/>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模型的每一层注入可训练的低秩分解矩阵，在保持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w:t>
      </w:r>
      <w:r>
        <w:lastRenderedPageBreak/>
        <w:t>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1AC19C0B"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A6227F" w:rsidRPr="00A6227F">
        <w:rPr>
          <w:position w:val="-10"/>
        </w:rPr>
        <w:object w:dxaOrig="1080" w:dyaOrig="320" w14:anchorId="4C3C3573">
          <v:shape id="_x0000_i2658" type="#_x0000_t75" style="width:54pt;height:16pt" o:ole="">
            <v:imagedata r:id="rId198" o:title=""/>
          </v:shape>
          <o:OLEObject Type="Embed" ProgID="Equation.DSMT4" ShapeID="_x0000_i2658" DrawAspect="Content" ObjectID="_1834155129" r:id="rId199"/>
        </w:object>
      </w:r>
      <w:r>
        <w:rPr>
          <w:rFonts w:hint="eastAsia"/>
        </w:rPr>
        <w:t>，其中</w:t>
      </w:r>
      <w:r w:rsidR="00A6227F" w:rsidRPr="00A6227F">
        <w:rPr>
          <w:position w:val="-6"/>
        </w:rPr>
        <w:object w:dxaOrig="580" w:dyaOrig="279" w14:anchorId="65102A8F">
          <v:shape id="_x0000_i2659" type="#_x0000_t75" style="width:29pt;height:14pt" o:ole="">
            <v:imagedata r:id="rId200" o:title=""/>
          </v:shape>
          <o:OLEObject Type="Embed" ProgID="Equation.DSMT4" ShapeID="_x0000_i2659" DrawAspect="Content" ObjectID="_1834155130" r:id="rId201"/>
        </w:object>
      </w:r>
      <w:r>
        <w:rPr>
          <w:rFonts w:hint="eastAsia"/>
        </w:rPr>
        <w:t>表示</w:t>
      </w:r>
      <w:r w:rsidR="00A6227F">
        <w:rPr>
          <w:rFonts w:hint="eastAsia"/>
        </w:rPr>
        <w:t>分子中的原子节点</w:t>
      </w:r>
      <w:r>
        <w:rPr>
          <w:rFonts w:hint="eastAsia"/>
        </w:rPr>
        <w:t>，</w:t>
      </w:r>
      <w:r w:rsidR="00A6227F" w:rsidRPr="00A6227F">
        <w:rPr>
          <w:position w:val="-12"/>
        </w:rPr>
        <w:object w:dxaOrig="720" w:dyaOrig="360" w14:anchorId="6BEABA81">
          <v:shape id="_x0000_i2660" type="#_x0000_t75" style="width:36pt;height:18pt" o:ole="">
            <v:imagedata r:id="rId202" o:title=""/>
          </v:shape>
          <o:OLEObject Type="Embed" ProgID="Equation.DSMT4" ShapeID="_x0000_i2660" DrawAspect="Content" ObjectID="_1834155131" r:id="rId203"/>
        </w:object>
      </w:r>
      <w:r w:rsidR="00A6227F">
        <w:rPr>
          <w:rFonts w:hint="eastAsia"/>
        </w:rPr>
        <w:t>表示原子</w:t>
      </w:r>
      <w:r w:rsidR="00A6227F" w:rsidRPr="00A6227F">
        <w:rPr>
          <w:position w:val="-6"/>
        </w:rPr>
        <w:object w:dxaOrig="200" w:dyaOrig="220" w14:anchorId="3E3C4018">
          <v:shape id="_x0000_i2661" type="#_x0000_t75" style="width:10pt;height:11pt" o:ole="">
            <v:imagedata r:id="rId204" o:title=""/>
          </v:shape>
          <o:OLEObject Type="Embed" ProgID="Equation.DSMT4" ShapeID="_x0000_i2661" DrawAspect="Content" ObjectID="_1834155132" r:id="rId205"/>
        </w:object>
      </w:r>
      <w:r w:rsidR="00A6227F">
        <w:rPr>
          <w:rFonts w:hint="eastAsia"/>
        </w:rPr>
        <w:t>与原子</w:t>
      </w:r>
      <w:r w:rsidR="00A6227F" w:rsidRPr="00A6227F">
        <w:rPr>
          <w:position w:val="-6"/>
        </w:rPr>
        <w:object w:dxaOrig="180" w:dyaOrig="220" w14:anchorId="5ABEBB30">
          <v:shape id="_x0000_i2662" type="#_x0000_t75" style="width:9pt;height:11pt" o:ole="">
            <v:imagedata r:id="rId206" o:title=""/>
          </v:shape>
          <o:OLEObject Type="Embed" ProgID="Equation.DSMT4" ShapeID="_x0000_i2662" DrawAspect="Content" ObjectID="_1834155133" r:id="rId20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sidP="007E0097">
      <w:r>
        <w:t>通过这种设计，模型能够以分子的拓扑结构为索引，在文本推理空间中动态</w:t>
      </w:r>
      <w:r>
        <w:lastRenderedPageBreak/>
        <w:t>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34E3E628" w14:textId="77777777" w:rsidR="00A6227F" w:rsidRDefault="00A6227F" w:rsidP="007E0097">
      <w:pPr>
        <w:rPr>
          <w:rFonts w:hint="eastAsia"/>
        </w:rPr>
      </w:pP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sidP="007E0097">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7E0097">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7E0097">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7E0097">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7E0097">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7E0097">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7E0097">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7E0097">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7E0097">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7E0097">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7E0097">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7E0097">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7E0097">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7E0097">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7E0097">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7E0097">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7E0097">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7E0097">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7E0097">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7E0097">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7E0097">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7E0097">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7E0097">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7E0097">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7E0097">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7E0097">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7E0097">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7E0097">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7E0097">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7E0097">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7E0097">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7E0097">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7E0097">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7E0097">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7E0097">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7E0097">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7E0097">
            <w:r>
              <w:t>Scaffol</w:t>
            </w:r>
            <w:r>
              <w:lastRenderedPageBreak/>
              <w:t>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7E0097">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7E0097">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7E0097">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7E0097">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w:t>
      </w:r>
      <w:r>
        <w:lastRenderedPageBreak/>
        <w:t>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000000" w:rsidP="007E0097">
      <w:r>
        <w:t>Ames</w:t>
      </w:r>
      <w:r>
        <w:t>：基于细菌回复突变实验判断分子是否具有致突变性，用于早期筛查</w:t>
      </w:r>
      <w:r>
        <w:lastRenderedPageBreak/>
        <w:t>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0535DDF3" w14:textId="77777777" w:rsidR="0006030B" w:rsidRDefault="00000000" w:rsidP="007E0097">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08"/>
                    <a:stretch>
                      <a:fillRect/>
                    </a:stretch>
                  </pic:blipFill>
                  <pic:spPr>
                    <a:xfrm>
                      <a:off x="0" y="0"/>
                      <a:ext cx="5267325" cy="2421890"/>
                    </a:xfrm>
                    <a:prstGeom prst="rect">
                      <a:avLst/>
                    </a:prstGeom>
                  </pic:spPr>
                </pic:pic>
              </a:graphicData>
            </a:graphic>
          </wp:inline>
        </w:drawing>
      </w:r>
    </w:p>
    <w:p w14:paraId="7E9057D7" w14:textId="77777777" w:rsidR="0006030B" w:rsidRDefault="00000000" w:rsidP="007E0097">
      <w:r>
        <w:t>随机划分与骨架划分在</w:t>
      </w:r>
      <w:r>
        <w:t xml:space="preserve"> PPBR_AZ </w:t>
      </w:r>
      <w:r>
        <w:t>数据集化学空间中的分布对比</w:t>
      </w:r>
    </w:p>
    <w:p w14:paraId="0286DC85" w14:textId="77777777" w:rsidR="0006030B" w:rsidRDefault="0006030B" w:rsidP="007E0097"/>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w:t>
      </w:r>
      <w:proofErr w:type="spellStart"/>
      <w:r>
        <w:t>PyTorch</w:t>
      </w:r>
      <w:proofErr w:type="spellEnd"/>
      <w:r>
        <w:t xml:space="preserve"> 2.4.1 </w:t>
      </w:r>
      <w:r>
        <w:t>深度学习框架构建</w:t>
      </w:r>
      <w:r>
        <w:t xml:space="preserve"> CoT-CMP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作为主干网络，并应用低秩自适应（</w:t>
      </w:r>
      <w:r>
        <w:t>LoRA</w:t>
      </w:r>
      <w:r>
        <w:t>）技术进行轻量化微调。</w:t>
      </w:r>
      <w:r>
        <w:t xml:space="preserve">LoRA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LoRA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r>
        <w:t>个</w:t>
      </w:r>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w:rsidP="007E0097">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w:t>
            </w:r>
            <w:r>
              <w:rPr>
                <w:vertAlign w:val="subscript"/>
              </w:rPr>
              <w:lastRenderedPageBreak/>
              <w:t>.37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lastRenderedPageBreak/>
              <w:t>9.373</w:t>
            </w:r>
            <w:r>
              <w:rPr>
                <w:rFonts w:hint="eastAsia"/>
                <w:vertAlign w:val="subscript"/>
              </w:rPr>
              <w:t>(</w:t>
            </w:r>
            <w:r>
              <w:rPr>
                <w:vertAlign w:val="subscript"/>
              </w:rPr>
              <w:t>0.33</w:t>
            </w:r>
            <w:r>
              <w:rPr>
                <w:vertAlign w:val="subscript"/>
              </w:rPr>
              <w:lastRenderedPageBreak/>
              <w:t>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lastRenderedPageBreak/>
              <w:t>9.292</w:t>
            </w:r>
            <w:r>
              <w:rPr>
                <w:rFonts w:hint="eastAsia"/>
                <w:vertAlign w:val="subscript"/>
              </w:rPr>
              <w:t>(</w:t>
            </w:r>
            <w:r>
              <w:rPr>
                <w:rFonts w:hint="eastAsia"/>
                <w:vertAlign w:val="subscript"/>
              </w:rPr>
              <w:lastRenderedPageBreak/>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lastRenderedPageBreak/>
              <w:t>11.106</w:t>
            </w:r>
            <w:r>
              <w:rPr>
                <w:rFonts w:hint="eastAsia"/>
                <w:vertAlign w:val="subscript"/>
              </w:rPr>
              <w:t>(</w:t>
            </w:r>
            <w:r>
              <w:rPr>
                <w:rFonts w:hint="eastAsia"/>
                <w:vertAlign w:val="subscript"/>
              </w:rPr>
              <w:lastRenderedPageBreak/>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lastRenderedPageBreak/>
              <w:t>8.892</w:t>
            </w:r>
            <w:r>
              <w:rPr>
                <w:rFonts w:hint="eastAsia"/>
                <w:vertAlign w:val="subscript"/>
              </w:rPr>
              <w:t>(</w:t>
            </w:r>
            <w:r>
              <w:rPr>
                <w:rFonts w:hint="eastAsia"/>
                <w:vertAlign w:val="subscript"/>
              </w:rPr>
              <w:lastRenderedPageBreak/>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proofErr w:type="spellStart"/>
            <w:r>
              <w:rPr>
                <w:rFonts w:hint="eastAsia"/>
              </w:rPr>
              <w:lastRenderedPageBreak/>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w:t>
      </w:r>
      <w:r>
        <w:rPr>
          <w:rFonts w:hint="eastAsia"/>
        </w:rPr>
        <w:lastRenderedPageBreak/>
        <w:t>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权重，不使用低秩自适应微调，仅将大模型作为静态的特征提取器。</w:t>
      </w:r>
    </w:p>
    <w:p w14:paraId="19BB9315" w14:textId="77777777"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lastRenderedPageBreak/>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w:t>
      </w:r>
      <w:r>
        <w:rPr>
          <w:rFonts w:hint="eastAsia"/>
        </w:rPr>
        <w:lastRenderedPageBreak/>
        <w:t>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w:t>
      </w:r>
      <w:r>
        <w:lastRenderedPageBreak/>
        <w:t>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739C61FA" w14:textId="77777777" w:rsidR="0006030B" w:rsidRDefault="00000000" w:rsidP="007E0097">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lastRenderedPageBreak/>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proofErr w:type="gramStart"/>
      <w:r>
        <w:t>预训练</w:t>
      </w:r>
      <w:proofErr w:type="gramEnd"/>
      <w:r>
        <w:t>数据</w:t>
      </w:r>
    </w:p>
    <w:p w14:paraId="1424558B" w14:textId="5C9BB143" w:rsidR="0006030B" w:rsidRDefault="00000000"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rsidR="00000000">
        <w:t>分子结构获取与标准化</w:t>
      </w:r>
      <w:r>
        <w:rPr>
          <w:rFonts w:hint="eastAsia"/>
        </w:rPr>
        <w:t>。</w:t>
      </w:r>
      <w:r w:rsidR="00000000">
        <w:t>本文选取</w:t>
      </w:r>
      <w:r w:rsidR="00000000">
        <w:t>PubChem</w:t>
      </w:r>
      <w:r w:rsidR="00000000">
        <w:t>数据库作为原始数据来源，随机抽取了约</w:t>
      </w:r>
      <w:r w:rsidR="00000000">
        <w:t>30</w:t>
      </w:r>
      <w:r w:rsidR="00000000">
        <w:t>万个药物分子</w:t>
      </w:r>
      <w:r w:rsidR="00000000">
        <w:t>SMILES</w:t>
      </w:r>
      <w:r w:rsidR="00000000">
        <w:t>序列。鉴于原始数据中存在异构体冗余及书写不规范等问题，本文使用</w:t>
      </w:r>
      <w:proofErr w:type="spellStart"/>
      <w:r w:rsidR="00000000">
        <w:t>RDKit</w:t>
      </w:r>
      <w:proofErr w:type="spellEnd"/>
      <w:r w:rsidR="00000000">
        <w:t>工具包对所有</w:t>
      </w:r>
      <w:r w:rsidR="00000000">
        <w:t>SMILES</w:t>
      </w:r>
      <w:r w:rsidR="00000000">
        <w:t>进行了规</w:t>
      </w:r>
      <w:r w:rsidR="00000000">
        <w:lastRenderedPageBreak/>
        <w:t>范化处理，并去除了重复项</w:t>
      </w:r>
      <w:r w:rsidR="00000000">
        <w:rPr>
          <w:rFonts w:hint="eastAsia"/>
        </w:rPr>
        <w:t>等</w:t>
      </w:r>
      <w:r w:rsidR="00000000">
        <w:t>无法通过</w:t>
      </w:r>
      <w:proofErr w:type="spellStart"/>
      <w:r w:rsidR="00000000">
        <w:t>RDKit</w:t>
      </w:r>
      <w:proofErr w:type="spellEnd"/>
      <w:r w:rsidR="00000000">
        <w:t>解析的异常分子。经过严格筛选，最终保留了约</w:t>
      </w:r>
      <w:r w:rsidR="00000000">
        <w:t>22</w:t>
      </w:r>
      <w:r w:rsidR="00000000">
        <w:t>万个具有高度代表性的独立分子结构，构成了</w:t>
      </w:r>
      <w:proofErr w:type="gramStart"/>
      <w:r w:rsidR="00000000">
        <w:t>预训练</w:t>
      </w:r>
      <w:proofErr w:type="gramEnd"/>
      <w:r w:rsidR="00000000">
        <w:t>数据集的骨架。</w:t>
      </w:r>
    </w:p>
    <w:p w14:paraId="7DAC55E5" w14:textId="4B3DF36D" w:rsidR="0006030B" w:rsidRDefault="004B023B" w:rsidP="007E0097">
      <w:r>
        <w:rPr>
          <w:rFonts w:hint="eastAsia"/>
        </w:rPr>
        <w:t>第二步，</w:t>
      </w:r>
      <w:r w:rsidR="00000000">
        <w:t>基于</w:t>
      </w:r>
      <w:r w:rsidR="00000000">
        <w:t>API</w:t>
      </w:r>
      <w:r w:rsidR="00000000">
        <w:t>的专家知识检索</w:t>
      </w:r>
      <w:r>
        <w:rPr>
          <w:rFonts w:hint="eastAsia"/>
        </w:rPr>
        <w:t>。</w:t>
      </w:r>
      <w:r w:rsidR="00000000">
        <w:t>针对筛选出的分子，本文利用</w:t>
      </w:r>
      <w:r w:rsidR="00000000">
        <w:t>PubChem</w:t>
      </w:r>
      <w:r w:rsidR="00000000">
        <w:t>提供的</w:t>
      </w:r>
      <w:r w:rsidR="00000000">
        <w:t>PUG View API</w:t>
      </w:r>
      <w:r w:rsidR="00000000">
        <w:t>接口进行批量检索，重点提取</w:t>
      </w:r>
      <w:r w:rsidR="00000000">
        <w:t>JSON</w:t>
      </w:r>
      <w:r w:rsidR="00000000">
        <w:t>数据中</w:t>
      </w:r>
      <w:r w:rsidR="00000000">
        <w:t>“Names and Identifiers”</w:t>
      </w:r>
      <w:r w:rsidR="00000000">
        <w:t>及</w:t>
      </w:r>
      <w:r w:rsidR="00000000">
        <w:t>“Record Description”</w:t>
      </w:r>
      <w:r w:rsidR="00000000">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rsidR="00000000">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lastRenderedPageBreak/>
              <w:t>精确分子量</w:t>
            </w:r>
          </w:p>
        </w:tc>
        <w:tc>
          <w:tcPr>
            <w:tcW w:w="2169" w:type="dxa"/>
            <w:tcBorders>
              <w:tl2br w:val="nil"/>
              <w:tr2bl w:val="nil"/>
            </w:tcBorders>
            <w:vAlign w:val="center"/>
          </w:tcPr>
          <w:p w14:paraId="2AE475DE" w14:textId="77777777" w:rsidR="0006030B" w:rsidRDefault="00000000" w:rsidP="00C45D22">
            <w:pPr>
              <w:ind w:firstLineChars="0" w:firstLine="0"/>
            </w:pPr>
            <w:proofErr w:type="spellStart"/>
            <w:r>
              <w:t>ExactMolWt</w:t>
            </w:r>
            <w:proofErr w:type="spellEnd"/>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proofErr w:type="spellStart"/>
            <w:r>
              <w:t>LogP</w:t>
            </w:r>
            <w:proofErr w:type="spellEnd"/>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t>重原子数</w:t>
            </w:r>
          </w:p>
        </w:tc>
        <w:tc>
          <w:tcPr>
            <w:tcW w:w="2169" w:type="dxa"/>
            <w:tcBorders>
              <w:tl2br w:val="nil"/>
              <w:tr2bl w:val="nil"/>
            </w:tcBorders>
            <w:vAlign w:val="center"/>
          </w:tcPr>
          <w:p w14:paraId="79FCF59F" w14:textId="77777777" w:rsidR="0006030B" w:rsidRDefault="00000000" w:rsidP="00C45D22">
            <w:pPr>
              <w:ind w:firstLineChars="0" w:firstLine="0"/>
            </w:pPr>
            <w:proofErr w:type="spellStart"/>
            <w:r>
              <w:t>Heavy_Atoms</w:t>
            </w:r>
            <w:proofErr w:type="spellEnd"/>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proofErr w:type="spellStart"/>
            <w:r>
              <w:t>H_Bond_Donors</w:t>
            </w:r>
            <w:proofErr w:type="spellEnd"/>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w:t>
            </w:r>
            <w:proofErr w:type="gramStart"/>
            <w:r>
              <w:t>受体数</w:t>
            </w:r>
            <w:proofErr w:type="gramEnd"/>
          </w:p>
        </w:tc>
        <w:tc>
          <w:tcPr>
            <w:tcW w:w="2169" w:type="dxa"/>
            <w:tcBorders>
              <w:tl2br w:val="nil"/>
              <w:tr2bl w:val="nil"/>
            </w:tcBorders>
            <w:vAlign w:val="center"/>
          </w:tcPr>
          <w:p w14:paraId="7E95B57E" w14:textId="77777777" w:rsidR="0006030B" w:rsidRDefault="00000000" w:rsidP="00C45D22">
            <w:pPr>
              <w:ind w:firstLineChars="0" w:firstLine="0"/>
            </w:pPr>
            <w:proofErr w:type="spellStart"/>
            <w:r>
              <w:t>H_Bond_Acceptors</w:t>
            </w:r>
            <w:proofErr w:type="spellEnd"/>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proofErr w:type="spellStart"/>
            <w:r>
              <w:t>Rotatable_Bonds</w:t>
            </w:r>
            <w:proofErr w:type="spellEnd"/>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proofErr w:type="gramStart"/>
            <w:r>
              <w:t>环数量</w:t>
            </w:r>
            <w:proofErr w:type="gramEnd"/>
          </w:p>
        </w:tc>
        <w:tc>
          <w:tcPr>
            <w:tcW w:w="2169" w:type="dxa"/>
            <w:tcBorders>
              <w:tl2br w:val="nil"/>
              <w:tr2bl w:val="nil"/>
            </w:tcBorders>
            <w:vAlign w:val="center"/>
          </w:tcPr>
          <w:p w14:paraId="52D0034D" w14:textId="77777777" w:rsidR="0006030B" w:rsidRDefault="00000000" w:rsidP="00C45D22">
            <w:pPr>
              <w:ind w:firstLineChars="0" w:firstLine="0"/>
            </w:pPr>
            <w:proofErr w:type="spellStart"/>
            <w:r>
              <w:t>Ring_Count</w:t>
            </w:r>
            <w:proofErr w:type="spellEnd"/>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proofErr w:type="gramStart"/>
            <w:r>
              <w:t>芳香环数量</w:t>
            </w:r>
            <w:proofErr w:type="gramEnd"/>
          </w:p>
        </w:tc>
        <w:tc>
          <w:tcPr>
            <w:tcW w:w="2169" w:type="dxa"/>
            <w:tcBorders>
              <w:tl2br w:val="nil"/>
              <w:tr2bl w:val="nil"/>
            </w:tcBorders>
            <w:vAlign w:val="center"/>
          </w:tcPr>
          <w:p w14:paraId="1D8E20E9" w14:textId="77777777" w:rsidR="0006030B" w:rsidRDefault="00000000" w:rsidP="00C45D22">
            <w:pPr>
              <w:ind w:firstLineChars="0" w:firstLine="0"/>
            </w:pPr>
            <w:proofErr w:type="spellStart"/>
            <w:r>
              <w:t>Aromatic_Rings</w:t>
            </w:r>
            <w:proofErr w:type="spellEnd"/>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sidP="007E0097">
            <w:r>
              <w:t>[Raw Description]: {</w:t>
            </w:r>
            <w:proofErr w:type="spellStart"/>
            <w:r>
              <w:t>raw_description_text</w:t>
            </w:r>
            <w:proofErr w:type="spellEnd"/>
            <w:r>
              <w:t>}</w:t>
            </w:r>
          </w:p>
          <w:p w14:paraId="5FCC10AC" w14:textId="77777777" w:rsidR="0006030B" w:rsidRDefault="00000000"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0315CA31" w:rsidR="00FA0AD3" w:rsidRDefault="00FA0AD3" w:rsidP="00FA0AD3">
      <w:pPr>
        <w:tabs>
          <w:tab w:val="left" w:pos="312"/>
        </w:tabs>
        <w:ind w:firstLineChars="0" w:firstLine="0"/>
        <w:rPr>
          <w:rFonts w:hint="eastAsia"/>
        </w:rP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1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pPr>
        <w:rPr>
          <w:rFonts w:hint="eastAsia"/>
        </w:rPr>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w:t>
      </w:r>
      <w:r>
        <w:rPr>
          <w:rFonts w:hint="eastAsia"/>
        </w:rPr>
        <w:lastRenderedPageBreak/>
        <w:t>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数据集</w:t>
            </w:r>
          </w:p>
        </w:tc>
        <w:tc>
          <w:tcPr>
            <w:tcW w:w="1302" w:type="dxa"/>
            <w:tcBorders>
              <w:bottom w:val="single" w:sz="8" w:space="0" w:color="auto"/>
            </w:tcBorders>
          </w:tcPr>
          <w:p w14:paraId="7FE51A36" w14:textId="77777777" w:rsidR="0006030B" w:rsidRDefault="00000000" w:rsidP="007E0097">
            <w:r>
              <w:rPr>
                <w:rFonts w:hint="eastAsia"/>
              </w:rPr>
              <w:t>任务类型</w:t>
            </w:r>
          </w:p>
        </w:tc>
        <w:tc>
          <w:tcPr>
            <w:tcW w:w="1070" w:type="dxa"/>
            <w:tcBorders>
              <w:bottom w:val="single" w:sz="8" w:space="0" w:color="auto"/>
            </w:tcBorders>
          </w:tcPr>
          <w:p w14:paraId="132B7C69" w14:textId="77777777" w:rsidR="0006030B" w:rsidRDefault="00000000" w:rsidP="007E0097">
            <w:r>
              <w:rPr>
                <w:rFonts w:hint="eastAsia"/>
              </w:rPr>
              <w:t>分子数</w:t>
            </w:r>
          </w:p>
        </w:tc>
        <w:tc>
          <w:tcPr>
            <w:tcW w:w="1456" w:type="dxa"/>
            <w:tcBorders>
              <w:bottom w:val="single" w:sz="8" w:space="0" w:color="auto"/>
            </w:tcBorders>
          </w:tcPr>
          <w:p w14:paraId="0650861D" w14:textId="77777777" w:rsidR="0006030B" w:rsidRDefault="00000000" w:rsidP="007E0097">
            <w:r>
              <w:rPr>
                <w:rFonts w:hint="eastAsia"/>
              </w:rPr>
              <w:t>种类</w:t>
            </w:r>
          </w:p>
        </w:tc>
        <w:tc>
          <w:tcPr>
            <w:tcW w:w="1066" w:type="dxa"/>
            <w:tcBorders>
              <w:bottom w:val="single" w:sz="8" w:space="0" w:color="auto"/>
            </w:tcBorders>
          </w:tcPr>
          <w:p w14:paraId="5A35C254" w14:textId="77777777" w:rsidR="0006030B" w:rsidRDefault="00000000" w:rsidP="007E0097">
            <w:r>
              <w:rPr>
                <w:rFonts w:hint="eastAsia"/>
              </w:rPr>
              <w:t>指标</w:t>
            </w:r>
          </w:p>
        </w:tc>
        <w:tc>
          <w:tcPr>
            <w:tcW w:w="1274" w:type="dxa"/>
            <w:tcBorders>
              <w:bottom w:val="single" w:sz="8" w:space="0" w:color="auto"/>
            </w:tcBorders>
          </w:tcPr>
          <w:p w14:paraId="5B6CE868" w14:textId="77777777" w:rsidR="0006030B" w:rsidRDefault="00000000" w:rsidP="007E0097">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w:t>
      </w:r>
      <w:r>
        <w:rPr>
          <w:rFonts w:hint="eastAsia"/>
        </w:rPr>
        <w:lastRenderedPageBreak/>
        <w:t>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1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1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1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lastRenderedPageBreak/>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1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1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1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1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1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w:t>
      </w:r>
      <w:r>
        <w:rPr>
          <w:rFonts w:hint="eastAsia"/>
        </w:rPr>
        <w:lastRenderedPageBreak/>
        <w:t>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lastRenderedPageBreak/>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w:t>
      </w:r>
      <w:r>
        <w:rPr>
          <w:rFonts w:hint="eastAsia"/>
        </w:rPr>
        <w:lastRenderedPageBreak/>
        <w:t>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w:t>
      </w:r>
      <w:r>
        <w:lastRenderedPageBreak/>
        <w:t>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000000"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000000"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w:t>
      </w:r>
      <w:r>
        <w:rPr>
          <w:rFonts w:hint="eastAsia"/>
        </w:rPr>
        <w:lastRenderedPageBreak/>
        <w:t>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lastRenderedPageBreak/>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lastRenderedPageBreak/>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lastRenderedPageBreak/>
        <w:t>消融实验</w:t>
      </w:r>
    </w:p>
    <w:p w14:paraId="789D5905" w14:textId="77777777" w:rsidR="0006030B" w:rsidRDefault="00000000"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7E0097">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7E0097">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7E0097">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7E0097">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7E0097">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7E0097">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7E0097">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7E0097">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7E0097">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7E0097">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7E0097">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7E0097">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7E0097">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7E0097">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0"/>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21"/>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2"/>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23"/>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24"/>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25"/>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26"/>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27"/>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lastRenderedPageBreak/>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lastRenderedPageBreak/>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000000"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65FEDBC" w14:textId="77777777" w:rsidR="0006030B" w:rsidRDefault="00000000" w:rsidP="007E0097">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31"/>
                    <a:stretch>
                      <a:fillRect/>
                    </a:stretch>
                  </pic:blipFill>
                  <pic:spPr>
                    <a:xfrm>
                      <a:off x="0" y="0"/>
                      <a:ext cx="4781843" cy="2102834"/>
                    </a:xfrm>
                    <a:prstGeom prst="rect">
                      <a:avLst/>
                    </a:prstGeom>
                  </pic:spPr>
                </pic:pic>
              </a:graphicData>
            </a:graphic>
          </wp:inline>
        </w:drawing>
      </w:r>
    </w:p>
    <w:p w14:paraId="693020C8" w14:textId="77777777" w:rsidR="0006030B" w:rsidRDefault="00000000" w:rsidP="007E0097">
      <w:r>
        <w:rPr>
          <w:rFonts w:hint="eastAsia"/>
        </w:rPr>
        <w:t>增加一个</w:t>
      </w:r>
      <w:proofErr w:type="gramStart"/>
      <w:r>
        <w:rPr>
          <w:rFonts w:hint="eastAsia"/>
        </w:rPr>
        <w:t>预训练</w:t>
      </w:r>
      <w:proofErr w:type="gramEnd"/>
      <w:r>
        <w:rPr>
          <w:rFonts w:hint="eastAsia"/>
        </w:rPr>
        <w:t>和没有</w:t>
      </w:r>
      <w:proofErr w:type="gramStart"/>
      <w:r>
        <w:rPr>
          <w:rFonts w:hint="eastAsia"/>
        </w:rPr>
        <w:t>预训练</w:t>
      </w:r>
      <w:proofErr w:type="gramEnd"/>
      <w:r>
        <w:rPr>
          <w:rFonts w:hint="eastAsia"/>
        </w:rPr>
        <w:t>的一个图</w:t>
      </w:r>
    </w:p>
    <w:p w14:paraId="7666908A" w14:textId="77777777" w:rsidR="0006030B" w:rsidRDefault="00000000" w:rsidP="007E0097">
      <w:r>
        <w:rPr>
          <w:noProof/>
        </w:rPr>
        <w:lastRenderedPageBreak/>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2"/>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7E0097">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w:t>
      </w:r>
      <w:r>
        <w:lastRenderedPageBreak/>
        <w:t>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br w:type="page"/>
      </w:r>
    </w:p>
    <w:p w14:paraId="7B88F78F" w14:textId="77777777" w:rsidR="0006030B" w:rsidRDefault="0006030B" w:rsidP="007E0097"/>
    <w:p w14:paraId="508E28ED" w14:textId="77777777" w:rsidR="0006030B" w:rsidRDefault="00000000">
      <w:pPr>
        <w:pStyle w:val="1"/>
      </w:pPr>
      <w:r>
        <w:rPr>
          <w:rFonts w:hint="eastAsia"/>
        </w:rPr>
        <w:t>参考文献</w:t>
      </w:r>
    </w:p>
    <w:p w14:paraId="78C4EF3A" w14:textId="77777777" w:rsidR="0006030B" w:rsidRDefault="00000000" w:rsidP="007E0097">
      <w:pPr>
        <w:pStyle w:val="11"/>
        <w:ind w:firstLine="480"/>
        <w:rPr>
          <w:rFonts w:hint="eastAsia"/>
        </w:rPr>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pPr>
        <w:rPr>
          <w:rFonts w:hint="eastAsia"/>
        </w:rPr>
      </w:pPr>
      <w:r>
        <w:rPr>
          <w:rFonts w:hint="eastAsia"/>
        </w:rPr>
        <w:t xml:space="preserve">                                                                   </w:t>
      </w:r>
    </w:p>
    <w:sectPr w:rsidR="0006030B">
      <w:headerReference w:type="even" r:id="rId234"/>
      <w:headerReference w:type="default" r:id="rId235"/>
      <w:footerReference w:type="even" r:id="rId236"/>
      <w:footerReference w:type="default" r:id="rId237"/>
      <w:headerReference w:type="first" r:id="rId238"/>
      <w:footerReference w:type="first" r:id="rId2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65A92" w14:textId="77777777" w:rsidR="004B5F78" w:rsidRDefault="004B5F78" w:rsidP="007E0097">
      <w:r>
        <w:separator/>
      </w:r>
    </w:p>
  </w:endnote>
  <w:endnote w:type="continuationSeparator" w:id="0">
    <w:p w14:paraId="18B4D3E6" w14:textId="77777777" w:rsidR="004B5F78" w:rsidRDefault="004B5F7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74C19" w14:textId="77777777" w:rsidR="004B5F78" w:rsidRDefault="004B5F78" w:rsidP="007E0097">
      <w:r>
        <w:separator/>
      </w:r>
    </w:p>
  </w:footnote>
  <w:footnote w:type="continuationSeparator" w:id="0">
    <w:p w14:paraId="63B38687" w14:textId="77777777" w:rsidR="004B5F78" w:rsidRDefault="004B5F7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rsidP="007E0097">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1525D"/>
    <w:rsid w:val="00023987"/>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E0B71"/>
    <w:rsid w:val="000E42EB"/>
    <w:rsid w:val="000E79EA"/>
    <w:rsid w:val="000F0195"/>
    <w:rsid w:val="00101BC5"/>
    <w:rsid w:val="00107007"/>
    <w:rsid w:val="00107952"/>
    <w:rsid w:val="0011067D"/>
    <w:rsid w:val="00126CDF"/>
    <w:rsid w:val="00127C0D"/>
    <w:rsid w:val="00147EF3"/>
    <w:rsid w:val="0016460E"/>
    <w:rsid w:val="00176270"/>
    <w:rsid w:val="001807F9"/>
    <w:rsid w:val="0018788F"/>
    <w:rsid w:val="001A020F"/>
    <w:rsid w:val="001A5457"/>
    <w:rsid w:val="001B637F"/>
    <w:rsid w:val="001C0A71"/>
    <w:rsid w:val="001C47BB"/>
    <w:rsid w:val="001D5FB4"/>
    <w:rsid w:val="001F1BDC"/>
    <w:rsid w:val="001F41FB"/>
    <w:rsid w:val="001F5883"/>
    <w:rsid w:val="00203FE2"/>
    <w:rsid w:val="00211AE3"/>
    <w:rsid w:val="00217E8E"/>
    <w:rsid w:val="00224E8F"/>
    <w:rsid w:val="00230EF8"/>
    <w:rsid w:val="00232CC6"/>
    <w:rsid w:val="002352F9"/>
    <w:rsid w:val="002356A9"/>
    <w:rsid w:val="00237A7F"/>
    <w:rsid w:val="00245FC4"/>
    <w:rsid w:val="0026178A"/>
    <w:rsid w:val="00266F9A"/>
    <w:rsid w:val="00274F70"/>
    <w:rsid w:val="00283A3B"/>
    <w:rsid w:val="00285D4E"/>
    <w:rsid w:val="002A25B4"/>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1493"/>
    <w:rsid w:val="0034211D"/>
    <w:rsid w:val="00345E2F"/>
    <w:rsid w:val="003557C5"/>
    <w:rsid w:val="00361D66"/>
    <w:rsid w:val="003646C2"/>
    <w:rsid w:val="00380839"/>
    <w:rsid w:val="0038110F"/>
    <w:rsid w:val="00381FC9"/>
    <w:rsid w:val="003A664F"/>
    <w:rsid w:val="003D0D9F"/>
    <w:rsid w:val="003D1AB8"/>
    <w:rsid w:val="003E2C24"/>
    <w:rsid w:val="003E6391"/>
    <w:rsid w:val="003E665A"/>
    <w:rsid w:val="00400C66"/>
    <w:rsid w:val="00423B56"/>
    <w:rsid w:val="0042719E"/>
    <w:rsid w:val="004340C0"/>
    <w:rsid w:val="00437FDC"/>
    <w:rsid w:val="00443D75"/>
    <w:rsid w:val="004452F9"/>
    <w:rsid w:val="004525E6"/>
    <w:rsid w:val="00472A1A"/>
    <w:rsid w:val="0048501E"/>
    <w:rsid w:val="0049368B"/>
    <w:rsid w:val="00495058"/>
    <w:rsid w:val="004A7F4F"/>
    <w:rsid w:val="004B023B"/>
    <w:rsid w:val="004B101F"/>
    <w:rsid w:val="004B2AAB"/>
    <w:rsid w:val="004B5F78"/>
    <w:rsid w:val="004B6D30"/>
    <w:rsid w:val="004C09C9"/>
    <w:rsid w:val="004C212F"/>
    <w:rsid w:val="004F3672"/>
    <w:rsid w:val="004F4FF5"/>
    <w:rsid w:val="004F5BCE"/>
    <w:rsid w:val="00513F3E"/>
    <w:rsid w:val="0051794C"/>
    <w:rsid w:val="005227C6"/>
    <w:rsid w:val="005377AE"/>
    <w:rsid w:val="00545898"/>
    <w:rsid w:val="005464D9"/>
    <w:rsid w:val="005513F9"/>
    <w:rsid w:val="00564C75"/>
    <w:rsid w:val="0056634F"/>
    <w:rsid w:val="0057337B"/>
    <w:rsid w:val="0058190E"/>
    <w:rsid w:val="005846EF"/>
    <w:rsid w:val="00590655"/>
    <w:rsid w:val="00595C55"/>
    <w:rsid w:val="00596495"/>
    <w:rsid w:val="005A6297"/>
    <w:rsid w:val="005B3189"/>
    <w:rsid w:val="005D2D04"/>
    <w:rsid w:val="005E4009"/>
    <w:rsid w:val="005E6F18"/>
    <w:rsid w:val="005E7093"/>
    <w:rsid w:val="005E7399"/>
    <w:rsid w:val="005F74C3"/>
    <w:rsid w:val="006150C6"/>
    <w:rsid w:val="00620CF5"/>
    <w:rsid w:val="00642C5A"/>
    <w:rsid w:val="006437C0"/>
    <w:rsid w:val="00652466"/>
    <w:rsid w:val="00682650"/>
    <w:rsid w:val="006849E9"/>
    <w:rsid w:val="00695F2A"/>
    <w:rsid w:val="006A176B"/>
    <w:rsid w:val="006A55FD"/>
    <w:rsid w:val="006B2B13"/>
    <w:rsid w:val="006B30C7"/>
    <w:rsid w:val="006B6229"/>
    <w:rsid w:val="006C24D6"/>
    <w:rsid w:val="006C79B3"/>
    <w:rsid w:val="006D1991"/>
    <w:rsid w:val="006F1CBB"/>
    <w:rsid w:val="0070439B"/>
    <w:rsid w:val="007243C3"/>
    <w:rsid w:val="0072513E"/>
    <w:rsid w:val="007377C3"/>
    <w:rsid w:val="00745732"/>
    <w:rsid w:val="0074612A"/>
    <w:rsid w:val="007553FF"/>
    <w:rsid w:val="007562BE"/>
    <w:rsid w:val="0076042B"/>
    <w:rsid w:val="007616AF"/>
    <w:rsid w:val="007761EF"/>
    <w:rsid w:val="007914ED"/>
    <w:rsid w:val="00793123"/>
    <w:rsid w:val="007A194F"/>
    <w:rsid w:val="007B1FD0"/>
    <w:rsid w:val="007B22AF"/>
    <w:rsid w:val="007D628A"/>
    <w:rsid w:val="007E0097"/>
    <w:rsid w:val="007E7921"/>
    <w:rsid w:val="007F1D3F"/>
    <w:rsid w:val="007F5991"/>
    <w:rsid w:val="0081648C"/>
    <w:rsid w:val="00846082"/>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11FC"/>
    <w:rsid w:val="008E2693"/>
    <w:rsid w:val="008E71F8"/>
    <w:rsid w:val="008F1005"/>
    <w:rsid w:val="008F6CC6"/>
    <w:rsid w:val="009006C5"/>
    <w:rsid w:val="0090089D"/>
    <w:rsid w:val="00901CC0"/>
    <w:rsid w:val="0090734F"/>
    <w:rsid w:val="00912142"/>
    <w:rsid w:val="00915AE0"/>
    <w:rsid w:val="0091610B"/>
    <w:rsid w:val="00917672"/>
    <w:rsid w:val="00922DF9"/>
    <w:rsid w:val="00925DC5"/>
    <w:rsid w:val="00926AA3"/>
    <w:rsid w:val="0095792F"/>
    <w:rsid w:val="00965688"/>
    <w:rsid w:val="00974CD9"/>
    <w:rsid w:val="0098414E"/>
    <w:rsid w:val="009A058C"/>
    <w:rsid w:val="009A1EA0"/>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A4A1A"/>
    <w:rsid w:val="00AA57E7"/>
    <w:rsid w:val="00AC045B"/>
    <w:rsid w:val="00AC28EC"/>
    <w:rsid w:val="00AE18B9"/>
    <w:rsid w:val="00AE7891"/>
    <w:rsid w:val="00AF7B8C"/>
    <w:rsid w:val="00B0628C"/>
    <w:rsid w:val="00B155EA"/>
    <w:rsid w:val="00B3162A"/>
    <w:rsid w:val="00B31EBF"/>
    <w:rsid w:val="00B34598"/>
    <w:rsid w:val="00B352E3"/>
    <w:rsid w:val="00B465A6"/>
    <w:rsid w:val="00B60655"/>
    <w:rsid w:val="00B61DE0"/>
    <w:rsid w:val="00B77C35"/>
    <w:rsid w:val="00B80734"/>
    <w:rsid w:val="00B809BD"/>
    <w:rsid w:val="00B81182"/>
    <w:rsid w:val="00B8244B"/>
    <w:rsid w:val="00B8625D"/>
    <w:rsid w:val="00B9604A"/>
    <w:rsid w:val="00BA0896"/>
    <w:rsid w:val="00BA2569"/>
    <w:rsid w:val="00BB241A"/>
    <w:rsid w:val="00BB4A0D"/>
    <w:rsid w:val="00BD1DED"/>
    <w:rsid w:val="00BE5BAE"/>
    <w:rsid w:val="00BF00FE"/>
    <w:rsid w:val="00BF4B45"/>
    <w:rsid w:val="00BF7016"/>
    <w:rsid w:val="00C06AE4"/>
    <w:rsid w:val="00C146B6"/>
    <w:rsid w:val="00C17A14"/>
    <w:rsid w:val="00C25DC5"/>
    <w:rsid w:val="00C26434"/>
    <w:rsid w:val="00C37AE7"/>
    <w:rsid w:val="00C4205A"/>
    <w:rsid w:val="00C43E26"/>
    <w:rsid w:val="00C4477C"/>
    <w:rsid w:val="00C45D22"/>
    <w:rsid w:val="00C46C27"/>
    <w:rsid w:val="00C525F3"/>
    <w:rsid w:val="00C55C1F"/>
    <w:rsid w:val="00C57CB6"/>
    <w:rsid w:val="00C62B7C"/>
    <w:rsid w:val="00C70A40"/>
    <w:rsid w:val="00C81202"/>
    <w:rsid w:val="00CA0270"/>
    <w:rsid w:val="00CA2C0F"/>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4DE9"/>
    <w:rsid w:val="00DB6F59"/>
    <w:rsid w:val="00DC142E"/>
    <w:rsid w:val="00DC4195"/>
    <w:rsid w:val="00DD024D"/>
    <w:rsid w:val="00DE484B"/>
    <w:rsid w:val="00DF38F3"/>
    <w:rsid w:val="00E03754"/>
    <w:rsid w:val="00E06442"/>
    <w:rsid w:val="00E1072E"/>
    <w:rsid w:val="00E21696"/>
    <w:rsid w:val="00E24335"/>
    <w:rsid w:val="00E261D2"/>
    <w:rsid w:val="00E4713A"/>
    <w:rsid w:val="00E54662"/>
    <w:rsid w:val="00E54676"/>
    <w:rsid w:val="00E66874"/>
    <w:rsid w:val="00E727DA"/>
    <w:rsid w:val="00E7599F"/>
    <w:rsid w:val="00E96057"/>
    <w:rsid w:val="00EB0EAF"/>
    <w:rsid w:val="00EB1DA6"/>
    <w:rsid w:val="00EB38A6"/>
    <w:rsid w:val="00EB7C05"/>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A0AD3"/>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7.bin"/><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39.wmf"/><Relationship Id="rId138" Type="http://schemas.openxmlformats.org/officeDocument/2006/relationships/oleObject" Target="embeddings/oleObject68.bin"/><Relationship Id="rId159" Type="http://schemas.openxmlformats.org/officeDocument/2006/relationships/oleObject" Target="embeddings/oleObject78.bin"/><Relationship Id="rId170" Type="http://schemas.openxmlformats.org/officeDocument/2006/relationships/image" Target="media/image80.wmf"/><Relationship Id="rId191" Type="http://schemas.openxmlformats.org/officeDocument/2006/relationships/image" Target="media/image90.wmf"/><Relationship Id="rId205" Type="http://schemas.openxmlformats.org/officeDocument/2006/relationships/oleObject" Target="embeddings/oleObject101.bin"/><Relationship Id="rId226" Type="http://schemas.openxmlformats.org/officeDocument/2006/relationships/image" Target="media/image117.png"/><Relationship Id="rId107" Type="http://schemas.openxmlformats.org/officeDocument/2006/relationships/oleObject" Target="embeddings/oleObject51.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oleObject" Target="embeddings/oleObject33.bin"/><Relationship Id="rId128" Type="http://schemas.openxmlformats.org/officeDocument/2006/relationships/oleObject" Target="embeddings/oleObject63.bin"/><Relationship Id="rId149" Type="http://schemas.openxmlformats.org/officeDocument/2006/relationships/oleObject" Target="embeddings/oleObject73.bin"/><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image" Target="media/image75.wmf"/><Relationship Id="rId181" Type="http://schemas.openxmlformats.org/officeDocument/2006/relationships/oleObject" Target="embeddings/oleObject89.bin"/><Relationship Id="rId216" Type="http://schemas.openxmlformats.org/officeDocument/2006/relationships/image" Target="media/image107.png"/><Relationship Id="rId237" Type="http://schemas.openxmlformats.org/officeDocument/2006/relationships/footer" Target="footer2.xml"/><Relationship Id="rId22" Type="http://schemas.openxmlformats.org/officeDocument/2006/relationships/image" Target="media/image8.wmf"/><Relationship Id="rId43" Type="http://schemas.openxmlformats.org/officeDocument/2006/relationships/image" Target="media/image19.wmf"/><Relationship Id="rId64" Type="http://schemas.openxmlformats.org/officeDocument/2006/relationships/image" Target="media/image30.wmf"/><Relationship Id="rId118" Type="http://schemas.openxmlformats.org/officeDocument/2006/relationships/oleObject" Target="embeddings/oleObject57.bin"/><Relationship Id="rId139" Type="http://schemas.openxmlformats.org/officeDocument/2006/relationships/image" Target="media/image64.wmf"/><Relationship Id="rId85" Type="http://schemas.openxmlformats.org/officeDocument/2006/relationships/oleObject" Target="embeddings/oleObject39.bin"/><Relationship Id="rId150" Type="http://schemas.openxmlformats.org/officeDocument/2006/relationships/image" Target="media/image70.wmf"/><Relationship Id="rId171" Type="http://schemas.openxmlformats.org/officeDocument/2006/relationships/oleObject" Target="embeddings/oleObject84.bin"/><Relationship Id="rId192" Type="http://schemas.openxmlformats.org/officeDocument/2006/relationships/oleObject" Target="embeddings/oleObject95.bin"/><Relationship Id="rId206" Type="http://schemas.openxmlformats.org/officeDocument/2006/relationships/image" Target="media/image98.wmf"/><Relationship Id="rId227" Type="http://schemas.openxmlformats.org/officeDocument/2006/relationships/image" Target="media/image118.png"/><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0.wmf"/><Relationship Id="rId129" Type="http://schemas.openxmlformats.org/officeDocument/2006/relationships/image" Target="media/image59.wmf"/><Relationship Id="rId54" Type="http://schemas.openxmlformats.org/officeDocument/2006/relationships/image" Target="media/image25.wmf"/><Relationship Id="rId75" Type="http://schemas.openxmlformats.org/officeDocument/2006/relationships/image" Target="media/image35.wmf"/><Relationship Id="rId96" Type="http://schemas.openxmlformats.org/officeDocument/2006/relationships/image" Target="media/image44.wmf"/><Relationship Id="rId140" Type="http://schemas.openxmlformats.org/officeDocument/2006/relationships/oleObject" Target="embeddings/oleObject69.bin"/><Relationship Id="rId161" Type="http://schemas.openxmlformats.org/officeDocument/2006/relationships/oleObject" Target="embeddings/oleObject79.bin"/><Relationship Id="rId182" Type="http://schemas.openxmlformats.org/officeDocument/2006/relationships/image" Target="media/image86.wmf"/><Relationship Id="rId217" Type="http://schemas.openxmlformats.org/officeDocument/2006/relationships/image" Target="media/image108.png"/><Relationship Id="rId6" Type="http://schemas.openxmlformats.org/officeDocument/2006/relationships/footnotes" Target="footnotes.xml"/><Relationship Id="rId238" Type="http://schemas.openxmlformats.org/officeDocument/2006/relationships/header" Target="header3.xml"/><Relationship Id="rId23" Type="http://schemas.openxmlformats.org/officeDocument/2006/relationships/oleObject" Target="embeddings/oleObject8.bin"/><Relationship Id="rId119" Type="http://schemas.openxmlformats.org/officeDocument/2006/relationships/oleObject" Target="embeddings/oleObject58.bin"/><Relationship Id="rId44" Type="http://schemas.openxmlformats.org/officeDocument/2006/relationships/oleObject" Target="embeddings/oleObject18.bin"/><Relationship Id="rId65" Type="http://schemas.openxmlformats.org/officeDocument/2006/relationships/oleObject" Target="embeddings/oleObject28.bin"/><Relationship Id="rId86" Type="http://schemas.openxmlformats.org/officeDocument/2006/relationships/image" Target="media/image40.wmf"/><Relationship Id="rId130" Type="http://schemas.openxmlformats.org/officeDocument/2006/relationships/oleObject" Target="embeddings/oleObject64.bin"/><Relationship Id="rId151" Type="http://schemas.openxmlformats.org/officeDocument/2006/relationships/oleObject" Target="embeddings/oleObject74.bin"/><Relationship Id="rId172" Type="http://schemas.openxmlformats.org/officeDocument/2006/relationships/image" Target="media/image81.wmf"/><Relationship Id="rId193" Type="http://schemas.openxmlformats.org/officeDocument/2006/relationships/image" Target="media/image91.wmf"/><Relationship Id="rId207" Type="http://schemas.openxmlformats.org/officeDocument/2006/relationships/oleObject" Target="embeddings/oleObject102.bin"/><Relationship Id="rId228" Type="http://schemas.openxmlformats.org/officeDocument/2006/relationships/image" Target="media/image119.png"/><Relationship Id="rId13" Type="http://schemas.openxmlformats.org/officeDocument/2006/relationships/oleObject" Target="embeddings/oleObject3.bin"/><Relationship Id="rId109" Type="http://schemas.openxmlformats.org/officeDocument/2006/relationships/oleObject" Target="embeddings/oleObject52.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oleObject" Target="embeddings/oleObject34.bin"/><Relationship Id="rId97" Type="http://schemas.openxmlformats.org/officeDocument/2006/relationships/oleObject" Target="embeddings/oleObject46.bin"/><Relationship Id="rId120" Type="http://schemas.openxmlformats.org/officeDocument/2006/relationships/oleObject" Target="embeddings/oleObject59.bin"/><Relationship Id="rId141" Type="http://schemas.openxmlformats.org/officeDocument/2006/relationships/image" Target="media/image65.wmf"/><Relationship Id="rId7" Type="http://schemas.openxmlformats.org/officeDocument/2006/relationships/endnotes" Target="endnotes.xml"/><Relationship Id="rId162" Type="http://schemas.openxmlformats.org/officeDocument/2006/relationships/image" Target="media/image76.wmf"/><Relationship Id="rId183" Type="http://schemas.openxmlformats.org/officeDocument/2006/relationships/oleObject" Target="embeddings/oleObject90.bin"/><Relationship Id="rId218" Type="http://schemas.openxmlformats.org/officeDocument/2006/relationships/image" Target="media/image109.png"/><Relationship Id="rId239" Type="http://schemas.openxmlformats.org/officeDocument/2006/relationships/footer" Target="footer3.xml"/><Relationship Id="rId24" Type="http://schemas.openxmlformats.org/officeDocument/2006/relationships/image" Target="media/image9.png"/><Relationship Id="rId45" Type="http://schemas.openxmlformats.org/officeDocument/2006/relationships/image" Target="media/image20.wmf"/><Relationship Id="rId66" Type="http://schemas.openxmlformats.org/officeDocument/2006/relationships/image" Target="media/image31.wmf"/><Relationship Id="rId87" Type="http://schemas.openxmlformats.org/officeDocument/2006/relationships/oleObject" Target="embeddings/oleObject40.bin"/><Relationship Id="rId110" Type="http://schemas.openxmlformats.org/officeDocument/2006/relationships/image" Target="media/image51.wmf"/><Relationship Id="rId131" Type="http://schemas.openxmlformats.org/officeDocument/2006/relationships/image" Target="media/image60.wmf"/><Relationship Id="rId152" Type="http://schemas.openxmlformats.org/officeDocument/2006/relationships/image" Target="media/image71.wmf"/><Relationship Id="rId173" Type="http://schemas.openxmlformats.org/officeDocument/2006/relationships/oleObject" Target="embeddings/oleObject85.bin"/><Relationship Id="rId194" Type="http://schemas.openxmlformats.org/officeDocument/2006/relationships/oleObject" Target="embeddings/oleObject96.bin"/><Relationship Id="rId208" Type="http://schemas.openxmlformats.org/officeDocument/2006/relationships/image" Target="media/image99.png"/><Relationship Id="rId229" Type="http://schemas.openxmlformats.org/officeDocument/2006/relationships/image" Target="media/image120.png"/><Relationship Id="rId240" Type="http://schemas.openxmlformats.org/officeDocument/2006/relationships/fontTable" Target="fontTable.xml"/><Relationship Id="rId14" Type="http://schemas.openxmlformats.org/officeDocument/2006/relationships/image" Target="media/image4.wmf"/><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5.bin"/><Relationship Id="rId100" Type="http://schemas.openxmlformats.org/officeDocument/2006/relationships/image" Target="media/image46.wmf"/><Relationship Id="rId8" Type="http://schemas.openxmlformats.org/officeDocument/2006/relationships/image" Target="media/image1.wmf"/><Relationship Id="rId98" Type="http://schemas.openxmlformats.org/officeDocument/2006/relationships/image" Target="media/image45.wmf"/><Relationship Id="rId121" Type="http://schemas.openxmlformats.org/officeDocument/2006/relationships/image" Target="media/image55.wmf"/><Relationship Id="rId142" Type="http://schemas.openxmlformats.org/officeDocument/2006/relationships/oleObject" Target="embeddings/oleObject70.bin"/><Relationship Id="rId163" Type="http://schemas.openxmlformats.org/officeDocument/2006/relationships/oleObject" Target="embeddings/oleObject80.bin"/><Relationship Id="rId184" Type="http://schemas.openxmlformats.org/officeDocument/2006/relationships/image" Target="media/image87.wmf"/><Relationship Id="rId219" Type="http://schemas.openxmlformats.org/officeDocument/2006/relationships/image" Target="media/image110.png"/><Relationship Id="rId230" Type="http://schemas.openxmlformats.org/officeDocument/2006/relationships/image" Target="media/image121.png"/><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oleObject" Target="embeddings/oleObject29.bin"/><Relationship Id="rId88" Type="http://schemas.openxmlformats.org/officeDocument/2006/relationships/image" Target="media/image41.wmf"/><Relationship Id="rId111" Type="http://schemas.openxmlformats.org/officeDocument/2006/relationships/oleObject" Target="embeddings/oleObject53.bin"/><Relationship Id="rId132" Type="http://schemas.openxmlformats.org/officeDocument/2006/relationships/oleObject" Target="embeddings/oleObject65.bin"/><Relationship Id="rId153" Type="http://schemas.openxmlformats.org/officeDocument/2006/relationships/oleObject" Target="embeddings/oleObject75.bin"/><Relationship Id="rId174" Type="http://schemas.openxmlformats.org/officeDocument/2006/relationships/image" Target="media/image82.wmf"/><Relationship Id="rId195" Type="http://schemas.openxmlformats.org/officeDocument/2006/relationships/image" Target="media/image92.wmf"/><Relationship Id="rId209" Type="http://schemas.openxmlformats.org/officeDocument/2006/relationships/image" Target="media/image100.png"/><Relationship Id="rId220" Type="http://schemas.openxmlformats.org/officeDocument/2006/relationships/image" Target="media/image111.png"/><Relationship Id="rId241" Type="http://schemas.openxmlformats.org/officeDocument/2006/relationships/theme" Target="theme/theme1.xml"/><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4.bin"/><Relationship Id="rId106" Type="http://schemas.openxmlformats.org/officeDocument/2006/relationships/image" Target="media/image49.wmf"/><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4.wmf"/><Relationship Id="rId78" Type="http://schemas.openxmlformats.org/officeDocument/2006/relationships/image" Target="media/image36.wmf"/><Relationship Id="rId94" Type="http://schemas.openxmlformats.org/officeDocument/2006/relationships/image" Target="media/image43.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60.bin"/><Relationship Id="rId143" Type="http://schemas.openxmlformats.org/officeDocument/2006/relationships/image" Target="media/image66.wmf"/><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3.bin"/><Relationship Id="rId185" Type="http://schemas.openxmlformats.org/officeDocument/2006/relationships/oleObject" Target="embeddings/oleObject91.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image" Target="media/image85.wmf"/><Relationship Id="rId210" Type="http://schemas.openxmlformats.org/officeDocument/2006/relationships/image" Target="media/image101.png"/><Relationship Id="rId215" Type="http://schemas.openxmlformats.org/officeDocument/2006/relationships/image" Target="media/image106.png"/><Relationship Id="rId236" Type="http://schemas.openxmlformats.org/officeDocument/2006/relationships/footer" Target="footer1.xml"/><Relationship Id="rId26" Type="http://schemas.openxmlformats.org/officeDocument/2006/relationships/oleObject" Target="embeddings/oleObject9.bin"/><Relationship Id="rId231" Type="http://schemas.openxmlformats.org/officeDocument/2006/relationships/image" Target="media/image122.png"/><Relationship Id="rId47" Type="http://schemas.openxmlformats.org/officeDocument/2006/relationships/image" Target="media/image21.wmf"/><Relationship Id="rId68" Type="http://schemas.openxmlformats.org/officeDocument/2006/relationships/image" Target="media/image32.wmf"/><Relationship Id="rId89" Type="http://schemas.openxmlformats.org/officeDocument/2006/relationships/oleObject" Target="embeddings/oleObject41.bin"/><Relationship Id="rId112" Type="http://schemas.openxmlformats.org/officeDocument/2006/relationships/image" Target="media/image52.wmf"/><Relationship Id="rId133" Type="http://schemas.openxmlformats.org/officeDocument/2006/relationships/image" Target="media/image61.wmf"/><Relationship Id="rId154" Type="http://schemas.openxmlformats.org/officeDocument/2006/relationships/image" Target="media/image72.wmf"/><Relationship Id="rId175" Type="http://schemas.openxmlformats.org/officeDocument/2006/relationships/oleObject" Target="embeddings/oleObject86.bin"/><Relationship Id="rId196" Type="http://schemas.openxmlformats.org/officeDocument/2006/relationships/oleObject" Target="embeddings/oleObject97.bin"/><Relationship Id="rId200" Type="http://schemas.openxmlformats.org/officeDocument/2006/relationships/image" Target="media/image95.wmf"/><Relationship Id="rId16" Type="http://schemas.openxmlformats.org/officeDocument/2006/relationships/image" Target="media/image5.wmf"/><Relationship Id="rId221" Type="http://schemas.openxmlformats.org/officeDocument/2006/relationships/image" Target="media/image112.png"/><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6.bin"/><Relationship Id="rId102" Type="http://schemas.openxmlformats.org/officeDocument/2006/relationships/image" Target="media/image47.wmf"/><Relationship Id="rId123" Type="http://schemas.openxmlformats.org/officeDocument/2006/relationships/image" Target="media/image56.wmf"/><Relationship Id="rId144" Type="http://schemas.openxmlformats.org/officeDocument/2006/relationships/oleObject" Target="embeddings/oleObject71.bin"/><Relationship Id="rId90" Type="http://schemas.openxmlformats.org/officeDocument/2006/relationships/oleObject" Target="embeddings/oleObject42.bin"/><Relationship Id="rId165" Type="http://schemas.openxmlformats.org/officeDocument/2006/relationships/oleObject" Target="embeddings/oleObject81.bin"/><Relationship Id="rId186" Type="http://schemas.openxmlformats.org/officeDocument/2006/relationships/image" Target="media/image88.wmf"/><Relationship Id="rId211" Type="http://schemas.openxmlformats.org/officeDocument/2006/relationships/image" Target="media/image102.png"/><Relationship Id="rId232" Type="http://schemas.openxmlformats.org/officeDocument/2006/relationships/image" Target="media/image123.png"/><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oleObject" Target="embeddings/oleObject54.bin"/><Relationship Id="rId134" Type="http://schemas.openxmlformats.org/officeDocument/2006/relationships/oleObject" Target="embeddings/oleObject66.bin"/><Relationship Id="rId80" Type="http://schemas.openxmlformats.org/officeDocument/2006/relationships/image" Target="media/image37.wmf"/><Relationship Id="rId155" Type="http://schemas.openxmlformats.org/officeDocument/2006/relationships/oleObject" Target="embeddings/oleObject76.bin"/><Relationship Id="rId176" Type="http://schemas.openxmlformats.org/officeDocument/2006/relationships/image" Target="media/image83.wmf"/><Relationship Id="rId197" Type="http://schemas.openxmlformats.org/officeDocument/2006/relationships/image" Target="media/image93.png"/><Relationship Id="rId201" Type="http://schemas.openxmlformats.org/officeDocument/2006/relationships/oleObject" Target="embeddings/oleObject99.bin"/><Relationship Id="rId222" Type="http://schemas.openxmlformats.org/officeDocument/2006/relationships/image" Target="media/image113.png"/><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9.bin"/><Relationship Id="rId124" Type="http://schemas.openxmlformats.org/officeDocument/2006/relationships/oleObject" Target="embeddings/oleObject61.bin"/><Relationship Id="rId70" Type="http://schemas.openxmlformats.org/officeDocument/2006/relationships/oleObject" Target="embeddings/oleObject31.bin"/><Relationship Id="rId91" Type="http://schemas.openxmlformats.org/officeDocument/2006/relationships/image" Target="media/image42.wmf"/><Relationship Id="rId145" Type="http://schemas.openxmlformats.org/officeDocument/2006/relationships/image" Target="media/image67.wmf"/><Relationship Id="rId166" Type="http://schemas.openxmlformats.org/officeDocument/2006/relationships/image" Target="media/image78.wmf"/><Relationship Id="rId187" Type="http://schemas.openxmlformats.org/officeDocument/2006/relationships/oleObject" Target="embeddings/oleObject92.bin"/><Relationship Id="rId1" Type="http://schemas.openxmlformats.org/officeDocument/2006/relationships/customXml" Target="../customXml/item1.xml"/><Relationship Id="rId212" Type="http://schemas.openxmlformats.org/officeDocument/2006/relationships/image" Target="media/image103.png"/><Relationship Id="rId233" Type="http://schemas.openxmlformats.org/officeDocument/2006/relationships/image" Target="media/image124.png"/><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image" Target="media/image53.wmf"/><Relationship Id="rId60" Type="http://schemas.openxmlformats.org/officeDocument/2006/relationships/image" Target="media/image28.wmf"/><Relationship Id="rId81" Type="http://schemas.openxmlformats.org/officeDocument/2006/relationships/oleObject" Target="embeddings/oleObject37.bin"/><Relationship Id="rId135" Type="http://schemas.openxmlformats.org/officeDocument/2006/relationships/image" Target="media/image62.wmf"/><Relationship Id="rId156" Type="http://schemas.openxmlformats.org/officeDocument/2006/relationships/image" Target="media/image73.wmf"/><Relationship Id="rId177" Type="http://schemas.openxmlformats.org/officeDocument/2006/relationships/oleObject" Target="embeddings/oleObject87.bin"/><Relationship Id="rId198" Type="http://schemas.openxmlformats.org/officeDocument/2006/relationships/image" Target="media/image94.wmf"/><Relationship Id="rId202" Type="http://schemas.openxmlformats.org/officeDocument/2006/relationships/image" Target="media/image96.wmf"/><Relationship Id="rId223" Type="http://schemas.openxmlformats.org/officeDocument/2006/relationships/image" Target="media/image114.png"/><Relationship Id="rId18" Type="http://schemas.openxmlformats.org/officeDocument/2006/relationships/image" Target="media/image6.wmf"/><Relationship Id="rId39" Type="http://schemas.openxmlformats.org/officeDocument/2006/relationships/image" Target="media/image17.wmf"/><Relationship Id="rId50" Type="http://schemas.openxmlformats.org/officeDocument/2006/relationships/oleObject" Target="embeddings/oleObject21.bin"/><Relationship Id="rId104" Type="http://schemas.openxmlformats.org/officeDocument/2006/relationships/image" Target="media/image48.wmf"/><Relationship Id="rId125" Type="http://schemas.openxmlformats.org/officeDocument/2006/relationships/image" Target="media/image57.wmf"/><Relationship Id="rId146" Type="http://schemas.openxmlformats.org/officeDocument/2006/relationships/oleObject" Target="embeddings/oleObject72.bin"/><Relationship Id="rId167" Type="http://schemas.openxmlformats.org/officeDocument/2006/relationships/oleObject" Target="embeddings/oleObject82.bin"/><Relationship Id="rId188" Type="http://schemas.openxmlformats.org/officeDocument/2006/relationships/oleObject" Target="embeddings/oleObject93.bin"/><Relationship Id="rId71" Type="http://schemas.openxmlformats.org/officeDocument/2006/relationships/image" Target="media/image33.wmf"/><Relationship Id="rId92" Type="http://schemas.openxmlformats.org/officeDocument/2006/relationships/oleObject" Target="embeddings/oleObject43.bin"/><Relationship Id="rId213" Type="http://schemas.openxmlformats.org/officeDocument/2006/relationships/image" Target="media/image104.png"/><Relationship Id="rId234"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5.bin"/><Relationship Id="rId136" Type="http://schemas.openxmlformats.org/officeDocument/2006/relationships/oleObject" Target="embeddings/oleObject67.bin"/><Relationship Id="rId157" Type="http://schemas.openxmlformats.org/officeDocument/2006/relationships/oleObject" Target="embeddings/oleObject77.bin"/><Relationship Id="rId178" Type="http://schemas.openxmlformats.org/officeDocument/2006/relationships/image" Target="media/image84.wmf"/><Relationship Id="rId61" Type="http://schemas.openxmlformats.org/officeDocument/2006/relationships/oleObject" Target="embeddings/oleObject26.bin"/><Relationship Id="rId82" Type="http://schemas.openxmlformats.org/officeDocument/2006/relationships/image" Target="media/image38.wmf"/><Relationship Id="rId199" Type="http://schemas.openxmlformats.org/officeDocument/2006/relationships/oleObject" Target="embeddings/oleObject98.bin"/><Relationship Id="rId203" Type="http://schemas.openxmlformats.org/officeDocument/2006/relationships/oleObject" Target="embeddings/oleObject100.bin"/><Relationship Id="rId19" Type="http://schemas.openxmlformats.org/officeDocument/2006/relationships/oleObject" Target="embeddings/oleObject6.bin"/><Relationship Id="rId224" Type="http://schemas.openxmlformats.org/officeDocument/2006/relationships/image" Target="media/image115.png"/><Relationship Id="rId30" Type="http://schemas.openxmlformats.org/officeDocument/2006/relationships/oleObject" Target="embeddings/oleObject11.bin"/><Relationship Id="rId105" Type="http://schemas.openxmlformats.org/officeDocument/2006/relationships/oleObject" Target="embeddings/oleObject50.bin"/><Relationship Id="rId126" Type="http://schemas.openxmlformats.org/officeDocument/2006/relationships/oleObject" Target="embeddings/oleObject62.bin"/><Relationship Id="rId147" Type="http://schemas.openxmlformats.org/officeDocument/2006/relationships/image" Target="media/image68.png"/><Relationship Id="rId168" Type="http://schemas.openxmlformats.org/officeDocument/2006/relationships/image" Target="media/image79.wmf"/><Relationship Id="rId51" Type="http://schemas.openxmlformats.org/officeDocument/2006/relationships/image" Target="media/image23.png"/><Relationship Id="rId72" Type="http://schemas.openxmlformats.org/officeDocument/2006/relationships/oleObject" Target="embeddings/oleObject32.bin"/><Relationship Id="rId93" Type="http://schemas.openxmlformats.org/officeDocument/2006/relationships/oleObject" Target="embeddings/oleObject44.bin"/><Relationship Id="rId189" Type="http://schemas.openxmlformats.org/officeDocument/2006/relationships/image" Target="media/image89.wmf"/><Relationship Id="rId3" Type="http://schemas.openxmlformats.org/officeDocument/2006/relationships/styles" Target="styles.xml"/><Relationship Id="rId214" Type="http://schemas.openxmlformats.org/officeDocument/2006/relationships/image" Target="media/image105.png"/><Relationship Id="rId235" Type="http://schemas.openxmlformats.org/officeDocument/2006/relationships/header" Target="header2.xml"/><Relationship Id="rId116" Type="http://schemas.openxmlformats.org/officeDocument/2006/relationships/image" Target="media/image54.wmf"/><Relationship Id="rId137" Type="http://schemas.openxmlformats.org/officeDocument/2006/relationships/image" Target="media/image63.wmf"/><Relationship Id="rId158" Type="http://schemas.openxmlformats.org/officeDocument/2006/relationships/image" Target="media/image74.wmf"/><Relationship Id="rId20" Type="http://schemas.openxmlformats.org/officeDocument/2006/relationships/image" Target="media/image7.wmf"/><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8.bin"/><Relationship Id="rId179" Type="http://schemas.openxmlformats.org/officeDocument/2006/relationships/oleObject" Target="embeddings/oleObject88.bin"/><Relationship Id="rId190" Type="http://schemas.openxmlformats.org/officeDocument/2006/relationships/oleObject" Target="embeddings/oleObject94.bin"/><Relationship Id="rId204" Type="http://schemas.openxmlformats.org/officeDocument/2006/relationships/image" Target="media/image97.wmf"/><Relationship Id="rId225" Type="http://schemas.openxmlformats.org/officeDocument/2006/relationships/image" Target="media/image1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4190</TotalTime>
  <Pages>65</Pages>
  <Words>8800</Words>
  <Characters>50165</Characters>
  <Application>Microsoft Office Word</Application>
  <DocSecurity>0</DocSecurity>
  <Lines>418</Lines>
  <Paragraphs>117</Paragraphs>
  <ScaleCrop>false</ScaleCrop>
  <Company/>
  <LinksUpToDate>false</LinksUpToDate>
  <CharactersWithSpaces>58848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286</cp:revision>
  <dcterms:created xsi:type="dcterms:W3CDTF">2023-05-03T02:03:00Z</dcterms:created>
  <dcterms:modified xsi:type="dcterms:W3CDTF">2026-03-04T10:02:00Z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