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673253"/>
      <w:r>
        <w:rPr>
          <w:rFonts w:hint="eastAsia"/>
        </w:rPr>
        <w:lastRenderedPageBreak/>
        <w:t>摘要</w:t>
      </w:r>
      <w:bookmarkEnd w:id="1"/>
    </w:p>
    <w:p w14:paraId="5FE0171C" w14:textId="408D1014"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51C4CC87"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590C54">
        <w:rPr>
          <w:rFonts w:hint="eastAsia"/>
        </w:rPr>
        <w:t>难以解释性</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673254"/>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pPr>
        <w:rPr>
          <w:rFonts w:hint="eastAsia"/>
        </w:rPr>
      </w:pPr>
      <w:r w:rsidRPr="009D660D">
        <w:t>To address the aforementioned challenges, leveraging the multimodal nature of molecular representations, this thesis proposes two innovative methods:</w:t>
      </w:r>
    </w:p>
    <w:p w14:paraId="249EE1C9" w14:textId="0B5295DA"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 xml:space="preserve">assessment through visualized reasoning </w:t>
      </w:r>
      <w:proofErr w:type="gramStart"/>
      <w:r w:rsidRPr="009D660D">
        <w:t>paths.</w:t>
      </w:r>
      <w:r w:rsidR="002F200A" w:rsidRPr="002F200A">
        <w:t>.</w:t>
      </w:r>
      <w:proofErr w:type="gramEnd"/>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6EF4E552" w14:textId="1434B1F4" w:rsidR="006C3E89"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673253" w:history="1">
        <w:r w:rsidR="006C3E89" w:rsidRPr="00CD58F1">
          <w:rPr>
            <w:rStyle w:val="ae"/>
            <w:rFonts w:hint="eastAsia"/>
            <w:noProof/>
          </w:rPr>
          <w:t>摘要</w:t>
        </w:r>
        <w:r w:rsidR="006C3E89">
          <w:rPr>
            <w:rFonts w:hint="eastAsia"/>
            <w:noProof/>
            <w:webHidden/>
          </w:rPr>
          <w:tab/>
        </w:r>
        <w:r w:rsidR="006C3E89">
          <w:rPr>
            <w:rFonts w:hint="eastAsia"/>
            <w:noProof/>
            <w:webHidden/>
          </w:rPr>
          <w:fldChar w:fldCharType="begin"/>
        </w:r>
        <w:r w:rsidR="006C3E89">
          <w:rPr>
            <w:rFonts w:hint="eastAsia"/>
            <w:noProof/>
            <w:webHidden/>
          </w:rPr>
          <w:instrText xml:space="preserve"> </w:instrText>
        </w:r>
        <w:r w:rsidR="006C3E89">
          <w:rPr>
            <w:noProof/>
            <w:webHidden/>
          </w:rPr>
          <w:instrText>PAGEREF _Toc225673253 \h</w:instrText>
        </w:r>
        <w:r w:rsidR="006C3E89">
          <w:rPr>
            <w:rFonts w:hint="eastAsia"/>
            <w:noProof/>
            <w:webHidden/>
          </w:rPr>
          <w:instrText xml:space="preserve"> </w:instrText>
        </w:r>
        <w:r w:rsidR="006C3E89">
          <w:rPr>
            <w:rFonts w:hint="eastAsia"/>
            <w:noProof/>
            <w:webHidden/>
          </w:rPr>
        </w:r>
        <w:r w:rsidR="006C3E89">
          <w:rPr>
            <w:rFonts w:hint="eastAsia"/>
            <w:noProof/>
            <w:webHidden/>
          </w:rPr>
          <w:fldChar w:fldCharType="separate"/>
        </w:r>
        <w:r w:rsidR="006C3E89">
          <w:rPr>
            <w:noProof/>
            <w:webHidden/>
          </w:rPr>
          <w:t>1</w:t>
        </w:r>
        <w:r w:rsidR="006C3E89">
          <w:rPr>
            <w:rFonts w:hint="eastAsia"/>
            <w:noProof/>
            <w:webHidden/>
          </w:rPr>
          <w:fldChar w:fldCharType="end"/>
        </w:r>
      </w:hyperlink>
    </w:p>
    <w:p w14:paraId="440E6EB4" w14:textId="1F547AF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4" w:history="1">
        <w:r w:rsidRPr="00CD58F1">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B9C93A" w14:textId="7C46C53D"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5" w:history="1">
        <w:r w:rsidRPr="00CD58F1">
          <w:rPr>
            <w:rStyle w:val="ae"/>
            <w:rFonts w:hint="eastAsia"/>
            <w:noProof/>
          </w:rPr>
          <w:t xml:space="preserve">1 </w:t>
        </w:r>
        <w:r w:rsidRPr="00CD58F1">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69AE1C" w14:textId="08548FFC"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6" w:history="1">
        <w:r w:rsidRPr="00CD58F1">
          <w:rPr>
            <w:rStyle w:val="ae"/>
            <w:rFonts w:hint="eastAsia"/>
            <w:noProof/>
          </w:rPr>
          <w:t xml:space="preserve">1.1 </w:t>
        </w:r>
        <w:r w:rsidRPr="00CD58F1">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3491B5A" w14:textId="24FB433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7" w:history="1">
        <w:r w:rsidRPr="00CD58F1">
          <w:rPr>
            <w:rStyle w:val="ae"/>
            <w:rFonts w:hint="eastAsia"/>
            <w:noProof/>
          </w:rPr>
          <w:t xml:space="preserve">1.2 </w:t>
        </w:r>
        <w:r w:rsidRPr="00CD58F1">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6AB017E" w14:textId="20D4D1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8" w:history="1">
        <w:r w:rsidRPr="00CD58F1">
          <w:rPr>
            <w:rStyle w:val="ae"/>
            <w:rFonts w:hint="eastAsia"/>
            <w:noProof/>
          </w:rPr>
          <w:t xml:space="preserve">1.2.1 </w:t>
        </w:r>
        <w:r w:rsidRPr="00CD58F1">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96528A6" w14:textId="53EA413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9" w:history="1">
        <w:r w:rsidRPr="00CD58F1">
          <w:rPr>
            <w:rStyle w:val="ae"/>
            <w:rFonts w:hint="eastAsia"/>
            <w:noProof/>
          </w:rPr>
          <w:t xml:space="preserve">1.2.2 </w:t>
        </w:r>
        <w:r w:rsidRPr="00CD58F1">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D5351B" w14:textId="3D5BEF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0" w:history="1">
        <w:r w:rsidRPr="00CD58F1">
          <w:rPr>
            <w:rStyle w:val="ae"/>
            <w:rFonts w:hint="eastAsia"/>
            <w:noProof/>
          </w:rPr>
          <w:t xml:space="preserve">1.3 </w:t>
        </w:r>
        <w:r w:rsidRPr="00CD58F1">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632D9F" w14:textId="3DDC70CE"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1" w:history="1">
        <w:r w:rsidRPr="00CD58F1">
          <w:rPr>
            <w:rStyle w:val="ae"/>
            <w:rFonts w:hint="eastAsia"/>
            <w:noProof/>
          </w:rPr>
          <w:t xml:space="preserve">1.4 </w:t>
        </w:r>
        <w:r w:rsidRPr="00CD58F1">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D9D3F3" w14:textId="549E8EB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2" w:history="1">
        <w:r w:rsidRPr="00CD58F1">
          <w:rPr>
            <w:rStyle w:val="ae"/>
            <w:rFonts w:hint="eastAsia"/>
            <w:noProof/>
          </w:rPr>
          <w:t xml:space="preserve">1.4.1 </w:t>
        </w:r>
        <w:r w:rsidRPr="00CD58F1">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A4EB0B" w14:textId="0937FFE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3" w:history="1">
        <w:r w:rsidRPr="00CD58F1">
          <w:rPr>
            <w:rStyle w:val="ae"/>
            <w:rFonts w:hint="eastAsia"/>
            <w:noProof/>
          </w:rPr>
          <w:t xml:space="preserve">1.4.2 </w:t>
        </w:r>
        <w:r w:rsidRPr="00CD58F1">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D9CFB3" w14:textId="7456A142"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64" w:history="1">
        <w:r w:rsidRPr="00CD58F1">
          <w:rPr>
            <w:rStyle w:val="ae"/>
            <w:rFonts w:hint="eastAsia"/>
            <w:noProof/>
          </w:rPr>
          <w:t xml:space="preserve">2 </w:t>
        </w:r>
        <w:r w:rsidRPr="00CD58F1">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01E389" w14:textId="441B13A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5" w:history="1">
        <w:r w:rsidRPr="00CD58F1">
          <w:rPr>
            <w:rStyle w:val="ae"/>
            <w:rFonts w:hint="eastAsia"/>
            <w:noProof/>
          </w:rPr>
          <w:t xml:space="preserve">2.1 </w:t>
        </w:r>
        <w:r w:rsidRPr="00CD58F1">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82F2FC" w14:textId="488E951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6" w:history="1">
        <w:r w:rsidRPr="00CD58F1">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B07CD2" w14:textId="2F84206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7" w:history="1">
        <w:r w:rsidRPr="00CD58F1">
          <w:rPr>
            <w:rStyle w:val="ae"/>
            <w:rFonts w:hint="eastAsia"/>
            <w:noProof/>
          </w:rPr>
          <w:t xml:space="preserve">2.1.2 </w:t>
        </w:r>
        <w:r w:rsidRPr="00CD58F1">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6B164E0" w14:textId="7EA82B9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8" w:history="1">
        <w:r w:rsidRPr="00CD58F1">
          <w:rPr>
            <w:rStyle w:val="ae"/>
            <w:rFonts w:hint="eastAsia"/>
            <w:noProof/>
          </w:rPr>
          <w:t xml:space="preserve">2.1.3 </w:t>
        </w:r>
        <w:r w:rsidRPr="00CD58F1">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E779E18" w14:textId="457CF7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9" w:history="1">
        <w:r w:rsidRPr="00CD58F1">
          <w:rPr>
            <w:rStyle w:val="ae"/>
            <w:rFonts w:hint="eastAsia"/>
            <w:noProof/>
          </w:rPr>
          <w:t xml:space="preserve">2.1.4 </w:t>
        </w:r>
        <w:r w:rsidRPr="00CD58F1">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F8EBD0" w14:textId="1BAD43C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0" w:history="1">
        <w:r w:rsidRPr="00CD58F1">
          <w:rPr>
            <w:rStyle w:val="ae"/>
            <w:rFonts w:hint="eastAsia"/>
            <w:noProof/>
          </w:rPr>
          <w:t xml:space="preserve">2.2 </w:t>
        </w:r>
        <w:r w:rsidRPr="00CD58F1">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17B7662" w14:textId="00A3F3D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1" w:history="1">
        <w:r w:rsidRPr="00CD58F1">
          <w:rPr>
            <w:rStyle w:val="ae"/>
            <w:rFonts w:hint="eastAsia"/>
            <w:noProof/>
          </w:rPr>
          <w:t xml:space="preserve">2.2.1 </w:t>
        </w:r>
        <w:r w:rsidRPr="00CD58F1">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79760D" w14:textId="1B135AC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2" w:history="1">
        <w:r w:rsidRPr="00CD58F1">
          <w:rPr>
            <w:rStyle w:val="ae"/>
            <w:rFonts w:hint="eastAsia"/>
            <w:noProof/>
          </w:rPr>
          <w:t xml:space="preserve">2.2.2 </w:t>
        </w:r>
        <w:r w:rsidRPr="00CD58F1">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6B2B281" w14:textId="7557035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3" w:history="1">
        <w:r w:rsidRPr="00CD58F1">
          <w:rPr>
            <w:rStyle w:val="ae"/>
            <w:rFonts w:hint="eastAsia"/>
            <w:noProof/>
          </w:rPr>
          <w:t xml:space="preserve">2.2.3 </w:t>
        </w:r>
        <w:r w:rsidRPr="00CD58F1">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76DA46" w14:textId="7B4EEC70"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4" w:history="1">
        <w:r w:rsidRPr="00CD58F1">
          <w:rPr>
            <w:rStyle w:val="ae"/>
            <w:rFonts w:hint="eastAsia"/>
            <w:noProof/>
          </w:rPr>
          <w:t xml:space="preserve">2.3 </w:t>
        </w:r>
        <w:r w:rsidRPr="00CD58F1">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A0A058" w14:textId="07F2A70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5" w:history="1">
        <w:r w:rsidRPr="00CD58F1">
          <w:rPr>
            <w:rStyle w:val="ae"/>
            <w:rFonts w:hint="eastAsia"/>
            <w:noProof/>
          </w:rPr>
          <w:t>2.3.1 Transformer</w:t>
        </w:r>
        <w:r w:rsidRPr="00CD58F1">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F3445E7" w14:textId="74FD94C1"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6" w:history="1">
        <w:r w:rsidRPr="00CD58F1">
          <w:rPr>
            <w:rStyle w:val="ae"/>
            <w:rFonts w:hint="eastAsia"/>
            <w:noProof/>
          </w:rPr>
          <w:t>2.3.2 LoRA</w:t>
        </w:r>
        <w:r w:rsidRPr="00CD58F1">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36AAB87" w14:textId="2D09FB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7" w:history="1">
        <w:r w:rsidRPr="00CD58F1">
          <w:rPr>
            <w:rStyle w:val="ae"/>
            <w:rFonts w:hint="eastAsia"/>
            <w:noProof/>
          </w:rPr>
          <w:t xml:space="preserve">2.3.3 </w:t>
        </w:r>
        <w:r w:rsidRPr="00CD58F1">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E431036" w14:textId="536B7B0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8" w:history="1">
        <w:r w:rsidRPr="00CD58F1">
          <w:rPr>
            <w:rStyle w:val="ae"/>
            <w:rFonts w:hint="eastAsia"/>
            <w:noProof/>
          </w:rPr>
          <w:t xml:space="preserve">2.4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D1F454" w14:textId="37D632E0"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79" w:history="1">
        <w:r w:rsidRPr="00CD58F1">
          <w:rPr>
            <w:rStyle w:val="ae"/>
            <w:rFonts w:hint="eastAsia"/>
            <w:noProof/>
          </w:rPr>
          <w:t xml:space="preserve">3 </w:t>
        </w:r>
        <w:r w:rsidRPr="00CD58F1">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A973F84" w14:textId="26C8B235"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0" w:history="1">
        <w:r w:rsidRPr="00CD58F1">
          <w:rPr>
            <w:rStyle w:val="ae"/>
            <w:rFonts w:hint="eastAsia"/>
            <w:noProof/>
          </w:rPr>
          <w:t xml:space="preserve">3.1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76C6E51" w14:textId="70965B3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1" w:history="1">
        <w:r w:rsidRPr="00CD58F1">
          <w:rPr>
            <w:rStyle w:val="ae"/>
            <w:rFonts w:hint="eastAsia"/>
            <w:noProof/>
          </w:rPr>
          <w:t>3.1.1 CoT-CMP</w:t>
        </w:r>
        <w:r w:rsidRPr="00CD58F1">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D0D837" w14:textId="06335A2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2" w:history="1">
        <w:r w:rsidRPr="00CD58F1">
          <w:rPr>
            <w:rStyle w:val="ae"/>
            <w:rFonts w:hint="eastAsia"/>
            <w:noProof/>
          </w:rPr>
          <w:t>3.1.2</w:t>
        </w:r>
        <w:r w:rsidRPr="00CD58F1">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039810" w14:textId="75C4B2B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3" w:history="1">
        <w:r w:rsidRPr="00CD58F1">
          <w:rPr>
            <w:rStyle w:val="ae"/>
            <w:rFonts w:hint="eastAsia"/>
            <w:noProof/>
          </w:rPr>
          <w:t>3.1.3</w:t>
        </w:r>
        <w:r w:rsidRPr="00CD58F1">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CED6EBC" w14:textId="07B4FA2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4" w:history="1">
        <w:r w:rsidRPr="00CD58F1">
          <w:rPr>
            <w:rStyle w:val="ae"/>
            <w:rFonts w:hint="eastAsia"/>
            <w:noProof/>
          </w:rPr>
          <w:t xml:space="preserve">3.1.4 </w:t>
        </w:r>
        <w:r w:rsidRPr="00CD58F1">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BBE02BB" w14:textId="5624B3BD"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5" w:history="1">
        <w:r w:rsidRPr="00CD58F1">
          <w:rPr>
            <w:rStyle w:val="ae"/>
            <w:rFonts w:hint="eastAsia"/>
            <w:noProof/>
          </w:rPr>
          <w:t xml:space="preserve">3.2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7B9101" w14:textId="60F0008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6" w:history="1">
        <w:r w:rsidRPr="00CD58F1">
          <w:rPr>
            <w:rStyle w:val="ae"/>
            <w:rFonts w:hint="eastAsia"/>
            <w:noProof/>
          </w:rPr>
          <w:t xml:space="preserve">3.2.1 </w:t>
        </w:r>
        <w:r w:rsidRPr="00CD58F1">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676C1BC" w14:textId="085BE9B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7" w:history="1">
        <w:r w:rsidRPr="00CD58F1">
          <w:rPr>
            <w:rStyle w:val="ae"/>
            <w:rFonts w:hint="eastAsia"/>
            <w:noProof/>
          </w:rPr>
          <w:t xml:space="preserve">3.2.2 </w:t>
        </w:r>
        <w:r w:rsidRPr="00CD58F1">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4F31220" w14:textId="47A0A76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8" w:history="1">
        <w:r w:rsidRPr="00CD58F1">
          <w:rPr>
            <w:rStyle w:val="ae"/>
            <w:rFonts w:hint="eastAsia"/>
            <w:noProof/>
          </w:rPr>
          <w:t xml:space="preserve">3.2.3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C0B44BE" w14:textId="16C42F1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9" w:history="1">
        <w:r w:rsidRPr="00CD58F1">
          <w:rPr>
            <w:rStyle w:val="ae"/>
            <w:rFonts w:hint="eastAsia"/>
            <w:noProof/>
          </w:rPr>
          <w:t xml:space="preserve">3.2.4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59152D" w14:textId="4A398F3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0" w:history="1">
        <w:r w:rsidRPr="00CD58F1">
          <w:rPr>
            <w:rStyle w:val="ae"/>
            <w:rFonts w:hint="eastAsia"/>
            <w:noProof/>
          </w:rPr>
          <w:t xml:space="preserve">3.2.5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8E2541" w14:textId="204AEB6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1" w:history="1">
        <w:r w:rsidRPr="00CD58F1">
          <w:rPr>
            <w:rStyle w:val="ae"/>
            <w:rFonts w:hint="eastAsia"/>
            <w:noProof/>
          </w:rPr>
          <w:t xml:space="preserve">3.3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B381A83" w14:textId="033D13F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2" w:history="1">
        <w:r w:rsidRPr="00CD58F1">
          <w:rPr>
            <w:rStyle w:val="ae"/>
            <w:rFonts w:hint="eastAsia"/>
            <w:noProof/>
          </w:rPr>
          <w:t xml:space="preserve">3.3.1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25DDCA4" w14:textId="5772B7C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3" w:history="1">
        <w:r w:rsidRPr="00CD58F1">
          <w:rPr>
            <w:rStyle w:val="ae"/>
            <w:rFonts w:hint="eastAsia"/>
            <w:noProof/>
          </w:rPr>
          <w:t xml:space="preserve">3.3.2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5E6839B" w14:textId="52CE7E5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4" w:history="1">
        <w:r w:rsidRPr="00CD58F1">
          <w:rPr>
            <w:rStyle w:val="ae"/>
            <w:rFonts w:hint="eastAsia"/>
            <w:noProof/>
          </w:rPr>
          <w:t xml:space="preserve">3.3.3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75386E2" w14:textId="6B632AA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5" w:history="1">
        <w:r w:rsidRPr="00CD58F1">
          <w:rPr>
            <w:rStyle w:val="ae"/>
            <w:rFonts w:hint="eastAsia"/>
            <w:noProof/>
          </w:rPr>
          <w:t xml:space="preserve">3.3.4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6A6111" w14:textId="1A814B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6" w:history="1">
        <w:r w:rsidRPr="00CD58F1">
          <w:rPr>
            <w:rStyle w:val="ae"/>
            <w:rFonts w:hint="eastAsia"/>
            <w:noProof/>
          </w:rPr>
          <w:t xml:space="preserve">3.4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E1AC8A2" w14:textId="177FBF6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97" w:history="1">
        <w:r w:rsidRPr="00CD58F1">
          <w:rPr>
            <w:rStyle w:val="ae"/>
            <w:rFonts w:hint="eastAsia"/>
            <w:noProof/>
          </w:rPr>
          <w:t xml:space="preserve">4 </w:t>
        </w:r>
        <w:r w:rsidRPr="00CD58F1">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48FA134" w14:textId="0D386D6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8" w:history="1">
        <w:r w:rsidRPr="00CD58F1">
          <w:rPr>
            <w:rStyle w:val="ae"/>
            <w:rFonts w:hint="eastAsia"/>
            <w:noProof/>
          </w:rPr>
          <w:t xml:space="preserve">4.1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82422" w14:textId="1264A99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9" w:history="1">
        <w:r w:rsidRPr="00CD58F1">
          <w:rPr>
            <w:rStyle w:val="ae"/>
            <w:rFonts w:hint="eastAsia"/>
            <w:noProof/>
          </w:rPr>
          <w:t>4.1.1 KGAMA</w:t>
        </w:r>
        <w:r w:rsidRPr="00CD58F1">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FED077" w14:textId="1A0A7B3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0" w:history="1">
        <w:r w:rsidRPr="00CD58F1">
          <w:rPr>
            <w:rStyle w:val="ae"/>
            <w:rFonts w:hint="eastAsia"/>
            <w:noProof/>
          </w:rPr>
          <w:t xml:space="preserve">4.1.2 </w:t>
        </w:r>
        <w:r w:rsidRPr="00CD58F1">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D905434" w14:textId="2E2E77F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1" w:history="1">
        <w:r w:rsidRPr="00CD58F1">
          <w:rPr>
            <w:rStyle w:val="ae"/>
            <w:rFonts w:hint="eastAsia"/>
            <w:noProof/>
          </w:rPr>
          <w:t xml:space="preserve">4.1.3 </w:t>
        </w:r>
        <w:r w:rsidRPr="00CD58F1">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4FB02D1" w14:textId="4CF16C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2" w:history="1">
        <w:r w:rsidRPr="00CD58F1">
          <w:rPr>
            <w:rStyle w:val="ae"/>
            <w:rFonts w:hint="eastAsia"/>
            <w:noProof/>
          </w:rPr>
          <w:t xml:space="preserve">4.1.4 </w:t>
        </w:r>
        <w:r w:rsidRPr="00CD58F1">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CA7E10B" w14:textId="0DCC915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3" w:history="1">
        <w:r w:rsidRPr="00CD58F1">
          <w:rPr>
            <w:rStyle w:val="ae"/>
            <w:rFonts w:hint="eastAsia"/>
            <w:noProof/>
          </w:rPr>
          <w:t xml:space="preserve">4.1.5 </w:t>
        </w:r>
        <w:r w:rsidRPr="00CD58F1">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F714A05" w14:textId="4780284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4" w:history="1">
        <w:r w:rsidRPr="00CD58F1">
          <w:rPr>
            <w:rStyle w:val="ae"/>
            <w:rFonts w:hint="eastAsia"/>
            <w:noProof/>
          </w:rPr>
          <w:t xml:space="preserve">4.1.6 </w:t>
        </w:r>
        <w:r w:rsidRPr="00CD58F1">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3198BA" w14:textId="7249E80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05" w:history="1">
        <w:r w:rsidRPr="00CD58F1">
          <w:rPr>
            <w:rStyle w:val="ae"/>
            <w:rFonts w:hint="eastAsia"/>
            <w:noProof/>
          </w:rPr>
          <w:t xml:space="preserve">4.2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1BCFB99" w14:textId="715F58C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6" w:history="1">
        <w:r w:rsidRPr="00CD58F1">
          <w:rPr>
            <w:rStyle w:val="ae"/>
            <w:rFonts w:hint="eastAsia"/>
            <w:noProof/>
          </w:rPr>
          <w:t xml:space="preserve">4.2.1 </w:t>
        </w:r>
        <w:r w:rsidRPr="00CD58F1">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A0D093B" w14:textId="78A235F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7" w:history="1">
        <w:r w:rsidRPr="00CD58F1">
          <w:rPr>
            <w:rStyle w:val="ae"/>
            <w:rFonts w:hint="eastAsia"/>
            <w:noProof/>
          </w:rPr>
          <w:t xml:space="preserve">4.2.2 </w:t>
        </w:r>
        <w:r w:rsidRPr="00CD58F1">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127DE72" w14:textId="151E0058"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8" w:history="1">
        <w:r w:rsidRPr="00CD58F1">
          <w:rPr>
            <w:rStyle w:val="ae"/>
            <w:rFonts w:hint="eastAsia"/>
            <w:noProof/>
          </w:rPr>
          <w:t xml:space="preserve">4.2.3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18D963B" w14:textId="0920EE6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9" w:history="1">
        <w:r w:rsidRPr="00CD58F1">
          <w:rPr>
            <w:rStyle w:val="ae"/>
            <w:rFonts w:hint="eastAsia"/>
            <w:noProof/>
          </w:rPr>
          <w:t xml:space="preserve">4.2.4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FC90E9B" w14:textId="4E6665E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0" w:history="1">
        <w:r w:rsidRPr="00CD58F1">
          <w:rPr>
            <w:rStyle w:val="ae"/>
            <w:rFonts w:hint="eastAsia"/>
            <w:noProof/>
          </w:rPr>
          <w:t xml:space="preserve">4.2.5 </w:t>
        </w:r>
        <w:r w:rsidRPr="00CD58F1">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F421A7D" w14:textId="7317A8D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1" w:history="1">
        <w:r w:rsidRPr="00CD58F1">
          <w:rPr>
            <w:rStyle w:val="ae"/>
            <w:rFonts w:hint="eastAsia"/>
            <w:noProof/>
          </w:rPr>
          <w:t xml:space="preserve">4.2.6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5FF0C02" w14:textId="684F6B4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2" w:history="1">
        <w:r w:rsidRPr="00CD58F1">
          <w:rPr>
            <w:rStyle w:val="ae"/>
            <w:rFonts w:hint="eastAsia"/>
            <w:noProof/>
          </w:rPr>
          <w:t xml:space="preserve">4.3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47C7BC0" w14:textId="30EAC32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3" w:history="1">
        <w:r w:rsidRPr="00CD58F1">
          <w:rPr>
            <w:rStyle w:val="ae"/>
            <w:rFonts w:hint="eastAsia"/>
            <w:noProof/>
          </w:rPr>
          <w:t xml:space="preserve">4.3.1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6A4321F" w14:textId="1AAEA72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4" w:history="1">
        <w:r w:rsidRPr="00CD58F1">
          <w:rPr>
            <w:rStyle w:val="ae"/>
            <w:rFonts w:hint="eastAsia"/>
            <w:noProof/>
          </w:rPr>
          <w:t xml:space="preserve">4.3.2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42379AB" w14:textId="2DE7B58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5" w:history="1">
        <w:r w:rsidRPr="00CD58F1">
          <w:rPr>
            <w:rStyle w:val="ae"/>
            <w:rFonts w:hint="eastAsia"/>
            <w:noProof/>
          </w:rPr>
          <w:t xml:space="preserve">4.3.3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FFF8DFB" w14:textId="6DFC622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6" w:history="1">
        <w:r w:rsidRPr="00CD58F1">
          <w:rPr>
            <w:rStyle w:val="ae"/>
            <w:rFonts w:hint="eastAsia"/>
            <w:noProof/>
          </w:rPr>
          <w:t xml:space="preserve">4.3.4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9F6AF7F" w14:textId="1C38AC7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7" w:history="1">
        <w:r w:rsidRPr="00CD58F1">
          <w:rPr>
            <w:rStyle w:val="ae"/>
            <w:rFonts w:hint="eastAsia"/>
            <w:noProof/>
          </w:rPr>
          <w:t xml:space="preserve">4.4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7B788C2" w14:textId="3370D8E8"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18" w:history="1">
        <w:r w:rsidRPr="00CD58F1">
          <w:rPr>
            <w:rStyle w:val="ae"/>
            <w:rFonts w:hint="eastAsia"/>
            <w:noProof/>
          </w:rPr>
          <w:t xml:space="preserve">5 </w:t>
        </w:r>
        <w:r w:rsidRPr="00CD58F1">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7064A59" w14:textId="67B856DF"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9" w:history="1">
        <w:r w:rsidRPr="00CD58F1">
          <w:rPr>
            <w:rStyle w:val="ae"/>
            <w:rFonts w:hint="eastAsia"/>
            <w:noProof/>
          </w:rPr>
          <w:t xml:space="preserve">5.1 </w:t>
        </w:r>
        <w:r w:rsidRPr="00CD58F1">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75F2A4C" w14:textId="0DC02F2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20" w:history="1">
        <w:r w:rsidRPr="00CD58F1">
          <w:rPr>
            <w:rStyle w:val="ae"/>
            <w:rFonts w:hint="eastAsia"/>
            <w:noProof/>
          </w:rPr>
          <w:t xml:space="preserve">5.2 </w:t>
        </w:r>
        <w:r w:rsidRPr="00CD58F1">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8E68A17" w14:textId="0829481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1" w:history="1">
        <w:r w:rsidRPr="00CD58F1">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F4C5E16" w14:textId="0F706D1B"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2" w:history="1">
        <w:r w:rsidRPr="00CD58F1">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C241A5" w14:textId="60458EA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3" w:history="1">
        <w:r w:rsidRPr="00CD58F1">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DF49CA6" w14:textId="7A5D0DA3"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673255"/>
      <w:r>
        <w:rPr>
          <w:rFonts w:hint="eastAsia"/>
        </w:rPr>
        <w:lastRenderedPageBreak/>
        <w:t>引言</w:t>
      </w:r>
      <w:bookmarkEnd w:id="4"/>
    </w:p>
    <w:p w14:paraId="5184F1FF" w14:textId="77777777" w:rsidR="0006030B" w:rsidRDefault="00777529" w:rsidP="00F31790">
      <w:pPr>
        <w:pStyle w:val="2"/>
      </w:pPr>
      <w:bookmarkStart w:id="5" w:name="OLE_LINK3"/>
      <w:bookmarkStart w:id="6" w:name="_Toc225673256"/>
      <w:r>
        <w:rPr>
          <w:rFonts w:hint="eastAsia"/>
        </w:rPr>
        <w:t>研究背景及意义</w:t>
      </w:r>
      <w:bookmarkEnd w:id="6"/>
    </w:p>
    <w:bookmarkEnd w:id="5"/>
    <w:p w14:paraId="7444AE42" w14:textId="1350AA13"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4ED90073"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5673257"/>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5673258"/>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321A5E"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FB5908" w:rsidRPr="00FB5908">
        <w:rPr>
          <w:kern w:val="0"/>
          <w:vertAlign w:val="superscript"/>
        </w:rPr>
        <w:t>[1]</w:t>
      </w:r>
      <w:r w:rsidR="000300F8">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FB5908" w:rsidRPr="00FB590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FB5908" w:rsidRPr="00FB590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FB5908" w:rsidRPr="00FB590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FB5908" w:rsidRPr="00FB590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89DD503"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FB5908" w:rsidRPr="00FB590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FB5908" w:rsidRPr="00FB590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5673259"/>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EDB0324"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FB5908" w:rsidRPr="00FB590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proofErr w:type="gramStart"/>
      <w:r w:rsidR="007E7BAE" w:rsidRPr="000300F8">
        <w:rPr>
          <w:rFonts w:hint="eastAsia"/>
        </w:rPr>
        <w:t>图结构</w:t>
      </w:r>
      <w:proofErr w:type="gramEnd"/>
      <w:r w:rsidR="007E7BAE" w:rsidRPr="000300F8">
        <w:t>表示之间的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FB5908" w:rsidRPr="00FB590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FB5908" w:rsidRPr="00FB590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FB5908" w:rsidRPr="00FB590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FB5908" w:rsidRPr="00FB5908">
        <w:rPr>
          <w:kern w:val="0"/>
          <w:vertAlign w:val="superscript"/>
        </w:rPr>
        <w:t>[12]</w:t>
      </w:r>
      <w:r w:rsidR="000300F8">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FB5908" w:rsidRPr="00FB590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29F3726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FB5908" w:rsidRPr="00FB590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FB5908" w:rsidRPr="00FB5908">
        <w:rPr>
          <w:kern w:val="0"/>
          <w:vertAlign w:val="superscript"/>
        </w:rPr>
        <w:t>[15]</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r w:rsidRPr="000300F8">
        <w:rPr>
          <w:rFonts w:hint="eastAsia"/>
        </w:rPr>
        <w:t>ProtoMol</w:t>
      </w:r>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FB5908" w:rsidRPr="00FB5908">
        <w:rPr>
          <w:kern w:val="0"/>
          <w:vertAlign w:val="superscript"/>
        </w:rPr>
        <w:t>[16]</w:t>
      </w:r>
      <w:r w:rsidR="000300F8">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FB5908" w:rsidRPr="00FB590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FB5908" w:rsidRPr="00FB590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7E2E0C72"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FB5908" w:rsidRPr="00FB590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FB5908" w:rsidRPr="00FB5908">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FB5908" w:rsidRPr="00FB5908">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FB5908" w:rsidRPr="00FB5908">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3BE56FED"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FB5908" w:rsidRPr="00FB5908">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FB5908" w:rsidRPr="00FB5908">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7A7FAE">
        <w:fldChar w:fldCharType="begin"/>
      </w:r>
      <w:r w:rsidR="007A7FAE">
        <w:instrText xml:space="preserve"> ADDIN ZOTERO_ITEM CSL_CITATION {"citationID":"P2nfRfdO","properties":{"unsorted":false,"formattedCitation":"\\super [25]\\nosupersub{}","plainCitation":"[25]","noteIndex":0},"citationItems":[{"id":182,"uris":["http://zotero.org/users/19776223/items/6TSQ4DFE"],"itemData":{"id":182,"type":"paper-conference","abstract":"Foundation models, now powering most of the exciting applications in deep learning, are almost universally based on the Transformer architecture and its core attention module. Many subquadratic-time architectures such as linear attention, gated convolution and recurrent models, and structured state space models (SSMs) have been developed to address Transformers' computational inefficiency on long sequences, but they have not performed as well as attention on important modalities such as language. We identify that a key weakness of such models is their inability to perform content-based reasoning, and make several improvements. First, simply letting the SSM parameters be functions of the input addresses their weakness with discrete modalities, allowing the model to selectively propagate or forget information along the sequence length dimension depending on the current token. Second, even though this change prevents the use of efficient convolutions, we design a hardware-aware parallel algorithm in recurrent mode. We integrate these selective SSMs into a simplified end-to-end neural network architecture without attention or even MLP blocks (Mamba). Mamba enjoys fast inference (5x higher throughput than Transformers) and linear scaling in sequence length, and its performance improves on real data up to million-length sequences. As a general sequence model backbone, Mamba achieves state-of-the-art performance across several modalities such as language, audio, and genomics. On language modeling, our Mamba-3B model outperforms Transformers of the same size and matches Transformers twice its size, both in pretraining and downstream evaluation.","event-title":"First Conference on Language Modeling","language":"en","source":"openreview.net","title":"Mamba: Linear-Time Sequence Modeling with Selective State Spaces","title-short":"Mamba","URL":"https://openreview.net/forum?id=tEYskw1VY2","author":[{"family":"Gu","given":"Albert"},{"family":"Dao","given":"Tri"}],"accessed":{"date-parts":[["2026",3,29]]},"issued":{"date-parts":[["2024",8,26]]}}}],"schema":"https://github.com/citation-style-language/schema/raw/master/csl-citation.json"} </w:instrText>
      </w:r>
      <w:r w:rsidR="007A7FAE">
        <w:fldChar w:fldCharType="separate"/>
      </w:r>
      <w:r w:rsidR="007A7FAE" w:rsidRPr="007A7FAE">
        <w:rPr>
          <w:kern w:val="0"/>
          <w:vertAlign w:val="superscript"/>
        </w:rPr>
        <w:t>[25]</w:t>
      </w:r>
      <w:r w:rsidR="007A7FAE">
        <w:fldChar w:fldCharType="end"/>
      </w:r>
      <w:r w:rsidR="00423BD5" w:rsidRPr="00BF75FF">
        <w:rPr>
          <w:rFonts w:hint="eastAsia"/>
        </w:rPr>
        <w:t>作为骨干网络来进行计算。</w:t>
      </w:r>
      <w:r w:rsidR="00D51DD6" w:rsidRPr="00BF75FF">
        <w:rPr>
          <w:rFonts w:hint="eastAsia"/>
        </w:rPr>
        <w:t>MoLA</w:t>
      </w:r>
      <w:r w:rsidR="00BF75FF">
        <w:fldChar w:fldCharType="begin"/>
      </w:r>
      <w:r w:rsidR="007A7FAE">
        <w:instrText xml:space="preserve"> ADDIN ZOTERO_ITEM CSL_CITATION {"citationID":"AtuPwiAU","properties":{"unsorted":false,"formattedCitation":"\\super [26]\\nosupersub{}","plainCitation":"[26]","noteIndex":0},"citationItems":[{"id":75,"uris":["http://zotero.org/users/19776223/items/KGQHJYC9"],"itemData":{"id":75,"type":"article-journal","abstract":"Molecular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7A7FAE" w:rsidRPr="007A7FAE">
        <w:rPr>
          <w:kern w:val="0"/>
          <w:vertAlign w:val="superscript"/>
        </w:rPr>
        <w:t>[26]</w:t>
      </w:r>
      <w:r w:rsidR="00BF75FF">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7A7FAE">
        <w:instrText xml:space="preserve"> ADDIN ZOTERO_ITEM CSL_CITATION {"citationID":"6RvWnEJF","properties":{"unsorted":false,"formattedCitation":"\\super [27]\\nosupersub{}","plainCitation":"[27]","noteIndex":0},"citationItems":[{"id":76,"uris":["http://zotero.org/users/19776223/items/FWLY7E5D"],"itemData":{"id":76,"type":"article-journal","abstract":"Graph-based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7A7FAE" w:rsidRPr="007A7FAE">
        <w:rPr>
          <w:kern w:val="0"/>
          <w:vertAlign w:val="superscript"/>
        </w:rPr>
        <w:t>[27]</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7A7FAE">
        <w:instrText xml:space="preserve"> ADDIN ZOTERO_ITEM CSL_CITATION {"citationID":"ohGVK4DM","properties":{"unsorted":false,"formattedCitation":"\\super [28]\\nosupersub{}","plainCitation":"[28]","noteIndex":0},"citationItems":[{"id":82,"uris":["http://zotero.org/users/19776223/items/RB3T2BZ2"],"itemData":{"id":82,"type":"paper-conference","abstract":"Recent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7A7FAE" w:rsidRPr="007A7FAE">
        <w:rPr>
          <w:kern w:val="0"/>
          <w:vertAlign w:val="superscript"/>
        </w:rPr>
        <w:t>[28]</w:t>
      </w:r>
      <w:r w:rsidR="00BF75FF">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2922E82F" w14:textId="4E6F2EC3" w:rsidR="00492BA7" w:rsidRDefault="009551B7" w:rsidP="00F31790">
      <w:pPr>
        <w:pStyle w:val="2"/>
      </w:pPr>
      <w:bookmarkStart w:id="13" w:name="_Toc225673260"/>
      <w:bookmarkEnd w:id="12"/>
      <w:r>
        <w:rPr>
          <w:rFonts w:hint="eastAsia"/>
        </w:rPr>
        <w:t>当前研究不足</w:t>
      </w:r>
      <w:bookmarkEnd w:id="13"/>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5673261"/>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673262"/>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598410B3"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5673263"/>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2F771E3C" w:rsidR="00F32F08" w:rsidRDefault="00F32F08" w:rsidP="00115F1C">
      <w:r>
        <w:rPr>
          <w:rFonts w:hint="eastAsia"/>
        </w:rPr>
        <w:t>第一章</w:t>
      </w:r>
      <w:r w:rsidR="00272861">
        <w:rPr>
          <w:rFonts w:hint="eastAsia"/>
        </w:rPr>
        <w:t>介绍</w:t>
      </w:r>
      <w:r>
        <w:rPr>
          <w:rFonts w:hint="eastAsia"/>
        </w:rPr>
        <w:t>了分子性质预测在现代药物研发早期的高效虚拟筛选中的研究背景及其至关重要的科学意义，详细综述了单模态深度学习与多模态表征技术在该领域的应用现状，并深入分析了现有方法在拓扑特征提取局限、大语言模型</w:t>
      </w:r>
      <w:proofErr w:type="gramStart"/>
      <w:r>
        <w:rPr>
          <w:rFonts w:hint="eastAsia"/>
        </w:rPr>
        <w:t>黑盒化以及</w:t>
      </w:r>
      <w:proofErr w:type="gramEnd"/>
      <w:r>
        <w:rPr>
          <w:rFonts w:hint="eastAsia"/>
        </w:rPr>
        <w:t>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673264"/>
      <w:r>
        <w:rPr>
          <w:rFonts w:hint="eastAsia"/>
        </w:rPr>
        <w:lastRenderedPageBreak/>
        <w:t>相关理论基础</w:t>
      </w:r>
      <w:bookmarkEnd w:id="17"/>
    </w:p>
    <w:p w14:paraId="4C603DBB" w14:textId="77777777" w:rsidR="0006030B" w:rsidRDefault="00777529" w:rsidP="00F31790">
      <w:pPr>
        <w:pStyle w:val="2"/>
      </w:pPr>
      <w:bookmarkStart w:id="18" w:name="_Toc225673265"/>
      <w:r>
        <w:rPr>
          <w:rFonts w:hint="eastAsia"/>
        </w:rPr>
        <w:t>数据表征方法</w:t>
      </w:r>
      <w:bookmarkEnd w:id="18"/>
    </w:p>
    <w:p w14:paraId="232D0807" w14:textId="77777777" w:rsidR="0006030B" w:rsidRDefault="00777529">
      <w:pPr>
        <w:pStyle w:val="3"/>
        <w:rPr>
          <w:rFonts w:hint="default"/>
        </w:rPr>
      </w:pPr>
      <w:bookmarkStart w:id="19" w:name="_Toc225673266"/>
      <w:r>
        <w:t>SMILES</w:t>
      </w:r>
      <w:bookmarkEnd w:id="19"/>
    </w:p>
    <w:p w14:paraId="1199BDE7" w14:textId="3C799BB5"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673267"/>
      <w:r>
        <w:t>二维拓扑图</w:t>
      </w:r>
      <w:bookmarkEnd w:id="20"/>
    </w:p>
    <w:p w14:paraId="5590F1DF" w14:textId="61372DB2" w:rsidR="0006030B" w:rsidRDefault="007E7921" w:rsidP="007E0097">
      <w:r>
        <w:rPr>
          <w:rFonts w:hint="eastAsia"/>
        </w:rPr>
        <w:t>分子的拓扑结构表示了分子中原子之间的连接方式，且拓扑结构可以用拓扑图来表示，其中可以将原子抽象为节点，化学键抽象为边。</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16" type="#_x0000_t75" style="width:11.8pt;height:14.5pt" o:ole="">
            <v:imagedata r:id="rId21" o:title=""/>
          </v:shape>
          <o:OLEObject Type="Embed" ProgID="Equation.DSMT4" ShapeID="_x0000_i2216" DrawAspect="Content" ObjectID="_1836293395" r:id="rId22"/>
        </w:object>
      </w:r>
      <w:r>
        <w:rPr>
          <w:rFonts w:hint="eastAsia"/>
        </w:rPr>
        <w:t>表示节点（原子）集合，</w:t>
      </w:r>
      <w:bookmarkStart w:id="21" w:name="MTBlankEqn"/>
      <w:r w:rsidR="00C714C8" w:rsidRPr="00025957">
        <w:rPr>
          <w:position w:val="-4"/>
        </w:rPr>
        <w:object w:dxaOrig="240" w:dyaOrig="260" w14:anchorId="7356C87E">
          <v:shape id="_x0000_i2217" type="#_x0000_t75" style="width:11.8pt;height:12.35pt" o:ole="">
            <v:imagedata r:id="rId23" o:title=""/>
          </v:shape>
          <o:OLEObject Type="Embed" ProgID="Equation.DSMT4" ShapeID="_x0000_i2217" DrawAspect="Content" ObjectID="_1836293396"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2218" type="#_x0000_t75" style="width:57.5pt;height:18.8pt" o:ole="">
            <v:imagedata r:id="rId25" o:title=""/>
          </v:shape>
          <o:OLEObject Type="Embed" ProgID="Equation.DSMT4" ShapeID="_x0000_i2218" DrawAspect="Content" ObjectID="_1836293397"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219" type="#_x0000_t75" style="width:21.5pt;height:16.1pt" o:ole="">
            <v:imagedata r:id="rId27" o:title=""/>
          </v:shape>
          <o:OLEObject Type="Embed" ProgID="Equation.DSMT4" ShapeID="_x0000_i2219" DrawAspect="Content" ObjectID="_1836293398" r:id="rId28"/>
        </w:object>
      </w:r>
      <w:r>
        <w:rPr>
          <w:rFonts w:hint="eastAsia"/>
        </w:rPr>
        <w:t>为原子总数，</w:t>
      </w:r>
      <w:r w:rsidR="00C714C8" w:rsidRPr="00C714C8">
        <w:rPr>
          <w:position w:val="-12"/>
        </w:rPr>
        <w:object w:dxaOrig="279" w:dyaOrig="360" w14:anchorId="26C4D520">
          <v:shape id="_x0000_i2220" type="#_x0000_t75" style="width:14.5pt;height:18.8pt" o:ole="">
            <v:imagedata r:id="rId29" o:title=""/>
          </v:shape>
          <o:OLEObject Type="Embed" ProgID="Equation.DSMT4" ShapeID="_x0000_i2220" DrawAspect="Content" ObjectID="_1836293399"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2221" type="#_x0000_t75" style="width:57.5pt;height:18.8pt" o:ole="">
            <v:imagedata r:id="rId31" o:title=""/>
          </v:shape>
          <o:OLEObject Type="Embed" ProgID="Equation.DSMT4" ShapeID="_x0000_i2221" DrawAspect="Content" ObjectID="_1836293400"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222" type="#_x0000_t75" style="width:21.5pt;height:16.1pt" o:ole="">
            <v:imagedata r:id="rId33" o:title=""/>
          </v:shape>
          <o:OLEObject Type="Embed" ProgID="Equation.DSMT4" ShapeID="_x0000_i2222" DrawAspect="Content" ObjectID="_1836293401" r:id="rId34"/>
        </w:object>
      </w:r>
      <w:r>
        <w:rPr>
          <w:rFonts w:hint="eastAsia"/>
        </w:rPr>
        <w:t>为化学键总数，</w:t>
      </w:r>
      <w:r w:rsidR="00C714C8" w:rsidRPr="00C714C8">
        <w:rPr>
          <w:position w:val="-12"/>
        </w:rPr>
        <w:object w:dxaOrig="279" w:dyaOrig="360" w14:anchorId="66ADB667">
          <v:shape id="_x0000_i2223" type="#_x0000_t75" style="width:14.5pt;height:18.8pt" o:ole="">
            <v:imagedata r:id="rId35" o:title=""/>
          </v:shape>
          <o:OLEObject Type="Embed" ProgID="Equation.DSMT4" ShapeID="_x0000_i2223" DrawAspect="Content" ObjectID="_1836293402"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673268"/>
      <w:r>
        <w:lastRenderedPageBreak/>
        <w:t>分子指纹</w:t>
      </w:r>
      <w:bookmarkEnd w:id="24"/>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5" w:name="_Toc225673269"/>
      <w:r>
        <w:t>文本语义</w:t>
      </w:r>
      <w:bookmarkEnd w:id="25"/>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83137FA"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w:t>
      </w:r>
      <w:r w:rsidR="001241EB">
        <w:rPr>
          <w:rFonts w:hint="eastAsia"/>
        </w:rPr>
        <w:t>一定</w:t>
      </w:r>
      <w:r>
        <w:rPr>
          <w:rFonts w:hint="eastAsia"/>
        </w:rPr>
        <w:t>的指示作用。</w:t>
      </w:r>
    </w:p>
    <w:p w14:paraId="7BAF79D4" w14:textId="689F32A5"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w:t>
      </w:r>
      <w:proofErr w:type="gramStart"/>
      <w:r>
        <w:rPr>
          <w:rFonts w:hint="eastAsia"/>
        </w:rPr>
        <w:t>图结构</w:t>
      </w:r>
      <w:proofErr w:type="gramEnd"/>
      <w:r>
        <w:rPr>
          <w:rFonts w:hint="eastAsia"/>
        </w:rPr>
        <w:t>与宏观生物活性之间的语义鸿沟。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673270"/>
      <w:r>
        <w:rPr>
          <w:rFonts w:hint="eastAsia"/>
        </w:rPr>
        <w:t>图神经网络</w:t>
      </w:r>
      <w:bookmarkEnd w:id="26"/>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5673271"/>
      <w:r>
        <w:t>消息传递机制</w:t>
      </w:r>
      <w:bookmarkEnd w:id="27"/>
    </w:p>
    <w:p w14:paraId="5F1EDCAC" w14:textId="33D7C9AD"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rFonts w:hint="eastAsia"/>
        </w:rPr>
        <w:t>-</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224" type="#_x0000_t75" style="width:8.6pt;height:11.8pt" o:ole="">
            <v:imagedata r:id="rId38" o:title=""/>
          </v:shape>
          <o:OLEObject Type="Embed" ProgID="Equation.DSMT4" ShapeID="_x0000_i2224" DrawAspect="Content" ObjectID="_1836293403" r:id="rId39"/>
        </w:object>
      </w:r>
      <w:r>
        <w:rPr>
          <w:rFonts w:hint="eastAsia"/>
        </w:rPr>
        <w:t>的特征信息，需要观察该节点的邻居节点集合</w:t>
      </w:r>
      <w:r w:rsidR="00C714C8" w:rsidRPr="00C714C8">
        <w:rPr>
          <w:position w:val="-10"/>
        </w:rPr>
        <w:object w:dxaOrig="620" w:dyaOrig="320" w14:anchorId="56FD8888">
          <v:shape id="_x0000_i2225" type="#_x0000_t75" style="width:30.65pt;height:16.1pt" o:ole="">
            <v:imagedata r:id="rId40" o:title=""/>
          </v:shape>
          <o:OLEObject Type="Embed" ProgID="Equation.DSMT4" ShapeID="_x0000_i2225" DrawAspect="Content" ObjectID="_1836293404"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2226" type="#_x0000_t75" style="width:16.1pt;height:18.8pt" o:ole="">
            <v:imagedata r:id="rId42" o:title=""/>
          </v:shape>
          <o:OLEObject Type="Embed" ProgID="Equation.DSMT4" ShapeID="_x0000_i2226" DrawAspect="Content" ObjectID="_1836293405" r:id="rId43"/>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2227" type="#_x0000_t75" style="width:123.6pt;height:18.8pt" o:ole="">
            <v:imagedata r:id="rId44" o:title=""/>
          </v:shape>
          <o:OLEObject Type="Embed" ProgID="Equation.DSMT4" ShapeID="_x0000_i2227" DrawAspect="Content" ObjectID="_1836293406"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228" type="#_x0000_t75" style="width:8.6pt;height:11.8pt" o:ole="">
            <v:imagedata r:id="rId46" o:title=""/>
          </v:shape>
          <o:OLEObject Type="Embed" ProgID="Equation.DSMT4" ShapeID="_x0000_i2228" DrawAspect="Content" ObjectID="_1836293407"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2229" type="#_x0000_t75" style="width:167.1pt;height:18.8pt" o:ole="">
            <v:imagedata r:id="rId48" o:title=""/>
          </v:shape>
          <o:OLEObject Type="Embed" ProgID="Equation.DSMT4" ShapeID="_x0000_i2229" DrawAspect="Content" ObjectID="_1836293408"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230" type="#_x0000_t75" style="width:8.6pt;height:11.8pt" o:ole="">
            <v:imagedata r:id="rId50" o:title=""/>
          </v:shape>
          <o:OLEObject Type="Embed" ProgID="Equation.DSMT4" ShapeID="_x0000_i2230" DrawAspect="Content" ObjectID="_1836293409" r:id="rId51"/>
        </w:object>
      </w:r>
      <w:r>
        <w:rPr>
          <w:rFonts w:hint="eastAsia"/>
        </w:rPr>
        <w:t>根据自己当的隐藏</w:t>
      </w:r>
      <w:r w:rsidR="00C714C8" w:rsidRPr="00C714C8">
        <w:rPr>
          <w:position w:val="-12"/>
        </w:rPr>
        <w:object w:dxaOrig="260" w:dyaOrig="360" w14:anchorId="1081F421">
          <v:shape id="_x0000_i2231" type="#_x0000_t75" style="width:12.35pt;height:18.8pt" o:ole="">
            <v:imagedata r:id="rId52" o:title=""/>
          </v:shape>
          <o:OLEObject Type="Embed" ProgID="Equation.DSMT4" ShapeID="_x0000_i2231" DrawAspect="Content" ObjectID="_1836293410" r:id="rId53"/>
        </w:object>
      </w:r>
      <w:r>
        <w:rPr>
          <w:rFonts w:hint="eastAsia"/>
        </w:rPr>
        <w:t>和汇聚到邻居的信息</w:t>
      </w:r>
      <w:r w:rsidR="00C714C8" w:rsidRPr="00C714C8">
        <w:rPr>
          <w:position w:val="-12"/>
        </w:rPr>
        <w:object w:dxaOrig="320" w:dyaOrig="360" w14:anchorId="3071B25C">
          <v:shape id="_x0000_i2232" type="#_x0000_t75" style="width:16.1pt;height:18.8pt" o:ole="">
            <v:imagedata r:id="rId54" o:title=""/>
          </v:shape>
          <o:OLEObject Type="Embed" ProgID="Equation.DSMT4" ShapeID="_x0000_i2232" DrawAspect="Content" ObjectID="_1836293411"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233" type="#_x0000_t75" style="width:21.5pt;height:18.8pt" o:ole="">
            <v:imagedata r:id="rId56" o:title=""/>
          </v:shape>
          <o:OLEObject Type="Embed" ProgID="Equation.DSMT4" ShapeID="_x0000_i2233" DrawAspect="Content" ObjectID="_1836293412"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2234" type="#_x0000_t75" style="width:105.3pt;height:18.8pt" o:ole="">
            <v:imagedata r:id="rId58" o:title=""/>
          </v:shape>
          <o:OLEObject Type="Embed" ProgID="Equation.DSMT4" ShapeID="_x0000_i2234" DrawAspect="Content" ObjectID="_1836293413"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235" type="#_x0000_t75" style="width:12.35pt;height:12.35pt" o:ole="">
            <v:imagedata r:id="rId60" o:title=""/>
          </v:shape>
          <o:OLEObject Type="Embed" ProgID="Equation.DSMT4" ShapeID="_x0000_i2235" DrawAspect="Content" ObjectID="_1836293414" r:id="rId61"/>
        </w:object>
      </w:r>
      <w:proofErr w:type="gramStart"/>
      <w:r>
        <w:t>层迭</w:t>
      </w:r>
      <w:proofErr w:type="gramEnd"/>
      <w:r>
        <w:t>代之后，每一个节点的表示都将融合其</w:t>
      </w:r>
      <w:r w:rsidR="00C714C8" w:rsidRPr="00025957">
        <w:rPr>
          <w:position w:val="-4"/>
        </w:rPr>
        <w:object w:dxaOrig="260" w:dyaOrig="260" w14:anchorId="4BF59ABD">
          <v:shape id="_x0000_i2236" type="#_x0000_t75" style="width:12.35pt;height:12.35pt" o:ole="">
            <v:imagedata r:id="rId62" o:title=""/>
          </v:shape>
          <o:OLEObject Type="Embed" ProgID="Equation.DSMT4" ShapeID="_x0000_i2236" DrawAspect="Content" ObjectID="_1836293415" r:id="rId63"/>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673272"/>
      <w:r>
        <w:t>图卷积网络</w:t>
      </w:r>
      <w:bookmarkEnd w:id="30"/>
    </w:p>
    <w:p w14:paraId="4B57F6C8" w14:textId="77215406"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2237" type="#_x0000_t75" style="width:60.7pt;height:16.65pt" o:ole="">
            <v:imagedata r:id="rId65" o:title=""/>
          </v:shape>
          <o:OLEObject Type="Embed" ProgID="Equation.DSMT4" ShapeID="_x0000_i2237" DrawAspect="Content" ObjectID="_1836293416" r:id="rId66"/>
        </w:object>
      </w:r>
      <w:r>
        <w:rPr>
          <w:rFonts w:hint="eastAsia"/>
        </w:rPr>
        <w:t>为第</w:t>
      </w:r>
      <w:r w:rsidR="00C714C8" w:rsidRPr="00C714C8">
        <w:rPr>
          <w:position w:val="-6"/>
        </w:rPr>
        <w:object w:dxaOrig="139" w:dyaOrig="279" w14:anchorId="6F625E99">
          <v:shape id="_x0000_i2238" type="#_x0000_t75" style="width:6.45pt;height:14.5pt" o:ole="">
            <v:imagedata r:id="rId67" o:title=""/>
          </v:shape>
          <o:OLEObject Type="Embed" ProgID="Equation.DSMT4" ShapeID="_x0000_i2238" DrawAspect="Content" ObjectID="_1836293417" r:id="rId68"/>
        </w:object>
      </w:r>
      <w:r>
        <w:rPr>
          <w:rFonts w:hint="eastAsia"/>
        </w:rPr>
        <w:t>层的节点特征矩阵，</w:t>
      </w:r>
      <w:r w:rsidR="00C714C8" w:rsidRPr="00025957">
        <w:rPr>
          <w:position w:val="-4"/>
        </w:rPr>
        <w:object w:dxaOrig="240" w:dyaOrig="260" w14:anchorId="53A3B236">
          <v:shape id="_x0000_i2239" type="#_x0000_t75" style="width:11.8pt;height:12.35pt" o:ole="">
            <v:imagedata r:id="rId69" o:title=""/>
          </v:shape>
          <o:OLEObject Type="Embed" ProgID="Equation.DSMT4" ShapeID="_x0000_i2239" DrawAspect="Content" ObjectID="_1836293418"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2240" type="#_x0000_t75" style="width:149.9pt;height:38.7pt" o:ole="">
            <v:imagedata r:id="rId71" o:title=""/>
          </v:shape>
          <o:OLEObject Type="Embed" ProgID="Equation.DSMT4" ShapeID="_x0000_i2240" DrawAspect="Content" ObjectID="_1836293419"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362E8659"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241" type="#_x0000_t75" style="width:48.35pt;height:16.1pt" o:ole="">
            <v:imagedata r:id="rId73" o:title=""/>
          </v:shape>
          <o:OLEObject Type="Embed" ProgID="Equation.DSMT4" ShapeID="_x0000_i2241" DrawAspect="Content" ObjectID="_1836293420"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242" type="#_x0000_t75" style="width:12.35pt;height:16.65pt" o:ole="">
            <v:imagedata r:id="rId75" o:title=""/>
          </v:shape>
          <o:OLEObject Type="Embed" ProgID="Equation.DSMT4" ShapeID="_x0000_i2242" DrawAspect="Content" ObjectID="_1836293421" r:id="rId76"/>
        </w:object>
      </w:r>
      <w:r w:rsidR="005846EF">
        <w:rPr>
          <w:rFonts w:hint="eastAsia"/>
        </w:rPr>
        <w:t>为</w:t>
      </w:r>
      <w:r w:rsidR="00C714C8" w:rsidRPr="00025957">
        <w:rPr>
          <w:position w:val="-4"/>
        </w:rPr>
        <w:object w:dxaOrig="240" w:dyaOrig="320" w14:anchorId="0841FB78">
          <v:shape id="_x0000_i2243" type="#_x0000_t75" style="width:11.8pt;height:16.1pt" o:ole="">
            <v:imagedata r:id="rId77" o:title=""/>
          </v:shape>
          <o:OLEObject Type="Embed" ProgID="Equation.DSMT4" ShapeID="_x0000_i2243" DrawAspect="Content" ObjectID="_1836293422"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244" type="#_x0000_t75" style="width:60.7pt;height:29.55pt" o:ole="">
            <v:imagedata r:id="rId79" o:title=""/>
          </v:shape>
          <o:OLEObject Type="Embed" ProgID="Equation.DSMT4" ShapeID="_x0000_i2244" DrawAspect="Content" ObjectID="_1836293423" r:id="rId80"/>
        </w:object>
      </w:r>
      <w:r w:rsidR="00A451AE">
        <w:rPr>
          <w:rFonts w:hint="eastAsia"/>
        </w:rPr>
        <w:t>；</w:t>
      </w:r>
      <w:r w:rsidR="00C714C8" w:rsidRPr="00C714C8">
        <w:rPr>
          <w:position w:val="-6"/>
        </w:rPr>
        <w:object w:dxaOrig="460" w:dyaOrig="320" w14:anchorId="2C854B33">
          <v:shape id="_x0000_i2245" type="#_x0000_t75" style="width:23.65pt;height:16.1pt" o:ole="">
            <v:imagedata r:id="rId81" o:title=""/>
          </v:shape>
          <o:OLEObject Type="Embed" ProgID="Equation.DSMT4" ShapeID="_x0000_i2245" DrawAspect="Content" ObjectID="_1836293424" r:id="rId82"/>
        </w:object>
      </w:r>
      <w:r w:rsidR="005846EF">
        <w:rPr>
          <w:rFonts w:hint="eastAsia"/>
        </w:rPr>
        <w:t>为第</w:t>
      </w:r>
      <w:r w:rsidR="00C714C8" w:rsidRPr="00C714C8">
        <w:rPr>
          <w:position w:val="-6"/>
        </w:rPr>
        <w:object w:dxaOrig="139" w:dyaOrig="279" w14:anchorId="2DB3AB92">
          <v:shape id="_x0000_i2246" type="#_x0000_t75" style="width:6.45pt;height:14.5pt" o:ole="">
            <v:imagedata r:id="rId83" o:title=""/>
          </v:shape>
          <o:OLEObject Type="Embed" ProgID="Equation.DSMT4" ShapeID="_x0000_i2246" DrawAspect="Content" ObjectID="_1836293425" r:id="rId84"/>
        </w:object>
      </w:r>
      <w:r w:rsidR="005846EF">
        <w:rPr>
          <w:rFonts w:hint="eastAsia"/>
        </w:rPr>
        <w:t>层的可学习的权重矩阵；</w:t>
      </w:r>
      <w:r w:rsidR="00C714C8" w:rsidRPr="00C714C8">
        <w:rPr>
          <w:position w:val="-10"/>
        </w:rPr>
        <w:object w:dxaOrig="440" w:dyaOrig="320" w14:anchorId="690E29AB">
          <v:shape id="_x0000_i2247" type="#_x0000_t75" style="width:21.5pt;height:16.1pt" o:ole="">
            <v:imagedata r:id="rId85" o:title=""/>
          </v:shape>
          <o:OLEObject Type="Embed" ProgID="Equation.DSMT4" ShapeID="_x0000_i2247" DrawAspect="Content" ObjectID="_1836293426" r:id="rId86"/>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2248" type="#_x0000_t75" style="width:48.35pt;height:23.65pt" o:ole="">
            <v:imagedata r:id="rId87" o:title=""/>
          </v:shape>
          <o:OLEObject Type="Embed" ProgID="Equation.DSMT4" ShapeID="_x0000_i2248" DrawAspect="Content" ObjectID="_1836293427" r:id="rId88"/>
        </w:object>
      </w:r>
      <w:r w:rsidR="00F64256">
        <w:rPr>
          <w:rFonts w:hint="eastAsia"/>
        </w:rPr>
        <w:t>对</w:t>
      </w:r>
      <w:r w:rsidR="005846EF">
        <w:rPr>
          <w:rFonts w:hint="eastAsia"/>
        </w:rPr>
        <w:t>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249" type="#_x0000_t75" style="width:12.35pt;height:12.35pt" o:ole="">
            <v:imagedata r:id="rId89" o:title=""/>
          </v:shape>
          <o:OLEObject Type="Embed" ProgID="Equation.DSMT4" ShapeID="_x0000_i2249" DrawAspect="Content" ObjectID="_1836293428" r:id="rId90"/>
        </w:object>
      </w:r>
      <w:r w:rsidR="000A781F">
        <w:rPr>
          <w:rFonts w:hint="eastAsia"/>
        </w:rPr>
        <w:t>层的堆叠之后，每一个节点都将融合其</w:t>
      </w:r>
      <w:r w:rsidR="00C714C8" w:rsidRPr="00025957">
        <w:rPr>
          <w:position w:val="-4"/>
        </w:rPr>
        <w:object w:dxaOrig="260" w:dyaOrig="260" w14:anchorId="7799EDE6">
          <v:shape id="_x0000_i2250" type="#_x0000_t75" style="width:12.35pt;height:12.35pt" o:ole="">
            <v:imagedata r:id="rId91" o:title=""/>
          </v:shape>
          <o:OLEObject Type="Embed" ProgID="Equation.DSMT4" ShapeID="_x0000_i2250" DrawAspect="Content" ObjectID="_1836293429" r:id="rId92"/>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5673273"/>
      <w:r>
        <w:t>基于注意力机制的图神经网络</w:t>
      </w:r>
      <w:bookmarkEnd w:id="32"/>
    </w:p>
    <w:p w14:paraId="2C304A0C" w14:textId="0DA850A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251" type="#_x0000_t75" style="width:6.45pt;height:12.35pt" o:ole="">
            <v:imagedata r:id="rId93" o:title=""/>
          </v:shape>
          <o:OLEObject Type="Embed" ProgID="Equation.DSMT4" ShapeID="_x0000_i2251" DrawAspect="Content" ObjectID="_1836293430" r:id="rId94"/>
        </w:object>
      </w:r>
      <w:r>
        <w:rPr>
          <w:rFonts w:hint="eastAsia"/>
        </w:rPr>
        <w:t>及其邻居节点</w:t>
      </w:r>
      <w:r w:rsidR="00C714C8" w:rsidRPr="00C714C8">
        <w:rPr>
          <w:position w:val="-10"/>
        </w:rPr>
        <w:object w:dxaOrig="200" w:dyaOrig="300" w14:anchorId="352B123E">
          <v:shape id="_x0000_i2252" type="#_x0000_t75" style="width:8.6pt;height:16.65pt" o:ole="">
            <v:imagedata r:id="rId95" o:title=""/>
          </v:shape>
          <o:OLEObject Type="Embed" ProgID="Equation.DSMT4" ShapeID="_x0000_i2252" DrawAspect="Content" ObjectID="_1836293431" r:id="rId96"/>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2253" type="#_x0000_t75" style="width:162.8pt;height:23.65pt" o:ole="">
            <v:imagedata r:id="rId97" o:title=""/>
          </v:shape>
          <o:OLEObject Type="Embed" ProgID="Equation.DSMT4" ShapeID="_x0000_i2253" DrawAspect="Content" ObjectID="_1836293432" r:id="rId9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3"/>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2254" type="#_x0000_t75" style="width:14.5pt;height:14.5pt" o:ole="">
            <v:imagedata r:id="rId99" o:title=""/>
          </v:shape>
          <o:OLEObject Type="Embed" ProgID="Equation.DSMT4" ShapeID="_x0000_i2254" DrawAspect="Content" ObjectID="_1836293433" r:id="rId100"/>
        </w:object>
      </w:r>
      <w:r w:rsidR="00FA75F9">
        <w:rPr>
          <w:rFonts w:hint="eastAsia"/>
        </w:rPr>
        <w:t>为共享的线性变换矩阵，</w:t>
      </w:r>
      <w:r w:rsidR="00C714C8" w:rsidRPr="00C714C8">
        <w:rPr>
          <w:position w:val="-6"/>
        </w:rPr>
        <w:object w:dxaOrig="200" w:dyaOrig="279" w14:anchorId="406621C4">
          <v:shape id="_x0000_i2255" type="#_x0000_t75" style="width:8.6pt;height:14.5pt" o:ole="">
            <v:imagedata r:id="rId101" o:title=""/>
          </v:shape>
          <o:OLEObject Type="Embed" ProgID="Equation.DSMT4" ShapeID="_x0000_i2255" DrawAspect="Content" ObjectID="_1836293434" r:id="rId102"/>
        </w:object>
      </w:r>
      <w:r w:rsidR="00FA75F9">
        <w:rPr>
          <w:rFonts w:hint="eastAsia"/>
        </w:rPr>
        <w:t>为可学习的注意力权重向量，</w:t>
      </w:r>
      <w:r w:rsidR="00C714C8" w:rsidRPr="00C714C8">
        <w:rPr>
          <w:position w:val="-10"/>
        </w:rPr>
        <w:object w:dxaOrig="100" w:dyaOrig="320" w14:anchorId="63960D41">
          <v:shape id="_x0000_i2256" type="#_x0000_t75" style="width:5.9pt;height:16.1pt" o:ole="">
            <v:imagedata r:id="rId103" o:title=""/>
          </v:shape>
          <o:OLEObject Type="Embed" ProgID="Equation.DSMT4" ShapeID="_x0000_i2256" DrawAspect="Content" ObjectID="_1836293435" r:id="rId104"/>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257" type="#_x0000_t75" style="width:6.45pt;height:12.35pt" o:ole="">
            <v:imagedata r:id="rId105" o:title=""/>
          </v:shape>
          <o:OLEObject Type="Embed" ProgID="Equation.DSMT4" ShapeID="_x0000_i2257" DrawAspect="Content" ObjectID="_1836293436" r:id="rId106"/>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2258" type="#_x0000_t75" style="width:90.8pt;height:44.6pt" o:ole="">
            <v:imagedata r:id="rId107" o:title=""/>
          </v:shape>
          <o:OLEObject Type="Embed" ProgID="Equation.DSMT4" ShapeID="_x0000_i2258" DrawAspect="Content" ObjectID="_1836293437"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4"/>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2259" type="#_x0000_t75" style="width:6.45pt;height:12.35pt" o:ole="">
            <v:imagedata r:id="rId109" o:title=""/>
          </v:shape>
          <o:OLEObject Type="Embed" ProgID="Equation.DSMT4" ShapeID="_x0000_i2259" DrawAspect="Content" ObjectID="_1836293438" r:id="rId110"/>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2260" type="#_x0000_t75" style="width:120.35pt;height:38.7pt" o:ole="">
            <v:imagedata r:id="rId111" o:title=""/>
          </v:shape>
          <o:OLEObject Type="Embed" ProgID="Equation.DSMT4" ShapeID="_x0000_i2260" DrawAspect="Content" ObjectID="_1836293439"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5"/>
      <w:r>
        <w:fldChar w:fldCharType="end"/>
      </w:r>
    </w:p>
    <w:p w14:paraId="61922201" w14:textId="3A384381"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6" w:name="_Toc225673274"/>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7" w:name="_Toc225673275"/>
      <w:r>
        <w:t>Transformer</w:t>
      </w:r>
      <w:r>
        <w:t>架构</w:t>
      </w:r>
      <w:bookmarkEnd w:id="37"/>
    </w:p>
    <w:p w14:paraId="0FE139FA" w14:textId="5F1F36E7" w:rsidR="0006030B" w:rsidRDefault="00777529" w:rsidP="007E0097">
      <w:bookmarkStart w:id="38"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261" type="#_x0000_t75" style="width:14.5pt;height:12.35pt" o:ole="">
            <v:imagedata r:id="rId113" o:title=""/>
          </v:shape>
          <o:OLEObject Type="Embed" ProgID="Equation.DSMT4" ShapeID="_x0000_i2261" DrawAspect="Content" ObjectID="_1836293440" r:id="rId114"/>
        </w:object>
      </w:r>
      <w:r>
        <w:t>的情况下，模型通过初始化三个可学习的参数矩阵</w:t>
      </w:r>
      <w:r w:rsidR="00C714C8" w:rsidRPr="00C714C8">
        <w:rPr>
          <w:position w:val="-14"/>
        </w:rPr>
        <w:object w:dxaOrig="340" w:dyaOrig="380" w14:anchorId="232457FA">
          <v:shape id="_x0000_i2262" type="#_x0000_t75" style="width:18.8pt;height:18.8pt" o:ole="">
            <v:imagedata r:id="rId115" o:title=""/>
          </v:shape>
          <o:OLEObject Type="Embed" ProgID="Equation.DSMT4" ShapeID="_x0000_i2262" DrawAspect="Content" ObjectID="_1836293441" r:id="rId116"/>
        </w:object>
      </w:r>
      <w:r w:rsidR="00D635C6">
        <w:t>、</w:t>
      </w:r>
      <w:r w:rsidR="00C714C8" w:rsidRPr="00C714C8">
        <w:rPr>
          <w:position w:val="-12"/>
        </w:rPr>
        <w:object w:dxaOrig="360" w:dyaOrig="360" w14:anchorId="1A7BCDC2">
          <v:shape id="_x0000_i2263" type="#_x0000_t75" style="width:18.8pt;height:18.8pt" o:ole="">
            <v:imagedata r:id="rId117" o:title=""/>
          </v:shape>
          <o:OLEObject Type="Embed" ProgID="Equation.DSMT4" ShapeID="_x0000_i2263" DrawAspect="Content" ObjectID="_1836293442" r:id="rId118"/>
        </w:object>
      </w:r>
      <w:r w:rsidR="00D635C6">
        <w:t>、</w:t>
      </w:r>
      <w:r w:rsidR="00C714C8" w:rsidRPr="00C714C8">
        <w:rPr>
          <w:position w:val="-12"/>
        </w:rPr>
        <w:object w:dxaOrig="340" w:dyaOrig="360" w14:anchorId="258D4A52">
          <v:shape id="_x0000_i2264" type="#_x0000_t75" style="width:18.8pt;height:18.8pt" o:ole="">
            <v:imagedata r:id="rId119" o:title=""/>
          </v:shape>
          <o:OLEObject Type="Embed" ProgID="Equation.DSMT4" ShapeID="_x0000_i2264" DrawAspect="Content" ObjectID="_1836293443" r:id="rId120"/>
        </w:object>
      </w:r>
      <w:r w:rsidR="00D635C6">
        <w:t>，</w:t>
      </w:r>
      <w:r>
        <w:t>将其分别投影为查询矩阵</w:t>
      </w:r>
      <w:r w:rsidR="00C714C8" w:rsidRPr="00C714C8">
        <w:rPr>
          <w:position w:val="-10"/>
        </w:rPr>
        <w:object w:dxaOrig="240" w:dyaOrig="320" w14:anchorId="442E06F9">
          <v:shape id="_x0000_i2265" type="#_x0000_t75" style="width:11.8pt;height:16.1pt" o:ole="">
            <v:imagedata r:id="rId121" o:title=""/>
          </v:shape>
          <o:OLEObject Type="Embed" ProgID="Equation.DSMT4" ShapeID="_x0000_i2265" DrawAspect="Content" ObjectID="_1836293444" r:id="rId122"/>
        </w:object>
      </w:r>
      <w:r>
        <w:t>（</w:t>
      </w:r>
      <w:r>
        <w:t>Query</w:t>
      </w:r>
      <w:r>
        <w:t>）、键矩阵</w:t>
      </w:r>
      <w:r w:rsidR="00C714C8" w:rsidRPr="00025957">
        <w:rPr>
          <w:position w:val="-4"/>
        </w:rPr>
        <w:object w:dxaOrig="260" w:dyaOrig="260" w14:anchorId="70244AB2">
          <v:shape id="_x0000_i2266" type="#_x0000_t75" style="width:12.35pt;height:12.35pt" o:ole="">
            <v:imagedata r:id="rId123" o:title=""/>
          </v:shape>
          <o:OLEObject Type="Embed" ProgID="Equation.DSMT4" ShapeID="_x0000_i2266" DrawAspect="Content" ObjectID="_1836293445" r:id="rId124"/>
        </w:object>
      </w:r>
      <w:r>
        <w:t>（</w:t>
      </w:r>
      <w:r>
        <w:t>Key</w:t>
      </w:r>
      <w:r>
        <w:t>）和值矩阵</w:t>
      </w:r>
      <w:r w:rsidR="00C714C8" w:rsidRPr="00C714C8">
        <w:rPr>
          <w:position w:val="-6"/>
        </w:rPr>
        <w:object w:dxaOrig="240" w:dyaOrig="279" w14:anchorId="3A48C434">
          <v:shape id="_x0000_i2267" type="#_x0000_t75" style="width:11.8pt;height:14.5pt" o:ole="">
            <v:imagedata r:id="rId125" o:title=""/>
          </v:shape>
          <o:OLEObject Type="Embed" ProgID="Equation.DSMT4" ShapeID="_x0000_i2267" DrawAspect="Content" ObjectID="_1836293446" r:id="rId126"/>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2268" type="#_x0000_t75" style="width:194.5pt;height:41.35pt" o:ole="">
            <v:imagedata r:id="rId127" o:title=""/>
          </v:shape>
          <o:OLEObject Type="Embed" ProgID="Equation.DSMT4" ShapeID="_x0000_i2268" DrawAspect="Content" ObjectID="_1836293447"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269" type="#_x0000_t75" style="width:27.4pt;height:18.8pt" o:ole="">
            <v:imagedata r:id="rId129" o:title=""/>
          </v:shape>
          <o:OLEObject Type="Embed" ProgID="Equation.DSMT4" ShapeID="_x0000_i2269" DrawAspect="Content" ObjectID="_1836293448" r:id="rId130"/>
        </w:object>
      </w:r>
      <w:r>
        <w:t>计算序列中任意两个特征元素之间的内积相似度；除以缩放因子</w:t>
      </w:r>
      <w:r w:rsidR="00C714C8" w:rsidRPr="00C714C8">
        <w:rPr>
          <w:position w:val="-14"/>
        </w:rPr>
        <w:object w:dxaOrig="480" w:dyaOrig="420" w14:anchorId="22AB7EC7">
          <v:shape id="_x0000_i2270" type="#_x0000_t75" style="width:23.65pt;height:21.5pt" o:ole="">
            <v:imagedata r:id="rId131" o:title=""/>
          </v:shape>
          <o:OLEObject Type="Embed" ProgID="Equation.DSMT4" ShapeID="_x0000_i2270" DrawAspect="Content" ObjectID="_1836293449" r:id="rId132"/>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271" type="#_x0000_t75" style="width:11.8pt;height:14.5pt" o:ole="">
            <v:imagedata r:id="rId133" o:title=""/>
          </v:shape>
          <o:OLEObject Type="Embed" ProgID="Equation.DSMT4" ShapeID="_x0000_i2271" DrawAspect="Content" ObjectID="_1836293450" r:id="rId134"/>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272" type="#_x0000_t75" style="width:18.8pt;height:18.8pt" o:ole="">
            <v:imagedata r:id="rId135" o:title=""/>
          </v:shape>
          <o:OLEObject Type="Embed" ProgID="Equation.DSMT4" ShapeID="_x0000_i2272" DrawAspect="Content" ObjectID="_1836293451" r:id="rId136"/>
        </w:object>
      </w:r>
      <w:r w:rsidR="00314BAA">
        <w:t>、</w:t>
      </w:r>
      <w:r w:rsidR="00C714C8" w:rsidRPr="00C714C8">
        <w:rPr>
          <w:position w:val="-12"/>
        </w:rPr>
        <w:object w:dxaOrig="360" w:dyaOrig="360" w14:anchorId="1A6EBAC9">
          <v:shape id="_x0000_i2273" type="#_x0000_t75" style="width:18.8pt;height:18.8pt" o:ole="">
            <v:imagedata r:id="rId137" o:title=""/>
          </v:shape>
          <o:OLEObject Type="Embed" ProgID="Equation.DSMT4" ShapeID="_x0000_i2273" DrawAspect="Content" ObjectID="_1836293452" r:id="rId138"/>
        </w:object>
      </w:r>
      <w:r w:rsidR="00314BAA">
        <w:t>、</w:t>
      </w:r>
      <w:r w:rsidR="00C714C8" w:rsidRPr="00C714C8">
        <w:rPr>
          <w:position w:val="-12"/>
        </w:rPr>
        <w:object w:dxaOrig="340" w:dyaOrig="360" w14:anchorId="7F584F67">
          <v:shape id="_x0000_i2274" type="#_x0000_t75" style="width:18.8pt;height:18.8pt" o:ole="">
            <v:imagedata r:id="rId139" o:title=""/>
          </v:shape>
          <o:OLEObject Type="Embed" ProgID="Equation.DSMT4" ShapeID="_x0000_i2274" DrawAspect="Content" ObjectID="_1836293453" r:id="rId140"/>
        </w:object>
      </w:r>
      <w:r>
        <w:t>并行投影至</w:t>
      </w:r>
      <w:r w:rsidR="00C714C8" w:rsidRPr="00C714C8">
        <w:rPr>
          <w:position w:val="-6"/>
        </w:rPr>
        <w:object w:dxaOrig="200" w:dyaOrig="279" w14:anchorId="0FFBAB1D">
          <v:shape id="_x0000_i2275" type="#_x0000_t75" style="width:8.6pt;height:14.5pt" o:ole="">
            <v:imagedata r:id="rId141" o:title=""/>
          </v:shape>
          <o:OLEObject Type="Embed" ProgID="Equation.DSMT4" ShapeID="_x0000_i2275" DrawAspect="Content" ObjectID="_1836293454" r:id="rId14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2276" type="#_x0000_t75" style="width:245.55pt;height:18.8pt" o:ole="">
            <v:imagedata r:id="rId143" o:title=""/>
          </v:shape>
          <o:OLEObject Type="Embed" ProgID="Equation.DSMT4" ShapeID="_x0000_i2276" DrawAspect="Content" ObjectID="_1836293455"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39"/>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2277" type="#_x0000_t75" style="width:192.35pt;height:21.5pt" o:ole="">
            <v:imagedata r:id="rId145" o:title=""/>
          </v:shape>
          <o:OLEObject Type="Embed" ProgID="Equation.DSMT4" ShapeID="_x0000_i2277" DrawAspect="Content" ObjectID="_1836293456"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278" type="#_x0000_t75" style="width:21.5pt;height:21.5pt" o:ole="">
            <v:imagedata r:id="rId147" o:title=""/>
          </v:shape>
          <o:OLEObject Type="Embed" ProgID="Equation.DSMT4" ShapeID="_x0000_i2278" DrawAspect="Content" ObjectID="_1836293457" r:id="rId148"/>
        </w:object>
      </w:r>
      <w:r w:rsidR="00BE5BAE">
        <w:rPr>
          <w:rFonts w:hint="eastAsia"/>
        </w:rPr>
        <w:t>、</w:t>
      </w:r>
      <w:r w:rsidR="00C714C8" w:rsidRPr="00C714C8">
        <w:rPr>
          <w:position w:val="-12"/>
        </w:rPr>
        <w:object w:dxaOrig="440" w:dyaOrig="380" w14:anchorId="54A4C29E">
          <v:shape id="_x0000_i2279" type="#_x0000_t75" style="width:21.5pt;height:18.8pt" o:ole="">
            <v:imagedata r:id="rId149" o:title=""/>
          </v:shape>
          <o:OLEObject Type="Embed" ProgID="Equation.DSMT4" ShapeID="_x0000_i2279" DrawAspect="Content" ObjectID="_1836293458" r:id="rId150"/>
        </w:object>
      </w:r>
      <w:r w:rsidR="00BE5BAE">
        <w:rPr>
          <w:rFonts w:hint="eastAsia"/>
        </w:rPr>
        <w:t>、</w:t>
      </w:r>
      <w:r w:rsidR="00C714C8" w:rsidRPr="00C714C8">
        <w:rPr>
          <w:position w:val="-12"/>
        </w:rPr>
        <w:object w:dxaOrig="440" w:dyaOrig="380" w14:anchorId="5DA15728">
          <v:shape id="_x0000_i2280" type="#_x0000_t75" style="width:21.5pt;height:18.8pt" o:ole="">
            <v:imagedata r:id="rId151" o:title=""/>
          </v:shape>
          <o:OLEObject Type="Embed" ProgID="Equation.DSMT4" ShapeID="_x0000_i2280" DrawAspect="Content" ObjectID="_1836293459" r:id="rId152"/>
        </w:object>
      </w:r>
      <w:r w:rsidR="00D3755B">
        <w:rPr>
          <w:rFonts w:hint="eastAsia"/>
        </w:rPr>
        <w:t>是索引为</w:t>
      </w:r>
      <w:r w:rsidR="00C714C8" w:rsidRPr="00C714C8">
        <w:rPr>
          <w:position w:val="-6"/>
        </w:rPr>
        <w:object w:dxaOrig="139" w:dyaOrig="260" w14:anchorId="1E798B00">
          <v:shape id="_x0000_i2281" type="#_x0000_t75" style="width:6.45pt;height:12.35pt" o:ole="">
            <v:imagedata r:id="rId153" o:title=""/>
          </v:shape>
          <o:OLEObject Type="Embed" ProgID="Equation.DSMT4" ShapeID="_x0000_i2281" DrawAspect="Content" ObjectID="_1836293460" r:id="rId154"/>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282" type="#_x0000_t75" style="width:72.55pt;height:16.1pt" o:ole="">
            <v:imagedata r:id="rId155" o:title=""/>
          </v:shape>
          <o:OLEObject Type="Embed" ProgID="Equation.DSMT4" ShapeID="_x0000_i2282" DrawAspect="Content" ObjectID="_1836293461" r:id="rId15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6E00702D"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2283" type="#_x0000_t75" style="width:162.8pt;height:18.8pt" o:ole="">
            <v:imagedata r:id="rId157" o:title=""/>
          </v:shape>
          <o:OLEObject Type="Embed" ProgID="Equation.DSMT4" ShapeID="_x0000_i2283" DrawAspect="Content" ObjectID="_1836293462"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2284" type="#_x0000_t75" style="width:16.65pt;height:18.8pt" o:ole="">
            <v:imagedata r:id="rId159" o:title=""/>
          </v:shape>
          <o:OLEObject Type="Embed" ProgID="Equation.DSMT4" ShapeID="_x0000_i2284" DrawAspect="Content" ObjectID="_1836293463" r:id="rId160"/>
        </w:object>
      </w:r>
      <w:r>
        <w:t>用于将特征维度</w:t>
      </w:r>
      <w:r w:rsidR="00BE5BAE">
        <w:rPr>
          <w:rFonts w:hint="eastAsia"/>
        </w:rPr>
        <w:t>从</w:t>
      </w:r>
      <w:r w:rsidR="00C714C8" w:rsidRPr="00C714C8">
        <w:rPr>
          <w:position w:val="-12"/>
        </w:rPr>
        <w:object w:dxaOrig="560" w:dyaOrig="360" w14:anchorId="22BBCB84">
          <v:shape id="_x0000_i2285" type="#_x0000_t75" style="width:27.4pt;height:18.8pt" o:ole="">
            <v:imagedata r:id="rId161" o:title=""/>
          </v:shape>
          <o:OLEObject Type="Embed" ProgID="Equation.DSMT4" ShapeID="_x0000_i2285" DrawAspect="Content" ObjectID="_1836293464" r:id="rId162"/>
        </w:object>
      </w:r>
      <w:r>
        <w:t>扩展</w:t>
      </w:r>
      <w:r w:rsidR="00BE5BAE">
        <w:rPr>
          <w:rFonts w:hint="eastAsia"/>
        </w:rPr>
        <w:t>至更高的维度</w:t>
      </w:r>
      <w:r>
        <w:t>，而</w:t>
      </w:r>
      <w:r w:rsidR="00C714C8" w:rsidRPr="00C714C8">
        <w:rPr>
          <w:position w:val="-12"/>
        </w:rPr>
        <w:object w:dxaOrig="320" w:dyaOrig="360" w14:anchorId="01BC76CF">
          <v:shape id="_x0000_i2286" type="#_x0000_t75" style="width:16.1pt;height:18.8pt" o:ole="">
            <v:imagedata r:id="rId163" o:title=""/>
          </v:shape>
          <o:OLEObject Type="Embed" ProgID="Equation.DSMT4" ShapeID="_x0000_i2286" DrawAspect="Content" ObjectID="_1836293465" r:id="rId164"/>
        </w:object>
      </w:r>
      <w:r>
        <w:t>则将其</w:t>
      </w:r>
      <w:proofErr w:type="gramStart"/>
      <w:r>
        <w:t>映射回</w:t>
      </w:r>
      <w:proofErr w:type="gramEnd"/>
      <w:r>
        <w:t>原始维度</w:t>
      </w:r>
      <w:r w:rsidR="00C714C8" w:rsidRPr="00C714C8">
        <w:rPr>
          <w:position w:val="-12"/>
        </w:rPr>
        <w:object w:dxaOrig="560" w:dyaOrig="360" w14:anchorId="68AF1742">
          <v:shape id="_x0000_i2287" type="#_x0000_t75" style="width:27.4pt;height:18.8pt" o:ole="">
            <v:imagedata r:id="rId165" o:title=""/>
          </v:shape>
          <o:OLEObject Type="Embed" ProgID="Equation.DSMT4" ShapeID="_x0000_i2287" DrawAspect="Content" ObjectID="_1836293466" r:id="rId166"/>
        </w:object>
      </w:r>
      <w:r w:rsidR="00BE5BAE">
        <w:rPr>
          <w:rFonts w:hint="eastAsia"/>
        </w:rPr>
        <w:t>，两次线性变换共同实现对每个位置特征的非线性变换。</w:t>
      </w:r>
    </w:p>
    <w:p w14:paraId="6313A3AB" w14:textId="77777777" w:rsidR="000931CE" w:rsidRDefault="000931CE" w:rsidP="007E0097"/>
    <w:bookmarkEnd w:id="38"/>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8"/>
      </w:pPr>
      <w:bookmarkStart w:id="41"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1"/>
      <w:r>
        <w:rPr>
          <w:rFonts w:hint="eastAsia"/>
        </w:rPr>
        <w:t xml:space="preserve"> Transformer</w:t>
      </w:r>
      <w:r>
        <w:rPr>
          <w:rFonts w:hint="eastAsia"/>
        </w:rPr>
        <w:t>架构</w:t>
      </w:r>
    </w:p>
    <w:p w14:paraId="527A6EB4" w14:textId="77777777" w:rsidR="0006030B" w:rsidRDefault="00777529">
      <w:pPr>
        <w:pStyle w:val="3"/>
        <w:rPr>
          <w:rFonts w:hint="default"/>
        </w:rPr>
      </w:pPr>
      <w:bookmarkStart w:id="42" w:name="_Toc225673276"/>
      <w:r>
        <w:t>LoRA</w:t>
      </w:r>
      <w:r>
        <w:t>技术</w:t>
      </w:r>
      <w:bookmarkEnd w:id="42"/>
    </w:p>
    <w:p w14:paraId="3DF5E03C" w14:textId="46ACEF1C"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2288" type="#_x0000_t75" style="width:48.35pt;height:16.1pt" o:ole="">
            <v:imagedata r:id="rId168" o:title=""/>
          </v:shape>
          <o:OLEObject Type="Embed" ProgID="Equation.DSMT4" ShapeID="_x0000_i2288" DrawAspect="Content" ObjectID="_1836293467" r:id="rId169"/>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289" type="#_x0000_t75" style="width:44.6pt;height:16.65pt" o:ole="">
            <v:imagedata r:id="rId170" o:title=""/>
          </v:shape>
          <o:OLEObject Type="Embed" ProgID="Equation.DSMT4" ShapeID="_x0000_i2289" DrawAspect="Content" ObjectID="_1836293468" r:id="rId171"/>
        </w:object>
      </w:r>
      <w:r>
        <w:t>和</w:t>
      </w:r>
      <w:r w:rsidR="00C714C8" w:rsidRPr="00025957">
        <w:rPr>
          <w:position w:val="-4"/>
        </w:rPr>
        <w:object w:dxaOrig="880" w:dyaOrig="300" w14:anchorId="7D47957E">
          <v:shape id="_x0000_i2290" type="#_x0000_t75" style="width:44.6pt;height:16.65pt" o:ole="">
            <v:imagedata r:id="rId172" o:title=""/>
          </v:shape>
          <o:OLEObject Type="Embed" ProgID="Equation.DSMT4" ShapeID="_x0000_i2290" DrawAspect="Content" ObjectID="_1836293469" r:id="rId17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2291" type="#_x0000_t75" style="width:57.5pt;height:14.5pt" o:ole="">
            <v:imagedata r:id="rId174" o:title=""/>
          </v:shape>
          <o:OLEObject Type="Embed" ProgID="Equation.DSMT4" ShapeID="_x0000_i2291" DrawAspect="Content" ObjectID="_1836293470" r:id="rId175"/>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2292" type="#_x0000_t75" style="width:123.6pt;height:18.8pt" o:ole="">
            <v:imagedata r:id="rId176" o:title=""/>
          </v:shape>
          <o:OLEObject Type="Embed" ProgID="Equation.DSMT4" ShapeID="_x0000_i2292" DrawAspect="Content" ObjectID="_1836293471"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293" type="#_x0000_t75" style="width:14.5pt;height:14.5pt" o:ole="">
            <v:imagedata r:id="rId178" o:title=""/>
          </v:shape>
          <o:OLEObject Type="Embed" ProgID="Equation.DSMT4" ShapeID="_x0000_i2293" DrawAspect="Content" ObjectID="_1836293472" r:id="rId179"/>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294" type="#_x0000_t75" style="width:14.5pt;height:14.5pt" o:ole="">
            <v:imagedata r:id="rId180" o:title=""/>
          </v:shape>
          <o:OLEObject Type="Embed" ProgID="Equation.DSMT4" ShapeID="_x0000_i2294" DrawAspect="Content" ObjectID="_1836293473" r:id="rId181"/>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2295" type="#_x0000_t75" style="width:102.1pt;height:18.8pt" o:ole="">
            <v:imagedata r:id="rId182" o:title=""/>
          </v:shape>
          <o:OLEObject Type="Embed" ProgID="Equation.DSMT4" ShapeID="_x0000_i2295" DrawAspect="Content" ObjectID="_1836293474"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2296" type="#_x0000_t75" style="width:57.5pt;height:14.5pt" o:ole="">
            <v:imagedata r:id="rId184" o:title=""/>
          </v:shape>
          <o:OLEObject Type="Embed" ProgID="Equation.DSMT4" ShapeID="_x0000_i2296" DrawAspect="Content" ObjectID="_1836293475" r:id="rId18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2297" type="#_x0000_t75" style="width:14.5pt;height:14.5pt" o:ole="">
            <v:imagedata r:id="rId186" o:title=""/>
          </v:shape>
          <o:OLEObject Type="Embed" ProgID="Equation.DSMT4" ShapeID="_x0000_i2297" DrawAspect="Content" ObjectID="_1836293476" r:id="rId187"/>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3" w:name="_Toc225673277"/>
      <w:r>
        <w:t>思维链</w:t>
      </w:r>
      <w:bookmarkEnd w:id="43"/>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07F03B9F"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2298" type="#_x0000_t75" style="width:84.35pt;height:16.1pt" o:ole="">
            <v:imagedata r:id="rId188" o:title=""/>
          </v:shape>
          <o:OLEObject Type="Embed" ProgID="Equation.DSMT4" ShapeID="_x0000_i2298" DrawAspect="Content" ObjectID="_1836293477"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299" type="#_x0000_t75" style="width:177.85pt;height:16.1pt" o:ole="">
            <v:imagedata r:id="rId190" o:title=""/>
          </v:shape>
          <o:OLEObject Type="Embed" ProgID="Equation.DSMT4" ShapeID="_x0000_i2299" DrawAspect="Content" ObjectID="_1836293478" r:id="rId191"/>
        </w:object>
      </w:r>
      <w:r w:rsidR="00CB5AD3">
        <w:rPr>
          <w:rFonts w:hint="eastAsia"/>
        </w:rPr>
        <w:t>，即模型在给出答案之前，显示</w:t>
      </w:r>
      <w:r w:rsidR="00F64256">
        <w:rPr>
          <w:rFonts w:hint="eastAsia"/>
        </w:rPr>
        <w:t>地</w:t>
      </w:r>
      <w:r w:rsidR="00CB5AD3">
        <w:rPr>
          <w:rFonts w:hint="eastAsia"/>
        </w:rPr>
        <w:t>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300" type="#_x0000_t75" style="width:45.65pt;height:16.1pt" o:ole="">
            <v:imagedata r:id="rId192" o:title=""/>
          </v:shape>
          <o:OLEObject Type="Embed" ProgID="Equation.DSMT4" ShapeID="_x0000_i2300" DrawAspect="Content" ObjectID="_1836293479" r:id="rId193"/>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2301" type="#_x0000_t75" style="width:171.4pt;height:16.1pt" o:ole="">
            <v:imagedata r:id="rId194" o:title=""/>
          </v:shape>
          <o:OLEObject Type="Embed" ProgID="Equation.DSMT4" ShapeID="_x0000_i2301" DrawAspect="Content" ObjectID="_1836293480"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302" type="#_x0000_t75" style="width:14.5pt;height:12.35pt" o:ole="">
            <v:imagedata r:id="rId196" o:title=""/>
          </v:shape>
          <o:OLEObject Type="Embed" ProgID="Equation.DSMT4" ShapeID="_x0000_i2302" DrawAspect="Content" ObjectID="_1836293481" r:id="rId197"/>
        </w:object>
      </w:r>
      <w:r>
        <w:rPr>
          <w:rFonts w:hint="eastAsia"/>
        </w:rPr>
        <w:t>为任务输入，</w:t>
      </w:r>
      <w:r w:rsidR="00C714C8" w:rsidRPr="00C714C8">
        <w:rPr>
          <w:position w:val="-12"/>
        </w:rPr>
        <w:object w:dxaOrig="1560" w:dyaOrig="360" w14:anchorId="17E4256C">
          <v:shape id="_x0000_i2303" type="#_x0000_t75" style="width:77.9pt;height:18.8pt" o:ole="">
            <v:imagedata r:id="rId198" o:title=""/>
          </v:shape>
          <o:OLEObject Type="Embed" ProgID="Equation.DSMT4" ShapeID="_x0000_i2303" DrawAspect="Content" ObjectID="_1836293482" r:id="rId199"/>
        </w:object>
      </w:r>
      <w:r>
        <w:rPr>
          <w:rFonts w:hint="eastAsia"/>
        </w:rPr>
        <w:t>为由</w:t>
      </w:r>
      <w:r w:rsidR="00C714C8" w:rsidRPr="00C714C8">
        <w:rPr>
          <w:position w:val="-6"/>
        </w:rPr>
        <w:object w:dxaOrig="260" w:dyaOrig="220" w14:anchorId="1DC24DE2">
          <v:shape id="_x0000_i2304" type="#_x0000_t75" style="width:12.35pt;height:11.8pt" o:ole="">
            <v:imagedata r:id="rId200" o:title=""/>
          </v:shape>
          <o:OLEObject Type="Embed" ProgID="Equation.DSMT4" ShapeID="_x0000_i2304" DrawAspect="Content" ObjectID="_1836293483"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2305" type="#_x0000_t75" style="width:11.8pt;height:12.35pt" o:ole="">
            <v:imagedata r:id="rId202" o:title=""/>
          </v:shape>
          <o:OLEObject Type="Embed" ProgID="Equation.DSMT4" ShapeID="_x0000_i2305" DrawAspect="Content" ObjectID="_1836293484" r:id="rId203"/>
        </w:object>
      </w:r>
      <w:r>
        <w:rPr>
          <w:rFonts w:hint="eastAsia"/>
        </w:rPr>
        <w:t>为最终输出。该分解表明，模型首先基于输入</w:t>
      </w:r>
      <w:r w:rsidR="00C714C8" w:rsidRPr="00025957">
        <w:rPr>
          <w:position w:val="-4"/>
        </w:rPr>
        <w:object w:dxaOrig="279" w:dyaOrig="260" w14:anchorId="4F85596C">
          <v:shape id="_x0000_i2306" type="#_x0000_t75" style="width:14.5pt;height:12.35pt" o:ole="">
            <v:imagedata r:id="rId204" o:title=""/>
          </v:shape>
          <o:OLEObject Type="Embed" ProgID="Equation.DSMT4" ShapeID="_x0000_i2306" DrawAspect="Content" ObjectID="_1836293485" r:id="rId205"/>
        </w:object>
      </w:r>
      <w:r>
        <w:rPr>
          <w:rFonts w:hint="eastAsia"/>
        </w:rPr>
        <w:t>生成推理路径</w:t>
      </w:r>
      <w:r w:rsidR="00C714C8" w:rsidRPr="00025957">
        <w:rPr>
          <w:position w:val="-4"/>
        </w:rPr>
        <w:object w:dxaOrig="240" w:dyaOrig="260" w14:anchorId="106E3A82">
          <v:shape id="_x0000_i2307" type="#_x0000_t75" style="width:11.8pt;height:12.35pt" o:ole="">
            <v:imagedata r:id="rId206" o:title=""/>
          </v:shape>
          <o:OLEObject Type="Embed" ProgID="Equation.DSMT4" ShapeID="_x0000_i2307" DrawAspect="Content" ObjectID="_1836293486" r:id="rId207"/>
        </w:object>
      </w:r>
      <w:r>
        <w:rPr>
          <w:rFonts w:hint="eastAsia"/>
        </w:rPr>
        <w:t>，再在</w:t>
      </w:r>
      <w:r w:rsidR="00C714C8" w:rsidRPr="00025957">
        <w:rPr>
          <w:position w:val="-4"/>
        </w:rPr>
        <w:object w:dxaOrig="279" w:dyaOrig="260" w14:anchorId="35DB8A5D">
          <v:shape id="_x0000_i2308" type="#_x0000_t75" style="width:14.5pt;height:12.35pt" o:ole="">
            <v:imagedata r:id="rId208" o:title=""/>
          </v:shape>
          <o:OLEObject Type="Embed" ProgID="Equation.DSMT4" ShapeID="_x0000_i2308" DrawAspect="Content" ObjectID="_1836293487" r:id="rId209"/>
        </w:object>
      </w:r>
      <w:r>
        <w:rPr>
          <w:rFonts w:hint="eastAsia"/>
        </w:rPr>
        <w:t>与</w:t>
      </w:r>
      <w:r w:rsidR="00C714C8" w:rsidRPr="00025957">
        <w:rPr>
          <w:position w:val="-4"/>
        </w:rPr>
        <w:object w:dxaOrig="240" w:dyaOrig="260" w14:anchorId="7FEF15DC">
          <v:shape id="_x0000_i2309" type="#_x0000_t75" style="width:11.8pt;height:12.35pt" o:ole="">
            <v:imagedata r:id="rId210" o:title=""/>
          </v:shape>
          <o:OLEObject Type="Embed" ProgID="Equation.DSMT4" ShapeID="_x0000_i2309" DrawAspect="Content" ObjectID="_1836293488" r:id="rId211"/>
        </w:object>
      </w:r>
      <w:r>
        <w:rPr>
          <w:rFonts w:hint="eastAsia"/>
        </w:rPr>
        <w:t>的双重条件约束下推导最终结果</w:t>
      </w:r>
      <w:r w:rsidR="00C714C8" w:rsidRPr="00025957">
        <w:rPr>
          <w:position w:val="-4"/>
        </w:rPr>
        <w:object w:dxaOrig="220" w:dyaOrig="260" w14:anchorId="60E6ACE6">
          <v:shape id="_x0000_i2310" type="#_x0000_t75" style="width:11.8pt;height:12.35pt" o:ole="">
            <v:imagedata r:id="rId212" o:title=""/>
          </v:shape>
          <o:OLEObject Type="Embed" ProgID="Equation.DSMT4" ShapeID="_x0000_i2310" DrawAspect="Content" ObjectID="_1836293489" r:id="rId213"/>
        </w:object>
      </w:r>
      <w:r>
        <w:rPr>
          <w:rFonts w:hint="eastAsia"/>
        </w:rPr>
        <w:t>。</w:t>
      </w:r>
    </w:p>
    <w:p w14:paraId="5C621757" w14:textId="77777777" w:rsidR="0006030B" w:rsidRDefault="00777529" w:rsidP="00F31790">
      <w:pPr>
        <w:pStyle w:val="2"/>
      </w:pPr>
      <w:bookmarkStart w:id="44" w:name="_Toc225673278"/>
      <w:r>
        <w:rPr>
          <w:rFonts w:hint="eastAsia"/>
        </w:rPr>
        <w:t>本章小结</w:t>
      </w:r>
      <w:bookmarkEnd w:id="44"/>
    </w:p>
    <w:p w14:paraId="3A265214" w14:textId="7504E539"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图空间域</w:t>
      </w:r>
      <w:proofErr w:type="gramEnd"/>
      <w:r>
        <w:t>，系统推导了消息传递神经网络及图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5" w:name="_Toc225673279"/>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5"/>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6FFEAF7"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6" w:name="_Toc225673280"/>
      <w:r>
        <w:rPr>
          <w:rFonts w:hint="eastAsia"/>
        </w:rPr>
        <w:t>模型设计与描述</w:t>
      </w:r>
      <w:bookmarkEnd w:id="46"/>
    </w:p>
    <w:p w14:paraId="7C8C7250" w14:textId="624A4D09" w:rsidR="0006030B" w:rsidRDefault="00777529">
      <w:pPr>
        <w:pStyle w:val="3"/>
        <w:rPr>
          <w:rFonts w:hint="default"/>
        </w:rPr>
      </w:pPr>
      <w:bookmarkStart w:id="47" w:name="_Toc225673281"/>
      <w:r>
        <w:t>CoT-</w:t>
      </w:r>
      <w:r w:rsidR="00995D4D">
        <w:t>C</w:t>
      </w:r>
      <w:r>
        <w:t>MP</w:t>
      </w:r>
      <w:r>
        <w:t>架构概述</w:t>
      </w:r>
      <w:bookmarkEnd w:id="47"/>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0D1E13BA"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021BC7AE"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8"/>
      </w:pPr>
      <w:bookmarkStart w:id="48"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8"/>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9" w:name="_Toc225673282"/>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9"/>
    </w:p>
    <w:p w14:paraId="6799228F" w14:textId="6AE3EA57"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w:t>
      </w:r>
      <w:r w:rsidR="00FD2F29">
        <w:rPr>
          <w:rFonts w:hint="eastAsia"/>
        </w:rPr>
        <w:t>文</w:t>
      </w:r>
      <w:r>
        <w:t>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0"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0"/>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1" w:name="_Toc225673283"/>
      <w:r>
        <w:rPr>
          <w:rFonts w:ascii="宋体" w:hAnsi="宋体" w:cs="宋体"/>
        </w:rPr>
        <w:t>分子图编码器</w:t>
      </w:r>
      <w:bookmarkEnd w:id="51"/>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311" type="#_x0000_t75" style="width:53.2pt;height:16.1pt" o:ole="">
            <v:imagedata r:id="rId217" o:title=""/>
          </v:shape>
          <o:OLEObject Type="Embed" ProgID="Equation.DSMT4" ShapeID="_x0000_i2311" DrawAspect="Content" ObjectID="_1836293490" r:id="rId218"/>
        </w:object>
      </w:r>
      <w:r>
        <w:rPr>
          <w:rFonts w:hint="eastAsia"/>
        </w:rPr>
        <w:t>，其中</w:t>
      </w:r>
      <w:r w:rsidR="00C714C8" w:rsidRPr="00C714C8">
        <w:rPr>
          <w:position w:val="-6"/>
        </w:rPr>
        <w:object w:dxaOrig="580" w:dyaOrig="279" w14:anchorId="27908F21">
          <v:shape id="_x0000_i2312" type="#_x0000_t75" style="width:29.55pt;height:14.5pt" o:ole="">
            <v:imagedata r:id="rId219" o:title=""/>
          </v:shape>
          <o:OLEObject Type="Embed" ProgID="Equation.DSMT4" ShapeID="_x0000_i2312" DrawAspect="Content" ObjectID="_1836293491"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313" type="#_x0000_t75" style="width:36pt;height:18.8pt" o:ole="">
            <v:imagedata r:id="rId221" o:title=""/>
          </v:shape>
          <o:OLEObject Type="Embed" ProgID="Equation.DSMT4" ShapeID="_x0000_i2313" DrawAspect="Content" ObjectID="_1836293492" r:id="rId222"/>
        </w:object>
      </w:r>
      <w:r w:rsidR="00A6227F">
        <w:rPr>
          <w:rFonts w:hint="eastAsia"/>
        </w:rPr>
        <w:t>表示原子</w:t>
      </w:r>
      <w:r w:rsidR="00C714C8" w:rsidRPr="00C714C8">
        <w:rPr>
          <w:position w:val="-6"/>
        </w:rPr>
        <w:object w:dxaOrig="200" w:dyaOrig="220" w14:anchorId="70388330">
          <v:shape id="_x0000_i2314" type="#_x0000_t75" style="width:8.6pt;height:11.8pt" o:ole="">
            <v:imagedata r:id="rId223" o:title=""/>
          </v:shape>
          <o:OLEObject Type="Embed" ProgID="Equation.DSMT4" ShapeID="_x0000_i2314" DrawAspect="Content" ObjectID="_1836293493" r:id="rId224"/>
        </w:object>
      </w:r>
      <w:r w:rsidR="00A6227F">
        <w:rPr>
          <w:rFonts w:hint="eastAsia"/>
        </w:rPr>
        <w:t>与原子</w:t>
      </w:r>
      <w:r w:rsidR="00C714C8" w:rsidRPr="00C714C8">
        <w:rPr>
          <w:position w:val="-6"/>
        </w:rPr>
        <w:object w:dxaOrig="180" w:dyaOrig="220" w14:anchorId="2CA69701">
          <v:shape id="_x0000_i2315" type="#_x0000_t75" style="width:8.6pt;height:11.8pt" o:ole="">
            <v:imagedata r:id="rId225" o:title=""/>
          </v:shape>
          <o:OLEObject Type="Embed" ProgID="Equation.DSMT4" ShapeID="_x0000_i2315" DrawAspect="Content" ObjectID="_1836293494" r:id="rId226"/>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2" w:name="_Toc225673284"/>
      <w:r>
        <w:t>融合与预测模块</w:t>
      </w:r>
      <w:bookmarkEnd w:id="52"/>
    </w:p>
    <w:p w14:paraId="7507A445" w14:textId="2461E19C"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w:t>
      </w:r>
      <w:r>
        <w:t xml:space="preserve"> </w:t>
      </w:r>
      <w:r>
        <w:t>。在该模块中，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3" w:name="_Toc225673285"/>
      <w:r>
        <w:rPr>
          <w:rFonts w:hint="eastAsia"/>
        </w:rPr>
        <w:t>实验设计</w:t>
      </w:r>
      <w:bookmarkEnd w:id="53"/>
    </w:p>
    <w:p w14:paraId="29E4BC32" w14:textId="77777777" w:rsidR="0006030B" w:rsidRDefault="00777529">
      <w:pPr>
        <w:pStyle w:val="3"/>
        <w:rPr>
          <w:rFonts w:hint="default"/>
        </w:rPr>
      </w:pPr>
      <w:bookmarkStart w:id="54" w:name="_Toc225673286"/>
      <w:r>
        <w:t>数据集</w:t>
      </w:r>
      <w:bookmarkEnd w:id="54"/>
    </w:p>
    <w:p w14:paraId="566E48EE" w14:textId="3022072C"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2F27B9">
        <w:fldChar w:fldCharType="begin"/>
      </w:r>
      <w:r w:rsidR="007A7FAE">
        <w:instrText xml:space="preserve"> ADDIN ZOTERO_ITEM CSL_CITATION {"citationID":"8eBKMsMS","properties":{"unsorted":false,"formattedCitation":"\\super [29]\\nosupersub{}","plainCitation":"[29]","noteIndex":0},"citationItems":[{"id":141,"uris":["http://zotero.org/users/19776223/items/ULMW2SX6"],"itemData":{"id":141,"type":"paper-conference","abstract":"Therapeutics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7A7FAE" w:rsidRPr="007A7FAE">
        <w:rPr>
          <w:kern w:val="0"/>
          <w:vertAlign w:val="superscript"/>
        </w:rPr>
        <w:t>[29]</w:t>
      </w:r>
      <w:r w:rsidR="002F27B9">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5"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5"/>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6" w:name="OLE_LINK8"/>
            <w:r>
              <w:rPr>
                <w:rFonts w:hint="eastAsia"/>
              </w:rPr>
              <w:t>CYP2C9 Substrate</w:t>
            </w:r>
            <w:bookmarkEnd w:id="56"/>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7" w:name="OLE_LINK9"/>
            <w:r>
              <w:rPr>
                <w:rFonts w:hint="eastAsia"/>
              </w:rPr>
              <w:t>Ames</w:t>
            </w:r>
            <w:bookmarkEnd w:id="57"/>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w:t>
      </w:r>
      <w:r w:rsidR="003930EC" w:rsidRPr="003930EC">
        <w:lastRenderedPageBreak/>
        <w:t>谢速率。</w:t>
      </w:r>
    </w:p>
    <w:p w14:paraId="70A0AD9A" w14:textId="77777777" w:rsidR="0006030B" w:rsidRDefault="00777529" w:rsidP="007E0097">
      <w:r>
        <w:t xml:space="preserve">5. </w:t>
      </w:r>
      <w:r>
        <w:t>毒性</w:t>
      </w:r>
    </w:p>
    <w:p w14:paraId="5F30EE58" w14:textId="5F886903" w:rsidR="0006030B" w:rsidRDefault="00777529" w:rsidP="007E0097">
      <w:r>
        <w:t>LD50</w:t>
      </w:r>
      <w:r>
        <w:t>：</w:t>
      </w:r>
      <w:r w:rsidR="003930EC" w:rsidRPr="003930EC">
        <w:t>记录导致</w:t>
      </w:r>
      <w:r w:rsidR="003930EC" w:rsidRPr="003930EC">
        <w:t xml:space="preserve"> 50% </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58" w:name="_Toc225673287"/>
      <w:r>
        <w:t>划分方式</w:t>
      </w:r>
      <w:bookmarkEnd w:id="58"/>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rFonts w:hint="eastAsia"/>
        </w:rPr>
        <w:t>-</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7"/>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59"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59"/>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0" w:name="_Toc225673288"/>
      <w:r>
        <w:t>实验设置</w:t>
      </w:r>
      <w:bookmarkEnd w:id="60"/>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2316" type="#_x0000_t75" style="width:36pt;height:16.1pt" o:ole="">
            <v:imagedata r:id="rId228" o:title=""/>
          </v:shape>
          <o:OLEObject Type="Embed" ProgID="Equation.DSMT4" ShapeID="_x0000_i2316" DrawAspect="Content" ObjectID="_1836293495" r:id="rId229"/>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1" w:name="_Toc225673289"/>
      <w:r>
        <w:t>评价指标</w:t>
      </w:r>
      <w:bookmarkEnd w:id="61"/>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2317" type="#_x0000_t75" style="width:80.6pt;height:30.65pt" o:ole="">
            <v:imagedata r:id="rId230" o:title=""/>
          </v:shape>
          <o:OLEObject Type="Embed" ProgID="Equation.DSMT4" ShapeID="_x0000_i2317" DrawAspect="Content" ObjectID="_1836293496"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2318" type="#_x0000_t75" style="width:80.6pt;height:30.65pt" o:ole="">
            <v:imagedata r:id="rId232" o:title=""/>
          </v:shape>
          <o:OLEObject Type="Embed" ProgID="Equation.DSMT4" ShapeID="_x0000_i2318" DrawAspect="Content" ObjectID="_1836293497"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2319" type="#_x0000_t75" style="width:159.6pt;height:26.35pt" o:ole="">
            <v:imagedata r:id="rId234" o:title=""/>
          </v:shape>
          <o:OLEObject Type="Embed" ProgID="Equation.DSMT4" ShapeID="_x0000_i2319" DrawAspect="Content" ObjectID="_1836293498"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2320" type="#_x0000_t75" style="width:101.55pt;height:30.65pt" o:ole="">
            <v:imagedata r:id="rId236" o:title=""/>
          </v:shape>
          <o:OLEObject Type="Embed" ProgID="Equation.DSMT4" ShapeID="_x0000_i2320" DrawAspect="Content" ObjectID="_1836293499"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2321" type="#_x0000_t75" style="width:88.65pt;height:30.65pt" o:ole="">
            <v:imagedata r:id="rId238" o:title=""/>
          </v:shape>
          <o:OLEObject Type="Embed" ProgID="Equation.DSMT4" ShapeID="_x0000_i2321" DrawAspect="Content" ObjectID="_1836293500"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2322" type="#_x0000_t75" style="width:195.6pt;height:26.35pt" o:ole="">
            <v:imagedata r:id="rId240" o:title=""/>
          </v:shape>
          <o:OLEObject Type="Embed" ProgID="Equation.DSMT4" ShapeID="_x0000_i2322" DrawAspect="Content" ObjectID="_1836293501"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2323" type="#_x0000_t75" style="width:9.65pt;height:11.8pt" o:ole="">
            <v:imagedata r:id="rId242" o:title=""/>
          </v:shape>
          <o:OLEObject Type="Embed" ProgID="Equation.DSMT4" ShapeID="_x0000_i2323" DrawAspect="Content" ObjectID="_1836293502" r:id="rId243"/>
        </w:object>
      </w:r>
      <w:r w:rsidR="00B4673F">
        <w:rPr>
          <w:rFonts w:hint="eastAsia"/>
        </w:rPr>
        <w:t>，</w:t>
      </w:r>
      <w:r w:rsidR="008D0D0C" w:rsidRPr="008D0D0C">
        <w:rPr>
          <w:position w:val="-12"/>
        </w:rPr>
        <w:object w:dxaOrig="240" w:dyaOrig="360" w14:anchorId="097F8F4C">
          <v:shape id="_x0000_i2324" type="#_x0000_t75" style="width:11.8pt;height:18.8pt" o:ole="">
            <v:imagedata r:id="rId244" o:title=""/>
          </v:shape>
          <o:OLEObject Type="Embed" ProgID="Equation.DSMT4" ShapeID="_x0000_i2324" DrawAspect="Content" ObjectID="_1836293503" r:id="rId245"/>
        </w:object>
      </w:r>
      <w:r>
        <w:rPr>
          <w:rFonts w:hint="eastAsia"/>
        </w:rPr>
        <w:t>是第</w:t>
      </w:r>
      <w:r w:rsidR="008D0D0C" w:rsidRPr="008D0D0C">
        <w:rPr>
          <w:position w:val="-6"/>
        </w:rPr>
        <w:object w:dxaOrig="139" w:dyaOrig="260" w14:anchorId="646A6EA6">
          <v:shape id="_x0000_i2325" type="#_x0000_t75" style="width:6.45pt;height:12.35pt" o:ole="">
            <v:imagedata r:id="rId246" o:title=""/>
          </v:shape>
          <o:OLEObject Type="Embed" ProgID="Equation.DSMT4" ShapeID="_x0000_i2325" DrawAspect="Content" ObjectID="_1836293504"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2326" type="#_x0000_t75" style="width:11.8pt;height:18.8pt" o:ole="">
            <v:imagedata r:id="rId248" o:title=""/>
          </v:shape>
          <o:OLEObject Type="Embed" ProgID="Equation.DSMT4" ShapeID="_x0000_i2326" DrawAspect="Content" ObjectID="_1836293505" r:id="rId249"/>
        </w:object>
      </w:r>
      <w:r>
        <w:rPr>
          <w:rFonts w:hint="eastAsia"/>
        </w:rPr>
        <w:t>是第</w:t>
      </w:r>
      <w:r w:rsidR="008D0D0C" w:rsidRPr="008D0D0C">
        <w:rPr>
          <w:position w:val="-6"/>
        </w:rPr>
        <w:object w:dxaOrig="139" w:dyaOrig="260" w14:anchorId="4FCFE6A4">
          <v:shape id="_x0000_i2327" type="#_x0000_t75" style="width:6.45pt;height:12.35pt" o:ole="">
            <v:imagedata r:id="rId246" o:title=""/>
          </v:shape>
          <o:OLEObject Type="Embed" ProgID="Equation.DSMT4" ShapeID="_x0000_i2327" DrawAspect="Content" ObjectID="_1836293506"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2328" type="#_x0000_t75" style="width:101.55pt;height:34.95pt" o:ole="">
            <v:imagedata r:id="rId251" o:title=""/>
          </v:shape>
          <o:OLEObject Type="Embed" ProgID="Equation.DSMT4" ShapeID="_x0000_i2328" DrawAspect="Content" ObjectID="_1836293507"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2" w:name="_Toc225673290"/>
      <w:r>
        <w:t>对比模型</w:t>
      </w:r>
      <w:bookmarkEnd w:id="62"/>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4C70B2E8" w:rsidR="0006030B" w:rsidRDefault="00777529" w:rsidP="007E0097">
      <w:r>
        <w:rPr>
          <w:rFonts w:hint="eastAsia"/>
        </w:rPr>
        <w:t>GCN</w:t>
      </w:r>
      <w:r w:rsidR="002F27B9">
        <w:fldChar w:fldCharType="begin"/>
      </w:r>
      <w:r w:rsidR="007A7FAE">
        <w:instrText xml:space="preserve"> ADDIN ZOTERO_ITEM CSL_CITATION {"citationID":"KoBkamOn","properties":{"unsorted":false,"formattedCitation":"\\super [30]\\nosupersub{}","plainCitation":"[30]","noteIndex":0},"citationItems":[{"id":112,"uris":["http://zotero.org/users/19776223/items/HM58B944"],"itemData":{"id":112,"type":"article-journal","abstract":"Graph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7A7FAE" w:rsidRPr="007A7FAE">
        <w:rPr>
          <w:kern w:val="0"/>
          <w:vertAlign w:val="superscript"/>
        </w:rPr>
        <w:t>[30]</w:t>
      </w:r>
      <w:r w:rsidR="002F27B9">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43D43692" w:rsidR="0006030B" w:rsidRDefault="00777529" w:rsidP="007E0097">
      <w:r>
        <w:rPr>
          <w:rFonts w:hint="eastAsia"/>
        </w:rPr>
        <w:t>AttentiveFP</w:t>
      </w:r>
      <w:r w:rsidR="002F27B9">
        <w:fldChar w:fldCharType="begin"/>
      </w:r>
      <w:r w:rsidR="007A7FAE">
        <w:instrText xml:space="preserve"> ADDIN ZOTERO_ITEM CSL_CITATION {"citationID":"mTqlQpXL","properties":{"unsorted":false,"formattedCitation":"\\super [31]\\nosupersub{}","plainCitation":"[31]","noteIndex":0},"citationItems":[{"id":92,"uris":["http://zotero.org/users/19776223/items/XZ3R9SJ7"],"itemData":{"id":92,"type":"article-journal","abstract":"Hunting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7A7FAE" w:rsidRPr="007A7FAE">
        <w:rPr>
          <w:kern w:val="0"/>
          <w:vertAlign w:val="superscript"/>
        </w:rPr>
        <w:t>[31]</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64A2661C" w:rsidR="0006030B" w:rsidRDefault="00777529" w:rsidP="007E0097">
      <w:r>
        <w:rPr>
          <w:rFonts w:hint="eastAsia"/>
        </w:rPr>
        <w:t>NeuralFP</w:t>
      </w:r>
      <w:r w:rsidR="002F27B9">
        <w:fldChar w:fldCharType="begin"/>
      </w:r>
      <w:r w:rsidR="007A7FAE">
        <w:instrText xml:space="preserve"> ADDIN ZOTERO_ITEM CSL_CITATION {"citationID":"2IjsEXdo","properties":{"unsorted":false,"formattedCitation":"\\super [32]\\nosupersub{}","plainCitation":"[32]","noteIndex":0},"citationItems":[{"id":115,"uris":["http://zotero.org/users/19776223/items/KBBC8H79"],"itemData":{"id":115,"type":"paper-conference","container-title":"Advances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7A7FAE" w:rsidRPr="007A7FAE">
        <w:rPr>
          <w:kern w:val="0"/>
          <w:vertAlign w:val="superscript"/>
        </w:rPr>
        <w:t>[32]</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52135CF5" w:rsidR="0006030B" w:rsidRDefault="00777529" w:rsidP="007E0097">
      <w:r>
        <w:rPr>
          <w:rFonts w:hint="eastAsia"/>
        </w:rPr>
        <w:t>CNN</w:t>
      </w:r>
      <w:r w:rsidR="002F27B9">
        <w:fldChar w:fldCharType="begin"/>
      </w:r>
      <w:r w:rsidR="007A7FAE">
        <w:instrText xml:space="preserve"> ADDIN ZOTERO_ITEM CSL_CITATION {"citationID":"xVrdwn8a","properties":{"unsorted":false,"formattedCitation":"\\super [33]\\nosupersub{}","plainCitation":"[33]","noteIndex":0},"citationItems":[{"id":116,"uris":["http://zotero.org/users/19776223/items/7GWULU8B"],"itemData":{"id":116,"type":"article-journal","abstract":"Previous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7A7FAE" w:rsidRPr="007A7FAE">
        <w:rPr>
          <w:kern w:val="0"/>
          <w:vertAlign w:val="superscript"/>
        </w:rPr>
        <w:t>[33]</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3" w:name="_Toc225673291"/>
      <w:r>
        <w:rPr>
          <w:rFonts w:hint="eastAsia"/>
        </w:rPr>
        <w:t>实验及结果分析</w:t>
      </w:r>
      <w:bookmarkEnd w:id="63"/>
    </w:p>
    <w:p w14:paraId="159C2A94" w14:textId="77777777" w:rsidR="0006030B" w:rsidRDefault="00777529">
      <w:pPr>
        <w:pStyle w:val="3"/>
        <w:rPr>
          <w:rFonts w:hint="default"/>
        </w:rPr>
      </w:pPr>
      <w:bookmarkStart w:id="64" w:name="_Toc225673292"/>
      <w:r>
        <w:t>对比实验</w:t>
      </w:r>
      <w:bookmarkEnd w:id="64"/>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5"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5"/>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6" w:name="OLE_LINK10"/>
            <w:r>
              <w:rPr>
                <w:rFonts w:hint="eastAsia"/>
              </w:rPr>
              <w:t>CYP2D6</w:t>
            </w:r>
            <w:bookmarkEnd w:id="66"/>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7" w:name="OLE_LINK11"/>
            <w:r w:rsidRPr="007E481F">
              <w:rPr>
                <w:rFonts w:hint="eastAsia"/>
                <w:b/>
                <w:bCs/>
              </w:rPr>
              <w:t>0.</w:t>
            </w:r>
            <w:bookmarkStart w:id="68" w:name="OLE_LINK12"/>
            <w:r w:rsidRPr="007E481F">
              <w:rPr>
                <w:rFonts w:hint="eastAsia"/>
                <w:b/>
                <w:bCs/>
              </w:rPr>
              <w:t>650</w:t>
            </w:r>
            <w:bookmarkEnd w:id="67"/>
            <w:bookmarkEnd w:id="68"/>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9" w:name="OLE_LINK13"/>
            <w:r>
              <w:rPr>
                <w:rFonts w:hint="eastAsia"/>
              </w:rPr>
              <w:t>Ames</w:t>
            </w:r>
            <w:bookmarkEnd w:id="69"/>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0" w:name="OLE_LINK14"/>
            <w:r w:rsidRPr="009F4BFE">
              <w:rPr>
                <w:rFonts w:hint="eastAsia"/>
                <w:b/>
                <w:bCs/>
              </w:rPr>
              <w:t>838</w:t>
            </w:r>
            <w:r w:rsidRPr="009F4BFE">
              <w:rPr>
                <w:rFonts w:hint="eastAsia"/>
                <w:b/>
                <w:bCs/>
                <w:vertAlign w:val="subscript"/>
              </w:rPr>
              <w:t>(</w:t>
            </w:r>
            <w:bookmarkEnd w:id="70"/>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1" w:name="_Toc225673293"/>
      <w:r>
        <w:t>消融实验</w:t>
      </w:r>
      <w:bookmarkEnd w:id="71"/>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2"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2"/>
      <w:r>
        <w:rPr>
          <w:rFonts w:hint="eastAsia"/>
        </w:rPr>
        <w:t xml:space="preserve"> </w:t>
      </w:r>
      <w:bookmarkStart w:id="73"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3"/>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4"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4"/>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5" w:name="_Toc225673294"/>
      <w:r>
        <w:t>可视化分析</w:t>
      </w:r>
      <w:bookmarkEnd w:id="75"/>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6"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6"/>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7" w:name="_Toc225673295"/>
      <w:r>
        <w:t>参数敏感实验</w:t>
      </w:r>
      <w:bookmarkEnd w:id="77"/>
    </w:p>
    <w:p w14:paraId="238039B3" w14:textId="08642155" w:rsidR="008E56D7" w:rsidRDefault="00FC1C71" w:rsidP="008E56D7">
      <w:r>
        <w:rPr>
          <w:rFonts w:hint="eastAsia"/>
        </w:rPr>
        <w:t>在图神经网络的架构设计中，消息传递的层数是决定模型感受视野的大小和特征提取</w:t>
      </w:r>
      <w:r>
        <w:rPr>
          <w:rFonts w:hint="eastAsia"/>
        </w:rPr>
        <w:lastRenderedPageBreak/>
        <w:t>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8"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8"/>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9" w:name="_Toc225673296"/>
      <w:r>
        <w:rPr>
          <w:rFonts w:hint="eastAsia"/>
        </w:rPr>
        <w:t>本章小结</w:t>
      </w:r>
      <w:bookmarkEnd w:id="79"/>
    </w:p>
    <w:p w14:paraId="13FB9CB2" w14:textId="7155DF86"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0" w:name="_Toc225673297"/>
      <w:r>
        <w:lastRenderedPageBreak/>
        <w:t>基于知识增强</w:t>
      </w:r>
      <w:r>
        <w:rPr>
          <w:rFonts w:hint="eastAsia"/>
        </w:rPr>
        <w:t>与</w:t>
      </w:r>
      <w:r>
        <w:t>图对齐的分子性质预测方法</w:t>
      </w:r>
      <w:bookmarkEnd w:id="80"/>
    </w:p>
    <w:p w14:paraId="311098C8" w14:textId="2CEE2529" w:rsidR="00DB7A42" w:rsidRPr="009C1BB4" w:rsidRDefault="001F4DA1" w:rsidP="009C1BB4">
      <w:r w:rsidRPr="008116D7">
        <w:t>随着深度学习技术的飞速发展，数据驱动的分子表征学习在创新药物发现与候选分子早期成药性评估中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1" w:name="_Toc225673298"/>
      <w:r>
        <w:rPr>
          <w:rFonts w:hint="eastAsia"/>
        </w:rPr>
        <w:t>模型设计与描述</w:t>
      </w:r>
      <w:bookmarkEnd w:id="81"/>
    </w:p>
    <w:p w14:paraId="062F0443" w14:textId="7B008992" w:rsidR="0006030B" w:rsidRDefault="00A31EB5">
      <w:pPr>
        <w:pStyle w:val="3"/>
        <w:rPr>
          <w:rFonts w:hint="default"/>
        </w:rPr>
      </w:pPr>
      <w:bookmarkStart w:id="82" w:name="_Toc225673299"/>
      <w:r>
        <w:t>KGAMA</w:t>
      </w:r>
      <w:r>
        <w:t>框架概述</w:t>
      </w:r>
      <w:bookmarkEnd w:id="82"/>
    </w:p>
    <w:p w14:paraId="54C34033" w14:textId="22B6D36A"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3"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3"/>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4" w:name="_Toc225673300"/>
      <w:r>
        <w:t>图编码器</w:t>
      </w:r>
      <w:bookmarkEnd w:id="84"/>
    </w:p>
    <w:p w14:paraId="0FFC982D" w14:textId="3C5CCED9"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5" w:name="_Toc225673301"/>
      <w:r>
        <w:t>指纹编码器</w:t>
      </w:r>
      <w:bookmarkEnd w:id="85"/>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6"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2329" type="#_x0000_t75" style="width:185.9pt;height:21.5pt" o:ole="">
            <v:imagedata r:id="rId258" o:title=""/>
          </v:shape>
          <o:OLEObject Type="Embed" ProgID="Equation.DSMT4" ShapeID="_x0000_i2329" DrawAspect="Content" ObjectID="_1836293508"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330" type="#_x0000_t75" style="width:26.35pt;height:16.1pt" o:ole="">
            <v:imagedata r:id="rId260" o:title=""/>
          </v:shape>
          <o:OLEObject Type="Embed" ProgID="Equation.DSMT4" ShapeID="_x0000_i2330" DrawAspect="Content" ObjectID="_1836293509" r:id="rId261"/>
        </w:object>
      </w:r>
      <w:r w:rsidR="00777529">
        <w:t>代表</w:t>
      </w:r>
      <w:r w:rsidR="00777529">
        <w:t>AtomPairs</w:t>
      </w:r>
      <w:r w:rsidR="00777529">
        <w:t>指纹，</w:t>
      </w:r>
      <w:r w:rsidR="00B035DA" w:rsidRPr="00B035DA">
        <w:rPr>
          <w:position w:val="-10"/>
        </w:rPr>
        <w:object w:dxaOrig="520" w:dyaOrig="320" w14:anchorId="6EDF42F8">
          <v:shape id="_x0000_i2331" type="#_x0000_t75" style="width:26.35pt;height:16.1pt" o:ole="">
            <v:imagedata r:id="rId262" o:title=""/>
          </v:shape>
          <o:OLEObject Type="Embed" ProgID="Equation.DSMT4" ShapeID="_x0000_i2331" DrawAspect="Content" ObjectID="_1836293510" r:id="rId263"/>
        </w:object>
      </w:r>
      <w:r w:rsidR="00777529">
        <w:t>指代</w:t>
      </w:r>
      <w:r w:rsidR="00777529">
        <w:t>MACCS</w:t>
      </w:r>
      <w:r w:rsidR="00777529">
        <w:t>指纹，</w:t>
      </w:r>
      <w:r w:rsidR="00B035DA" w:rsidRPr="00B035DA">
        <w:rPr>
          <w:position w:val="-10"/>
        </w:rPr>
        <w:object w:dxaOrig="540" w:dyaOrig="320" w14:anchorId="538F60D3">
          <v:shape id="_x0000_i2332" type="#_x0000_t75" style="width:27.4pt;height:16.1pt" o:ole="">
            <v:imagedata r:id="rId264" o:title=""/>
          </v:shape>
          <o:OLEObject Type="Embed" ProgID="Equation.DSMT4" ShapeID="_x0000_i2332" DrawAspect="Content" ObjectID="_1836293511"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7" w:name="_Toc225673302"/>
      <w:r>
        <w:t>序列编码器</w:t>
      </w:r>
      <w:bookmarkEnd w:id="87"/>
    </w:p>
    <w:p w14:paraId="74B29AA1" w14:textId="3F021F4A"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8" w:name="_Toc225673303"/>
      <w:r>
        <w:lastRenderedPageBreak/>
        <w:t>文本编码器</w:t>
      </w:r>
      <w:bookmarkEnd w:id="88"/>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241D4091"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sidR="00777529">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9" w:name="_Toc225673304"/>
      <w:r>
        <w:t>融合与预测</w:t>
      </w:r>
      <w:bookmarkEnd w:id="89"/>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0" w:name="_Toc225673305"/>
      <w:r>
        <w:rPr>
          <w:rFonts w:hint="eastAsia"/>
        </w:rPr>
        <w:t>实验设计</w:t>
      </w:r>
      <w:bookmarkEnd w:id="90"/>
    </w:p>
    <w:p w14:paraId="6388DA1C" w14:textId="0D12379C" w:rsidR="0006030B" w:rsidRDefault="00777529">
      <w:pPr>
        <w:pStyle w:val="3"/>
        <w:rPr>
          <w:rFonts w:hint="default"/>
        </w:rPr>
      </w:pPr>
      <w:bookmarkStart w:id="91" w:name="_Toc225673306"/>
      <w:proofErr w:type="gramStart"/>
      <w:r>
        <w:t>预训练</w:t>
      </w:r>
      <w:proofErr w:type="gramEnd"/>
      <w:r>
        <w:t>数据</w:t>
      </w:r>
      <w:bookmarkEnd w:id="91"/>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w:t>
      </w:r>
      <w:r w:rsidR="006E7DCB" w:rsidRPr="006E7DCB">
        <w:lastRenderedPageBreak/>
        <w:t>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8A797D" w:rsidR="00C1107C" w:rsidRDefault="004B023B" w:rsidP="00325767">
      <w:r>
        <w:rPr>
          <w:rFonts w:hint="eastAsia"/>
        </w:rPr>
        <w:t>第二步，</w:t>
      </w:r>
      <w:r w:rsidR="006E7DCB">
        <w:rPr>
          <w:rFonts w:hint="eastAsia"/>
        </w:rPr>
        <w:t>原始文本检索与解析</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77777777" w:rsidR="003641CD" w:rsidRDefault="00325767" w:rsidP="00325767">
      <w:r>
        <w:rPr>
          <w:rFonts w:hint="eastAsia"/>
        </w:rPr>
        <w:t>第三步，</w:t>
      </w:r>
      <w:r w:rsidR="003641CD" w:rsidRPr="003641CD">
        <w:t>理化属性计算与上下文补充</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2"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2"/>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w:t>
      </w:r>
      <w:r w:rsidRPr="00F23AA9">
        <w:lastRenderedPageBreak/>
        <w:t>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0B3D7AB0" w:rsidR="00C1107C" w:rsidRDefault="00325767" w:rsidP="00325767">
      <w:r>
        <w:rPr>
          <w:rFonts w:hint="eastAsia"/>
        </w:rPr>
        <w:t>第五步，</w:t>
      </w:r>
      <w:r w:rsidR="00777529">
        <w:t>多模态</w:t>
      </w:r>
      <w:r w:rsidR="00F23AA9">
        <w:rPr>
          <w:rFonts w:hint="eastAsia"/>
        </w:rPr>
        <w:t>样本构建</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3"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4" w:name="_Toc225673307"/>
      <w:r>
        <w:t>下游数据集</w:t>
      </w:r>
      <w:bookmarkEnd w:id="94"/>
    </w:p>
    <w:p w14:paraId="569FBF09" w14:textId="45064DE5" w:rsidR="0006030B" w:rsidRDefault="00777529" w:rsidP="007E0097">
      <w:r>
        <w:rPr>
          <w:rFonts w:hint="eastAsia"/>
        </w:rPr>
        <w:lastRenderedPageBreak/>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2F27B9">
        <w:fldChar w:fldCharType="begin"/>
      </w:r>
      <w:r w:rsidR="007A7FAE">
        <w:instrText xml:space="preserve"> ADDIN ZOTERO_ITEM CSL_CITATION {"citationID":"5KSf5ZHo","properties":{"unsorted":false,"formattedCitation":"\\super [34]\\nosupersub{}","plainCitation":"[34]","noteIndex":0},"citationItems":[{"id":143,"uris":["http://zotero.org/users/19776223/items/WVRMCN7M"],"itemData":{"id":143,"type":"article-journal","abstract":"Molecular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7A7FAE" w:rsidRPr="007A7FAE">
        <w:rPr>
          <w:kern w:val="0"/>
          <w:vertAlign w:val="superscript"/>
        </w:rPr>
        <w:t>[34]</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6616BB54" w:rsidR="00921868" w:rsidRDefault="00921868" w:rsidP="007359A6">
      <w:pPr>
        <w:pStyle w:val="a8"/>
      </w:pPr>
      <w:bookmarkStart w:id="95"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5"/>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w:t>
      </w:r>
      <w:r>
        <w:rPr>
          <w:rFonts w:hint="eastAsia"/>
        </w:rPr>
        <w:lastRenderedPageBreak/>
        <w:t>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rFonts w:hint="eastAsia"/>
        </w:rPr>
        <w:t>-</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6"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7" w:name="_Toc225673308"/>
      <w:r>
        <w:t>实验设置</w:t>
      </w:r>
      <w:bookmarkEnd w:id="97"/>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77777777" w:rsidR="0006030B" w:rsidRDefault="00777529" w:rsidP="007E0097">
      <w:pPr>
        <w:pStyle w:val="af3"/>
        <w:numPr>
          <w:ilvl w:val="0"/>
          <w:numId w:val="6"/>
        </w:numPr>
        <w:ind w:firstLineChars="0"/>
      </w:pPr>
      <w:r>
        <w:rPr>
          <w:rFonts w:hint="eastAsia"/>
        </w:rPr>
        <w:lastRenderedPageBreak/>
        <w:t>参数设置</w:t>
      </w:r>
    </w:p>
    <w:p w14:paraId="226353C2" w14:textId="7D957445"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8" w:name="_Toc225673309"/>
      <w:r>
        <w:t>评价指标</w:t>
      </w:r>
      <w:bookmarkEnd w:id="98"/>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2333" type="#_x0000_t75" style="width:125.2pt;height:37.6pt" o:ole="">
            <v:imagedata r:id="rId268" o:title=""/>
          </v:shape>
          <o:OLEObject Type="Embed" ProgID="Equation.DSMT4" ShapeID="_x0000_i2333" DrawAspect="Content" ObjectID="_1836293512"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99"/>
      <w:r>
        <w:fldChar w:fldCharType="end"/>
      </w:r>
    </w:p>
    <w:p w14:paraId="42BE6584" w14:textId="77777777" w:rsidR="0006030B" w:rsidRDefault="00777529">
      <w:pPr>
        <w:pStyle w:val="3"/>
        <w:rPr>
          <w:rFonts w:hint="default"/>
        </w:rPr>
      </w:pPr>
      <w:bookmarkStart w:id="100" w:name="_Toc225673310"/>
      <w:r>
        <w:t>损失函数</w:t>
      </w:r>
      <w:bookmarkEnd w:id="100"/>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w:t>
      </w:r>
      <w:r>
        <w:rPr>
          <w:rFonts w:hint="eastAsia"/>
        </w:rPr>
        <w:lastRenderedPageBreak/>
        <w:t>并引入基于同方差不确定性的自适应加权机制，以实现多任务场景下的稳健优化。</w:t>
      </w:r>
    </w:p>
    <w:p w14:paraId="2324CE76" w14:textId="36A7B32E"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2334" type="#_x0000_t75" style="width:180.55pt;height:50.5pt" o:ole="">
            <v:imagedata r:id="rId270" o:title=""/>
          </v:shape>
          <o:OLEObject Type="Embed" ProgID="Equation.DSMT4" ShapeID="_x0000_i2334" DrawAspect="Content" ObjectID="_1836293513"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2335" type="#_x0000_t75" style="width:11.8pt;height:17.2pt" o:ole="">
            <v:imagedata r:id="rId272" o:title=""/>
          </v:shape>
          <o:OLEObject Type="Embed" ProgID="Equation.DSMT4" ShapeID="_x0000_i2335" DrawAspect="Content" ObjectID="_1836293514" r:id="rId273"/>
        </w:object>
      </w:r>
      <w:r w:rsidR="00B943E6">
        <w:rPr>
          <w:rFonts w:hint="eastAsia"/>
        </w:rPr>
        <w:t>，</w:t>
      </w:r>
      <w:r w:rsidR="00B943E6" w:rsidRPr="00B943E6">
        <w:rPr>
          <w:position w:val="-14"/>
        </w:rPr>
        <w:object w:dxaOrig="260" w:dyaOrig="380" w14:anchorId="04A92EBF">
          <v:shape id="_x0000_i2336" type="#_x0000_t75" style="width:12.35pt;height:18.8pt" o:ole="">
            <v:imagedata r:id="rId274" o:title=""/>
          </v:shape>
          <o:OLEObject Type="Embed" ProgID="Equation.DSMT4" ShapeID="_x0000_i2336" DrawAspect="Content" ObjectID="_1836293515" r:id="rId275"/>
        </w:object>
      </w:r>
      <w:r>
        <w:rPr>
          <w:rFonts w:hint="eastAsia"/>
        </w:rPr>
        <w:t>为归一化后的特征向量，</w:t>
      </w:r>
      <w:r w:rsidR="00B943E6" w:rsidRPr="00B943E6">
        <w:rPr>
          <w:position w:val="-6"/>
        </w:rPr>
        <w:object w:dxaOrig="420" w:dyaOrig="279" w14:anchorId="2EF6208C">
          <v:shape id="_x0000_i2337" type="#_x0000_t75" style="width:21.5pt;height:12.35pt" o:ole="">
            <v:imagedata r:id="rId276" o:title=""/>
          </v:shape>
          <o:OLEObject Type="Embed" ProgID="Equation.DSMT4" ShapeID="_x0000_i2337" DrawAspect="Content" ObjectID="_1836293516" r:id="rId277"/>
        </w:object>
      </w:r>
      <w:r>
        <w:rPr>
          <w:rFonts w:hint="eastAsia"/>
        </w:rPr>
        <w:t>表示余弦相似度，</w:t>
      </w:r>
      <w:r w:rsidR="00B943E6" w:rsidRPr="00B943E6">
        <w:rPr>
          <w:position w:val="-6"/>
        </w:rPr>
        <w:object w:dxaOrig="200" w:dyaOrig="220" w14:anchorId="7215D015">
          <v:shape id="_x0000_i2338" type="#_x0000_t75" style="width:9.65pt;height:11.8pt" o:ole="">
            <v:imagedata r:id="rId278" o:title=""/>
          </v:shape>
          <o:OLEObject Type="Embed" ProgID="Equation.DSMT4" ShapeID="_x0000_i2338" DrawAspect="Content" ObjectID="_1836293517" r:id="rId279"/>
        </w:object>
      </w:r>
      <w:r>
        <w:rPr>
          <w:rFonts w:hint="eastAsia"/>
        </w:rPr>
        <w:t>为温度系数，</w:t>
      </w:r>
      <w:r w:rsidR="00B943E6" w:rsidRPr="00B943E6">
        <w:rPr>
          <w:position w:val="-4"/>
        </w:rPr>
        <w:object w:dxaOrig="240" w:dyaOrig="260" w14:anchorId="78A2E08D">
          <v:shape id="_x0000_i2339" type="#_x0000_t75" style="width:12.35pt;height:12.35pt" o:ole="">
            <v:imagedata r:id="rId280" o:title=""/>
          </v:shape>
          <o:OLEObject Type="Embed" ProgID="Equation.DSMT4" ShapeID="_x0000_i2339" DrawAspect="Content" ObjectID="_1836293518" r:id="rId281"/>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2340" type="#_x0000_t75" style="width:65.55pt;height:16.1pt" o:ole="">
            <v:imagedata r:id="rId282" o:title=""/>
          </v:shape>
          <o:OLEObject Type="Embed" ProgID="Equation.DSMT4" ShapeID="_x0000_i2340" DrawAspect="Content" ObjectID="_1836293519" r:id="rId283"/>
        </w:object>
      </w:r>
      <w:r>
        <w:rPr>
          <w:rFonts w:hint="eastAsia"/>
        </w:rPr>
        <w:t>下的表示为</w:t>
      </w:r>
      <w:r w:rsidR="00B943E6" w:rsidRPr="00B943E6">
        <w:rPr>
          <w:position w:val="-12"/>
        </w:rPr>
        <w:object w:dxaOrig="420" w:dyaOrig="380" w14:anchorId="1B6C3D18">
          <v:shape id="_x0000_i2341" type="#_x0000_t75" style="width:21.5pt;height:18.8pt" o:ole="">
            <v:imagedata r:id="rId284" o:title=""/>
          </v:shape>
          <o:OLEObject Type="Embed" ProgID="Equation.DSMT4" ShapeID="_x0000_i2341" DrawAspect="Content" ObjectID="_1836293520"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2342" type="#_x0000_t75" style="width:21.5pt;height:18.8pt" o:ole="">
            <v:imagedata r:id="rId286" o:title=""/>
          </v:shape>
          <o:OLEObject Type="Embed" ProgID="Equation.DSMT4" ShapeID="_x0000_i2342" DrawAspect="Content" ObjectID="_1836293521" r:id="rId287"/>
        </w:object>
      </w:r>
      <w:r>
        <w:rPr>
          <w:rFonts w:hint="eastAsia"/>
        </w:rPr>
        <w:t>。为了确保对齐的对称性，本文定义双向对比损失</w:t>
      </w:r>
      <w:r w:rsidR="00B943E6" w:rsidRPr="00B943E6">
        <w:rPr>
          <w:position w:val="-14"/>
        </w:rPr>
        <w:object w:dxaOrig="460" w:dyaOrig="380" w14:anchorId="032698F9">
          <v:shape id="_x0000_i2343" type="#_x0000_t75" style="width:23.65pt;height:18.8pt" o:ole="">
            <v:imagedata r:id="rId288" o:title=""/>
          </v:shape>
          <o:OLEObject Type="Embed" ProgID="Equation.DSMT4" ShapeID="_x0000_i2343" DrawAspect="Content" ObjectID="_1836293522" r:id="rId289"/>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2344" type="#_x0000_t75" style="width:115.5pt;height:30.1pt" o:ole="">
            <v:imagedata r:id="rId290" o:title=""/>
          </v:shape>
          <o:OLEObject Type="Embed" ProgID="Equation.DSMT4" ShapeID="_x0000_i2344" DrawAspect="Content" ObjectID="_1836293523"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2345" type="#_x0000_t75" style="width:212.8pt;height:50.5pt" o:ole="">
            <v:imagedata r:id="rId292" o:title=""/>
          </v:shape>
          <o:OLEObject Type="Embed" ProgID="Equation.DSMT4" ShapeID="_x0000_i2345" DrawAspect="Content" ObjectID="_1836293524"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346" type="#_x0000_t75" style="width:18.8pt;height:17.2pt" o:ole="">
            <v:imagedata r:id="rId294" o:title=""/>
          </v:shape>
          <o:OLEObject Type="Embed" ProgID="Equation.DSMT4" ShapeID="_x0000_i2346" DrawAspect="Content" ObjectID="_1836293525" r:id="rId295"/>
        </w:object>
      </w:r>
      <w:r>
        <w:rPr>
          <w:rFonts w:hint="eastAsia"/>
        </w:rPr>
        <w:t>，构建自适应加权损失函数：</w:t>
      </w:r>
    </w:p>
    <w:p w14:paraId="29666320" w14:textId="0FA75045" w:rsidR="00593ACC" w:rsidRDefault="00593ACC" w:rsidP="00593ACC">
      <w:pPr>
        <w:pStyle w:val="MTDisplayEquation"/>
      </w:pPr>
      <w:r>
        <w:lastRenderedPageBreak/>
        <w:tab/>
      </w:r>
      <w:r w:rsidRPr="00593ACC">
        <w:rPr>
          <w:position w:val="-32"/>
        </w:rPr>
        <w:object w:dxaOrig="3379" w:dyaOrig="760" w14:anchorId="74A14BF7">
          <v:shape id="_x0000_i2347" type="#_x0000_t75" style="width:167.65pt;height:37.6pt" o:ole="">
            <v:imagedata r:id="rId296" o:title=""/>
          </v:shape>
          <o:OLEObject Type="Embed" ProgID="Equation.DSMT4" ShapeID="_x0000_i2347" DrawAspect="Content" ObjectID="_1836293526"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348" type="#_x0000_t75" style="width:26.35pt;height:33.85pt" o:ole="">
            <v:imagedata r:id="rId298" o:title=""/>
          </v:shape>
          <o:OLEObject Type="Embed" ProgID="Equation.DSMT4" ShapeID="_x0000_i2348" DrawAspect="Content" ObjectID="_1836293527"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349" type="#_x0000_t75" style="width:18.8pt;height:17.2pt" o:ole="">
            <v:imagedata r:id="rId300" o:title=""/>
          </v:shape>
          <o:OLEObject Type="Embed" ProgID="Equation.DSMT4" ShapeID="_x0000_i2349" DrawAspect="Content" ObjectID="_1836293528"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350" type="#_x0000_t75" style="width:33.85pt;height:17.2pt" o:ole="">
            <v:imagedata r:id="rId302" o:title=""/>
          </v:shape>
          <o:OLEObject Type="Embed" ProgID="Equation.DSMT4" ShapeID="_x0000_i2350" DrawAspect="Content" ObjectID="_1836293529" r:id="rId303"/>
        </w:object>
      </w:r>
      <w:r>
        <w:rPr>
          <w:rFonts w:hint="eastAsia"/>
        </w:rPr>
        <w:t>项作为正则化因子，防止</w:t>
      </w:r>
      <w:r w:rsidR="00593ACC" w:rsidRPr="00593ACC">
        <w:rPr>
          <w:position w:val="-12"/>
        </w:rPr>
        <w:object w:dxaOrig="340" w:dyaOrig="360" w14:anchorId="28AE02D9">
          <v:shape id="_x0000_i2351" type="#_x0000_t75" style="width:18.8pt;height:17.2pt" o:ole="">
            <v:imagedata r:id="rId300" o:title=""/>
          </v:shape>
          <o:OLEObject Type="Embed" ProgID="Equation.DSMT4" ShapeID="_x0000_i2351" DrawAspect="Content" ObjectID="_1836293530"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1" w:name="_Toc225673311"/>
      <w:r>
        <w:t>对比模型</w:t>
      </w:r>
      <w:bookmarkEnd w:id="101"/>
    </w:p>
    <w:p w14:paraId="33D4D89B" w14:textId="0678B9AF" w:rsidR="0006030B" w:rsidRDefault="00777529" w:rsidP="007E0097">
      <w:r>
        <w:t>Mol2Vec</w:t>
      </w:r>
      <w:r w:rsidR="002F27B9">
        <w:fldChar w:fldCharType="begin"/>
      </w:r>
      <w:r w:rsidR="007A7FAE">
        <w:instrText xml:space="preserve"> ADDIN ZOTERO_ITEM CSL_CITATION {"citationID":"sVPzmiz3","properties":{"unsorted":false,"formattedCitation":"\\super [35]\\nosupersub{}","plainCitation":"[35]","noteIndex":0},"citationItems":[{"id":88,"uris":["http://zotero.org/users/19776223/items/5ASGIJ4L"],"itemData":{"id":88,"type":"article-journal","abstract":"Click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7A7FAE" w:rsidRPr="007A7FAE">
        <w:rPr>
          <w:kern w:val="0"/>
          <w:vertAlign w:val="superscript"/>
        </w:rPr>
        <w:t>[35]</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32E156C9" w:rsidR="0006030B" w:rsidRDefault="00777529" w:rsidP="007E0097">
      <w:r>
        <w:t>N-Gram</w:t>
      </w:r>
      <w:r w:rsidR="002F27B9">
        <w:fldChar w:fldCharType="begin"/>
      </w:r>
      <w:r w:rsidR="007A7FAE">
        <w:instrText xml:space="preserve"> ADDIN ZOTERO_ITEM CSL_CITATION {"citationID":"mY0CgoYo","properties":{"unsorted":false,"formattedCitation":"\\super [36]\\nosupersub{}","plainCitation":"[36]","noteIndex":0},"citationItems":[{"id":95,"uris":["http://zotero.org/users/19776223/items/ZZNGE9KY"],"itemData":{"id":95,"type":"paper-conference","container-title":"Advances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7A7FAE" w:rsidRPr="007A7FAE">
        <w:rPr>
          <w:kern w:val="0"/>
          <w:vertAlign w:val="superscript"/>
        </w:rPr>
        <w:t>[36]</w:t>
      </w:r>
      <w:r w:rsidR="002F27B9">
        <w:fldChar w:fldCharType="end"/>
      </w:r>
      <w:r>
        <w:t>：一种基于分子拓扑特征的方法，将分子表示为由连续</w:t>
      </w:r>
      <w:r w:rsidR="00A84F2E" w:rsidRPr="00A84F2E">
        <w:rPr>
          <w:position w:val="-6"/>
        </w:rPr>
        <w:object w:dxaOrig="279" w:dyaOrig="279" w14:anchorId="49348547">
          <v:shape id="_x0000_i2352" type="#_x0000_t75" style="width:12.35pt;height:12.35pt" o:ole="">
            <v:imagedata r:id="rId305" o:title=""/>
          </v:shape>
          <o:OLEObject Type="Embed" ProgID="Equation.DSMT4" ShapeID="_x0000_i2352" DrawAspect="Content" ObjectID="_1836293531" r:id="rId306"/>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4024EDAE" w:rsidR="0006030B" w:rsidRDefault="00777529" w:rsidP="007E0097">
      <w:r>
        <w:t>GIN</w:t>
      </w:r>
      <w:r w:rsidR="002F27B9">
        <w:fldChar w:fldCharType="begin"/>
      </w:r>
      <w:r w:rsidR="007A7FAE">
        <w:instrText xml:space="preserve"> ADDIN ZOTERO_ITEM CSL_CITATION {"citationID":"GOKf73eG","properties":{"unsorted":false,"formattedCitation":"\\super [37]\\nosupersub{}","plainCitation":"[37]","noteIndex":0},"citationItems":[{"id":90,"uris":["http://zotero.org/users/19776223/items/NEWBHC6E"],"itemData":{"id":90,"type":"paper-conference","abstract":"Graph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7A7FAE" w:rsidRPr="007A7FAE">
        <w:rPr>
          <w:kern w:val="0"/>
          <w:vertAlign w:val="superscript"/>
        </w:rPr>
        <w:t>[37]</w:t>
      </w:r>
      <w:r w:rsidR="002F27B9">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68C6B167" w:rsidR="0006030B" w:rsidRDefault="00777529" w:rsidP="007E0097">
      <w:r>
        <w:t>AttentiveFP</w:t>
      </w:r>
      <w:r w:rsidR="002F27B9">
        <w:fldChar w:fldCharType="begin"/>
      </w:r>
      <w:r w:rsidR="007A7FAE">
        <w:instrText xml:space="preserve"> ADDIN ZOTERO_ITEM CSL_CITATION {"citationID":"bGttcwFT","properties":{"unsorted":false,"formattedCitation":"\\super [31]\\nosupersub{}","plainCitation":"[31]","noteIndex":0},"citationItems":[{"id":92,"uris":["http://zotero.org/users/19776223/items/XZ3R9SJ7"],"itemData":{"id":92,"type":"article-journal","abstract":"Hunting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7A7FAE" w:rsidRPr="007A7FAE">
        <w:rPr>
          <w:kern w:val="0"/>
          <w:vertAlign w:val="superscript"/>
        </w:rPr>
        <w:t>[31]</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179BA965" w:rsidR="0006030B" w:rsidRDefault="00777529" w:rsidP="007E0097">
      <w:r>
        <w:t>MPNN</w:t>
      </w:r>
      <w:r w:rsidR="002F27B9">
        <w:fldChar w:fldCharType="begin"/>
      </w:r>
      <w:r w:rsidR="007A7FAE">
        <w:instrText xml:space="preserve"> ADDIN ZOTERO_ITEM CSL_CITATION {"citationID":"Jo32WIcO","properties":{"unsorted":false,"formattedCitation":"\\super [38]\\nosupersub{}","plainCitation":"[38]","noteIndex":0},"citationItems":[{"id":97,"uris":["http://zotero.org/users/19776223/items/FQGQVX4Z"],"itemData":{"id":97,"type":"paper-conference","abstract":"Supervised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7A7FAE" w:rsidRPr="007A7FAE">
        <w:rPr>
          <w:kern w:val="0"/>
          <w:vertAlign w:val="superscript"/>
        </w:rPr>
        <w:t>[38]</w:t>
      </w:r>
      <w:r w:rsidR="002F27B9">
        <w:fldChar w:fldCharType="end"/>
      </w:r>
      <w:r>
        <w:t>：一种通用的框架，核心在于将化学键（边）的信息纳入节点表示学习的过程中，通过多轮信息传递更新原子特征。</w:t>
      </w:r>
    </w:p>
    <w:p w14:paraId="21E027A0" w14:textId="57F2C555" w:rsidR="0006030B" w:rsidRDefault="00777529" w:rsidP="007E0097">
      <w:r>
        <w:t>DMPNN</w:t>
      </w:r>
      <w:r w:rsidR="002F27B9">
        <w:fldChar w:fldCharType="begin"/>
      </w:r>
      <w:r w:rsidR="007A7FAE">
        <w:instrText xml:space="preserve"> ADDIN ZOTERO_ITEM CSL_CITATION {"citationID":"GHmb9F9F","properties":{"unsorted":false,"formattedCitation":"\\super [39]\\nosupersub{}","plainCitation":"[39]","noteIndex":0},"citationItems":[{"id":100,"uris":["http://zotero.org/users/19776223/items/KSHJA3ZC"],"itemData":{"id":100,"type":"article-journal","container-title":"Journal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7A7FAE" w:rsidRPr="007A7FAE">
        <w:rPr>
          <w:kern w:val="0"/>
          <w:vertAlign w:val="superscript"/>
        </w:rPr>
        <w:t>[39]</w:t>
      </w:r>
      <w:r w:rsidR="002F27B9">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53C6265A" w:rsidR="002F27B9" w:rsidRDefault="002F27B9" w:rsidP="002F27B9">
      <w:r>
        <w:t>CMPNN</w:t>
      </w:r>
      <w:r>
        <w:fldChar w:fldCharType="begin"/>
      </w:r>
      <w:r w:rsidR="007A7FAE">
        <w:instrText xml:space="preserve"> ADDIN ZOTERO_ITEM CSL_CITATION {"citationID":"LniJvYxx","properties":{"unsorted":false,"formattedCitation":"\\super [40]\\nosupersub{}","plainCitation":"[40]","noteIndex":0},"citationItems":[{"id":111,"uris":["http://zotero.org/users/19776223/items/V2AIQQNJ"],"itemData":{"id":111,"type":"paper-conference","abstract":"Electronic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7A7FAE" w:rsidRPr="007A7FAE">
        <w:rPr>
          <w:kern w:val="0"/>
          <w:vertAlign w:val="superscript"/>
        </w:rPr>
        <w:t>[40]</w:t>
      </w:r>
      <w:r>
        <w:fldChar w:fldCharType="end"/>
      </w:r>
      <w:r>
        <w:rPr>
          <w:rFonts w:hint="eastAsia"/>
        </w:rPr>
        <w:t>：</w:t>
      </w:r>
      <w:r>
        <w:t>这是对传统消息传递神经网络</w:t>
      </w:r>
      <w:r>
        <w:t>MPNN</w:t>
      </w:r>
      <w:r>
        <w:t>的重要改进</w:t>
      </w:r>
      <w:r>
        <w:rPr>
          <w:rFonts w:hint="eastAsia"/>
        </w:rPr>
        <w:t>。</w:t>
      </w:r>
      <w:r>
        <w:t>它通过在原子和化学</w:t>
      </w:r>
      <w:r>
        <w:lastRenderedPageBreak/>
        <w:t>键之间引入显式的</w:t>
      </w:r>
      <w:r>
        <w:t>“</w:t>
      </w:r>
      <w:r>
        <w:t>通信</w:t>
      </w:r>
      <w:r>
        <w:t>”</w:t>
      </w:r>
      <w:r>
        <w:t>机制，增强了模型对局部和全局信息的捕捉能力</w:t>
      </w:r>
      <w:r>
        <w:rPr>
          <w:rFonts w:hint="eastAsia"/>
        </w:rPr>
        <w:t>。</w:t>
      </w:r>
    </w:p>
    <w:p w14:paraId="2F5CEB2F" w14:textId="55448A65" w:rsidR="0006030B" w:rsidRDefault="00777529" w:rsidP="007E0097">
      <w:r>
        <w:t>GROVER</w:t>
      </w:r>
      <w:r w:rsidR="002F27B9">
        <w:fldChar w:fldCharType="begin"/>
      </w:r>
      <w:r w:rsidR="007A7FAE">
        <w:instrText xml:space="preserve"> ADDIN ZOTERO_ITEM CSL_CITATION {"citationID":"xHHMyuCG","properties":{"unsorted":false,"formattedCitation":"\\super [41]\\nosupersub{}","plainCitation":"[41]","noteIndex":0},"citationItems":[{"id":101,"uris":["http://zotero.org/users/19776223/items/5KNGY3I9"],"itemData":{"id":101,"type":"article-journal","abstract":"How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7A7FAE" w:rsidRPr="007A7FAE">
        <w:rPr>
          <w:kern w:val="0"/>
          <w:vertAlign w:val="superscript"/>
        </w:rPr>
        <w:t>[41]</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5C94BB0F" w:rsidR="0006030B" w:rsidRDefault="00777529" w:rsidP="007E0097">
      <w:r>
        <w:t>SchNet</w:t>
      </w:r>
      <w:r w:rsidR="002F27B9">
        <w:fldChar w:fldCharType="begin"/>
      </w:r>
      <w:r w:rsidR="007A7FAE">
        <w:instrText xml:space="preserve"> ADDIN ZOTERO_ITEM CSL_CITATION {"citationID":"RViMrQNE","properties":{"unsorted":false,"formattedCitation":"\\super [42]\\nosupersub{}","plainCitation":"[42]","noteIndex":0},"citationItems":[{"id":108,"uris":["http://zotero.org/users/19776223/items/4CM6Z5W5"],"itemData":{"id":108,"type":"paper-conference","abstract":"Deep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7A7FAE" w:rsidRPr="007A7FAE">
        <w:rPr>
          <w:kern w:val="0"/>
          <w:vertAlign w:val="superscript"/>
        </w:rPr>
        <w:t>[42]</w:t>
      </w:r>
      <w:r w:rsidR="002F27B9">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34C8657" w:rsidR="0006030B" w:rsidRDefault="00777529" w:rsidP="007E0097">
      <w:r>
        <w:t>GraphMVP</w:t>
      </w:r>
      <w:r w:rsidR="002F27B9">
        <w:fldChar w:fldCharType="begin"/>
      </w:r>
      <w:r w:rsidR="007A7FAE">
        <w:instrText xml:space="preserve"> ADDIN ZOTERO_ITEM CSL_CITATION {"citationID":"EUtdZs1l","properties":{"unsorted":false,"formattedCitation":"\\super [43]\\nosupersub{}","plainCitation":"[43]","noteIndex":0},"citationItems":[{"id":118,"uris":["http://zotero.org/users/19776223/items/IH4ASB8Y"],"itemData":{"id":118,"type":"article-journal","abstract":"Molecular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7A7FAE" w:rsidRPr="007A7FAE">
        <w:rPr>
          <w:kern w:val="0"/>
          <w:vertAlign w:val="superscript"/>
        </w:rPr>
        <w:t>[43]</w:t>
      </w:r>
      <w:r w:rsidR="002F27B9">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6D125F7" w:rsidR="0006030B" w:rsidRDefault="00777529" w:rsidP="007E0097">
      <w:r>
        <w:t>MoleculeST</w:t>
      </w:r>
      <w:r>
        <w:rPr>
          <w:rFonts w:hint="eastAsia"/>
        </w:rPr>
        <w:t>M</w:t>
      </w:r>
      <w:r w:rsidR="002F27B9">
        <w:fldChar w:fldCharType="begin"/>
      </w:r>
      <w:r w:rsidR="007A7FAE">
        <w:instrText xml:space="preserve"> ADDIN ZOTERO_ITEM CSL_CITATION {"citationID":"K9f0TMMr","properties":{"unsorted":false,"formattedCitation":"\\super [44]\\nosupersub{}","plainCitation":"[44]","noteIndex":0},"citationItems":[{"id":121,"uris":["http://zotero.org/users/19776223/items/QGI6PHHG"],"itemData":{"id":121,"type":"article-journal","abstract":"There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7A7FAE" w:rsidRPr="007A7FAE">
        <w:rPr>
          <w:kern w:val="0"/>
          <w:vertAlign w:val="superscript"/>
        </w:rPr>
        <w:t>[44]</w:t>
      </w:r>
      <w:r w:rsidR="002F27B9">
        <w:fldChar w:fldCharType="end"/>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3D5008EF" w:rsidR="0006030B" w:rsidRDefault="00777529" w:rsidP="007E0097">
      <w:r>
        <w:t>MoMu</w:t>
      </w:r>
      <w:r w:rsidR="002F27B9">
        <w:fldChar w:fldCharType="begin"/>
      </w:r>
      <w:r w:rsidR="007A7FAE">
        <w:instrText xml:space="preserve"> ADDIN ZOTERO_ITEM CSL_CITATION {"citationID":"XZM1JJx9","properties":{"unsorted":false,"formattedCitation":"\\super [45]\\nosupersub{}","plainCitation":"[45]","noteIndex":0},"citationItems":[{"id":122,"uris":["http://zotero.org/users/19776223/items/66H4B4NA"],"itemData":{"id":122,"type":"article-journal","abstract":"Although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7A7FAE" w:rsidRPr="007A7FAE">
        <w:rPr>
          <w:kern w:val="0"/>
          <w:vertAlign w:val="superscript"/>
        </w:rPr>
        <w:t>[45]</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745F5C8C" w:rsidR="0006030B" w:rsidRDefault="00777529" w:rsidP="007E0097">
      <w:r>
        <w:t>KV-PLM</w:t>
      </w:r>
      <w:r w:rsidR="002F27B9">
        <w:fldChar w:fldCharType="begin"/>
      </w:r>
      <w:r w:rsidR="007A7FAE">
        <w:instrText xml:space="preserve"> ADDIN ZOTERO_ITEM CSL_CITATION {"citationID":"aaPRTEOP","properties":{"unsorted":false,"formattedCitation":"\\super [46]\\nosupersub{}","plainCitation":"[46]","noteIndex":0},"citationItems":[{"id":126,"uris":["http://zotero.org/users/19776223/items/SNDD3QVE"],"itemData":{"id":126,"type":"article-journal","abstract":"To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7A7FAE" w:rsidRPr="007A7FAE">
        <w:rPr>
          <w:kern w:val="0"/>
          <w:vertAlign w:val="superscript"/>
        </w:rPr>
        <w:t>[46]</w:t>
      </w:r>
      <w:r w:rsidR="002F27B9">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2" w:name="_Toc225673312"/>
      <w:r>
        <w:rPr>
          <w:rFonts w:hint="eastAsia"/>
        </w:rPr>
        <w:t>实验及结果分析</w:t>
      </w:r>
      <w:bookmarkEnd w:id="102"/>
    </w:p>
    <w:p w14:paraId="103DB964" w14:textId="77777777" w:rsidR="0006030B" w:rsidRDefault="00777529">
      <w:pPr>
        <w:pStyle w:val="3"/>
        <w:rPr>
          <w:rFonts w:hint="default"/>
        </w:rPr>
      </w:pPr>
      <w:bookmarkStart w:id="103" w:name="_Toc225673313"/>
      <w:r>
        <w:t>对比实验</w:t>
      </w:r>
      <w:bookmarkEnd w:id="103"/>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5C679BAE" w14:textId="77777777" w:rsidR="004D6D30" w:rsidRDefault="004D6D30" w:rsidP="007E0097"/>
    <w:p w14:paraId="33CD1958" w14:textId="08FAC67A" w:rsidR="007359A6" w:rsidRDefault="007359A6" w:rsidP="007359A6">
      <w:pPr>
        <w:pStyle w:val="a8"/>
      </w:pPr>
      <w:bookmarkStart w:id="104" w:name="_Ref22430633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2036A2F"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5" w:name="_Ref224306469"/>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6" w:name="_Toc225673314"/>
      <w:r>
        <w:t>消融实验</w:t>
      </w:r>
      <w:bookmarkEnd w:id="106"/>
    </w:p>
    <w:p w14:paraId="789D5905" w14:textId="77777777" w:rsidR="0006030B" w:rsidRDefault="00777529" w:rsidP="007E0097">
      <w:r>
        <w:lastRenderedPageBreak/>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07"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0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2F3FAB20" w14:textId="77777777" w:rsidR="004D6D30" w:rsidRDefault="004D6D30"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0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DC0D924"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09"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0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CC69F0B" w14:textId="7A112F21"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1"/>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2" w:name="_Toc225673315"/>
      <w:r>
        <w:t>可视化分析</w:t>
      </w:r>
      <w:bookmarkEnd w:id="112"/>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0"/>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3"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3"/>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4" w:name="_Toc225673316"/>
      <w:r>
        <w:t>参数敏感实验</w:t>
      </w:r>
      <w:bookmarkEnd w:id="114"/>
    </w:p>
    <w:p w14:paraId="12D913D3" w14:textId="0F5BF93D" w:rsidR="0006030B" w:rsidRDefault="00777529" w:rsidP="007E0097">
      <w:r>
        <w:t>为了验证模型在不同超参数设置下的鲁棒性，并探究核心</w:t>
      </w:r>
      <w:r>
        <w:rPr>
          <w:rFonts w:hint="eastAsia"/>
        </w:rPr>
        <w:t>的</w:t>
      </w:r>
      <w:r>
        <w:t>超参数对对比学习性能的</w:t>
      </w:r>
      <w:r>
        <w:lastRenderedPageBreak/>
        <w:t>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5"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5"/>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6" w:name="_Toc225673317"/>
      <w:r>
        <w:rPr>
          <w:rFonts w:hint="eastAsia"/>
        </w:rPr>
        <w:t>本章小结</w:t>
      </w:r>
      <w:bookmarkEnd w:id="116"/>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w:t>
      </w:r>
      <w:r w:rsidR="00BF7A24" w:rsidRPr="00BF7A24">
        <w:lastRenderedPageBreak/>
        <w:t>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23807AC5"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 xml:space="preserve">KGAMA </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17" w:name="_Toc225673318"/>
      <w:r>
        <w:rPr>
          <w:rFonts w:hint="eastAsia"/>
        </w:rPr>
        <w:lastRenderedPageBreak/>
        <w:t>总结与展望</w:t>
      </w:r>
      <w:bookmarkEnd w:id="117"/>
    </w:p>
    <w:p w14:paraId="2773E9D0" w14:textId="77777777" w:rsidR="0006030B" w:rsidRDefault="00777529" w:rsidP="00F31790">
      <w:pPr>
        <w:pStyle w:val="2"/>
      </w:pPr>
      <w:bookmarkStart w:id="118" w:name="_Toc225673319"/>
      <w:r>
        <w:rPr>
          <w:rFonts w:hint="eastAsia"/>
        </w:rPr>
        <w:t>工作总结</w:t>
      </w:r>
      <w:bookmarkEnd w:id="11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46BB4A32" w:rsidR="00EC21CE" w:rsidRDefault="00777529" w:rsidP="00B55BA4">
      <w:r>
        <w:rPr>
          <w:rFonts w:hint="eastAsia"/>
        </w:rPr>
        <w:t>第一，</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 xml:space="preserve"> LoRA </w:t>
      </w:r>
      <w:r w:rsidR="00EC21CE" w:rsidRPr="00EC21CE">
        <w:t>微调和思维链提示工程，生成包含结构识别、理化属性分析和性质推断过程的文本表示，以增强模型对预测过程的表达能力。在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19" w:name="_Toc225673320"/>
      <w:r>
        <w:rPr>
          <w:rFonts w:hint="eastAsia"/>
        </w:rPr>
        <w:lastRenderedPageBreak/>
        <w:t>工作展望</w:t>
      </w:r>
      <w:bookmarkEnd w:id="119"/>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77777777" w:rsidR="002756AF" w:rsidRDefault="002756AF" w:rsidP="002756AF">
      <w:r>
        <w:rPr>
          <w:rFonts w:hint="eastAsia"/>
        </w:rPr>
        <w:t>（</w:t>
      </w:r>
      <w:r w:rsidRPr="002756AF">
        <w:t>1</w:t>
      </w:r>
      <w:r>
        <w:rPr>
          <w:rFonts w:hint="eastAsia"/>
        </w:rPr>
        <w:t>）</w:t>
      </w:r>
      <w:r>
        <w:rPr>
          <w:rFonts w:hint="eastAsia"/>
        </w:rPr>
        <w:t xml:space="preserve"> </w:t>
      </w:r>
      <w:r w:rsidRPr="002756AF">
        <w:t>引入三维几何构象信息，提升分子空间结构建模能力。</w:t>
      </w:r>
    </w:p>
    <w:p w14:paraId="6E30A244" w14:textId="3A1D014B"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的许多理化性质和生物活性与其三维构象密切相关。未来可进一步引入原子坐标、键角和二面角等几何信息，并结合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77777777" w:rsidR="002756AF" w:rsidRDefault="002756AF" w:rsidP="002756AF">
      <w:r>
        <w:rPr>
          <w:rFonts w:hint="eastAsia"/>
        </w:rPr>
        <w:t>（</w:t>
      </w:r>
      <w:r w:rsidRPr="002756AF">
        <w:t>2</w:t>
      </w:r>
      <w:r>
        <w:rPr>
          <w:rFonts w:hint="eastAsia"/>
        </w:rPr>
        <w:t>）</w:t>
      </w:r>
      <w:r>
        <w:rPr>
          <w:rFonts w:hint="eastAsia"/>
        </w:rPr>
        <w:t xml:space="preserve"> </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4"/>
          <w:headerReference w:type="default" r:id="rId315"/>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0" w:name="_Toc225673321"/>
      <w:r>
        <w:rPr>
          <w:rFonts w:hint="eastAsia"/>
        </w:rPr>
        <w:lastRenderedPageBreak/>
        <w:t>参考文献</w:t>
      </w:r>
      <w:bookmarkEnd w:id="120"/>
    </w:p>
    <w:p w14:paraId="6E293F7C" w14:textId="77777777" w:rsidR="007A7FAE" w:rsidRPr="007A7FAE" w:rsidRDefault="001479E3" w:rsidP="007A7FAE">
      <w:pPr>
        <w:pStyle w:val="aff2"/>
        <w:ind w:firstLine="480"/>
      </w:pPr>
      <w:r>
        <w:fldChar w:fldCharType="begin"/>
      </w:r>
      <w:r w:rsidR="00FB5908">
        <w:instrText xml:space="preserve"> ADDIN ZOTERO_BIBL {"uncited":[],"omitted":[],"custom":[]} CSL_BIBLIOGRAPHY </w:instrText>
      </w:r>
      <w:r>
        <w:fldChar w:fldCharType="separate"/>
      </w:r>
      <w:r w:rsidR="007A7FAE" w:rsidRPr="007A7FAE">
        <w:t>[1]</w:t>
      </w:r>
      <w:r w:rsidR="007A7FAE" w:rsidRPr="007A7FAE">
        <w:tab/>
      </w:r>
      <w:proofErr w:type="spellStart"/>
      <w:r w:rsidR="007A7FAE" w:rsidRPr="007A7FAE">
        <w:t>Panapitiya</w:t>
      </w:r>
      <w:proofErr w:type="spellEnd"/>
      <w:r w:rsidR="007A7FAE" w:rsidRPr="007A7FAE">
        <w:t xml:space="preserve">, G., Gao, P., Maupin, C.M., et al. </w:t>
      </w:r>
      <w:proofErr w:type="spellStart"/>
      <w:r w:rsidR="007A7FAE" w:rsidRPr="007A7FAE">
        <w:t>FragNet</w:t>
      </w:r>
      <w:proofErr w:type="spellEnd"/>
      <w:r w:rsidR="007A7FAE" w:rsidRPr="007A7FAE">
        <w:t>: A Graph Neural Network for Molecular Property Prediction with Four Levels of Interpretability[J]. Journal of the American Chemical Society, 2026, 148(9): 9930-9950.</w:t>
      </w:r>
    </w:p>
    <w:p w14:paraId="3F755C60" w14:textId="77777777" w:rsidR="007A7FAE" w:rsidRPr="007A7FAE" w:rsidRDefault="007A7FAE" w:rsidP="007A7FAE">
      <w:pPr>
        <w:pStyle w:val="aff2"/>
        <w:ind w:firstLine="480"/>
      </w:pPr>
      <w:r w:rsidRPr="007A7FAE">
        <w:t>[2]</w:t>
      </w:r>
      <w:r w:rsidRPr="007A7FAE">
        <w:tab/>
        <w:t>Petersen, K.H., Schmidt, M.N. Design and Evaluation of a Geometric Algebra-Based Graph Neural Network for Molecular Property Prediction[A]. Proceedings of the 7th Northern Lights Deep Learning Conference (NLDL)[C]. PMLR, 2026: 328-344.</w:t>
      </w:r>
    </w:p>
    <w:p w14:paraId="1465B11C" w14:textId="77777777" w:rsidR="007A7FAE" w:rsidRPr="007A7FAE" w:rsidRDefault="007A7FAE" w:rsidP="007A7FAE">
      <w:pPr>
        <w:pStyle w:val="aff2"/>
        <w:ind w:firstLine="480"/>
      </w:pPr>
      <w:r w:rsidRPr="007A7FAE">
        <w:t>[3]</w:t>
      </w:r>
      <w:r w:rsidRPr="007A7FAE">
        <w:tab/>
        <w:t>Zhou, R., Zhang, Y., He, K., et al. Add-GNN: A Dual-Representation Fusion Molecular Property Prediction Based on Graph Neural Networks with Additive Attention[J]. Symmetry, Multidisciplinary Digital Publishing Institute, 2025, 17(6).</w:t>
      </w:r>
    </w:p>
    <w:p w14:paraId="1C4837AC" w14:textId="77777777" w:rsidR="007A7FAE" w:rsidRPr="007A7FAE" w:rsidRDefault="007A7FAE" w:rsidP="007A7FAE">
      <w:pPr>
        <w:pStyle w:val="aff2"/>
        <w:ind w:firstLine="480"/>
      </w:pPr>
      <w:r w:rsidRPr="007A7FAE">
        <w:t>[4]</w:t>
      </w:r>
      <w:r w:rsidRPr="007A7FAE">
        <w:tab/>
        <w:t>Ma, H., Bian, Y., Rong, Y., et al. Cross-dependent graph neural networks for molecular property prediction[J]. Bioinformatics, 2022, 38: 2003-2009.</w:t>
      </w:r>
    </w:p>
    <w:p w14:paraId="198C7350" w14:textId="77777777" w:rsidR="007A7FAE" w:rsidRPr="007A7FAE" w:rsidRDefault="007A7FAE" w:rsidP="007A7FAE">
      <w:pPr>
        <w:pStyle w:val="aff2"/>
        <w:ind w:firstLine="480"/>
      </w:pPr>
      <w:r w:rsidRPr="007A7FAE">
        <w:t>[5]</w:t>
      </w:r>
      <w:r w:rsidRPr="007A7FAE">
        <w:tab/>
        <w:t>Li, L., Zhang, Y., Wang, G., et al. Kolmogorov–Arnold graph neural networks for molecular property prediction[J]. Nature Machine Intelligence, Nature Publishing Group, 2025, 7(8): 1346-1354.</w:t>
      </w:r>
    </w:p>
    <w:p w14:paraId="3C3095E2" w14:textId="77777777" w:rsidR="007A7FAE" w:rsidRPr="007A7FAE" w:rsidRDefault="007A7FAE" w:rsidP="007A7FAE">
      <w:pPr>
        <w:pStyle w:val="aff2"/>
        <w:ind w:firstLine="480"/>
      </w:pPr>
      <w:r w:rsidRPr="007A7FAE">
        <w:t>[6]</w:t>
      </w:r>
      <w:r w:rsidRPr="007A7FAE">
        <w:tab/>
        <w:t>Wang, S., Guo, Y., Wang, Y., et al. SMILES-BERT: Large Scale Unsupervised Pre-Training for Molecular Property Prediction[A]. Proceedings of the 10th ACM International Conference on Bioinformatics, Computational Biology and Health Informatics[C]. New York, NY, USA: Association for Computing Machinery, 2019: 429-436.</w:t>
      </w:r>
    </w:p>
    <w:p w14:paraId="2EF2E66E" w14:textId="77777777" w:rsidR="007A7FAE" w:rsidRPr="007A7FAE" w:rsidRDefault="007A7FAE" w:rsidP="007A7FAE">
      <w:pPr>
        <w:pStyle w:val="aff2"/>
        <w:ind w:firstLine="480"/>
      </w:pPr>
      <w:r w:rsidRPr="007A7FAE">
        <w:t>[7]</w:t>
      </w:r>
      <w:r w:rsidRPr="007A7FAE">
        <w:tab/>
        <w:t>Abdel-</w:t>
      </w:r>
      <w:proofErr w:type="spellStart"/>
      <w:r w:rsidRPr="007A7FAE">
        <w:t>Aty</w:t>
      </w:r>
      <w:proofErr w:type="spellEnd"/>
      <w:r w:rsidRPr="007A7FAE">
        <w:t>, H., Gould, I.R. Large-Scale Distributed Training of Transformers for Chemical Fingerprinting[J]. Journal of Chemical Information and Modeling, American Chemical Society, 2022, 62(20): 4852-4862.</w:t>
      </w:r>
    </w:p>
    <w:p w14:paraId="377ECFF2" w14:textId="77777777" w:rsidR="007A7FAE" w:rsidRPr="007A7FAE" w:rsidRDefault="007A7FAE" w:rsidP="007A7FAE">
      <w:pPr>
        <w:pStyle w:val="aff2"/>
        <w:ind w:firstLine="480"/>
      </w:pPr>
      <w:r w:rsidRPr="007A7FAE">
        <w:t>[8]</w:t>
      </w:r>
      <w:r w:rsidRPr="007A7FAE">
        <w:tab/>
        <w:t>Tang, W., Li, M., Zhan, Y., et al. Adaptively multi-modal contrastive fusion network for molecular properties prediction[J]. Engineering Applications of Artificial Intelligence, 2025, 152: 110782.</w:t>
      </w:r>
    </w:p>
    <w:p w14:paraId="16FC436B" w14:textId="77777777" w:rsidR="007A7FAE" w:rsidRPr="007A7FAE" w:rsidRDefault="007A7FAE" w:rsidP="007A7FAE">
      <w:pPr>
        <w:pStyle w:val="aff2"/>
        <w:ind w:firstLine="480"/>
      </w:pPr>
      <w:r w:rsidRPr="007A7FAE">
        <w:t>[9]</w:t>
      </w:r>
      <w:r w:rsidRPr="007A7FAE">
        <w:tab/>
        <w:t>Gao, M., Zhu, F. MMCL: A Multi-modal Contrastive Learning Framework for Molecular Property Prediction[J]. IEEE Transactions on Computational Biology and Bioinformatics, 2026: 1-14.</w:t>
      </w:r>
    </w:p>
    <w:p w14:paraId="66B324CE" w14:textId="77777777" w:rsidR="007A7FAE" w:rsidRPr="007A7FAE" w:rsidRDefault="007A7FAE" w:rsidP="007A7FAE">
      <w:pPr>
        <w:pStyle w:val="aff2"/>
        <w:ind w:firstLine="480"/>
      </w:pPr>
      <w:r w:rsidRPr="007A7FAE">
        <w:t>[10]</w:t>
      </w:r>
      <w:r w:rsidRPr="007A7FAE">
        <w:tab/>
        <w:t xml:space="preserve">Zhang, Y., Liu, W., Zhao, H., et al. MolGramTreeNet: A multimodal molecular property prediction model via grammar tree-constrained molecular representation[J]. </w:t>
      </w:r>
      <w:proofErr w:type="spellStart"/>
      <w:r w:rsidRPr="007A7FAE">
        <w:t>iScience</w:t>
      </w:r>
      <w:proofErr w:type="spellEnd"/>
      <w:r w:rsidRPr="007A7FAE">
        <w:t>, 2026, 29(3): 114928.</w:t>
      </w:r>
    </w:p>
    <w:p w14:paraId="0197D0E0" w14:textId="77777777" w:rsidR="007A7FAE" w:rsidRPr="007A7FAE" w:rsidRDefault="007A7FAE" w:rsidP="007A7FAE">
      <w:pPr>
        <w:pStyle w:val="aff2"/>
        <w:ind w:firstLine="480"/>
      </w:pPr>
      <w:r w:rsidRPr="007A7FAE">
        <w:t>[11]</w:t>
      </w:r>
      <w:r w:rsidRPr="007A7FAE">
        <w:tab/>
        <w:t>Zhou, J., Zhao, Q., Shu, P., et al. GSST: Multimodal Graph-SMILES Fusion with Soft SMILES Tokens for Molecular Property Prediction[J]. IEEE Journal of Biomedical and Health Informatics, 2025: 1-12.</w:t>
      </w:r>
    </w:p>
    <w:p w14:paraId="3834D347" w14:textId="77777777" w:rsidR="007A7FAE" w:rsidRPr="007A7FAE" w:rsidRDefault="007A7FAE" w:rsidP="007A7FAE">
      <w:pPr>
        <w:pStyle w:val="aff2"/>
        <w:ind w:firstLine="480"/>
      </w:pPr>
      <w:r w:rsidRPr="007A7FAE">
        <w:t>[12]</w:t>
      </w:r>
      <w:r w:rsidRPr="007A7FAE">
        <w:tab/>
        <w:t>Rollins, Z.A., Cheng, A.C., Metwally, E. MolPROP: Molecular Property prediction with multimodal language and graph fusion[J]. Journal of Cheminformatics, 2024, 16(1): 56.</w:t>
      </w:r>
    </w:p>
    <w:p w14:paraId="5D9A2395" w14:textId="77777777" w:rsidR="007A7FAE" w:rsidRPr="007A7FAE" w:rsidRDefault="007A7FAE" w:rsidP="007A7FAE">
      <w:pPr>
        <w:pStyle w:val="aff2"/>
        <w:ind w:firstLine="480"/>
      </w:pPr>
      <w:r w:rsidRPr="007A7FAE">
        <w:t>[13]</w:t>
      </w:r>
      <w:r w:rsidRPr="007A7FAE">
        <w:tab/>
        <w:t>Gong, X., Liu, M., Liu, Q., et al. MDFCL: Multimodal data fusion-based graph contrastive learning framework for molecular property prediction[J]. Pattern Recognition, 2025, 163: 111463.</w:t>
      </w:r>
    </w:p>
    <w:p w14:paraId="7D53F9CB" w14:textId="77777777" w:rsidR="007A7FAE" w:rsidRPr="007A7FAE" w:rsidRDefault="007A7FAE" w:rsidP="007A7FAE">
      <w:pPr>
        <w:pStyle w:val="aff2"/>
        <w:ind w:firstLine="480"/>
      </w:pPr>
      <w:r w:rsidRPr="007A7FAE">
        <w:t>[14]</w:t>
      </w:r>
      <w:r w:rsidRPr="007A7FAE">
        <w:tab/>
        <w:t xml:space="preserve">Liu, S., Nie, W., Wang, C., et al. Multi-modal molecule structure–text model for </w:t>
      </w:r>
      <w:r w:rsidRPr="007A7FAE">
        <w:lastRenderedPageBreak/>
        <w:t>text-based retrieval and editing[J]. Nature Machine Intelligence, Nature Publishing Group, 2023, 5(12): 1447-1457.</w:t>
      </w:r>
    </w:p>
    <w:p w14:paraId="19A2EBD1" w14:textId="77777777" w:rsidR="007A7FAE" w:rsidRPr="007A7FAE" w:rsidRDefault="007A7FAE" w:rsidP="007A7FAE">
      <w:pPr>
        <w:pStyle w:val="aff2"/>
        <w:ind w:firstLine="480"/>
      </w:pPr>
      <w:r w:rsidRPr="007A7FAE">
        <w:t>[15]</w:t>
      </w:r>
      <w:r w:rsidRPr="007A7FAE">
        <w:tab/>
        <w:t xml:space="preserve">Zhu, Y., Liu, G., </w:t>
      </w:r>
      <w:proofErr w:type="spellStart"/>
      <w:r w:rsidRPr="007A7FAE">
        <w:t>Inae</w:t>
      </w:r>
      <w:proofErr w:type="spellEnd"/>
      <w:r w:rsidRPr="007A7FAE">
        <w:t>, E., et al. MolTextNet: A Two-Million Molecule-Text Dataset for Multimodal Molecular Learning[J].2025.</w:t>
      </w:r>
    </w:p>
    <w:p w14:paraId="1A3D6933" w14:textId="77777777" w:rsidR="007A7FAE" w:rsidRPr="007A7FAE" w:rsidRDefault="007A7FAE" w:rsidP="007A7FAE">
      <w:pPr>
        <w:pStyle w:val="aff2"/>
        <w:ind w:firstLine="480"/>
      </w:pPr>
      <w:r w:rsidRPr="007A7FAE">
        <w:t>[16]</w:t>
      </w:r>
      <w:r w:rsidRPr="007A7FAE">
        <w:tab/>
        <w:t>Wang, Y., Zhang, K., Huang, J., et al. ProtoMol: enhancing molecular property prediction via prototype-guided multimodal learning[J]. Briefings in Bioinformatics, 2025, 26(6): bbaf629.</w:t>
      </w:r>
    </w:p>
    <w:p w14:paraId="40F98CD0" w14:textId="77777777" w:rsidR="007A7FAE" w:rsidRPr="007A7FAE" w:rsidRDefault="007A7FAE" w:rsidP="007A7FAE">
      <w:pPr>
        <w:pStyle w:val="aff2"/>
        <w:ind w:firstLine="480"/>
      </w:pPr>
      <w:r w:rsidRPr="007A7FAE">
        <w:t>[17]</w:t>
      </w:r>
      <w:r w:rsidRPr="007A7FAE">
        <w:tab/>
        <w:t>TRIDENT: Tri-Modal Molecular Representation Learning with Taxonomic Annotations and Local Correspondence[A].2025.</w:t>
      </w:r>
    </w:p>
    <w:p w14:paraId="409BE5BF" w14:textId="77777777" w:rsidR="007A7FAE" w:rsidRPr="007A7FAE" w:rsidRDefault="007A7FAE" w:rsidP="007A7FAE">
      <w:pPr>
        <w:pStyle w:val="aff2"/>
        <w:ind w:firstLine="480"/>
      </w:pPr>
      <w:r w:rsidRPr="007A7FAE">
        <w:t>[18]</w:t>
      </w:r>
      <w:r w:rsidRPr="007A7FAE">
        <w:tab/>
        <w:t>Li, Y., Liu, C., Gao, X., et al. MolPrompt: improving multi-modal molecular pre-training with knowledge prompts[J]. Bioinformatics, 2025, 41(9): btaf466.</w:t>
      </w:r>
    </w:p>
    <w:p w14:paraId="37C9B697" w14:textId="77777777" w:rsidR="007A7FAE" w:rsidRPr="007A7FAE" w:rsidRDefault="007A7FAE" w:rsidP="007A7FAE">
      <w:pPr>
        <w:pStyle w:val="aff2"/>
        <w:ind w:firstLine="480"/>
      </w:pPr>
      <w:r w:rsidRPr="007A7FAE">
        <w:t>[19]</w:t>
      </w:r>
      <w:r w:rsidRPr="007A7FAE">
        <w:tab/>
        <w:t>Liu, S., Wang, H., Liu, W., et al. Pre-training Molecular Graph Representation with 3D Geometry[A].2021.</w:t>
      </w:r>
    </w:p>
    <w:p w14:paraId="506E8F67" w14:textId="77777777" w:rsidR="007A7FAE" w:rsidRPr="007A7FAE" w:rsidRDefault="007A7FAE" w:rsidP="007A7FAE">
      <w:pPr>
        <w:pStyle w:val="aff2"/>
        <w:ind w:firstLine="480"/>
      </w:pPr>
      <w:r w:rsidRPr="007A7FAE">
        <w:t>[20]</w:t>
      </w:r>
      <w:r w:rsidRPr="007A7FAE">
        <w:tab/>
        <w:t>Zhou, G., Gao, Z., Ding, Q., et al. Uni-Mol: A Universal 3D Molecular Representation Learning Framework[A].2022.</w:t>
      </w:r>
    </w:p>
    <w:p w14:paraId="3C80465F" w14:textId="77777777" w:rsidR="007A7FAE" w:rsidRPr="007A7FAE" w:rsidRDefault="007A7FAE" w:rsidP="007A7FAE">
      <w:pPr>
        <w:pStyle w:val="aff2"/>
        <w:ind w:firstLine="480"/>
      </w:pPr>
      <w:r w:rsidRPr="007A7FAE">
        <w:t>[21]</w:t>
      </w:r>
      <w:r w:rsidRPr="007A7FAE">
        <w:tab/>
        <w:t>Sun, M., Ai, C., Zhang, D., et al. MolInterAct: Multiscale Cross-Modal Interaction for Robust Molecular Representation Learning[A]. 2025 IEEE International Conference on Bioinformatics and Biomedicine (BIBM)[C]. 2025: 1215-1220.</w:t>
      </w:r>
    </w:p>
    <w:p w14:paraId="20189031" w14:textId="77777777" w:rsidR="007A7FAE" w:rsidRPr="007A7FAE" w:rsidRDefault="007A7FAE" w:rsidP="007A7FAE">
      <w:pPr>
        <w:pStyle w:val="aff2"/>
        <w:ind w:firstLine="480"/>
      </w:pPr>
      <w:r w:rsidRPr="007A7FAE">
        <w:t>[22]</w:t>
      </w:r>
      <w:r w:rsidRPr="007A7FAE">
        <w:tab/>
        <w:t>Lin, J., Wang, G., Li, S., et al. Effective and compact multimodal molecular representation optimization with molecular fragments enhancement[J]. Expert Systems with Applications, 2026, 318: 131997.</w:t>
      </w:r>
    </w:p>
    <w:p w14:paraId="69606DEE" w14:textId="77777777" w:rsidR="007A7FAE" w:rsidRPr="007A7FAE" w:rsidRDefault="007A7FAE" w:rsidP="007A7FAE">
      <w:pPr>
        <w:pStyle w:val="aff2"/>
        <w:ind w:firstLine="480"/>
      </w:pPr>
      <w:r w:rsidRPr="007A7FAE">
        <w:t>[23]</w:t>
      </w:r>
      <w:r w:rsidRPr="007A7FAE">
        <w:tab/>
        <w:t xml:space="preserve">Huang, Q., Li, Y., Zhu, L., et al. Unified multimodal multidomain polymer representation for property prediction[J]. </w:t>
      </w:r>
      <w:proofErr w:type="spellStart"/>
      <w:r w:rsidRPr="007A7FAE">
        <w:t>npj</w:t>
      </w:r>
      <w:proofErr w:type="spellEnd"/>
      <w:r w:rsidRPr="007A7FAE">
        <w:t xml:space="preserve"> Computational Materials, Nature Publishing Group, 2025, 11(1): 153.</w:t>
      </w:r>
    </w:p>
    <w:p w14:paraId="33664444" w14:textId="77777777" w:rsidR="007A7FAE" w:rsidRPr="007A7FAE" w:rsidRDefault="007A7FAE" w:rsidP="007A7FAE">
      <w:pPr>
        <w:pStyle w:val="aff2"/>
        <w:ind w:firstLine="480"/>
      </w:pPr>
      <w:r w:rsidRPr="007A7FAE">
        <w:t>[24]</w:t>
      </w:r>
      <w:r w:rsidRPr="007A7FAE">
        <w:tab/>
        <w:t>Jing, Z., Sun, Y., Li, Y.Y., et al. Structure-Aware Fusion with Progressive Injection for Multimodal Molecular Representation Learning[A].2025.</w:t>
      </w:r>
    </w:p>
    <w:p w14:paraId="7555A164" w14:textId="77777777" w:rsidR="007A7FAE" w:rsidRPr="007A7FAE" w:rsidRDefault="007A7FAE" w:rsidP="007A7FAE">
      <w:pPr>
        <w:pStyle w:val="aff2"/>
        <w:ind w:firstLine="480"/>
      </w:pPr>
      <w:r w:rsidRPr="007A7FAE">
        <w:t>[25]</w:t>
      </w:r>
      <w:r w:rsidRPr="007A7FAE">
        <w:tab/>
        <w:t>Gu, A., Dao, T. Mamba: Linear-Time Sequence Modeling with Selective State Spaces[A].2024.</w:t>
      </w:r>
    </w:p>
    <w:p w14:paraId="711D7E79" w14:textId="77777777" w:rsidR="007A7FAE" w:rsidRPr="007A7FAE" w:rsidRDefault="007A7FAE" w:rsidP="007A7FAE">
      <w:pPr>
        <w:pStyle w:val="aff2"/>
        <w:ind w:firstLine="480"/>
      </w:pPr>
      <w:r w:rsidRPr="007A7FAE">
        <w:t>[26]</w:t>
      </w:r>
      <w:r w:rsidRPr="007A7FAE">
        <w:tab/>
        <w:t xml:space="preserve">Li, J., Zhang, Z., Lei, Z., et al. MoLA: Molecular multimodal </w:t>
      </w:r>
      <w:proofErr w:type="spellStart"/>
      <w:r w:rsidRPr="007A7FAE">
        <w:t>layerwise</w:t>
      </w:r>
      <w:proofErr w:type="spellEnd"/>
      <w:r w:rsidRPr="007A7FAE">
        <w:t xml:space="preserve"> adaptive network for molecular property prediction[J]. Knowledge-Based Systems, 2026, 338: 115563.</w:t>
      </w:r>
    </w:p>
    <w:p w14:paraId="1389DF9F" w14:textId="77777777" w:rsidR="007A7FAE" w:rsidRPr="007A7FAE" w:rsidRDefault="007A7FAE" w:rsidP="007A7FAE">
      <w:pPr>
        <w:pStyle w:val="aff2"/>
        <w:ind w:firstLine="480"/>
      </w:pPr>
      <w:r w:rsidRPr="007A7FAE">
        <w:t>[27]</w:t>
      </w:r>
      <w:r w:rsidRPr="007A7FAE">
        <w:tab/>
        <w:t>Zhou, Z., Li, Y., Hong, P., et al. Multimodal fusion with relational learning for molecular property prediction[J]. Communications Chemistry, Nature Publishing Group, 2025, 8(1): 200.</w:t>
      </w:r>
    </w:p>
    <w:p w14:paraId="2B548D63" w14:textId="77777777" w:rsidR="007A7FAE" w:rsidRPr="007A7FAE" w:rsidRDefault="007A7FAE" w:rsidP="007A7FAE">
      <w:pPr>
        <w:pStyle w:val="aff2"/>
        <w:ind w:firstLine="480"/>
      </w:pPr>
      <w:r w:rsidRPr="007A7FAE">
        <w:t>[28]</w:t>
      </w:r>
      <w:r w:rsidRPr="007A7FAE">
        <w:tab/>
        <w:t>Priyadarsini, I., Takeda, S., Hamada, L., et al. Learning Resilient Molecular Representations with Dynamic Multi-Modal Fusion[A].2025.</w:t>
      </w:r>
    </w:p>
    <w:p w14:paraId="65C0D266" w14:textId="77777777" w:rsidR="007A7FAE" w:rsidRPr="007A7FAE" w:rsidRDefault="007A7FAE" w:rsidP="007A7FAE">
      <w:pPr>
        <w:pStyle w:val="aff2"/>
        <w:ind w:firstLine="480"/>
      </w:pPr>
      <w:r w:rsidRPr="007A7FAE">
        <w:t>[29]</w:t>
      </w:r>
      <w:r w:rsidRPr="007A7FAE">
        <w:tab/>
        <w:t>Huang, K., Fu, T., Gao, W., et al. Therapeutics Data Commons: Machine Learning Datasets and Tasks for Drug Discovery and Development[A].2021.</w:t>
      </w:r>
    </w:p>
    <w:p w14:paraId="31547F2D" w14:textId="77777777" w:rsidR="007A7FAE" w:rsidRPr="007A7FAE" w:rsidRDefault="007A7FAE" w:rsidP="007A7FAE">
      <w:pPr>
        <w:pStyle w:val="aff2"/>
        <w:ind w:firstLine="480"/>
      </w:pPr>
      <w:r w:rsidRPr="007A7FAE">
        <w:t>[30]</w:t>
      </w:r>
      <w:r w:rsidRPr="007A7FAE">
        <w:tab/>
        <w:t>Li, Y., Wan, Y., Liu, X. Semi-supervised Learning with Graph Convolutional Networks Based on Hypergraph[J]. Neural Processing Letters, 2022, 54(4): 2629-2644.</w:t>
      </w:r>
    </w:p>
    <w:p w14:paraId="119FBF50" w14:textId="77777777" w:rsidR="007A7FAE" w:rsidRPr="007A7FAE" w:rsidRDefault="007A7FAE" w:rsidP="007A7FAE">
      <w:pPr>
        <w:pStyle w:val="aff2"/>
        <w:ind w:firstLine="480"/>
      </w:pPr>
      <w:r w:rsidRPr="007A7FAE">
        <w:t>[31]</w:t>
      </w:r>
      <w:r w:rsidRPr="007A7FAE">
        <w:tab/>
        <w:t>Xiong, Z., Wang, D., Liu, X., et al. Pushing the Boundaries of Molecular Representation for Drug Discovery with the Graph Attention Mechanism[J]. Journal of Medicinal Chemistry, 2020, 63(16): 8749-8760.</w:t>
      </w:r>
    </w:p>
    <w:p w14:paraId="387B0AFF" w14:textId="77777777" w:rsidR="007A7FAE" w:rsidRPr="007A7FAE" w:rsidRDefault="007A7FAE" w:rsidP="007A7FAE">
      <w:pPr>
        <w:pStyle w:val="aff2"/>
        <w:ind w:firstLine="480"/>
      </w:pPr>
      <w:r w:rsidRPr="007A7FAE">
        <w:lastRenderedPageBreak/>
        <w:t>[32]</w:t>
      </w:r>
      <w:r w:rsidRPr="007A7FAE">
        <w:tab/>
      </w:r>
      <w:proofErr w:type="spellStart"/>
      <w:r w:rsidRPr="007A7FAE">
        <w:t>Duvenaud</w:t>
      </w:r>
      <w:proofErr w:type="spellEnd"/>
      <w:r w:rsidRPr="007A7FAE">
        <w:t>, D.K., Maclaurin, D., Iparraguirre, J., et al. Convolutional Networks on Graphs for Learning Molecular Fingerprints[A]. Advances in Neural Information Processing Systems[C]. Curran Associates, Inc., 2015, 28.</w:t>
      </w:r>
    </w:p>
    <w:p w14:paraId="6361B58C" w14:textId="77777777" w:rsidR="007A7FAE" w:rsidRPr="007A7FAE" w:rsidRDefault="007A7FAE" w:rsidP="007A7FAE">
      <w:pPr>
        <w:pStyle w:val="aff2"/>
        <w:ind w:firstLine="480"/>
      </w:pPr>
      <w:r w:rsidRPr="007A7FAE">
        <w:t>[33]</w:t>
      </w:r>
      <w:r w:rsidRPr="007A7FAE">
        <w:tab/>
      </w:r>
      <w:proofErr w:type="spellStart"/>
      <w:r w:rsidRPr="007A7FAE">
        <w:t>Hirohara</w:t>
      </w:r>
      <w:proofErr w:type="spellEnd"/>
      <w:r w:rsidRPr="007A7FAE">
        <w:t>, M., Saito, Y., Koda, Y., et al. Convolutional neural network based on SMILES representation of compounds for detecting chemical motif[J]. BMC Bioinformatics, 2018, 19(19): 526.</w:t>
      </w:r>
    </w:p>
    <w:p w14:paraId="367E9EB1" w14:textId="77777777" w:rsidR="007A7FAE" w:rsidRPr="007A7FAE" w:rsidRDefault="007A7FAE" w:rsidP="007A7FAE">
      <w:pPr>
        <w:pStyle w:val="aff2"/>
        <w:ind w:firstLine="480"/>
      </w:pPr>
      <w:r w:rsidRPr="007A7FAE">
        <w:t>[34]</w:t>
      </w:r>
      <w:r w:rsidRPr="007A7FAE">
        <w:tab/>
        <w:t>Wu, Z., Ramsundar, B., Feinberg, E.N., et al. MoleculeNet: a benchmark for molecular machine learning[J]. Chemical Science, The Royal Society of Chemistry, 2018, 9(2): 513-530.</w:t>
      </w:r>
    </w:p>
    <w:p w14:paraId="329AB62E" w14:textId="77777777" w:rsidR="007A7FAE" w:rsidRPr="007A7FAE" w:rsidRDefault="007A7FAE" w:rsidP="007A7FAE">
      <w:pPr>
        <w:pStyle w:val="aff2"/>
        <w:ind w:firstLine="480"/>
      </w:pPr>
      <w:r w:rsidRPr="007A7FAE">
        <w:t>[35]</w:t>
      </w:r>
      <w:r w:rsidRPr="007A7FAE">
        <w:tab/>
        <w:t>Jaeger, S., Fulle, S., Turk, S. Mol2vec: Unsupervised Machine Learning Approach with Chemical Intuition[J]. Journal of Chemical Information and Modeling, American Chemical Society, 2018, 58(1): 27-35.</w:t>
      </w:r>
    </w:p>
    <w:p w14:paraId="744BE04B" w14:textId="77777777" w:rsidR="007A7FAE" w:rsidRPr="007A7FAE" w:rsidRDefault="007A7FAE" w:rsidP="007A7FAE">
      <w:pPr>
        <w:pStyle w:val="aff2"/>
        <w:ind w:firstLine="480"/>
      </w:pPr>
      <w:r w:rsidRPr="007A7FAE">
        <w:t>[36]</w:t>
      </w:r>
      <w:r w:rsidRPr="007A7FAE">
        <w:tab/>
        <w:t>Liu, S., Demirel, M.F., Liang, Y. N-Gram Graph: Simple Unsupervised Representation for Graphs, with Applications to Molecules[A]. Advances in Neural Information Processing Systems[C]. Curran Associates, Inc., 2019, 32.</w:t>
      </w:r>
    </w:p>
    <w:p w14:paraId="1DE8986E" w14:textId="77777777" w:rsidR="007A7FAE" w:rsidRPr="007A7FAE" w:rsidRDefault="007A7FAE" w:rsidP="007A7FAE">
      <w:pPr>
        <w:pStyle w:val="aff2"/>
        <w:ind w:firstLine="480"/>
      </w:pPr>
      <w:r w:rsidRPr="007A7FAE">
        <w:t>[37]</w:t>
      </w:r>
      <w:r w:rsidRPr="007A7FAE">
        <w:tab/>
        <w:t xml:space="preserve">Xu*, K., Hu*, W., Leskovec, J., et al. How Powerful are Graph Neural </w:t>
      </w:r>
      <w:proofErr w:type="gramStart"/>
      <w:r w:rsidRPr="007A7FAE">
        <w:t>Networks?[</w:t>
      </w:r>
      <w:proofErr w:type="gramEnd"/>
      <w:r w:rsidRPr="007A7FAE">
        <w:t>A].2018.</w:t>
      </w:r>
    </w:p>
    <w:p w14:paraId="7F2C7F1C" w14:textId="77777777" w:rsidR="007A7FAE" w:rsidRPr="007A7FAE" w:rsidRDefault="007A7FAE" w:rsidP="007A7FAE">
      <w:pPr>
        <w:pStyle w:val="aff2"/>
        <w:ind w:firstLine="480"/>
      </w:pPr>
      <w:r w:rsidRPr="007A7FAE">
        <w:t>[38]</w:t>
      </w:r>
      <w:r w:rsidRPr="007A7FAE">
        <w:tab/>
        <w:t>Gilmer, J., Schoenholz, S.S., Riley, P.F., et al. Neural message passing for Quantum chemistry[A]. Proceedings of the 34th International Conference on Machine Learning - Volume 70[C]. Sydney, NSW, Australia: JMLR.org, 2017: 1263-1272.</w:t>
      </w:r>
    </w:p>
    <w:p w14:paraId="69155C7D" w14:textId="77777777" w:rsidR="007A7FAE" w:rsidRPr="007A7FAE" w:rsidRDefault="007A7FAE" w:rsidP="007A7FAE">
      <w:pPr>
        <w:pStyle w:val="aff2"/>
        <w:ind w:firstLine="480"/>
      </w:pPr>
      <w:r w:rsidRPr="007A7FAE">
        <w:t>[39]</w:t>
      </w:r>
      <w:r w:rsidRPr="007A7FAE">
        <w:tab/>
        <w:t>Correction to Analyzing Learned Molecular Representations for Property Prediction[J]. Journal of Chemical Information and Modeling, 2019.</w:t>
      </w:r>
    </w:p>
    <w:p w14:paraId="738A2968" w14:textId="77777777" w:rsidR="007A7FAE" w:rsidRPr="007A7FAE" w:rsidRDefault="007A7FAE" w:rsidP="007A7FAE">
      <w:pPr>
        <w:pStyle w:val="aff2"/>
        <w:ind w:firstLine="480"/>
      </w:pPr>
      <w:r w:rsidRPr="007A7FAE">
        <w:t>[40]</w:t>
      </w:r>
      <w:r w:rsidRPr="007A7FAE">
        <w:tab/>
        <w:t>Song, Y., Zheng, S., Niu, Z., et al. Communicative Representation Learning on Attributed Molecular Graphs[A].2020, 3: 2831-2838.</w:t>
      </w:r>
    </w:p>
    <w:p w14:paraId="1663809B" w14:textId="77777777" w:rsidR="007A7FAE" w:rsidRPr="007A7FAE" w:rsidRDefault="007A7FAE" w:rsidP="007A7FAE">
      <w:pPr>
        <w:pStyle w:val="aff2"/>
        <w:ind w:firstLine="480"/>
      </w:pPr>
      <w:r w:rsidRPr="007A7FAE">
        <w:t>[41]</w:t>
      </w:r>
      <w:r w:rsidRPr="007A7FAE">
        <w:tab/>
        <w:t xml:space="preserve">Rong, Y., Bian, Y., Xu, T., et al. Self-Supervised Graph Transformer on Large-Scale Molecular Data[J]. </w:t>
      </w:r>
      <w:proofErr w:type="spellStart"/>
      <w:r w:rsidRPr="007A7FAE">
        <w:t>arXiv</w:t>
      </w:r>
      <w:proofErr w:type="spellEnd"/>
      <w:r w:rsidRPr="007A7FAE">
        <w:t>: Biomolecules, 2020.</w:t>
      </w:r>
    </w:p>
    <w:p w14:paraId="02497DAC" w14:textId="77777777" w:rsidR="007A7FAE" w:rsidRPr="007A7FAE" w:rsidRDefault="007A7FAE" w:rsidP="007A7FAE">
      <w:pPr>
        <w:pStyle w:val="aff2"/>
        <w:ind w:firstLine="480"/>
      </w:pPr>
      <w:r w:rsidRPr="007A7FAE">
        <w:t>[42]</w:t>
      </w:r>
      <w:r w:rsidRPr="007A7FAE">
        <w:tab/>
        <w:t xml:space="preserve">Schütt, K., </w:t>
      </w:r>
      <w:proofErr w:type="spellStart"/>
      <w:r w:rsidRPr="007A7FAE">
        <w:t>Kindermans</w:t>
      </w:r>
      <w:proofErr w:type="spellEnd"/>
      <w:r w:rsidRPr="007A7FAE">
        <w:t>, P.J., Felix, H.E.S., et al. SchNet: A continuous-filter convolutional neural network for modeling quantum interactions[A].2017.</w:t>
      </w:r>
    </w:p>
    <w:p w14:paraId="5866EE46" w14:textId="77777777" w:rsidR="007A7FAE" w:rsidRPr="007A7FAE" w:rsidRDefault="007A7FAE" w:rsidP="007A7FAE">
      <w:pPr>
        <w:pStyle w:val="aff2"/>
        <w:ind w:firstLine="480"/>
      </w:pPr>
      <w:r w:rsidRPr="007A7FAE">
        <w:t>[43]</w:t>
      </w:r>
      <w:r w:rsidRPr="007A7FAE">
        <w:tab/>
        <w:t xml:space="preserve">Liu, S., Wang, H., Liu, W., et al. Pre-training Molecular Graph Representation with 3D Geometry[J]. </w:t>
      </w:r>
      <w:proofErr w:type="spellStart"/>
      <w:r w:rsidRPr="007A7FAE">
        <w:t>ArXiv</w:t>
      </w:r>
      <w:proofErr w:type="spellEnd"/>
      <w:r w:rsidRPr="007A7FAE">
        <w:t>, 2021.</w:t>
      </w:r>
    </w:p>
    <w:p w14:paraId="7FCFD582" w14:textId="77777777" w:rsidR="007A7FAE" w:rsidRPr="007A7FAE" w:rsidRDefault="007A7FAE" w:rsidP="007A7FAE">
      <w:pPr>
        <w:pStyle w:val="aff2"/>
        <w:ind w:firstLine="480"/>
      </w:pPr>
      <w:r w:rsidRPr="007A7FAE">
        <w:t>[44]</w:t>
      </w:r>
      <w:r w:rsidRPr="007A7FAE">
        <w:tab/>
        <w:t>Liu, S., Nie, W., Wang, C., et al. Multi-modal molecule structure–text model for text-based retrieval and editing[J]. Nature Machine Intelligence, Nature Publishing Group, 2023, 5(12): 1447-1457.</w:t>
      </w:r>
    </w:p>
    <w:p w14:paraId="633EEA83" w14:textId="77777777" w:rsidR="007A7FAE" w:rsidRPr="007A7FAE" w:rsidRDefault="007A7FAE" w:rsidP="007A7FAE">
      <w:pPr>
        <w:pStyle w:val="aff2"/>
        <w:ind w:firstLine="480"/>
      </w:pPr>
      <w:r w:rsidRPr="007A7FAE">
        <w:t>[45]</w:t>
      </w:r>
      <w:r w:rsidRPr="007A7FAE">
        <w:tab/>
        <w:t>Su, B., Du, D., Yang, Z., et al. A Molecular Multimodal Foundation Model Associating Molecule Graphs with Natural Language[J</w:t>
      </w:r>
      <w:proofErr w:type="gramStart"/>
      <w:r w:rsidRPr="007A7FAE">
        <w:t>].</w:t>
      </w:r>
      <w:proofErr w:type="spellStart"/>
      <w:r w:rsidRPr="007A7FAE">
        <w:t>arXiv</w:t>
      </w:r>
      <w:proofErr w:type="spellEnd"/>
      <w:proofErr w:type="gramEnd"/>
      <w:r w:rsidRPr="007A7FAE">
        <w:t>, 2022.</w:t>
      </w:r>
    </w:p>
    <w:p w14:paraId="7FB7A164" w14:textId="77777777" w:rsidR="007A7FAE" w:rsidRPr="007A7FAE" w:rsidRDefault="007A7FAE" w:rsidP="007A7FAE">
      <w:pPr>
        <w:pStyle w:val="aff2"/>
        <w:ind w:firstLine="480"/>
      </w:pPr>
      <w:r w:rsidRPr="007A7FAE">
        <w:t>[46]</w:t>
      </w:r>
      <w:r w:rsidRPr="007A7FAE">
        <w:tab/>
        <w:t>Zeng, Z., Yao, Y., Liu, Z., et al. A deep-learning system bridging molecule structure and biomedical text with comprehension comparable to human professionals[J]. Nature Communications, Nature Publishing Group, 2022, 13(1): 862.</w:t>
      </w:r>
    </w:p>
    <w:p w14:paraId="3A0CBD2C" w14:textId="1398C9EA" w:rsidR="0006030B" w:rsidRDefault="001479E3" w:rsidP="009D660D">
      <w:pPr>
        <w:pStyle w:val="a"/>
        <w:numPr>
          <w:ilvl w:val="0"/>
          <w:numId w:val="0"/>
        </w:numPr>
      </w:pPr>
      <w:r>
        <w:fldChar w:fldCharType="end"/>
      </w:r>
    </w:p>
    <w:p w14:paraId="3607051B" w14:textId="77777777" w:rsidR="008921AD" w:rsidRDefault="008921AD" w:rsidP="008921AD"/>
    <w:p w14:paraId="44E88D98" w14:textId="77777777" w:rsidR="008921AD" w:rsidRPr="008921AD" w:rsidRDefault="008921AD" w:rsidP="008921AD">
      <w:pPr>
        <w:rPr>
          <w:rFonts w:hint="eastAsia"/>
        </w:rPr>
      </w:pPr>
    </w:p>
    <w:p w14:paraId="04E853B6" w14:textId="77777777" w:rsidR="008921AD" w:rsidRDefault="008921AD" w:rsidP="00E63254">
      <w:pPr>
        <w:ind w:firstLineChars="0" w:firstLine="0"/>
        <w:sectPr w:rsidR="008921AD"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121" w:name="_Toc225673322"/>
      <w:r w:rsidRPr="008921AD">
        <w:rPr>
          <w:rFonts w:hint="eastAsia"/>
        </w:rPr>
        <w:lastRenderedPageBreak/>
        <w:t>致谢</w:t>
      </w:r>
      <w:bookmarkEnd w:id="12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pPr>
        <w:rPr>
          <w:rFonts w:hint="eastAsia"/>
        </w:rPr>
      </w:pPr>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w:t>
      </w:r>
      <w:r w:rsidR="004609D8">
        <w:rPr>
          <w:rFonts w:hint="eastAsia"/>
        </w:rPr>
        <w:t>青春永驻</w:t>
      </w:r>
      <w:r w:rsidR="004609D8">
        <w:rPr>
          <w:rFonts w:hint="eastAsia"/>
        </w:rPr>
        <w:t>、工作顺利、阖家欢乐！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w:t>
      </w:r>
      <w:r>
        <w:rPr>
          <w:rFonts w:hint="eastAsia"/>
        </w:rPr>
        <w:t>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pPr>
        <w:rPr>
          <w:rFonts w:hint="eastAsia"/>
        </w:rPr>
      </w:pPr>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Pr>
        <w:rPr>
          <w:rFonts w:hint="eastAsia"/>
        </w:rPr>
      </w:pPr>
    </w:p>
    <w:p w14:paraId="3F31FF4E" w14:textId="77777777" w:rsidR="0040640D" w:rsidRDefault="0040640D" w:rsidP="008921AD">
      <w:pPr>
        <w:sectPr w:rsidR="0040640D" w:rsidSect="00226D3D">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122" w:name="_Toc225673323"/>
      <w:r w:rsidRPr="0040640D">
        <w:rPr>
          <w:rFonts w:hint="eastAsia"/>
        </w:rPr>
        <w:lastRenderedPageBreak/>
        <w:t>附录</w:t>
      </w:r>
      <w:bookmarkEnd w:id="122"/>
    </w:p>
    <w:p w14:paraId="44D2240A" w14:textId="77777777"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 个人简介</w:t>
      </w:r>
    </w:p>
    <w:p w14:paraId="570772C3" w14:textId="77777777" w:rsidR="00E11E10" w:rsidRDefault="00E11E10" w:rsidP="00E11E10">
      <w:r>
        <w:rPr>
          <w:rFonts w:hint="eastAsia"/>
        </w:rPr>
        <w:t>范帅尧</w:t>
      </w:r>
      <w:r>
        <w:rPr>
          <w:rFonts w:hint="eastAsia"/>
        </w:rPr>
        <w:t>，男，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w:t>
      </w:r>
      <w:r>
        <w:rPr>
          <w:rFonts w:hint="eastAsia"/>
        </w:rPr>
        <w:t>河北省沙河市</w:t>
      </w:r>
      <w:r>
        <w:rPr>
          <w:rFonts w:hint="eastAsia"/>
        </w:rPr>
        <w:t>人</w:t>
      </w:r>
      <w:r>
        <w:rPr>
          <w:rFonts w:hint="eastAsia"/>
        </w:rPr>
        <w:t>。</w:t>
      </w:r>
    </w:p>
    <w:p w14:paraId="0E878A45" w14:textId="27AB9056" w:rsidR="00E11E10" w:rsidRDefault="00E11E10" w:rsidP="006B03AD">
      <w:r>
        <w:rPr>
          <w:rFonts w:hint="eastAsia"/>
        </w:rPr>
        <w:t>20</w:t>
      </w:r>
      <w:r>
        <w:rPr>
          <w:rFonts w:hint="eastAsia"/>
        </w:rPr>
        <w:t>19</w:t>
      </w:r>
      <w:r>
        <w:rPr>
          <w:rFonts w:hint="eastAsia"/>
        </w:rPr>
        <w:t>年</w:t>
      </w:r>
      <w:r>
        <w:rPr>
          <w:rFonts w:hint="eastAsia"/>
        </w:rPr>
        <w:t>6</w:t>
      </w:r>
      <w:r>
        <w:rPr>
          <w:rFonts w:hint="eastAsia"/>
        </w:rPr>
        <w:t>月</w:t>
      </w:r>
      <w:r>
        <w:rPr>
          <w:rFonts w:hint="eastAsia"/>
        </w:rPr>
        <w:t>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w:t>
      </w:r>
      <w:r>
        <w:rPr>
          <w:rFonts w:hint="eastAsia"/>
        </w:rPr>
        <w:t>3</w:t>
      </w:r>
      <w:r>
        <w:rPr>
          <w:rFonts w:hint="eastAsia"/>
        </w:rPr>
        <w:t>年</w:t>
      </w:r>
      <w:r>
        <w:rPr>
          <w:rFonts w:hint="eastAsia"/>
        </w:rPr>
        <w:t>9</w:t>
      </w:r>
      <w:r>
        <w:rPr>
          <w:rFonts w:hint="eastAsia"/>
        </w:rPr>
        <w:t>月至</w:t>
      </w:r>
      <w:r>
        <w:rPr>
          <w:rFonts w:hint="eastAsia"/>
        </w:rPr>
        <w:t>202</w:t>
      </w:r>
      <w:r>
        <w:rPr>
          <w:rFonts w:hint="eastAsia"/>
        </w:rPr>
        <w:t>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w:t>
      </w:r>
      <w:r w:rsidR="006B03AD">
        <w:rPr>
          <w:rFonts w:hint="eastAsia"/>
        </w:rPr>
        <w:t>计算机技术</w:t>
      </w:r>
      <w:r w:rsidR="006B03AD">
        <w:rPr>
          <w:rFonts w:hint="eastAsia"/>
        </w:rPr>
        <w:t>。</w:t>
      </w:r>
    </w:p>
    <w:p w14:paraId="0B1D0DC7" w14:textId="1230F83D" w:rsidR="006B03AD" w:rsidRDefault="006B03AD" w:rsidP="006B03AD">
      <w:r>
        <w:rPr>
          <w:rFonts w:hint="eastAsia"/>
        </w:rPr>
        <w:t>在研究生阶段，致力于</w:t>
      </w:r>
      <w:r>
        <w:rPr>
          <w:rFonts w:hint="eastAsia"/>
        </w:rPr>
        <w:t>计算机和生物信息交叉</w:t>
      </w:r>
      <w:r>
        <w:rPr>
          <w:rFonts w:hint="eastAsia"/>
        </w:rPr>
        <w:t>的前沿领域研究工作。目前，已经</w:t>
      </w:r>
      <w:proofErr w:type="gramStart"/>
      <w:r w:rsidR="003A6391">
        <w:rPr>
          <w:rFonts w:hint="eastAsia"/>
        </w:rPr>
        <w:t>与</w:t>
      </w:r>
      <w:r>
        <w:rPr>
          <w:rFonts w:hint="eastAsia"/>
        </w:rPr>
        <w:t>美团</w:t>
      </w:r>
      <w:r>
        <w:rPr>
          <w:rFonts w:hint="eastAsia"/>
        </w:rPr>
        <w:t>签订</w:t>
      </w:r>
      <w:proofErr w:type="gramEnd"/>
      <w:r>
        <w:rPr>
          <w:rFonts w:hint="eastAsia"/>
        </w:rPr>
        <w:t>三方协议，即将入职</w:t>
      </w:r>
      <w:r>
        <w:rPr>
          <w:rFonts w:hint="eastAsia"/>
        </w:rPr>
        <w:t>。</w:t>
      </w:r>
    </w:p>
    <w:p w14:paraId="04A3440E" w14:textId="70AB172C"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 xml:space="preserve">二、 </w:t>
      </w:r>
      <w:r w:rsidRPr="0015208C">
        <w:rPr>
          <w:rFonts w:ascii="黑体" w:eastAsia="黑体" w:hAnsi="黑体" w:hint="eastAsia"/>
          <w:sz w:val="30"/>
          <w:szCs w:val="30"/>
        </w:rPr>
        <w:t>研究生期间获奖情况</w:t>
      </w:r>
    </w:p>
    <w:p w14:paraId="067687E9" w14:textId="1A19587F" w:rsidR="0015208C" w:rsidRDefault="0015208C" w:rsidP="0015208C">
      <w:pPr>
        <w:rPr>
          <w:rFonts w:hint="eastAsia"/>
        </w:rPr>
      </w:pPr>
      <w:r>
        <w:rPr>
          <w:rFonts w:hint="eastAsia"/>
        </w:rPr>
        <w:t>于</w:t>
      </w:r>
      <w:r>
        <w:rPr>
          <w:rFonts w:hint="eastAsia"/>
        </w:rPr>
        <w:t xml:space="preserve"> 202</w:t>
      </w:r>
      <w:r>
        <w:rPr>
          <w:rFonts w:hint="eastAsia"/>
        </w:rPr>
        <w:t>3</w:t>
      </w:r>
      <w:r>
        <w:rPr>
          <w:rFonts w:hint="eastAsia"/>
        </w:rPr>
        <w:t>-202</w:t>
      </w:r>
      <w:r>
        <w:rPr>
          <w:rFonts w:hint="eastAsia"/>
        </w:rPr>
        <w:t>4</w:t>
      </w:r>
      <w:r>
        <w:rPr>
          <w:rFonts w:hint="eastAsia"/>
        </w:rPr>
        <w:t>学年取得中国地质大学（北京）研究生新生奖学金。</w:t>
      </w:r>
    </w:p>
    <w:p w14:paraId="0C489950" w14:textId="69526C80" w:rsidR="0015208C" w:rsidRDefault="0015208C" w:rsidP="0015208C">
      <w:pPr>
        <w:rPr>
          <w:rFonts w:hint="eastAsia"/>
        </w:rPr>
      </w:pPr>
      <w:r>
        <w:rPr>
          <w:rFonts w:hint="eastAsia"/>
        </w:rPr>
        <w:t>于</w:t>
      </w:r>
      <w:r>
        <w:rPr>
          <w:rFonts w:hint="eastAsia"/>
        </w:rPr>
        <w:t xml:space="preserve"> 202</w:t>
      </w:r>
      <w:r>
        <w:rPr>
          <w:rFonts w:hint="eastAsia"/>
        </w:rPr>
        <w:t>4</w:t>
      </w:r>
      <w:r>
        <w:rPr>
          <w:rFonts w:hint="eastAsia"/>
        </w:rPr>
        <w:t>-202</w:t>
      </w:r>
      <w:r>
        <w:rPr>
          <w:rFonts w:hint="eastAsia"/>
        </w:rPr>
        <w:t>5</w:t>
      </w:r>
      <w:r>
        <w:rPr>
          <w:rFonts w:hint="eastAsia"/>
        </w:rPr>
        <w:t>学年取得中国地质大学（北京）研究生学业</w:t>
      </w:r>
      <w:r>
        <w:rPr>
          <w:rFonts w:hint="eastAsia"/>
        </w:rPr>
        <w:t>二</w:t>
      </w:r>
      <w:r>
        <w:rPr>
          <w:rFonts w:hint="eastAsia"/>
        </w:rPr>
        <w:t>等奖学金。</w:t>
      </w:r>
    </w:p>
    <w:p w14:paraId="167DF2FB" w14:textId="15A8019C" w:rsidR="0015208C" w:rsidRDefault="0015208C" w:rsidP="0015208C">
      <w:pPr>
        <w:rPr>
          <w:rFonts w:hint="eastAsia"/>
        </w:rPr>
      </w:pPr>
      <w:r>
        <w:rPr>
          <w:rFonts w:hint="eastAsia"/>
        </w:rPr>
        <w:t>于</w:t>
      </w:r>
      <w:r>
        <w:rPr>
          <w:rFonts w:hint="eastAsia"/>
        </w:rPr>
        <w:t xml:space="preserve"> 202</w:t>
      </w:r>
      <w:r>
        <w:rPr>
          <w:rFonts w:hint="eastAsia"/>
        </w:rPr>
        <w:t>5</w:t>
      </w:r>
      <w:r>
        <w:rPr>
          <w:rFonts w:hint="eastAsia"/>
        </w:rPr>
        <w:t>-202</w:t>
      </w:r>
      <w:r>
        <w:rPr>
          <w:rFonts w:hint="eastAsia"/>
        </w:rPr>
        <w:t>6</w:t>
      </w:r>
      <w:r>
        <w:rPr>
          <w:rFonts w:hint="eastAsia"/>
        </w:rPr>
        <w:t>学年取得中国地质大学（北京）研究生学业二等奖学金。</w:t>
      </w:r>
    </w:p>
    <w:p w14:paraId="486A55EA" w14:textId="76B53DA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 硕士期间主要研究成果</w:t>
      </w:r>
    </w:p>
    <w:p w14:paraId="6576A7FC" w14:textId="1FBD563C" w:rsidR="0040640D" w:rsidRPr="0040640D" w:rsidRDefault="006B03AD" w:rsidP="006B03AD">
      <w:pPr>
        <w:rPr>
          <w:rFonts w:hint="eastAsia"/>
        </w:rPr>
      </w:pPr>
      <w:r>
        <w:rPr>
          <w:rFonts w:hint="eastAsia"/>
        </w:rPr>
        <w:t>1</w:t>
      </w:r>
      <w:r w:rsidR="00E11E10">
        <w:rPr>
          <w:rFonts w:hint="eastAsia"/>
        </w:rPr>
        <w:t xml:space="preserve">. </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18"/>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BA031" w14:textId="77777777" w:rsidR="006914B0" w:rsidRDefault="006914B0" w:rsidP="007E0097">
      <w:r>
        <w:separator/>
      </w:r>
    </w:p>
  </w:endnote>
  <w:endnote w:type="continuationSeparator" w:id="0">
    <w:p w14:paraId="4683922E" w14:textId="77777777" w:rsidR="006914B0" w:rsidRDefault="006914B0"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1DEF3" w14:textId="77777777" w:rsidR="006914B0" w:rsidRDefault="006914B0" w:rsidP="007E0097">
      <w:r>
        <w:separator/>
      </w:r>
    </w:p>
  </w:footnote>
  <w:footnote w:type="continuationSeparator" w:id="0">
    <w:p w14:paraId="32C5FB7F" w14:textId="77777777" w:rsidR="006914B0" w:rsidRDefault="006914B0"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655DA76"/>
    <w:multiLevelType w:val="singleLevel"/>
    <w:tmpl w:val="4655DA76"/>
    <w:lvl w:ilvl="0">
      <w:start w:val="1"/>
      <w:numFmt w:val="decimal"/>
      <w:suff w:val="space"/>
      <w:lvlText w:val="%1."/>
      <w:lvlJc w:val="left"/>
    </w:lvl>
  </w:abstractNum>
  <w:abstractNum w:abstractNumId="10"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2"/>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9"/>
  </w:num>
  <w:num w:numId="7" w16cid:durableId="1230189270">
    <w:abstractNumId w:val="10"/>
  </w:num>
  <w:num w:numId="8" w16cid:durableId="1562011569">
    <w:abstractNumId w:val="11"/>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1B97"/>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75BA"/>
    <w:rsid w:val="00081D44"/>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C5BFB"/>
    <w:rsid w:val="001D5FB4"/>
    <w:rsid w:val="001E2A6F"/>
    <w:rsid w:val="001E398C"/>
    <w:rsid w:val="001F1BDC"/>
    <w:rsid w:val="001F2FF3"/>
    <w:rsid w:val="001F41FB"/>
    <w:rsid w:val="001F42EC"/>
    <w:rsid w:val="001F4669"/>
    <w:rsid w:val="001F4DA1"/>
    <w:rsid w:val="001F5883"/>
    <w:rsid w:val="00203FE2"/>
    <w:rsid w:val="00207074"/>
    <w:rsid w:val="00211AE3"/>
    <w:rsid w:val="00211F2B"/>
    <w:rsid w:val="002163DC"/>
    <w:rsid w:val="00216A89"/>
    <w:rsid w:val="00217E8E"/>
    <w:rsid w:val="00220C07"/>
    <w:rsid w:val="00222EB8"/>
    <w:rsid w:val="00224E8F"/>
    <w:rsid w:val="00225572"/>
    <w:rsid w:val="00226D3D"/>
    <w:rsid w:val="00230EF8"/>
    <w:rsid w:val="00232CC6"/>
    <w:rsid w:val="00234DCD"/>
    <w:rsid w:val="002352F9"/>
    <w:rsid w:val="002356A9"/>
    <w:rsid w:val="00237A7F"/>
    <w:rsid w:val="00245FC4"/>
    <w:rsid w:val="00252ED1"/>
    <w:rsid w:val="0026178A"/>
    <w:rsid w:val="00266F9A"/>
    <w:rsid w:val="00272861"/>
    <w:rsid w:val="00274F70"/>
    <w:rsid w:val="002756AF"/>
    <w:rsid w:val="00282C8C"/>
    <w:rsid w:val="00283A3B"/>
    <w:rsid w:val="00285D4E"/>
    <w:rsid w:val="00286B8B"/>
    <w:rsid w:val="002A09E7"/>
    <w:rsid w:val="002A0F0B"/>
    <w:rsid w:val="002A25B4"/>
    <w:rsid w:val="002A2AA7"/>
    <w:rsid w:val="002A5F30"/>
    <w:rsid w:val="002A70AA"/>
    <w:rsid w:val="002B0161"/>
    <w:rsid w:val="002B1880"/>
    <w:rsid w:val="002B1EFE"/>
    <w:rsid w:val="002B2251"/>
    <w:rsid w:val="002B24F4"/>
    <w:rsid w:val="002B39FE"/>
    <w:rsid w:val="002B5355"/>
    <w:rsid w:val="002B6905"/>
    <w:rsid w:val="002B7B48"/>
    <w:rsid w:val="002C1411"/>
    <w:rsid w:val="002C1D06"/>
    <w:rsid w:val="002C2001"/>
    <w:rsid w:val="002D3832"/>
    <w:rsid w:val="002D6F93"/>
    <w:rsid w:val="002E4DF2"/>
    <w:rsid w:val="002E4E52"/>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5085"/>
    <w:rsid w:val="0038695B"/>
    <w:rsid w:val="003930EC"/>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525E6"/>
    <w:rsid w:val="00455565"/>
    <w:rsid w:val="004609D8"/>
    <w:rsid w:val="00462C6C"/>
    <w:rsid w:val="004641C5"/>
    <w:rsid w:val="00464DE5"/>
    <w:rsid w:val="00470E7D"/>
    <w:rsid w:val="00471C4C"/>
    <w:rsid w:val="00472259"/>
    <w:rsid w:val="0047263F"/>
    <w:rsid w:val="00472A1A"/>
    <w:rsid w:val="0048501E"/>
    <w:rsid w:val="00492BA7"/>
    <w:rsid w:val="00492EDC"/>
    <w:rsid w:val="0049368B"/>
    <w:rsid w:val="00495058"/>
    <w:rsid w:val="00495ED6"/>
    <w:rsid w:val="004A7758"/>
    <w:rsid w:val="004A7F4F"/>
    <w:rsid w:val="004B023B"/>
    <w:rsid w:val="004B0C8B"/>
    <w:rsid w:val="004B101F"/>
    <w:rsid w:val="004B2AAB"/>
    <w:rsid w:val="004B3012"/>
    <w:rsid w:val="004B6D30"/>
    <w:rsid w:val="004C09C9"/>
    <w:rsid w:val="004C212F"/>
    <w:rsid w:val="004C6245"/>
    <w:rsid w:val="004D6D30"/>
    <w:rsid w:val="004E23CF"/>
    <w:rsid w:val="004E33F1"/>
    <w:rsid w:val="004E674F"/>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637B"/>
    <w:rsid w:val="006571B5"/>
    <w:rsid w:val="00660AFB"/>
    <w:rsid w:val="00663FAD"/>
    <w:rsid w:val="00664038"/>
    <w:rsid w:val="00664839"/>
    <w:rsid w:val="0066504D"/>
    <w:rsid w:val="006670DE"/>
    <w:rsid w:val="00672504"/>
    <w:rsid w:val="00677F12"/>
    <w:rsid w:val="00681489"/>
    <w:rsid w:val="00682650"/>
    <w:rsid w:val="00682695"/>
    <w:rsid w:val="006849E9"/>
    <w:rsid w:val="006914B0"/>
    <w:rsid w:val="00694583"/>
    <w:rsid w:val="00695F2A"/>
    <w:rsid w:val="006A155A"/>
    <w:rsid w:val="006A176B"/>
    <w:rsid w:val="006A1939"/>
    <w:rsid w:val="006A26EF"/>
    <w:rsid w:val="006A4820"/>
    <w:rsid w:val="006A51F7"/>
    <w:rsid w:val="006A55FD"/>
    <w:rsid w:val="006B03AD"/>
    <w:rsid w:val="006B2B13"/>
    <w:rsid w:val="006B30C7"/>
    <w:rsid w:val="006B3833"/>
    <w:rsid w:val="006B46B0"/>
    <w:rsid w:val="006B6229"/>
    <w:rsid w:val="006C11F9"/>
    <w:rsid w:val="006C145F"/>
    <w:rsid w:val="006C24D6"/>
    <w:rsid w:val="006C3E89"/>
    <w:rsid w:val="006C4F16"/>
    <w:rsid w:val="006C6236"/>
    <w:rsid w:val="006C79B3"/>
    <w:rsid w:val="006D1991"/>
    <w:rsid w:val="006D3B84"/>
    <w:rsid w:val="006D5049"/>
    <w:rsid w:val="006D6C69"/>
    <w:rsid w:val="006E1D46"/>
    <w:rsid w:val="006E3DA2"/>
    <w:rsid w:val="006E4E3E"/>
    <w:rsid w:val="006E77EB"/>
    <w:rsid w:val="006E7DCB"/>
    <w:rsid w:val="006F1CBB"/>
    <w:rsid w:val="006F7348"/>
    <w:rsid w:val="006F7562"/>
    <w:rsid w:val="00701103"/>
    <w:rsid w:val="0070439B"/>
    <w:rsid w:val="00706351"/>
    <w:rsid w:val="00711AA5"/>
    <w:rsid w:val="007137A9"/>
    <w:rsid w:val="00713B19"/>
    <w:rsid w:val="00720582"/>
    <w:rsid w:val="00723DFF"/>
    <w:rsid w:val="007243C3"/>
    <w:rsid w:val="0072513E"/>
    <w:rsid w:val="007359A6"/>
    <w:rsid w:val="007377C3"/>
    <w:rsid w:val="007401BB"/>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5397"/>
    <w:rsid w:val="008962DA"/>
    <w:rsid w:val="00896A0A"/>
    <w:rsid w:val="00896C65"/>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5B5"/>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3770E"/>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6340"/>
    <w:rsid w:val="009D660D"/>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47385"/>
    <w:rsid w:val="00A5189B"/>
    <w:rsid w:val="00A51947"/>
    <w:rsid w:val="00A526BD"/>
    <w:rsid w:val="00A564F2"/>
    <w:rsid w:val="00A619B7"/>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A1652"/>
    <w:rsid w:val="00AA4A1A"/>
    <w:rsid w:val="00AA57E7"/>
    <w:rsid w:val="00AB49CF"/>
    <w:rsid w:val="00AC045B"/>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107C"/>
    <w:rsid w:val="00C12DC9"/>
    <w:rsid w:val="00C142E3"/>
    <w:rsid w:val="00C146B6"/>
    <w:rsid w:val="00C17015"/>
    <w:rsid w:val="00C17A14"/>
    <w:rsid w:val="00C25DC5"/>
    <w:rsid w:val="00C26434"/>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D16F2"/>
    <w:rsid w:val="00CE0BDC"/>
    <w:rsid w:val="00CE3446"/>
    <w:rsid w:val="00CE4C46"/>
    <w:rsid w:val="00CE6D84"/>
    <w:rsid w:val="00CE7BBB"/>
    <w:rsid w:val="00CF44C8"/>
    <w:rsid w:val="00D04FD3"/>
    <w:rsid w:val="00D052D1"/>
    <w:rsid w:val="00D13FD6"/>
    <w:rsid w:val="00D16EAD"/>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3E0E"/>
    <w:rsid w:val="00DA0B57"/>
    <w:rsid w:val="00DA6097"/>
    <w:rsid w:val="00DB01CD"/>
    <w:rsid w:val="00DB0B96"/>
    <w:rsid w:val="00DB1AC2"/>
    <w:rsid w:val="00DB37A3"/>
    <w:rsid w:val="00DB4DE9"/>
    <w:rsid w:val="00DB59DE"/>
    <w:rsid w:val="00DB6F59"/>
    <w:rsid w:val="00DB7A42"/>
    <w:rsid w:val="00DB7CE5"/>
    <w:rsid w:val="00DC03DE"/>
    <w:rsid w:val="00DC142E"/>
    <w:rsid w:val="00DC4195"/>
    <w:rsid w:val="00DD024D"/>
    <w:rsid w:val="00DD13BA"/>
    <w:rsid w:val="00DD5182"/>
    <w:rsid w:val="00DD6D39"/>
    <w:rsid w:val="00DE1FF9"/>
    <w:rsid w:val="00DE484B"/>
    <w:rsid w:val="00DF01D8"/>
    <w:rsid w:val="00DF1EE6"/>
    <w:rsid w:val="00DF299B"/>
    <w:rsid w:val="00DF38F3"/>
    <w:rsid w:val="00E03754"/>
    <w:rsid w:val="00E06442"/>
    <w:rsid w:val="00E070DB"/>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64EE"/>
    <w:rsid w:val="00E66874"/>
    <w:rsid w:val="00E70246"/>
    <w:rsid w:val="00E727DA"/>
    <w:rsid w:val="00E7599F"/>
    <w:rsid w:val="00E81168"/>
    <w:rsid w:val="00E943C0"/>
    <w:rsid w:val="00E96057"/>
    <w:rsid w:val="00E97E37"/>
    <w:rsid w:val="00EA1364"/>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5908"/>
    <w:rsid w:val="00FB604D"/>
    <w:rsid w:val="00FB700F"/>
    <w:rsid w:val="00FB7550"/>
    <w:rsid w:val="00FC1C71"/>
    <w:rsid w:val="00FC4940"/>
    <w:rsid w:val="00FD0FBC"/>
    <w:rsid w:val="00FD2F29"/>
    <w:rsid w:val="00FD389D"/>
    <w:rsid w:val="00FD414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99"/>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3.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8.wmf"/><Relationship Id="rId304" Type="http://schemas.openxmlformats.org/officeDocument/2006/relationships/oleObject" Target="embeddings/oleObject136.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4.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image" Target="media/image100.wmf"/><Relationship Id="rId259" Type="http://schemas.openxmlformats.org/officeDocument/2006/relationships/oleObject" Target="embeddings/oleObject114.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wmf"/><Relationship Id="rId65" Type="http://schemas.openxmlformats.org/officeDocument/2006/relationships/image" Target="media/image24.wmf"/><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image" Target="media/image106.wmf"/><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2.wmf"/><Relationship Id="rId281" Type="http://schemas.openxmlformats.org/officeDocument/2006/relationships/oleObject" Target="embeddings/oleObject124.bin"/><Relationship Id="rId316" Type="http://schemas.openxmlformats.org/officeDocument/2006/relationships/header" Target="header15.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39.wmf"/><Relationship Id="rId306" Type="http://schemas.openxmlformats.org/officeDocument/2006/relationships/oleObject" Target="embeddings/oleObject137.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oleObject" Target="embeddings/oleObject101.bin"/><Relationship Id="rId240" Type="http://schemas.openxmlformats.org/officeDocument/2006/relationships/image" Target="media/image112.wmf"/><Relationship Id="rId261" Type="http://schemas.openxmlformats.org/officeDocument/2006/relationships/oleObject" Target="embeddings/oleObject115.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4.wmf"/><Relationship Id="rId317" Type="http://schemas.openxmlformats.org/officeDocument/2006/relationships/header" Target="header16.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9.wmf"/><Relationship Id="rId293" Type="http://schemas.openxmlformats.org/officeDocument/2006/relationships/oleObject" Target="embeddings/oleObject130.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3.wmf"/><Relationship Id="rId283" Type="http://schemas.openxmlformats.org/officeDocument/2006/relationships/oleObject" Target="embeddings/oleObject125.bin"/><Relationship Id="rId318" Type="http://schemas.openxmlformats.org/officeDocument/2006/relationships/header" Target="header17.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0.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6.bin"/><Relationship Id="rId284" Type="http://schemas.openxmlformats.org/officeDocument/2006/relationships/image" Target="media/image135.wmf"/><Relationship Id="rId319" Type="http://schemas.openxmlformats.org/officeDocument/2006/relationships/fontTable" Target="fontTable.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image" Target="media/image118.png"/><Relationship Id="rId274" Type="http://schemas.openxmlformats.org/officeDocument/2006/relationships/image" Target="media/image130.wmf"/><Relationship Id="rId295" Type="http://schemas.openxmlformats.org/officeDocument/2006/relationships/oleObject" Target="embeddings/oleObject131.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theme" Target="theme/theme1.xml"/><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4.wmf"/><Relationship Id="rId285" Type="http://schemas.openxmlformats.org/officeDocument/2006/relationships/oleObject" Target="embeddings/oleObject126.bin"/><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1.bin"/><Relationship Id="rId296" Type="http://schemas.openxmlformats.org/officeDocument/2006/relationships/image" Target="media/image141.wmf"/><Relationship Id="rId300" Type="http://schemas.openxmlformats.org/officeDocument/2006/relationships/image" Target="media/image143.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7.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png"/><Relationship Id="rId188" Type="http://schemas.openxmlformats.org/officeDocument/2006/relationships/image" Target="media/image86.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1.wmf"/><Relationship Id="rId297" Type="http://schemas.openxmlformats.org/officeDocument/2006/relationships/oleObject" Target="embeddings/oleObject132.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4.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5.png"/><Relationship Id="rId287" Type="http://schemas.openxmlformats.org/officeDocument/2006/relationships/oleObject" Target="embeddings/oleObject127.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image" Target="media/image76.wmf"/><Relationship Id="rId312" Type="http://schemas.openxmlformats.org/officeDocument/2006/relationships/header" Target="header11.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7.xml"/><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2.bin"/><Relationship Id="rId298" Type="http://schemas.openxmlformats.org/officeDocument/2006/relationships/image" Target="media/image142.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4.wmf"/><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6.png"/><Relationship Id="rId288" Type="http://schemas.openxmlformats.org/officeDocument/2006/relationships/image" Target="media/image137.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oleObject" Target="embeddings/oleObject73.bin"/><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header" Target="header8.xml"/><Relationship Id="rId236" Type="http://schemas.openxmlformats.org/officeDocument/2006/relationships/image" Target="media/image110.wmf"/><Relationship Id="rId257" Type="http://schemas.openxmlformats.org/officeDocument/2006/relationships/image" Target="media/image120.png"/><Relationship Id="rId278" Type="http://schemas.openxmlformats.org/officeDocument/2006/relationships/image" Target="media/image132.wmf"/><Relationship Id="rId303" Type="http://schemas.openxmlformats.org/officeDocument/2006/relationships/oleObject" Target="embeddings/oleObject135.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8.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3.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image" Target="media/image99.png"/><Relationship Id="rId258" Type="http://schemas.openxmlformats.org/officeDocument/2006/relationships/image" Target="media/image121.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png"/><Relationship Id="rId269" Type="http://schemas.openxmlformats.org/officeDocument/2006/relationships/oleObject" Target="embeddings/oleObject118.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3.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9.bin"/><Relationship Id="rId305" Type="http://schemas.openxmlformats.org/officeDocument/2006/relationships/image" Target="media/image145.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16328</TotalTime>
  <Pages>73</Pages>
  <Words>27031</Words>
  <Characters>154080</Characters>
  <Application>Microsoft Office Word</Application>
  <DocSecurity>0</DocSecurity>
  <Lines>1284</Lines>
  <Paragraphs>361</Paragraphs>
  <ScaleCrop>false</ScaleCrop>
  <Company/>
  <LinksUpToDate>false</LinksUpToDate>
  <CharactersWithSpaces>180750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111</cp:revision>
  <cp:lastPrinted>2026-03-21T07:39:00Z</cp:lastPrinted>
  <dcterms:created xsi:type="dcterms:W3CDTF">2026-03-06T14:03:00Z</dcterms:created>
  <dcterms:modified xsi:type="dcterms:W3CDTF">2026-03-29T04:00:00Z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