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0" w:leftChars="0" w:firstLine="0" w:firstLineChars="0"/>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NSGA-II算法的实现和研究报告</w:t>
      </w: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bookmarkStart w:id="14" w:name="_GoBack"/>
      <w:bookmarkEnd w:id="14"/>
    </w:p>
    <w:p>
      <w:pPr>
        <w:bidi w:val="0"/>
        <w:spacing w:line="720" w:lineRule="auto"/>
        <w:ind w:right="-94" w:rightChars="-39"/>
        <w:jc w:val="both"/>
        <w:rPr>
          <w:rFonts w:hint="eastAsia" w:asciiTheme="minorEastAsia" w:hAnsiTheme="minorEastAsia" w:eastAsiaTheme="minorEastAsia" w:cstheme="minorEastAsia"/>
          <w:sz w:val="48"/>
          <w:szCs w:val="48"/>
          <w:u w:val="single"/>
          <w:lang w:val="en-US" w:eastAsia="zh-CN"/>
        </w:rPr>
      </w:pPr>
      <w:r>
        <w:rPr>
          <w:rFonts w:hint="eastAsia" w:asciiTheme="minorEastAsia" w:hAnsiTheme="minorEastAsia" w:eastAsiaTheme="minorEastAsia" w:cstheme="minorEastAsia"/>
          <w:sz w:val="48"/>
          <w:szCs w:val="48"/>
          <w:lang w:val="en-US" w:eastAsia="zh-CN"/>
        </w:rPr>
        <w:t>课程：</w:t>
      </w:r>
      <w:r>
        <w:rPr>
          <w:rFonts w:hint="eastAsia" w:asciiTheme="minorEastAsia" w:hAnsiTheme="minorEastAsia" w:eastAsiaTheme="minorEastAsia" w:cstheme="minorEastAsia"/>
          <w:sz w:val="48"/>
          <w:szCs w:val="48"/>
          <w:u w:val="single"/>
          <w:lang w:val="en-US" w:eastAsia="zh-CN"/>
        </w:rPr>
        <w:t xml:space="preserve">   Python科学计算   </w:t>
      </w:r>
    </w:p>
    <w:p>
      <w:pPr>
        <w:bidi w:val="0"/>
        <w:spacing w:line="720" w:lineRule="auto"/>
        <w:jc w:val="both"/>
        <w:rPr>
          <w:rFonts w:hint="eastAsia" w:asciiTheme="minorEastAsia" w:hAnsiTheme="minorEastAsia" w:eastAsiaTheme="minorEastAsia" w:cstheme="minorEastAsia"/>
          <w:sz w:val="48"/>
          <w:szCs w:val="48"/>
          <w:u w:val="single"/>
          <w:lang w:val="en-US" w:eastAsia="zh-CN"/>
        </w:rPr>
      </w:pPr>
      <w:r>
        <w:rPr>
          <w:rFonts w:hint="eastAsia" w:asciiTheme="minorEastAsia" w:hAnsiTheme="minorEastAsia" w:eastAsiaTheme="minorEastAsia" w:cstheme="minorEastAsia"/>
          <w:sz w:val="48"/>
          <w:szCs w:val="48"/>
          <w:u w:val="none"/>
          <w:lang w:val="en-US" w:eastAsia="zh-CN"/>
        </w:rPr>
        <w:t>任课老师：</w:t>
      </w:r>
      <w:r>
        <w:rPr>
          <w:rFonts w:hint="eastAsia" w:asciiTheme="minorEastAsia" w:hAnsiTheme="minorEastAsia" w:eastAsiaTheme="minorEastAsia" w:cstheme="minorEastAsia"/>
          <w:sz w:val="48"/>
          <w:szCs w:val="48"/>
          <w:u w:val="single"/>
          <w:lang w:val="en-US" w:eastAsia="zh-CN"/>
        </w:rPr>
        <w:t xml:space="preserve">   王振华       </w:t>
      </w:r>
    </w:p>
    <w:p>
      <w:pPr>
        <w:spacing w:line="720" w:lineRule="auto"/>
        <w:jc w:val="both"/>
        <w:rPr>
          <w:rFonts w:hint="eastAsia" w:asciiTheme="minorEastAsia" w:hAnsiTheme="minorEastAsia" w:eastAsiaTheme="minorEastAsia" w:cstheme="minorEastAsia"/>
          <w:sz w:val="48"/>
          <w:szCs w:val="48"/>
          <w:u w:val="none"/>
          <w:lang w:val="en-US" w:eastAsia="zh-CN"/>
        </w:rPr>
      </w:pPr>
      <w:r>
        <w:rPr>
          <w:rFonts w:hint="eastAsia" w:asciiTheme="minorEastAsia" w:hAnsiTheme="minorEastAsia" w:eastAsiaTheme="minorEastAsia" w:cstheme="minorEastAsia"/>
          <w:sz w:val="48"/>
          <w:szCs w:val="48"/>
          <w:u w:val="none"/>
          <w:lang w:val="en-US" w:eastAsia="zh-CN"/>
        </w:rPr>
        <w:t>导师：</w:t>
      </w:r>
      <w:r>
        <w:rPr>
          <w:rFonts w:hint="eastAsia" w:asciiTheme="minorEastAsia" w:hAnsiTheme="minorEastAsia" w:eastAsiaTheme="minorEastAsia" w:cstheme="minorEastAsia"/>
          <w:sz w:val="48"/>
          <w:szCs w:val="48"/>
          <w:u w:val="single"/>
          <w:lang w:val="en-US" w:eastAsia="zh-CN"/>
        </w:rPr>
        <w:t xml:space="preserve">       牛云云       </w:t>
      </w:r>
    </w:p>
    <w:p>
      <w:pPr>
        <w:spacing w:line="720" w:lineRule="auto"/>
        <w:jc w:val="both"/>
        <w:rPr>
          <w:rFonts w:hint="eastAsia" w:asciiTheme="minorEastAsia" w:hAnsiTheme="minorEastAsia" w:eastAsiaTheme="minorEastAsia" w:cstheme="minorEastAsia"/>
          <w:sz w:val="48"/>
          <w:szCs w:val="48"/>
          <w:u w:val="none"/>
          <w:lang w:val="en-US" w:eastAsia="zh-CN"/>
        </w:rPr>
      </w:pPr>
      <w:r>
        <w:rPr>
          <w:rFonts w:hint="eastAsia" w:asciiTheme="minorEastAsia" w:hAnsiTheme="minorEastAsia" w:eastAsiaTheme="minorEastAsia" w:cstheme="minorEastAsia"/>
          <w:sz w:val="48"/>
          <w:szCs w:val="48"/>
          <w:u w:val="none"/>
          <w:lang w:val="en-US" w:eastAsia="zh-CN"/>
        </w:rPr>
        <w:t>姓名：</w:t>
      </w:r>
      <w:r>
        <w:rPr>
          <w:rFonts w:hint="eastAsia" w:asciiTheme="minorEastAsia" w:hAnsiTheme="minorEastAsia" w:eastAsiaTheme="minorEastAsia" w:cstheme="minorEastAsia"/>
          <w:sz w:val="48"/>
          <w:szCs w:val="48"/>
          <w:u w:val="single"/>
          <w:lang w:val="en-US" w:eastAsia="zh-CN"/>
        </w:rPr>
        <w:t xml:space="preserve">       范帅尧       </w:t>
      </w:r>
    </w:p>
    <w:p>
      <w:pPr>
        <w:spacing w:line="720" w:lineRule="auto"/>
        <w:jc w:val="both"/>
        <w:rPr>
          <w:rFonts w:hint="eastAsia" w:asciiTheme="minorEastAsia" w:hAnsiTheme="minorEastAsia" w:eastAsiaTheme="minorEastAsia" w:cstheme="minorEastAsia"/>
          <w:sz w:val="48"/>
          <w:szCs w:val="48"/>
          <w:u w:val="none"/>
          <w:lang w:val="en-US" w:eastAsia="zh-CN"/>
        </w:rPr>
      </w:pPr>
      <w:r>
        <w:rPr>
          <w:rFonts w:hint="eastAsia" w:asciiTheme="minorEastAsia" w:hAnsiTheme="minorEastAsia" w:eastAsiaTheme="minorEastAsia" w:cstheme="minorEastAsia"/>
          <w:sz w:val="48"/>
          <w:szCs w:val="48"/>
          <w:u w:val="none"/>
          <w:lang w:val="en-US" w:eastAsia="zh-CN"/>
        </w:rPr>
        <w:t>学号：</w:t>
      </w:r>
      <w:r>
        <w:rPr>
          <w:rFonts w:hint="eastAsia" w:asciiTheme="minorEastAsia" w:hAnsiTheme="minorEastAsia" w:eastAsiaTheme="minorEastAsia" w:cstheme="minorEastAsia"/>
          <w:sz w:val="48"/>
          <w:szCs w:val="48"/>
          <w:u w:val="single"/>
          <w:lang w:val="en-US" w:eastAsia="zh-CN"/>
        </w:rPr>
        <w:t xml:space="preserve">     2104230025     </w:t>
      </w:r>
    </w:p>
    <w:p>
      <w:pPr>
        <w:spacing w:line="720" w:lineRule="auto"/>
        <w:jc w:val="both"/>
        <w:rPr>
          <w:rFonts w:hint="eastAsia" w:asciiTheme="minorEastAsia" w:hAnsiTheme="minorEastAsia" w:eastAsiaTheme="minorEastAsia" w:cstheme="minorEastAsia"/>
          <w:sz w:val="48"/>
          <w:szCs w:val="48"/>
          <w:u w:val="single"/>
          <w:lang w:val="en-US" w:eastAsia="zh-CN"/>
        </w:rPr>
      </w:pPr>
      <w:r>
        <w:rPr>
          <w:rFonts w:hint="eastAsia" w:asciiTheme="minorEastAsia" w:hAnsiTheme="minorEastAsia" w:eastAsiaTheme="minorEastAsia" w:cstheme="minorEastAsia"/>
          <w:sz w:val="48"/>
          <w:szCs w:val="48"/>
          <w:u w:val="none"/>
          <w:lang w:val="en-US" w:eastAsia="zh-CN"/>
        </w:rPr>
        <w:t>学院：</w:t>
      </w:r>
      <w:r>
        <w:rPr>
          <w:rFonts w:hint="eastAsia" w:asciiTheme="minorEastAsia" w:hAnsiTheme="minorEastAsia" w:eastAsiaTheme="minorEastAsia" w:cstheme="minorEastAsia"/>
          <w:sz w:val="48"/>
          <w:szCs w:val="48"/>
          <w:u w:val="single"/>
          <w:lang w:val="en-US" w:eastAsia="zh-CN"/>
        </w:rPr>
        <w:t xml:space="preserve">    信息工程学院    </w:t>
      </w:r>
    </w:p>
    <w:p>
      <w:pPr>
        <w:rPr>
          <w:rFonts w:hint="default" w:ascii="黑体" w:hAnsi="黑体" w:eastAsia="黑体" w:cs="黑体"/>
          <w:sz w:val="24"/>
          <w:szCs w:val="24"/>
          <w:u w:val="single"/>
          <w:lang w:val="en-US" w:eastAsia="zh-CN"/>
        </w:rPr>
      </w:pPr>
      <w:r>
        <w:rPr>
          <w:rFonts w:hint="default" w:ascii="黑体" w:hAnsi="黑体" w:eastAsia="黑体" w:cs="黑体"/>
          <w:sz w:val="24"/>
          <w:szCs w:val="24"/>
          <w:u w:val="single"/>
          <w:lang w:val="en-US" w:eastAsia="zh-CN"/>
        </w:rPr>
        <w:br w:type="page"/>
      </w:r>
    </w:p>
    <w:sdt>
      <w:sdtPr>
        <w:rPr>
          <w:rFonts w:ascii="宋体" w:hAnsi="宋体" w:eastAsia="宋体" w:cs="黑体"/>
          <w:kern w:val="2"/>
          <w:sz w:val="21"/>
          <w:szCs w:val="22"/>
          <w:lang w:val="en-US" w:eastAsia="zh-CN" w:bidi="ar-SA"/>
        </w:rPr>
        <w:id w:val="147474795"/>
        <w15:color w:val="DBDBDB"/>
        <w:docPartObj>
          <w:docPartGallery w:val="Table of Contents"/>
          <w:docPartUnique/>
        </w:docPartObj>
      </w:sdtPr>
      <w:sdtEndPr>
        <w:rPr>
          <w:rFonts w:hint="eastAsia" w:ascii="黑体" w:hAnsi="黑体" w:eastAsia="黑体" w:cs="黑体"/>
          <w:caps w:val="0"/>
          <w:kern w:val="2"/>
          <w:sz w:val="52"/>
          <w:szCs w:val="24"/>
          <w:lang w:val="en-US" w:eastAsia="zh-CN" w:bidi="ar-SA"/>
        </w:rPr>
      </w:sdtEndPr>
      <w:sdtContent>
        <w:p>
          <w:pPr>
            <w:spacing w:before="0" w:beforeLines="0" w:after="0" w:afterLines="0" w:line="240" w:lineRule="auto"/>
            <w:ind w:left="0" w:leftChars="0" w:right="0" w:rightChars="0" w:firstLine="0" w:firstLineChars="0"/>
            <w:jc w:val="center"/>
            <w:rPr>
              <w:rFonts w:eastAsia="宋体"/>
              <w:sz w:val="24"/>
            </w:rPr>
          </w:pPr>
          <w:r>
            <w:rPr>
              <w:rFonts w:ascii="宋体" w:hAnsi="宋体" w:eastAsia="黑体"/>
              <w:sz w:val="30"/>
            </w:rPr>
            <w:t>目录</w:t>
          </w:r>
        </w:p>
        <w:p>
          <w:pPr>
            <w:pStyle w:val="13"/>
            <w:tabs>
              <w:tab w:val="right" w:leader="dot" w:pos="8306"/>
            </w:tabs>
            <w:ind w:left="0" w:leftChars="0" w:firstLine="240" w:firstLineChars="100"/>
            <w:rPr>
              <w:rFonts w:eastAsia="宋体"/>
              <w:caps w:val="0"/>
              <w:sz w:val="24"/>
            </w:rPr>
          </w:pPr>
          <w:r>
            <w:rPr>
              <w:rFonts w:hint="eastAsia" w:ascii="黑体" w:hAnsi="黑体" w:eastAsia="宋体" w:cs="黑体"/>
              <w:caps w:val="0"/>
              <w:sz w:val="24"/>
              <w:lang w:val="en-US" w:eastAsia="zh-CN"/>
            </w:rPr>
            <w:fldChar w:fldCharType="begin"/>
          </w:r>
          <w:r>
            <w:rPr>
              <w:rFonts w:hint="eastAsia" w:ascii="黑体" w:hAnsi="黑体" w:eastAsia="宋体" w:cs="黑体"/>
              <w:caps w:val="0"/>
              <w:sz w:val="24"/>
              <w:lang w:val="en-US" w:eastAsia="zh-CN"/>
            </w:rPr>
            <w:instrText xml:space="preserve">TOC \o "1-1" \h \u </w:instrText>
          </w:r>
          <w:r>
            <w:rPr>
              <w:rFonts w:hint="eastAsia" w:ascii="黑体" w:hAnsi="黑体" w:eastAsia="宋体" w:cs="黑体"/>
              <w:caps w:val="0"/>
              <w:sz w:val="24"/>
              <w:lang w:val="en-US" w:eastAsia="zh-CN"/>
            </w:rPr>
            <w:fldChar w:fldCharType="separate"/>
          </w:r>
          <w:r>
            <w:rPr>
              <w:rFonts w:hint="eastAsia" w:ascii="黑体" w:hAnsi="黑体" w:eastAsia="宋体" w:cs="黑体"/>
              <w:caps w:val="0"/>
              <w:sz w:val="24"/>
              <w:lang w:val="en-US" w:eastAsia="zh-CN"/>
            </w:rPr>
            <w:fldChar w:fldCharType="begin"/>
          </w:r>
          <w:r>
            <w:rPr>
              <w:rFonts w:hint="eastAsia" w:ascii="黑体" w:hAnsi="黑体" w:eastAsia="宋体" w:cs="黑体"/>
              <w:caps w:val="0"/>
              <w:sz w:val="24"/>
              <w:lang w:val="en-US" w:eastAsia="zh-CN"/>
            </w:rPr>
            <w:instrText xml:space="preserve"> HYPERLINK \l _Toc24611 </w:instrText>
          </w:r>
          <w:r>
            <w:rPr>
              <w:rFonts w:hint="eastAsia" w:ascii="黑体" w:hAnsi="黑体" w:eastAsia="宋体" w:cs="黑体"/>
              <w:caps w:val="0"/>
              <w:sz w:val="24"/>
              <w:lang w:val="en-US" w:eastAsia="zh-CN"/>
            </w:rPr>
            <w:fldChar w:fldCharType="separate"/>
          </w:r>
          <w:r>
            <w:rPr>
              <w:rFonts w:hint="eastAsia" w:ascii="黑体" w:hAnsi="黑体" w:eastAsia="宋体" w:cs="黑体"/>
              <w:caps w:val="0"/>
              <w:sz w:val="24"/>
              <w:lang w:val="en-US" w:eastAsia="zh-CN"/>
            </w:rPr>
            <w:t>选题背景</w:t>
          </w:r>
          <w:r>
            <w:rPr>
              <w:rFonts w:eastAsia="宋体"/>
              <w:caps w:val="0"/>
              <w:sz w:val="24"/>
            </w:rPr>
            <w:tab/>
          </w:r>
          <w:r>
            <w:rPr>
              <w:rFonts w:eastAsia="宋体"/>
              <w:caps w:val="0"/>
              <w:sz w:val="24"/>
            </w:rPr>
            <w:fldChar w:fldCharType="begin"/>
          </w:r>
          <w:r>
            <w:rPr>
              <w:rFonts w:eastAsia="宋体"/>
              <w:caps w:val="0"/>
              <w:sz w:val="24"/>
            </w:rPr>
            <w:instrText xml:space="preserve"> PAGEREF _Toc24611 \h </w:instrText>
          </w:r>
          <w:r>
            <w:rPr>
              <w:rFonts w:eastAsia="宋体"/>
              <w:caps w:val="0"/>
              <w:sz w:val="24"/>
            </w:rPr>
            <w:fldChar w:fldCharType="separate"/>
          </w:r>
          <w:r>
            <w:rPr>
              <w:rFonts w:eastAsia="宋体"/>
              <w:caps w:val="0"/>
              <w:sz w:val="24"/>
            </w:rPr>
            <w:t>3</w:t>
          </w:r>
          <w:r>
            <w:rPr>
              <w:rFonts w:eastAsia="宋体"/>
              <w:caps w:val="0"/>
              <w:sz w:val="24"/>
            </w:rPr>
            <w:fldChar w:fldCharType="end"/>
          </w:r>
          <w:r>
            <w:rPr>
              <w:rFonts w:hint="eastAsia" w:ascii="黑体" w:hAnsi="黑体" w:eastAsia="宋体" w:cs="黑体"/>
              <w:caps w:val="0"/>
              <w:sz w:val="24"/>
              <w:lang w:val="en-US" w:eastAsia="zh-CN"/>
            </w:rPr>
            <w:fldChar w:fldCharType="end"/>
          </w:r>
        </w:p>
        <w:p>
          <w:pPr>
            <w:pStyle w:val="13"/>
            <w:tabs>
              <w:tab w:val="right" w:leader="dot" w:pos="8306"/>
            </w:tabs>
            <w:ind w:left="0" w:leftChars="0" w:firstLine="240" w:firstLineChars="100"/>
            <w:rPr>
              <w:rFonts w:eastAsia="宋体"/>
              <w:caps w:val="0"/>
              <w:sz w:val="24"/>
            </w:rPr>
          </w:pPr>
          <w:r>
            <w:rPr>
              <w:rFonts w:hint="eastAsia" w:ascii="黑体" w:hAnsi="黑体" w:eastAsia="宋体" w:cs="黑体"/>
              <w:caps w:val="0"/>
              <w:sz w:val="24"/>
              <w:lang w:val="en-US" w:eastAsia="zh-CN"/>
            </w:rPr>
            <w:fldChar w:fldCharType="begin"/>
          </w:r>
          <w:r>
            <w:rPr>
              <w:rFonts w:hint="eastAsia" w:ascii="黑体" w:hAnsi="黑体" w:eastAsia="宋体" w:cs="黑体"/>
              <w:caps w:val="0"/>
              <w:sz w:val="24"/>
              <w:lang w:val="en-US" w:eastAsia="zh-CN"/>
            </w:rPr>
            <w:instrText xml:space="preserve"> HYPERLINK \l _Toc7265 </w:instrText>
          </w:r>
          <w:r>
            <w:rPr>
              <w:rFonts w:hint="eastAsia" w:ascii="黑体" w:hAnsi="黑体" w:eastAsia="宋体" w:cs="黑体"/>
              <w:caps w:val="0"/>
              <w:sz w:val="24"/>
              <w:lang w:val="en-US" w:eastAsia="zh-CN"/>
            </w:rPr>
            <w:fldChar w:fldCharType="separate"/>
          </w:r>
          <w:r>
            <w:rPr>
              <w:rFonts w:hint="default" w:ascii="Times New Roman" w:hAnsi="Times New Roman" w:eastAsia="宋体" w:cs="Times New Roman"/>
              <w:bCs w:val="0"/>
              <w:caps w:val="0"/>
              <w:sz w:val="24"/>
              <w:lang w:val="en-US" w:eastAsia="zh-CN"/>
            </w:rPr>
            <w:t>Pareto解集</w:t>
          </w:r>
          <w:r>
            <w:rPr>
              <w:rFonts w:eastAsia="宋体"/>
              <w:caps w:val="0"/>
              <w:sz w:val="24"/>
            </w:rPr>
            <w:tab/>
          </w:r>
          <w:r>
            <w:rPr>
              <w:rFonts w:eastAsia="宋体"/>
              <w:caps w:val="0"/>
              <w:sz w:val="24"/>
            </w:rPr>
            <w:fldChar w:fldCharType="begin"/>
          </w:r>
          <w:r>
            <w:rPr>
              <w:rFonts w:eastAsia="宋体"/>
              <w:caps w:val="0"/>
              <w:sz w:val="24"/>
            </w:rPr>
            <w:instrText xml:space="preserve"> PAGEREF _Toc7265 \h </w:instrText>
          </w:r>
          <w:r>
            <w:rPr>
              <w:rFonts w:eastAsia="宋体"/>
              <w:caps w:val="0"/>
              <w:sz w:val="24"/>
            </w:rPr>
            <w:fldChar w:fldCharType="separate"/>
          </w:r>
          <w:r>
            <w:rPr>
              <w:rFonts w:eastAsia="宋体"/>
              <w:caps w:val="0"/>
              <w:sz w:val="24"/>
            </w:rPr>
            <w:t>3</w:t>
          </w:r>
          <w:r>
            <w:rPr>
              <w:rFonts w:eastAsia="宋体"/>
              <w:caps w:val="0"/>
              <w:sz w:val="24"/>
            </w:rPr>
            <w:fldChar w:fldCharType="end"/>
          </w:r>
          <w:r>
            <w:rPr>
              <w:rFonts w:hint="eastAsia" w:ascii="黑体" w:hAnsi="黑体" w:eastAsia="宋体" w:cs="黑体"/>
              <w:caps w:val="0"/>
              <w:sz w:val="24"/>
              <w:lang w:val="en-US" w:eastAsia="zh-CN"/>
            </w:rPr>
            <w:fldChar w:fldCharType="end"/>
          </w:r>
        </w:p>
        <w:p>
          <w:pPr>
            <w:pStyle w:val="13"/>
            <w:tabs>
              <w:tab w:val="right" w:leader="dot" w:pos="8306"/>
            </w:tabs>
            <w:ind w:left="0" w:leftChars="0" w:firstLine="240" w:firstLineChars="100"/>
            <w:rPr>
              <w:rFonts w:eastAsia="宋体"/>
              <w:caps w:val="0"/>
              <w:sz w:val="24"/>
            </w:rPr>
          </w:pPr>
          <w:r>
            <w:rPr>
              <w:rFonts w:hint="eastAsia" w:ascii="黑体" w:hAnsi="黑体" w:eastAsia="宋体" w:cs="黑体"/>
              <w:caps w:val="0"/>
              <w:sz w:val="24"/>
              <w:lang w:val="en-US" w:eastAsia="zh-CN"/>
            </w:rPr>
            <w:fldChar w:fldCharType="begin"/>
          </w:r>
          <w:r>
            <w:rPr>
              <w:rFonts w:hint="eastAsia" w:ascii="黑体" w:hAnsi="黑体" w:eastAsia="宋体" w:cs="黑体"/>
              <w:caps w:val="0"/>
              <w:sz w:val="24"/>
              <w:lang w:val="en-US" w:eastAsia="zh-CN"/>
            </w:rPr>
            <w:instrText xml:space="preserve"> HYPERLINK \l _Toc32548 </w:instrText>
          </w:r>
          <w:r>
            <w:rPr>
              <w:rFonts w:hint="eastAsia" w:ascii="黑体" w:hAnsi="黑体" w:eastAsia="宋体" w:cs="黑体"/>
              <w:caps w:val="0"/>
              <w:sz w:val="24"/>
              <w:lang w:val="en-US" w:eastAsia="zh-CN"/>
            </w:rPr>
            <w:fldChar w:fldCharType="separate"/>
          </w:r>
          <w:r>
            <w:rPr>
              <w:rFonts w:hint="eastAsia" w:ascii="黑体" w:hAnsi="黑体" w:eastAsia="宋体" w:cs="黑体"/>
              <w:caps w:val="0"/>
              <w:sz w:val="24"/>
              <w:szCs w:val="32"/>
              <w:lang w:val="en-US" w:eastAsia="zh-CN"/>
            </w:rPr>
            <w:t>程序功能描述和设计</w:t>
          </w:r>
          <w:r>
            <w:rPr>
              <w:rFonts w:eastAsia="宋体"/>
              <w:caps w:val="0"/>
              <w:sz w:val="24"/>
            </w:rPr>
            <w:tab/>
          </w:r>
          <w:r>
            <w:rPr>
              <w:rFonts w:eastAsia="宋体"/>
              <w:caps w:val="0"/>
              <w:sz w:val="24"/>
            </w:rPr>
            <w:fldChar w:fldCharType="begin"/>
          </w:r>
          <w:r>
            <w:rPr>
              <w:rFonts w:eastAsia="宋体"/>
              <w:caps w:val="0"/>
              <w:sz w:val="24"/>
            </w:rPr>
            <w:instrText xml:space="preserve"> PAGEREF _Toc32548 \h </w:instrText>
          </w:r>
          <w:r>
            <w:rPr>
              <w:rFonts w:eastAsia="宋体"/>
              <w:caps w:val="0"/>
              <w:sz w:val="24"/>
            </w:rPr>
            <w:fldChar w:fldCharType="separate"/>
          </w:r>
          <w:r>
            <w:rPr>
              <w:rFonts w:eastAsia="宋体"/>
              <w:caps w:val="0"/>
              <w:sz w:val="24"/>
            </w:rPr>
            <w:t>4</w:t>
          </w:r>
          <w:r>
            <w:rPr>
              <w:rFonts w:eastAsia="宋体"/>
              <w:caps w:val="0"/>
              <w:sz w:val="24"/>
            </w:rPr>
            <w:fldChar w:fldCharType="end"/>
          </w:r>
          <w:r>
            <w:rPr>
              <w:rFonts w:hint="eastAsia" w:ascii="黑体" w:hAnsi="黑体" w:eastAsia="宋体" w:cs="黑体"/>
              <w:caps w:val="0"/>
              <w:sz w:val="24"/>
              <w:lang w:val="en-US" w:eastAsia="zh-CN"/>
            </w:rPr>
            <w:fldChar w:fldCharType="end"/>
          </w:r>
        </w:p>
        <w:p>
          <w:pPr>
            <w:pStyle w:val="13"/>
            <w:tabs>
              <w:tab w:val="right" w:leader="dot" w:pos="8306"/>
            </w:tabs>
            <w:ind w:left="0" w:leftChars="0" w:firstLine="240" w:firstLineChars="100"/>
            <w:rPr>
              <w:rFonts w:eastAsia="宋体"/>
              <w:caps w:val="0"/>
              <w:sz w:val="24"/>
            </w:rPr>
          </w:pPr>
          <w:r>
            <w:rPr>
              <w:rFonts w:hint="eastAsia" w:ascii="黑体" w:hAnsi="黑体" w:eastAsia="宋体" w:cs="黑体"/>
              <w:caps w:val="0"/>
              <w:sz w:val="24"/>
              <w:lang w:val="en-US" w:eastAsia="zh-CN"/>
            </w:rPr>
            <w:fldChar w:fldCharType="begin"/>
          </w:r>
          <w:r>
            <w:rPr>
              <w:rFonts w:hint="eastAsia" w:ascii="黑体" w:hAnsi="黑体" w:eastAsia="宋体" w:cs="黑体"/>
              <w:caps w:val="0"/>
              <w:sz w:val="24"/>
              <w:lang w:val="en-US" w:eastAsia="zh-CN"/>
            </w:rPr>
            <w:instrText xml:space="preserve"> HYPERLINK \l _Toc19482 </w:instrText>
          </w:r>
          <w:r>
            <w:rPr>
              <w:rFonts w:hint="eastAsia" w:ascii="黑体" w:hAnsi="黑体" w:eastAsia="宋体" w:cs="黑体"/>
              <w:caps w:val="0"/>
              <w:sz w:val="24"/>
              <w:lang w:val="en-US" w:eastAsia="zh-CN"/>
            </w:rPr>
            <w:fldChar w:fldCharType="separate"/>
          </w:r>
          <w:r>
            <w:rPr>
              <w:rFonts w:hint="eastAsia" w:ascii="黑体" w:hAnsi="黑体" w:eastAsia="宋体" w:cs="黑体"/>
              <w:caps w:val="0"/>
              <w:sz w:val="24"/>
              <w:szCs w:val="32"/>
              <w:lang w:val="en-US" w:eastAsia="zh-CN"/>
            </w:rPr>
            <w:t>源代码分析</w:t>
          </w:r>
          <w:r>
            <w:rPr>
              <w:rFonts w:eastAsia="宋体"/>
              <w:caps w:val="0"/>
              <w:sz w:val="24"/>
            </w:rPr>
            <w:tab/>
          </w:r>
          <w:r>
            <w:rPr>
              <w:rFonts w:eastAsia="宋体"/>
              <w:caps w:val="0"/>
              <w:sz w:val="24"/>
            </w:rPr>
            <w:fldChar w:fldCharType="begin"/>
          </w:r>
          <w:r>
            <w:rPr>
              <w:rFonts w:eastAsia="宋体"/>
              <w:caps w:val="0"/>
              <w:sz w:val="24"/>
            </w:rPr>
            <w:instrText xml:space="preserve"> PAGEREF _Toc19482 \h </w:instrText>
          </w:r>
          <w:r>
            <w:rPr>
              <w:rFonts w:eastAsia="宋体"/>
              <w:caps w:val="0"/>
              <w:sz w:val="24"/>
            </w:rPr>
            <w:fldChar w:fldCharType="separate"/>
          </w:r>
          <w:r>
            <w:rPr>
              <w:rFonts w:eastAsia="宋体"/>
              <w:caps w:val="0"/>
              <w:sz w:val="24"/>
            </w:rPr>
            <w:t>7</w:t>
          </w:r>
          <w:r>
            <w:rPr>
              <w:rFonts w:eastAsia="宋体"/>
              <w:caps w:val="0"/>
              <w:sz w:val="24"/>
            </w:rPr>
            <w:fldChar w:fldCharType="end"/>
          </w:r>
          <w:r>
            <w:rPr>
              <w:rFonts w:hint="eastAsia" w:ascii="黑体" w:hAnsi="黑体" w:eastAsia="宋体" w:cs="黑体"/>
              <w:caps w:val="0"/>
              <w:sz w:val="24"/>
              <w:lang w:val="en-US" w:eastAsia="zh-CN"/>
            </w:rPr>
            <w:fldChar w:fldCharType="end"/>
          </w:r>
        </w:p>
        <w:p>
          <w:pPr>
            <w:pStyle w:val="13"/>
            <w:tabs>
              <w:tab w:val="right" w:leader="dot" w:pos="8306"/>
            </w:tabs>
            <w:ind w:left="0" w:leftChars="0" w:firstLine="240" w:firstLineChars="100"/>
            <w:rPr>
              <w:rFonts w:eastAsia="宋体"/>
              <w:caps w:val="0"/>
              <w:sz w:val="24"/>
            </w:rPr>
          </w:pPr>
          <w:r>
            <w:rPr>
              <w:rFonts w:hint="eastAsia" w:ascii="黑体" w:hAnsi="黑体" w:eastAsia="宋体" w:cs="黑体"/>
              <w:caps w:val="0"/>
              <w:sz w:val="24"/>
              <w:lang w:val="en-US" w:eastAsia="zh-CN"/>
            </w:rPr>
            <w:fldChar w:fldCharType="begin"/>
          </w:r>
          <w:r>
            <w:rPr>
              <w:rFonts w:hint="eastAsia" w:ascii="黑体" w:hAnsi="黑体" w:eastAsia="宋体" w:cs="黑体"/>
              <w:caps w:val="0"/>
              <w:sz w:val="24"/>
              <w:lang w:val="en-US" w:eastAsia="zh-CN"/>
            </w:rPr>
            <w:instrText xml:space="preserve"> HYPERLINK \l _Toc4717 </w:instrText>
          </w:r>
          <w:r>
            <w:rPr>
              <w:rFonts w:hint="eastAsia" w:ascii="黑体" w:hAnsi="黑体" w:eastAsia="宋体" w:cs="黑体"/>
              <w:caps w:val="0"/>
              <w:sz w:val="24"/>
              <w:lang w:val="en-US" w:eastAsia="zh-CN"/>
            </w:rPr>
            <w:fldChar w:fldCharType="separate"/>
          </w:r>
          <w:r>
            <w:rPr>
              <w:rFonts w:hint="eastAsia" w:ascii="黑体" w:hAnsi="黑体" w:eastAsia="宋体" w:cs="黑体"/>
              <w:caps w:val="0"/>
              <w:sz w:val="24"/>
              <w:szCs w:val="32"/>
              <w:lang w:val="en-US" w:eastAsia="zh-CN"/>
            </w:rPr>
            <w:t>运行截图</w:t>
          </w:r>
          <w:r>
            <w:rPr>
              <w:rFonts w:eastAsia="宋体"/>
              <w:caps w:val="0"/>
              <w:sz w:val="24"/>
            </w:rPr>
            <w:tab/>
          </w:r>
          <w:r>
            <w:rPr>
              <w:rFonts w:eastAsia="宋体"/>
              <w:caps w:val="0"/>
              <w:sz w:val="24"/>
            </w:rPr>
            <w:fldChar w:fldCharType="begin"/>
          </w:r>
          <w:r>
            <w:rPr>
              <w:rFonts w:eastAsia="宋体"/>
              <w:caps w:val="0"/>
              <w:sz w:val="24"/>
            </w:rPr>
            <w:instrText xml:space="preserve"> PAGEREF _Toc4717 \h </w:instrText>
          </w:r>
          <w:r>
            <w:rPr>
              <w:rFonts w:eastAsia="宋体"/>
              <w:caps w:val="0"/>
              <w:sz w:val="24"/>
            </w:rPr>
            <w:fldChar w:fldCharType="separate"/>
          </w:r>
          <w:r>
            <w:rPr>
              <w:rFonts w:eastAsia="宋体"/>
              <w:caps w:val="0"/>
              <w:sz w:val="24"/>
            </w:rPr>
            <w:t>9</w:t>
          </w:r>
          <w:r>
            <w:rPr>
              <w:rFonts w:eastAsia="宋体"/>
              <w:caps w:val="0"/>
              <w:sz w:val="24"/>
            </w:rPr>
            <w:fldChar w:fldCharType="end"/>
          </w:r>
          <w:r>
            <w:rPr>
              <w:rFonts w:hint="eastAsia" w:ascii="黑体" w:hAnsi="黑体" w:eastAsia="宋体" w:cs="黑体"/>
              <w:caps w:val="0"/>
              <w:sz w:val="24"/>
              <w:lang w:val="en-US" w:eastAsia="zh-CN"/>
            </w:rPr>
            <w:fldChar w:fldCharType="end"/>
          </w:r>
        </w:p>
        <w:p>
          <w:pPr>
            <w:pStyle w:val="13"/>
            <w:tabs>
              <w:tab w:val="right" w:leader="dot" w:pos="8306"/>
            </w:tabs>
            <w:ind w:left="0" w:leftChars="0" w:firstLine="240" w:firstLineChars="100"/>
            <w:rPr>
              <w:caps w:val="0"/>
              <w:sz w:val="24"/>
            </w:rPr>
          </w:pPr>
          <w:r>
            <w:rPr>
              <w:rFonts w:hint="eastAsia" w:ascii="黑体" w:hAnsi="黑体" w:eastAsia="宋体" w:cs="黑体"/>
              <w:caps w:val="0"/>
              <w:sz w:val="24"/>
              <w:lang w:val="en-US" w:eastAsia="zh-CN"/>
            </w:rPr>
            <w:fldChar w:fldCharType="begin"/>
          </w:r>
          <w:r>
            <w:rPr>
              <w:rFonts w:hint="eastAsia" w:ascii="黑体" w:hAnsi="黑体" w:eastAsia="宋体" w:cs="黑体"/>
              <w:caps w:val="0"/>
              <w:sz w:val="24"/>
              <w:lang w:val="en-US" w:eastAsia="zh-CN"/>
            </w:rPr>
            <w:instrText xml:space="preserve"> HYPERLINK \l _Toc20742 </w:instrText>
          </w:r>
          <w:r>
            <w:rPr>
              <w:rFonts w:hint="eastAsia" w:ascii="黑体" w:hAnsi="黑体" w:eastAsia="宋体" w:cs="黑体"/>
              <w:caps w:val="0"/>
              <w:sz w:val="24"/>
              <w:lang w:val="en-US" w:eastAsia="zh-CN"/>
            </w:rPr>
            <w:fldChar w:fldCharType="separate"/>
          </w:r>
          <w:r>
            <w:rPr>
              <w:rFonts w:hint="eastAsia" w:ascii="黑体" w:hAnsi="黑体" w:eastAsia="宋体" w:cs="黑体"/>
              <w:caps w:val="0"/>
              <w:sz w:val="24"/>
              <w:szCs w:val="32"/>
              <w:lang w:val="en-US" w:eastAsia="zh-CN"/>
            </w:rPr>
            <w:t>参考文献</w:t>
          </w:r>
          <w:r>
            <w:rPr>
              <w:rFonts w:eastAsia="宋体"/>
              <w:caps w:val="0"/>
              <w:sz w:val="24"/>
            </w:rPr>
            <w:tab/>
          </w:r>
          <w:r>
            <w:rPr>
              <w:rFonts w:eastAsia="宋体"/>
              <w:caps w:val="0"/>
              <w:sz w:val="24"/>
            </w:rPr>
            <w:fldChar w:fldCharType="begin"/>
          </w:r>
          <w:r>
            <w:rPr>
              <w:rFonts w:eastAsia="宋体"/>
              <w:caps w:val="0"/>
              <w:sz w:val="24"/>
            </w:rPr>
            <w:instrText xml:space="preserve"> PAGEREF _Toc20742 \h </w:instrText>
          </w:r>
          <w:r>
            <w:rPr>
              <w:rFonts w:eastAsia="宋体"/>
              <w:caps w:val="0"/>
              <w:sz w:val="24"/>
            </w:rPr>
            <w:fldChar w:fldCharType="separate"/>
          </w:r>
          <w:r>
            <w:rPr>
              <w:rFonts w:eastAsia="宋体"/>
              <w:caps w:val="0"/>
              <w:sz w:val="24"/>
            </w:rPr>
            <w:t>11</w:t>
          </w:r>
          <w:r>
            <w:rPr>
              <w:rFonts w:eastAsia="宋体"/>
              <w:caps w:val="0"/>
              <w:sz w:val="24"/>
            </w:rPr>
            <w:fldChar w:fldCharType="end"/>
          </w:r>
          <w:r>
            <w:rPr>
              <w:rFonts w:hint="eastAsia" w:ascii="黑体" w:hAnsi="黑体" w:eastAsia="宋体" w:cs="黑体"/>
              <w:caps w:val="0"/>
              <w:sz w:val="24"/>
              <w:lang w:val="en-US" w:eastAsia="zh-CN"/>
            </w:rPr>
            <w:fldChar w:fldCharType="end"/>
          </w:r>
        </w:p>
        <w:p>
          <w:pPr>
            <w:bidi w:val="0"/>
            <w:rPr>
              <w:rFonts w:hint="eastAsia" w:ascii="黑体" w:hAnsi="黑体" w:eastAsia="黑体" w:cs="黑体"/>
              <w:lang w:val="en-US" w:eastAsia="zh-CN"/>
            </w:rPr>
          </w:pPr>
          <w:r>
            <w:rPr>
              <w:rFonts w:hint="eastAsia" w:ascii="黑体" w:hAnsi="黑体" w:eastAsia="宋体" w:cs="黑体"/>
              <w:caps w:val="0"/>
              <w:sz w:val="24"/>
              <w:lang w:val="en-US" w:eastAsia="zh-CN"/>
            </w:rPr>
            <w:fldChar w:fldCharType="end"/>
          </w:r>
        </w:p>
      </w:sdtContent>
    </w:sdt>
    <w:p>
      <w:pPr>
        <w:rPr>
          <w:rFonts w:hint="eastAsia"/>
          <w:lang w:val="en-US" w:eastAsia="zh-CN"/>
        </w:rPr>
      </w:pPr>
      <w:r>
        <w:rPr>
          <w:rFonts w:hint="eastAsia"/>
          <w:lang w:val="en-US" w:eastAsia="zh-CN"/>
        </w:rPr>
        <w:br w:type="page"/>
      </w:r>
    </w:p>
    <w:p>
      <w:pPr>
        <w:pStyle w:val="3"/>
        <w:numPr>
          <w:ilvl w:val="1"/>
          <w:numId w:val="0"/>
        </w:numPr>
        <w:bidi w:val="0"/>
        <w:ind w:leftChars="0"/>
        <w:outlineLvl w:val="0"/>
        <w:rPr>
          <w:rFonts w:hint="eastAsia" w:ascii="黑体" w:hAnsi="黑体" w:eastAsia="黑体" w:cs="黑体"/>
          <w:lang w:val="en-US" w:eastAsia="zh-CN"/>
        </w:rPr>
      </w:pPr>
      <w:bookmarkStart w:id="0" w:name="_Toc24611"/>
      <w:r>
        <w:rPr>
          <w:rFonts w:hint="eastAsia" w:ascii="黑体" w:hAnsi="黑体" w:eastAsia="黑体" w:cs="黑体"/>
          <w:lang w:val="en-US" w:eastAsia="zh-CN"/>
        </w:rPr>
        <w:t>选题背景</w:t>
      </w:r>
      <w:bookmarkEnd w:id="0"/>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NSGA-II</w:t>
      </w:r>
      <w:r>
        <w:rPr>
          <w:rFonts w:hint="default" w:ascii="Times New Roman" w:hAnsi="Times New Roman" w:cs="Times New Roman" w:eastAsiaTheme="minorEastAsia"/>
          <w:vertAlign w:val="superscript"/>
          <w:lang w:val="en-US" w:eastAsia="zh-CN"/>
        </w:rPr>
        <w:fldChar w:fldCharType="begin"/>
      </w:r>
      <w:r>
        <w:rPr>
          <w:rFonts w:hint="default" w:ascii="Times New Roman" w:hAnsi="Times New Roman" w:cs="Times New Roman" w:eastAsiaTheme="minorEastAsia"/>
          <w:vertAlign w:val="superscript"/>
          <w:lang w:val="en-US" w:eastAsia="zh-CN"/>
        </w:rPr>
        <w:instrText xml:space="preserve"> REF _Ref13641 \n \h </w:instrText>
      </w:r>
      <w:r>
        <w:rPr>
          <w:rFonts w:hint="default" w:ascii="Times New Roman" w:hAnsi="Times New Roman" w:cs="Times New Roman" w:eastAsiaTheme="minorEastAsia"/>
          <w:vertAlign w:val="superscript"/>
          <w:lang w:val="en-US" w:eastAsia="zh-CN"/>
        </w:rPr>
        <w:fldChar w:fldCharType="separate"/>
      </w:r>
      <w:r>
        <w:rPr>
          <w:rFonts w:hint="default" w:ascii="Times New Roman" w:hAnsi="Times New Roman" w:cs="Times New Roman" w:eastAsiaTheme="minorEastAsia"/>
          <w:vertAlign w:val="superscript"/>
          <w:lang w:val="en-US" w:eastAsia="zh-CN"/>
        </w:rPr>
        <w:t>[1]</w:t>
      </w:r>
      <w:r>
        <w:rPr>
          <w:rFonts w:hint="default" w:ascii="Times New Roman" w:hAnsi="Times New Roman" w:cs="Times New Roman" w:eastAsiaTheme="minorEastAsia"/>
          <w:vertAlign w:val="superscript"/>
          <w:lang w:val="en-US" w:eastAsia="zh-CN"/>
        </w:rPr>
        <w:fldChar w:fldCharType="end"/>
      </w:r>
      <w:r>
        <w:rPr>
          <w:rFonts w:hint="default" w:ascii="Times New Roman" w:hAnsi="Times New Roman" w:cs="Times New Roman" w:eastAsiaTheme="minorEastAsia"/>
          <w:lang w:val="en-US" w:eastAsia="zh-CN"/>
        </w:rPr>
        <w:t>（Non-dominated Sorting Genetic Algorithm II）的产生背景可以追溯到对遗传算法在解决多目标优化问题时面临的挑战的认识。传统的遗传算法在处理多目标问题时面临一些挑战和问题，其中一些主要问题包括：</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缺乏多样性：传统遗传算法在进化过程中可能会缺乏足够的多样性，导致种群集中在Pareto前沿</w:t>
      </w:r>
      <w:r>
        <w:rPr>
          <w:rFonts w:hint="default" w:ascii="Times New Roman" w:hAnsi="Times New Roman" w:cs="Times New Roman" w:eastAsiaTheme="minorEastAsia"/>
          <w:vertAlign w:val="superscript"/>
          <w:lang w:val="en-US" w:eastAsia="zh-CN"/>
        </w:rPr>
        <w:fldChar w:fldCharType="begin"/>
      </w:r>
      <w:r>
        <w:rPr>
          <w:rFonts w:hint="default" w:ascii="Times New Roman" w:hAnsi="Times New Roman" w:cs="Times New Roman" w:eastAsiaTheme="minorEastAsia"/>
          <w:vertAlign w:val="superscript"/>
          <w:lang w:val="en-US" w:eastAsia="zh-CN"/>
        </w:rPr>
        <w:instrText xml:space="preserve"> REF _Ref3168 \w \h </w:instrText>
      </w:r>
      <w:r>
        <w:rPr>
          <w:rFonts w:hint="default" w:ascii="Times New Roman" w:hAnsi="Times New Roman" w:cs="Times New Roman" w:eastAsiaTheme="minorEastAsia"/>
          <w:vertAlign w:val="superscript"/>
          <w:lang w:val="en-US" w:eastAsia="zh-CN"/>
        </w:rPr>
        <w:fldChar w:fldCharType="separate"/>
      </w:r>
      <w:r>
        <w:rPr>
          <w:rFonts w:hint="default" w:ascii="Times New Roman" w:hAnsi="Times New Roman" w:cs="Times New Roman" w:eastAsiaTheme="minorEastAsia"/>
          <w:vertAlign w:val="superscript"/>
          <w:lang w:val="en-US" w:eastAsia="zh-CN"/>
        </w:rPr>
        <w:t>[2]</w:t>
      </w:r>
      <w:r>
        <w:rPr>
          <w:rFonts w:hint="default" w:ascii="Times New Roman" w:hAnsi="Times New Roman" w:cs="Times New Roman" w:eastAsiaTheme="minorEastAsia"/>
          <w:vertAlign w:val="superscript"/>
          <w:lang w:val="en-US" w:eastAsia="zh-CN"/>
        </w:rPr>
        <w:fldChar w:fldCharType="end"/>
      </w:r>
      <w:r>
        <w:rPr>
          <w:rFonts w:hint="default" w:ascii="Times New Roman" w:hAnsi="Times New Roman" w:cs="Times New Roman" w:eastAsiaTheme="minorEastAsia"/>
          <w:lang w:val="en-US" w:eastAsia="zh-CN"/>
        </w:rPr>
        <w:t>的某些区域，而其他区域则得到较少的探索。这可能导致遗漏一些重要的 Pareto 前沿上的解。</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收敛速度较慢：由于传统遗传算法没有专门考虑多目标问题的特殊性质，其收敛速度可能较慢。在多目标问题中，寻找 Pareto 前沿上的解是一个复杂的多模态问题，需要更好的探索和快速收敛的性能。</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无法有效处理非支配解</w:t>
      </w:r>
      <w:r>
        <w:rPr>
          <w:rFonts w:hint="default" w:ascii="Times New Roman" w:hAnsi="Times New Roman" w:cs="Times New Roman" w:eastAsiaTheme="minorEastAsia"/>
          <w:vertAlign w:val="superscript"/>
          <w:lang w:val="en-US" w:eastAsia="zh-CN"/>
        </w:rPr>
        <w:fldChar w:fldCharType="begin"/>
      </w:r>
      <w:r>
        <w:rPr>
          <w:rFonts w:hint="default" w:ascii="Times New Roman" w:hAnsi="Times New Roman" w:cs="Times New Roman" w:eastAsiaTheme="minorEastAsia"/>
          <w:vertAlign w:val="superscript"/>
          <w:lang w:val="en-US" w:eastAsia="zh-CN"/>
        </w:rPr>
        <w:instrText xml:space="preserve"> REF _Ref3256 \w \h </w:instrText>
      </w:r>
      <w:r>
        <w:rPr>
          <w:rFonts w:hint="default" w:ascii="Times New Roman" w:hAnsi="Times New Roman" w:cs="Times New Roman" w:eastAsiaTheme="minorEastAsia"/>
          <w:vertAlign w:val="superscript"/>
          <w:lang w:val="en-US" w:eastAsia="zh-CN"/>
        </w:rPr>
        <w:fldChar w:fldCharType="separate"/>
      </w:r>
      <w:r>
        <w:rPr>
          <w:rFonts w:hint="default" w:ascii="Times New Roman" w:hAnsi="Times New Roman" w:cs="Times New Roman" w:eastAsiaTheme="minorEastAsia"/>
          <w:vertAlign w:val="superscript"/>
          <w:lang w:val="en-US" w:eastAsia="zh-CN"/>
        </w:rPr>
        <w:t>[3]</w:t>
      </w:r>
      <w:r>
        <w:rPr>
          <w:rFonts w:hint="default" w:ascii="Times New Roman" w:hAnsi="Times New Roman" w:cs="Times New Roman" w:eastAsiaTheme="minorEastAsia"/>
          <w:vertAlign w:val="superscript"/>
          <w:lang w:val="en-US" w:eastAsia="zh-CN"/>
        </w:rPr>
        <w:fldChar w:fldCharType="end"/>
      </w:r>
      <w:r>
        <w:rPr>
          <w:rFonts w:hint="default" w:ascii="Times New Roman" w:hAnsi="Times New Roman" w:cs="Times New Roman" w:eastAsiaTheme="minorEastAsia"/>
          <w:lang w:val="en-US" w:eastAsia="zh-CN"/>
        </w:rPr>
        <w:t>：传统遗传算法可能无法有效地处理多个目标之间的非支配关系。在多目标问题中，一个解可能在某些目标上优于另一个解，而在其他目标上劣于它。传统遗传算法难以正确处理这种多目标优化的非支配性。</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难以维持平衡：在多目标问题中，维持不同目标之间的平衡是关键的。传统遗传算法在这方面可能缺乏机制，导致Pareto前沿上的解集缺乏均匀性。</w:t>
      </w:r>
    </w:p>
    <w:p>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NSGA-II算法正是为了克服这些问题而设计的，通过引入非支配排序、拥挤度距离等机制</w:t>
      </w:r>
      <w:r>
        <w:rPr>
          <w:rFonts w:hint="default" w:ascii="Times New Roman" w:hAnsi="Times New Roman" w:cs="Times New Roman" w:eastAsiaTheme="minorEastAsia"/>
          <w:vertAlign w:val="superscript"/>
          <w:lang w:val="en-US" w:eastAsia="zh-CN"/>
        </w:rPr>
        <w:fldChar w:fldCharType="begin"/>
      </w:r>
      <w:r>
        <w:rPr>
          <w:rFonts w:hint="default" w:ascii="Times New Roman" w:hAnsi="Times New Roman" w:cs="Times New Roman" w:eastAsiaTheme="minorEastAsia"/>
          <w:vertAlign w:val="superscript"/>
          <w:lang w:val="en-US" w:eastAsia="zh-CN"/>
        </w:rPr>
        <w:instrText xml:space="preserve"> REF _Ref3400 \w \h </w:instrText>
      </w:r>
      <w:r>
        <w:rPr>
          <w:rFonts w:hint="default" w:ascii="Times New Roman" w:hAnsi="Times New Roman" w:cs="Times New Roman" w:eastAsiaTheme="minorEastAsia"/>
          <w:vertAlign w:val="superscript"/>
          <w:lang w:val="en-US" w:eastAsia="zh-CN"/>
        </w:rPr>
        <w:fldChar w:fldCharType="separate"/>
      </w:r>
      <w:r>
        <w:rPr>
          <w:rFonts w:hint="default" w:ascii="Times New Roman" w:hAnsi="Times New Roman" w:cs="Times New Roman" w:eastAsiaTheme="minorEastAsia"/>
          <w:vertAlign w:val="superscript"/>
          <w:lang w:val="en-US" w:eastAsia="zh-CN"/>
        </w:rPr>
        <w:t>[4]</w:t>
      </w:r>
      <w:r>
        <w:rPr>
          <w:rFonts w:hint="default" w:ascii="Times New Roman" w:hAnsi="Times New Roman" w:cs="Times New Roman" w:eastAsiaTheme="minorEastAsia"/>
          <w:vertAlign w:val="superscript"/>
          <w:lang w:val="en-US" w:eastAsia="zh-CN"/>
        </w:rPr>
        <w:fldChar w:fldCharType="end"/>
      </w:r>
      <w:r>
        <w:rPr>
          <w:rFonts w:hint="default" w:ascii="Times New Roman" w:hAnsi="Times New Roman" w:cs="Times New Roman" w:eastAsiaTheme="minorEastAsia"/>
          <w:lang w:val="en-US" w:eastAsia="zh-CN"/>
        </w:rPr>
        <w:t>，使得遗传算法更适用于多目标优化问题。</w:t>
      </w:r>
    </w:p>
    <w:p>
      <w:pPr>
        <w:pStyle w:val="3"/>
        <w:numPr>
          <w:ilvl w:val="1"/>
          <w:numId w:val="0"/>
        </w:numPr>
        <w:bidi w:val="0"/>
        <w:ind w:leftChars="0"/>
        <w:outlineLvl w:val="0"/>
        <w:rPr>
          <w:rFonts w:hint="default" w:ascii="Times New Roman" w:hAnsi="Times New Roman" w:eastAsia="黑体" w:cs="Times New Roman"/>
          <w:b w:val="0"/>
          <w:bCs w:val="0"/>
          <w:lang w:val="en-US" w:eastAsia="zh-CN"/>
        </w:rPr>
      </w:pPr>
      <w:bookmarkStart w:id="1" w:name="_Toc7265"/>
      <w:r>
        <w:rPr>
          <w:rFonts w:hint="default" w:ascii="Times New Roman" w:hAnsi="Times New Roman" w:eastAsia="黑体" w:cs="Times New Roman"/>
          <w:b w:val="0"/>
          <w:bCs w:val="0"/>
          <w:lang w:val="en-US" w:eastAsia="zh-CN"/>
        </w:rPr>
        <w:t>Pareto解集</w:t>
      </w:r>
      <w:bookmarkEnd w:id="1"/>
    </w:p>
    <w:p>
      <w:pPr>
        <w:rPr>
          <w:rFonts w:hint="default"/>
          <w:lang w:val="en-US" w:eastAsia="zh-CN"/>
        </w:rPr>
      </w:pPr>
      <w:r>
        <w:rPr>
          <w:rFonts w:hint="default"/>
          <w:lang w:val="en-US" w:eastAsia="zh-CN"/>
        </w:rPr>
        <w:t>Pareto最优解集</w:t>
      </w:r>
      <w:r>
        <w:rPr>
          <w:rFonts w:hint="default"/>
          <w:vertAlign w:val="superscript"/>
          <w:lang w:val="en-US" w:eastAsia="zh-CN"/>
        </w:rPr>
        <w:fldChar w:fldCharType="begin"/>
      </w:r>
      <w:r>
        <w:rPr>
          <w:rFonts w:hint="default"/>
          <w:vertAlign w:val="superscript"/>
          <w:lang w:val="en-US" w:eastAsia="zh-CN"/>
        </w:rPr>
        <w:instrText xml:space="preserve"> REF _Ref3580 \w \h </w:instrText>
      </w:r>
      <w:r>
        <w:rPr>
          <w:rFonts w:hint="default"/>
          <w:vertAlign w:val="superscript"/>
          <w:lang w:val="en-US" w:eastAsia="zh-CN"/>
        </w:rPr>
        <w:fldChar w:fldCharType="separate"/>
      </w:r>
      <w:r>
        <w:rPr>
          <w:rFonts w:hint="default"/>
          <w:vertAlign w:val="superscript"/>
          <w:lang w:val="en-US" w:eastAsia="zh-CN"/>
        </w:rPr>
        <w:t>[5]</w:t>
      </w:r>
      <w:r>
        <w:rPr>
          <w:rFonts w:hint="default"/>
          <w:vertAlign w:val="superscript"/>
          <w:lang w:val="en-US" w:eastAsia="zh-CN"/>
        </w:rPr>
        <w:fldChar w:fldCharType="end"/>
      </w:r>
      <w:r>
        <w:rPr>
          <w:rFonts w:hint="default"/>
          <w:lang w:val="en-US" w:eastAsia="zh-CN"/>
        </w:rPr>
        <w:t>（Pareto Optimal Set）是指在多目标优化问题中，不可改进的解的集合。具体而言，对于一个多目标优化问题，如果在某个解上改善了一个目标的值，但同时在另一个目标上变得更差，那么这个解就不是Pareto最优解。</w:t>
      </w:r>
    </w:p>
    <w:p>
      <w:pPr>
        <w:rPr>
          <w:rFonts w:hint="default"/>
          <w:lang w:val="en-US" w:eastAsia="zh-CN"/>
        </w:rPr>
      </w:pPr>
      <w:r>
        <w:rPr>
          <w:rFonts w:hint="default"/>
          <w:lang w:val="en-US" w:eastAsia="zh-CN"/>
        </w:rPr>
        <w:t>Pareto最优解集是这些Pareto最优解的集合。这个集合是多目标问题中的一个关键概念，因为它包含了所有在多个目标下都没有可行改进的解，提供了决策者在多个目标之间进行权衡的选择。</w:t>
      </w:r>
    </w:p>
    <w:p>
      <w:pPr>
        <w:rPr>
          <w:rFonts w:hint="default"/>
          <w:lang w:val="en-US" w:eastAsia="zh-CN"/>
        </w:rPr>
      </w:pPr>
      <w:r>
        <w:rPr>
          <w:rFonts w:hint="eastAsia"/>
          <w:lang w:val="en-US" w:eastAsia="zh-CN"/>
        </w:rPr>
        <w:t>本文说叙述的</w:t>
      </w:r>
      <w:r>
        <w:rPr>
          <w:rFonts w:hint="default"/>
          <w:lang w:val="en-US" w:eastAsia="zh-CN"/>
        </w:rPr>
        <w:t>NSGA-II</w:t>
      </w:r>
      <w:r>
        <w:rPr>
          <w:rFonts w:hint="eastAsia"/>
          <w:lang w:val="en-US" w:eastAsia="zh-CN"/>
        </w:rPr>
        <w:t>和一些其他区</w:t>
      </w:r>
      <w:r>
        <w:rPr>
          <w:rFonts w:hint="default"/>
          <w:lang w:val="en-US" w:eastAsia="zh-CN"/>
        </w:rPr>
        <w:t>多目标优化算法的目标之一就是找到尽可能多的Pareto最优解，形成Pareto前沿。这样，决策者可以根据具体问题的需求从这个前沿中选择最合适的解</w:t>
      </w:r>
      <w:r>
        <w:rPr>
          <w:rFonts w:hint="default"/>
          <w:vertAlign w:val="superscript"/>
          <w:lang w:val="en-US" w:eastAsia="zh-CN"/>
        </w:rPr>
        <w:fldChar w:fldCharType="begin"/>
      </w:r>
      <w:r>
        <w:rPr>
          <w:rFonts w:hint="default"/>
          <w:vertAlign w:val="superscript"/>
          <w:lang w:val="en-US" w:eastAsia="zh-CN"/>
        </w:rPr>
        <w:instrText xml:space="preserve"> REF _Ref3652 \w \h </w:instrText>
      </w:r>
      <w:r>
        <w:rPr>
          <w:rFonts w:hint="default"/>
          <w:vertAlign w:val="superscript"/>
          <w:lang w:val="en-US" w:eastAsia="zh-CN"/>
        </w:rPr>
        <w:fldChar w:fldCharType="separate"/>
      </w:r>
      <w:r>
        <w:rPr>
          <w:rFonts w:hint="default"/>
          <w:vertAlign w:val="superscript"/>
          <w:lang w:val="en-US" w:eastAsia="zh-CN"/>
        </w:rPr>
        <w:t>[6]</w:t>
      </w:r>
      <w:r>
        <w:rPr>
          <w:rFonts w:hint="default"/>
          <w:vertAlign w:val="superscript"/>
          <w:lang w:val="en-US" w:eastAsia="zh-CN"/>
        </w:rPr>
        <w:fldChar w:fldCharType="end"/>
      </w:r>
      <w:r>
        <w:rPr>
          <w:rFonts w:hint="default"/>
          <w:lang w:val="en-US" w:eastAsia="zh-CN"/>
        </w:rPr>
        <w:t>。</w:t>
      </w:r>
      <w:r>
        <w:rPr>
          <w:rFonts w:hint="eastAsia"/>
          <w:lang w:val="en-US" w:eastAsia="zh-CN"/>
        </w:rPr>
        <w:t>Pareto前沿如图1。</w:t>
      </w:r>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bidi w:val="0"/>
        <w:jc w:val="center"/>
      </w:pPr>
      <w:r>
        <w:drawing>
          <wp:inline distT="0" distB="0" distL="114300" distR="114300">
            <wp:extent cx="4178935" cy="2759710"/>
            <wp:effectExtent l="0" t="0" r="1206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rcRect l="560" t="1612" b="427"/>
                    <a:stretch>
                      <a:fillRect/>
                    </a:stretch>
                  </pic:blipFill>
                  <pic:spPr>
                    <a:xfrm>
                      <a:off x="0" y="0"/>
                      <a:ext cx="4178935" cy="2759710"/>
                    </a:xfrm>
                    <a:prstGeom prst="rect">
                      <a:avLst/>
                    </a:prstGeom>
                    <a:noFill/>
                    <a:ln>
                      <a:noFill/>
                    </a:ln>
                  </pic:spPr>
                </pic:pic>
              </a:graphicData>
            </a:graphic>
          </wp:inline>
        </w:drawing>
      </w:r>
    </w:p>
    <w:p>
      <w:pPr>
        <w:pStyle w:val="11"/>
        <w:jc w:val="center"/>
        <w:rPr>
          <w:rFonts w:hint="default"/>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 xml:space="preserve"> Pareto</w:t>
      </w:r>
      <w:r>
        <w:rPr>
          <w:rFonts w:hint="eastAsia"/>
          <w:lang w:val="en-US" w:eastAsia="zh-CN"/>
        </w:rPr>
        <w:t xml:space="preserve"> </w:t>
      </w:r>
      <w:r>
        <w:rPr>
          <w:rFonts w:hint="eastAsia"/>
          <w:lang w:eastAsia="zh-CN"/>
        </w:rPr>
        <w:t>前沿（</w:t>
      </w:r>
      <w:r>
        <w:rPr>
          <w:rFonts w:hint="eastAsia"/>
          <w:lang w:val="en-US" w:eastAsia="zh-CN"/>
        </w:rPr>
        <w:t>Pareto Front</w:t>
      </w:r>
      <w:r>
        <w:rPr>
          <w:rFonts w:hint="eastAsia"/>
          <w:lang w:eastAsia="zh-CN"/>
        </w:rPr>
        <w:t>）</w:t>
      </w:r>
    </w:p>
    <w:p>
      <w:pPr>
        <w:pStyle w:val="4"/>
        <w:numPr>
          <w:ilvl w:val="2"/>
          <w:numId w:val="0"/>
        </w:numPr>
        <w:bidi w:val="0"/>
        <w:ind w:leftChars="0"/>
        <w:outlineLvl w:val="0"/>
        <w:rPr>
          <w:rFonts w:hint="eastAsia" w:ascii="黑体" w:hAnsi="黑体" w:eastAsia="黑体" w:cs="黑体"/>
          <w:sz w:val="32"/>
          <w:szCs w:val="32"/>
          <w:lang w:val="en-US" w:eastAsia="zh-CN"/>
        </w:rPr>
      </w:pPr>
      <w:bookmarkStart w:id="2" w:name="_Toc32548"/>
      <w:r>
        <w:rPr>
          <w:rFonts w:hint="eastAsia" w:ascii="黑体" w:hAnsi="黑体" w:eastAsia="黑体" w:cs="黑体"/>
          <w:sz w:val="32"/>
          <w:szCs w:val="32"/>
          <w:lang w:val="en-US" w:eastAsia="zh-CN"/>
        </w:rPr>
        <w:t>程序功能描述和设计</w:t>
      </w:r>
      <w:bookmarkEnd w:id="2"/>
    </w:p>
    <w:p>
      <w:pPr>
        <w:bidi w:val="0"/>
        <w:rPr>
          <w:rFonts w:hint="eastAsia"/>
          <w:lang w:val="en-US" w:eastAsia="zh-CN"/>
        </w:rPr>
      </w:pPr>
      <w:r>
        <w:rPr>
          <w:rFonts w:hint="eastAsia"/>
          <w:lang w:val="en-US" w:eastAsia="zh-CN"/>
        </w:rPr>
        <w:t>本程序旨在解决多目标优化问题，相比于普通的遗传算法，nsga2主要区别在几个特定的步骤，包括非支配快速排序和拥挤度距离计算。</w:t>
      </w:r>
    </w:p>
    <w:p>
      <w:pPr>
        <w:bidi w:val="0"/>
        <w:rPr>
          <w:rFonts w:hint="default"/>
          <w:lang w:val="en-US" w:eastAsia="zh-CN"/>
        </w:rPr>
      </w:pPr>
      <w:r>
        <w:rPr>
          <w:rFonts w:hint="eastAsia"/>
          <w:lang w:val="en-US" w:eastAsia="zh-CN"/>
        </w:rPr>
        <w:t>程序步骤如下：</w:t>
      </w:r>
    </w:p>
    <w:p>
      <w:pPr>
        <w:numPr>
          <w:ilvl w:val="0"/>
          <w:numId w:val="2"/>
        </w:numPr>
        <w:rPr>
          <w:rFonts w:hint="default"/>
          <w:lang w:val="en-US" w:eastAsia="zh-CN"/>
        </w:rPr>
      </w:pPr>
      <w:r>
        <w:rPr>
          <w:rFonts w:hint="default"/>
          <w:lang w:val="en-US" w:eastAsia="zh-CN"/>
        </w:rPr>
        <w:t>初始化种群： 随机生成一组个体，这些个体是问题的潜在解。种群的大小是一个预先设定的参数。</w:t>
      </w:r>
    </w:p>
    <w:p>
      <w:pPr>
        <w:numPr>
          <w:ilvl w:val="0"/>
          <w:numId w:val="2"/>
        </w:numPr>
        <w:ind w:left="0" w:leftChars="0" w:firstLine="480" w:firstLineChars="200"/>
        <w:rPr>
          <w:rFonts w:hint="default"/>
          <w:lang w:val="en-US" w:eastAsia="zh-CN"/>
        </w:rPr>
      </w:pPr>
      <w:r>
        <w:rPr>
          <w:rFonts w:hint="default"/>
          <w:lang w:val="en-US" w:eastAsia="zh-CN"/>
        </w:rPr>
        <w:t>评估适应度： 计算每个个体的适应度值，这反映了个体在多个目标函数上的性能。适应度值通常通过对每个目标函数进行评估得到。</w:t>
      </w:r>
    </w:p>
    <w:p>
      <w:pPr>
        <w:numPr>
          <w:ilvl w:val="0"/>
          <w:numId w:val="2"/>
        </w:numPr>
        <w:ind w:left="0" w:leftChars="0" w:firstLine="480" w:firstLineChars="200"/>
        <w:rPr>
          <w:rFonts w:hint="default"/>
          <w:lang w:val="en-US" w:eastAsia="zh-CN"/>
        </w:rPr>
      </w:pPr>
      <w:r>
        <w:rPr>
          <w:rFonts w:hint="default"/>
          <w:lang w:val="en-US" w:eastAsia="zh-CN"/>
        </w:rPr>
        <w:t>非支配排序： 将种群中的个体进行非支配排序，将它们划分为不同的非支配等级。具体而言，一个个体被称为支配另一个个体，如果在至少一个目标函数上优于它而在其他目标上等于或优于它。非支配排序确定了个体之间的前沿关系。</w:t>
      </w:r>
    </w:p>
    <w:p>
      <w:pPr>
        <w:numPr>
          <w:ilvl w:val="0"/>
          <w:numId w:val="2"/>
        </w:numPr>
        <w:ind w:left="0" w:leftChars="0" w:firstLine="480" w:firstLineChars="200"/>
        <w:rPr>
          <w:rFonts w:hint="default"/>
          <w:lang w:val="en-US" w:eastAsia="zh-CN"/>
        </w:rPr>
      </w:pPr>
      <w:r>
        <w:rPr>
          <w:rFonts w:hint="default"/>
          <w:lang w:val="en-US" w:eastAsia="zh-CN"/>
        </w:rPr>
        <w:t>拥挤度距离计算： 对于每个非支配等级，计算个体之间的拥挤度距离。拥挤度距离表示个体在目标空间中的密度，有助于维持种群的多样性。</w:t>
      </w:r>
    </w:p>
    <w:p>
      <w:pPr>
        <w:numPr>
          <w:ilvl w:val="0"/>
          <w:numId w:val="2"/>
        </w:numPr>
        <w:ind w:left="0" w:leftChars="0" w:firstLine="480" w:firstLineChars="200"/>
        <w:rPr>
          <w:rFonts w:hint="default"/>
          <w:lang w:val="en-US" w:eastAsia="zh-CN"/>
        </w:rPr>
      </w:pPr>
      <w:r>
        <w:rPr>
          <w:rFonts w:hint="default"/>
          <w:lang w:val="en-US" w:eastAsia="zh-CN"/>
        </w:rPr>
        <w:t>选择： 根据非支配排序和拥挤度距离进行选择，选择适应度较高的个体。通常，非支配等级较高且拥挤度较大的个体更有可能被选择。</w:t>
      </w:r>
    </w:p>
    <w:p>
      <w:pPr>
        <w:numPr>
          <w:ilvl w:val="0"/>
          <w:numId w:val="2"/>
        </w:numPr>
        <w:ind w:left="0" w:leftChars="0" w:firstLine="480" w:firstLineChars="200"/>
        <w:rPr>
          <w:rFonts w:hint="default"/>
          <w:lang w:val="en-US" w:eastAsia="zh-CN"/>
        </w:rPr>
      </w:pPr>
      <w:r>
        <w:rPr>
          <w:rFonts w:hint="default"/>
          <w:lang w:val="en-US" w:eastAsia="zh-CN"/>
        </w:rPr>
        <w:t>交叉和变异： 使用交叉和变异操作生成新的个体。这些新个体加入下一代种群。</w:t>
      </w:r>
    </w:p>
    <w:p>
      <w:pPr>
        <w:numPr>
          <w:ilvl w:val="0"/>
          <w:numId w:val="2"/>
        </w:numPr>
        <w:ind w:left="0" w:leftChars="0" w:firstLine="480" w:firstLineChars="200"/>
        <w:rPr>
          <w:rFonts w:hint="default"/>
          <w:lang w:val="en-US" w:eastAsia="zh-CN"/>
        </w:rPr>
      </w:pPr>
      <w:r>
        <w:rPr>
          <w:rFonts w:hint="default"/>
          <w:lang w:val="en-US" w:eastAsia="zh-CN"/>
        </w:rPr>
        <w:t>种群更新： 将新生成的个体与原始种群合并，然后根据一些选择准则选择下一代种群。这可能涉及到截断选择，只选择适应度较高的个体。</w:t>
      </w:r>
    </w:p>
    <w:p>
      <w:pPr>
        <w:numPr>
          <w:ilvl w:val="0"/>
          <w:numId w:val="2"/>
        </w:numPr>
        <w:ind w:left="0" w:leftChars="0" w:firstLine="480" w:firstLineChars="200"/>
        <w:rPr>
          <w:rFonts w:hint="default"/>
          <w:lang w:val="en-US" w:eastAsia="zh-CN"/>
        </w:rPr>
      </w:pPr>
      <w:r>
        <w:rPr>
          <w:rFonts w:hint="default"/>
          <w:lang w:val="en-US" w:eastAsia="zh-CN"/>
        </w:rPr>
        <w:t>重复： 重复以上步骤，生成新的种群，并继续进化多代，直到满足停止条件（例如达到最大迭代次数）。</w:t>
      </w:r>
    </w:p>
    <w:p>
      <w:pPr>
        <w:ind w:left="0" w:leftChars="0" w:firstLine="0" w:firstLineChars="0"/>
        <w:rPr>
          <w:rFonts w:hint="default"/>
          <w:lang w:val="en-US" w:eastAsia="zh-CN"/>
        </w:rPr>
      </w:pPr>
      <w:r>
        <w:rPr>
          <w:rFonts w:hint="eastAsia"/>
          <w:lang w:val="en-US" w:eastAsia="zh-CN"/>
        </w:rPr>
        <w:t>NSGA 2算法流程图如图2：</w:t>
      </w:r>
    </w:p>
    <w:p>
      <w:pPr>
        <w:jc w:val="center"/>
        <w:rPr>
          <w:rFonts w:hint="default"/>
          <w:lang w:val="en-US" w:eastAsia="zh-CN"/>
        </w:rPr>
      </w:pPr>
      <w:r>
        <w:rPr>
          <w:rFonts w:hint="default"/>
          <w:lang w:val="en-US" w:eastAsia="zh-CN"/>
        </w:rPr>
        <w:drawing>
          <wp:inline distT="0" distB="0" distL="114300" distR="114300">
            <wp:extent cx="2362200" cy="5600065"/>
            <wp:effectExtent l="0" t="0" r="0" b="8255"/>
            <wp:docPr id="7" name="图片 7" descr="d9349c489f0155201e4663e9aea00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9349c489f0155201e4663e9aea009c"/>
                    <pic:cNvPicPr>
                      <a:picLocks noChangeAspect="1"/>
                    </pic:cNvPicPr>
                  </pic:nvPicPr>
                  <pic:blipFill>
                    <a:blip r:embed="rId8"/>
                    <a:srcRect b="6499"/>
                    <a:stretch>
                      <a:fillRect/>
                    </a:stretch>
                  </pic:blipFill>
                  <pic:spPr>
                    <a:xfrm>
                      <a:off x="0" y="0"/>
                      <a:ext cx="2362200" cy="5600065"/>
                    </a:xfrm>
                    <a:prstGeom prst="rect">
                      <a:avLst/>
                    </a:prstGeom>
                  </pic:spPr>
                </pic:pic>
              </a:graphicData>
            </a:graphic>
          </wp:inline>
        </w:drawing>
      </w:r>
    </w:p>
    <w:p>
      <w:pPr>
        <w:pStyle w:val="11"/>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w:t>
      </w:r>
      <w:r>
        <w:rPr>
          <w:rFonts w:hint="eastAsia"/>
          <w:lang w:val="en-US" w:eastAsia="zh-CN"/>
        </w:rPr>
        <w:t xml:space="preserve"> </w:t>
      </w:r>
      <w:r>
        <w:rPr>
          <w:rFonts w:hint="eastAsia"/>
          <w:lang w:eastAsia="zh-CN"/>
        </w:rPr>
        <w:t>NSGA II 流程图</w:t>
      </w:r>
    </w:p>
    <w:p>
      <w:pPr>
        <w:bidi w:val="0"/>
        <w:rPr>
          <w:rFonts w:hint="default"/>
          <w:lang w:val="en-US" w:eastAsia="zh-CN"/>
        </w:rPr>
      </w:pPr>
      <w:r>
        <w:rPr>
          <w:rFonts w:hint="eastAsia"/>
          <w:lang w:val="en-US" w:eastAsia="zh-CN"/>
        </w:rPr>
        <w:t>NSGA II算法主要特殊在非快速支配排序和拥挤度距离计算上，这是作者提出来来帮助算法更好的解决多目标的优化问题。两者的算法流程如下：</w:t>
      </w:r>
    </w:p>
    <w:p>
      <w:pPr>
        <w:rPr>
          <w:rFonts w:hint="default"/>
          <w:lang w:val="en-US" w:eastAsia="zh-CN"/>
        </w:rPr>
      </w:pPr>
      <w:r>
        <w:rPr>
          <w:rFonts w:hint="default"/>
          <w:lang w:val="en-US" w:eastAsia="zh-CN"/>
        </w:rPr>
        <w:drawing>
          <wp:inline distT="0" distB="0" distL="114300" distR="114300">
            <wp:extent cx="4553585" cy="3155950"/>
            <wp:effectExtent l="0" t="0" r="3175" b="13970"/>
            <wp:docPr id="9" name="图片 9" descr="d26cd2353e42861a47ae285a9c591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26cd2353e42861a47ae285a9c591af"/>
                    <pic:cNvPicPr>
                      <a:picLocks noChangeAspect="1"/>
                    </pic:cNvPicPr>
                  </pic:nvPicPr>
                  <pic:blipFill>
                    <a:blip r:embed="rId9"/>
                    <a:srcRect r="13436" b="5138"/>
                    <a:stretch>
                      <a:fillRect/>
                    </a:stretch>
                  </pic:blipFill>
                  <pic:spPr>
                    <a:xfrm>
                      <a:off x="0" y="0"/>
                      <a:ext cx="4553585" cy="3155950"/>
                    </a:xfrm>
                    <a:prstGeom prst="rect">
                      <a:avLst/>
                    </a:prstGeom>
                  </pic:spPr>
                </pic:pic>
              </a:graphicData>
            </a:graphic>
          </wp:inline>
        </w:drawing>
      </w:r>
    </w:p>
    <w:p>
      <w:pPr>
        <w:pStyle w:val="11"/>
        <w:jc w:val="center"/>
        <w:rPr>
          <w:rFonts w:hint="default"/>
          <w:lang w:val="en-US" w:eastAsia="zh-CN"/>
        </w:rPr>
      </w:pPr>
      <w:r>
        <w:t xml:space="preserve">算法 </w:t>
      </w:r>
      <w:r>
        <w:fldChar w:fldCharType="begin"/>
      </w:r>
      <w:r>
        <w:instrText xml:space="preserve"> SEQ 算法 \* ARABIC </w:instrText>
      </w:r>
      <w:r>
        <w:fldChar w:fldCharType="separate"/>
      </w:r>
      <w:r>
        <w:t>1</w:t>
      </w:r>
      <w:r>
        <w:fldChar w:fldCharType="end"/>
      </w:r>
      <w:r>
        <w:rPr>
          <w:rFonts w:hint="eastAsia"/>
          <w:lang w:eastAsia="zh-CN"/>
        </w:rPr>
        <w:t xml:space="preserve"> </w:t>
      </w:r>
      <w:r>
        <w:rPr>
          <w:rFonts w:hint="eastAsia"/>
          <w:lang w:val="en-US" w:eastAsia="zh-CN"/>
        </w:rPr>
        <w:t xml:space="preserve"> </w:t>
      </w:r>
      <w:r>
        <w:rPr>
          <w:rFonts w:hint="eastAsia"/>
          <w:lang w:eastAsia="zh-CN"/>
        </w:rPr>
        <w:t>非支配快速排序</w:t>
      </w:r>
      <w:r>
        <w:rPr>
          <w:rFonts w:hint="eastAsia"/>
          <w:lang w:val="en-US" w:eastAsia="zh-CN"/>
        </w:rPr>
        <w:t>算法</w:t>
      </w:r>
    </w:p>
    <w:p/>
    <w:p>
      <w:r>
        <w:drawing>
          <wp:inline distT="0" distB="0" distL="114300" distR="114300">
            <wp:extent cx="5267325" cy="1174115"/>
            <wp:effectExtent l="0" t="0" r="5715" b="146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67325" cy="1174115"/>
                    </a:xfrm>
                    <a:prstGeom prst="rect">
                      <a:avLst/>
                    </a:prstGeom>
                    <a:noFill/>
                    <a:ln>
                      <a:noFill/>
                    </a:ln>
                  </pic:spPr>
                </pic:pic>
              </a:graphicData>
            </a:graphic>
          </wp:inline>
        </w:drawing>
      </w:r>
    </w:p>
    <w:p>
      <w:pPr>
        <w:pStyle w:val="11"/>
        <w:jc w:val="center"/>
        <w:rPr>
          <w:rFonts w:hint="eastAsia"/>
          <w:lang w:val="en-US" w:eastAsia="zh-CN"/>
        </w:rPr>
      </w:pPr>
      <w:r>
        <w:t xml:space="preserve">算法 </w:t>
      </w:r>
      <w:r>
        <w:fldChar w:fldCharType="begin"/>
      </w:r>
      <w:r>
        <w:instrText xml:space="preserve"> SEQ 算法 \* ARABIC </w:instrText>
      </w:r>
      <w:r>
        <w:fldChar w:fldCharType="separate"/>
      </w:r>
      <w:r>
        <w:t>2</w:t>
      </w:r>
      <w:r>
        <w:fldChar w:fldCharType="end"/>
      </w:r>
      <w:r>
        <w:rPr>
          <w:rFonts w:hint="eastAsia"/>
          <w:lang w:eastAsia="zh-CN"/>
        </w:rPr>
        <w:t xml:space="preserve"> </w:t>
      </w:r>
      <w:r>
        <w:rPr>
          <w:rFonts w:hint="eastAsia"/>
          <w:lang w:val="en-US" w:eastAsia="zh-CN"/>
        </w:rPr>
        <w:t xml:space="preserve"> </w:t>
      </w:r>
      <w:r>
        <w:rPr>
          <w:rFonts w:hint="eastAsia"/>
          <w:lang w:eastAsia="zh-CN"/>
        </w:rPr>
        <w:t>拥挤度距离计算算法</w:t>
      </w:r>
    </w:p>
    <w:p>
      <w:pPr>
        <w:rPr>
          <w:rFonts w:hint="default"/>
          <w:lang w:val="en-US" w:eastAsia="zh-CN"/>
        </w:rPr>
      </w:pPr>
      <w:r>
        <w:rPr>
          <w:rFonts w:hint="eastAsia"/>
          <w:lang w:val="en-US" w:eastAsia="zh-CN"/>
        </w:rPr>
        <w:t>基于以上算法，我们将在三个测试函数上进行测试，找出他们的帕累托解，分别是ZDT1、ZTD2、KUR。这里我们简单介绍一下ZDT</w:t>
      </w:r>
      <w:r>
        <w:rPr>
          <w:rFonts w:hint="eastAsia"/>
          <w:vertAlign w:val="superscript"/>
          <w:lang w:val="en-US" w:eastAsia="zh-CN"/>
        </w:rPr>
        <w:fldChar w:fldCharType="begin"/>
      </w:r>
      <w:r>
        <w:rPr>
          <w:rFonts w:hint="eastAsia"/>
          <w:vertAlign w:val="superscript"/>
          <w:lang w:val="en-US" w:eastAsia="zh-CN"/>
        </w:rPr>
        <w:instrText xml:space="preserve"> REF _Ref3753 \w \h </w:instrText>
      </w:r>
      <w:r>
        <w:rPr>
          <w:rFonts w:hint="eastAsia"/>
          <w:vertAlign w:val="superscript"/>
          <w:lang w:val="en-US" w:eastAsia="zh-CN"/>
        </w:rPr>
        <w:fldChar w:fldCharType="separate"/>
      </w:r>
      <w:r>
        <w:rPr>
          <w:rFonts w:hint="eastAsia"/>
          <w:vertAlign w:val="superscript"/>
          <w:lang w:val="en-US" w:eastAsia="zh-CN"/>
        </w:rPr>
        <w:t>[7]</w:t>
      </w:r>
      <w:r>
        <w:rPr>
          <w:rFonts w:hint="eastAsia"/>
          <w:vertAlign w:val="superscript"/>
          <w:lang w:val="en-US" w:eastAsia="zh-CN"/>
        </w:rPr>
        <w:fldChar w:fldCharType="end"/>
      </w:r>
      <w:r>
        <w:rPr>
          <w:rFonts w:hint="eastAsia"/>
          <w:lang w:val="en-US" w:eastAsia="zh-CN"/>
        </w:rPr>
        <w:t>系列的测试函数，以本文测试函数ZDT1和ZTD2为例。</w:t>
      </w:r>
    </w:p>
    <w:p>
      <w:pPr>
        <w:bidi w:val="0"/>
        <w:ind w:left="0" w:leftChars="0" w:firstLine="420" w:firstLineChars="0"/>
        <w:rPr>
          <w:rFonts w:hint="default"/>
          <w:lang w:val="en-US" w:eastAsia="zh-CN"/>
        </w:rPr>
      </w:pPr>
      <w:r>
        <w:rPr>
          <w:rFonts w:hint="eastAsia"/>
          <w:lang w:val="en-US" w:eastAsia="zh-CN"/>
        </w:rPr>
        <w:t>ZTD1有30个决策变量，其Pareto Front为一个凸集。其定义如下：</w:t>
      </w:r>
    </w:p>
    <w:p>
      <w:pPr>
        <w:bidi w:val="0"/>
        <w:jc w:val="center"/>
        <w:rPr>
          <w:rFonts w:hint="eastAsia"/>
          <w:lang w:val="en-US" w:eastAsia="zh-CN"/>
        </w:rPr>
      </w:pPr>
      <w:r>
        <w:rPr>
          <w:rFonts w:hint="default"/>
          <w:lang w:val="en-US" w:eastAsia="zh-CN"/>
        </w:rPr>
        <w:drawing>
          <wp:inline distT="0" distB="0" distL="114300" distR="114300">
            <wp:extent cx="2931160" cy="1884680"/>
            <wp:effectExtent l="0" t="0" r="0" b="0"/>
            <wp:docPr id="10" name="图片 10" descr="d9b725449a07c2b60d009db8732b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9b725449a07c2b60d009db8732b03b"/>
                    <pic:cNvPicPr>
                      <a:picLocks noChangeAspect="1"/>
                    </pic:cNvPicPr>
                  </pic:nvPicPr>
                  <pic:blipFill>
                    <a:blip r:embed="rId11"/>
                    <a:srcRect t="9272" b="8824"/>
                    <a:stretch>
                      <a:fillRect/>
                    </a:stretch>
                  </pic:blipFill>
                  <pic:spPr>
                    <a:xfrm>
                      <a:off x="0" y="0"/>
                      <a:ext cx="2931160" cy="1884680"/>
                    </a:xfrm>
                    <a:prstGeom prst="rect">
                      <a:avLst/>
                    </a:prstGeom>
                  </pic:spPr>
                </pic:pic>
              </a:graphicData>
            </a:graphic>
          </wp:inline>
        </w:drawing>
      </w:r>
    </w:p>
    <w:p>
      <w:pPr>
        <w:ind w:left="0" w:leftChars="0" w:firstLine="420" w:firstLineChars="0"/>
        <w:rPr>
          <w:rFonts w:hint="eastAsia"/>
          <w:lang w:val="en-US" w:eastAsia="zh-CN"/>
        </w:rPr>
      </w:pPr>
      <w:r>
        <w:rPr>
          <w:rFonts w:hint="eastAsia"/>
          <w:lang w:val="en-US" w:eastAsia="zh-CN"/>
        </w:rPr>
        <w:t>在最优的情况下，决策变量的值为：</w:t>
      </w:r>
    </w:p>
    <w:p>
      <w:pPr>
        <w:bidi w:val="0"/>
        <w:jc w:val="center"/>
        <w:rPr>
          <w:rFonts w:hint="default"/>
          <w:lang w:val="en-US" w:eastAsia="zh-CN"/>
        </w:rPr>
      </w:pPr>
      <w:r>
        <w:rPr>
          <w:rFonts w:hint="default"/>
          <w:lang w:val="en-US" w:eastAsia="zh-CN"/>
        </w:rPr>
        <w:drawing>
          <wp:inline distT="0" distB="0" distL="114300" distR="114300">
            <wp:extent cx="3632200" cy="461010"/>
            <wp:effectExtent l="0" t="0" r="10160" b="11430"/>
            <wp:docPr id="11" name="图片 11" descr="fc1c2909d36014e0c1ca86073ef2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c1c2909d36014e0c1ca86073ef2f50"/>
                    <pic:cNvPicPr>
                      <a:picLocks noChangeAspect="1"/>
                    </pic:cNvPicPr>
                  </pic:nvPicPr>
                  <pic:blipFill>
                    <a:blip r:embed="rId12"/>
                    <a:stretch>
                      <a:fillRect/>
                    </a:stretch>
                  </pic:blipFill>
                  <pic:spPr>
                    <a:xfrm>
                      <a:off x="0" y="0"/>
                      <a:ext cx="3632200" cy="461010"/>
                    </a:xfrm>
                    <a:prstGeom prst="rect">
                      <a:avLst/>
                    </a:prstGeom>
                  </pic:spPr>
                </pic:pic>
              </a:graphicData>
            </a:graphic>
          </wp:inline>
        </w:drawing>
      </w:r>
    </w:p>
    <w:p>
      <w:pPr>
        <w:bidi w:val="0"/>
        <w:ind w:left="0" w:leftChars="0" w:firstLine="420" w:firstLineChars="0"/>
        <w:rPr>
          <w:rFonts w:hint="default"/>
          <w:lang w:val="en-US" w:eastAsia="zh-CN"/>
        </w:rPr>
      </w:pPr>
      <w:r>
        <w:rPr>
          <w:rFonts w:hint="eastAsia"/>
          <w:lang w:val="en-US" w:eastAsia="zh-CN"/>
        </w:rPr>
        <w:t>ZTD2有也30个决策变量，其Pareto Front为一个非凸集。其定义如下：</w:t>
      </w:r>
    </w:p>
    <w:p>
      <w:pPr>
        <w:bidi w:val="0"/>
        <w:jc w:val="center"/>
        <w:rPr>
          <w:rFonts w:hint="default"/>
          <w:lang w:val="en-US" w:eastAsia="zh-CN"/>
        </w:rPr>
      </w:pPr>
      <w:r>
        <w:rPr>
          <w:rFonts w:hint="default"/>
          <w:lang w:val="en-US" w:eastAsia="zh-CN"/>
        </w:rPr>
        <w:drawing>
          <wp:inline distT="0" distB="0" distL="114300" distR="114300">
            <wp:extent cx="3253105" cy="2118995"/>
            <wp:effectExtent l="0" t="0" r="8255" b="14605"/>
            <wp:docPr id="12" name="图片 12" descr="22d5040ff2e08805806fff529a2c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2d5040ff2e08805806fff529a2cc51"/>
                    <pic:cNvPicPr>
                      <a:picLocks noChangeAspect="1"/>
                    </pic:cNvPicPr>
                  </pic:nvPicPr>
                  <pic:blipFill>
                    <a:blip r:embed="rId13"/>
                    <a:srcRect b="5695"/>
                    <a:stretch>
                      <a:fillRect/>
                    </a:stretch>
                  </pic:blipFill>
                  <pic:spPr>
                    <a:xfrm>
                      <a:off x="0" y="0"/>
                      <a:ext cx="3253105" cy="2118995"/>
                    </a:xfrm>
                    <a:prstGeom prst="rect">
                      <a:avLst/>
                    </a:prstGeom>
                  </pic:spPr>
                </pic:pic>
              </a:graphicData>
            </a:graphic>
          </wp:inline>
        </w:drawing>
      </w:r>
    </w:p>
    <w:p>
      <w:pPr>
        <w:ind w:left="0" w:leftChars="0" w:firstLine="420" w:firstLineChars="0"/>
        <w:rPr>
          <w:rFonts w:hint="default" w:ascii="Times New Roman" w:hAnsi="Times New Roman" w:eastAsia="宋体" w:cs="黑体"/>
          <w:kern w:val="2"/>
          <w:sz w:val="24"/>
          <w:szCs w:val="22"/>
          <w:lang w:val="en-US" w:eastAsia="zh-CN" w:bidi="ar-SA"/>
        </w:rPr>
      </w:pPr>
      <w:r>
        <w:rPr>
          <w:rFonts w:hint="eastAsia"/>
          <w:lang w:val="en-US" w:eastAsia="zh-CN"/>
        </w:rPr>
        <w:t>在最优的情况下，决策变量的值为：</w:t>
      </w:r>
    </w:p>
    <w:p>
      <w:pPr>
        <w:bidi w:val="0"/>
        <w:jc w:val="center"/>
        <w:rPr>
          <w:rFonts w:hint="default"/>
          <w:lang w:val="en-US" w:eastAsia="zh-CN"/>
        </w:rPr>
      </w:pPr>
      <w:r>
        <w:rPr>
          <w:rFonts w:hint="default"/>
          <w:lang w:val="en-US" w:eastAsia="zh-CN"/>
        </w:rPr>
        <w:drawing>
          <wp:inline distT="0" distB="0" distL="114300" distR="114300">
            <wp:extent cx="3992245" cy="441960"/>
            <wp:effectExtent l="0" t="0" r="635" b="0"/>
            <wp:docPr id="13" name="图片 13" descr="7f2111b2035490762a8a190fef32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7f2111b2035490762a8a190fef328fc"/>
                    <pic:cNvPicPr>
                      <a:picLocks noChangeAspect="1"/>
                    </pic:cNvPicPr>
                  </pic:nvPicPr>
                  <pic:blipFill>
                    <a:blip r:embed="rId14"/>
                    <a:stretch>
                      <a:fillRect/>
                    </a:stretch>
                  </pic:blipFill>
                  <pic:spPr>
                    <a:xfrm>
                      <a:off x="0" y="0"/>
                      <a:ext cx="3992245" cy="441960"/>
                    </a:xfrm>
                    <a:prstGeom prst="rect">
                      <a:avLst/>
                    </a:prstGeom>
                  </pic:spPr>
                </pic:pic>
              </a:graphicData>
            </a:graphic>
          </wp:inline>
        </w:drawing>
      </w:r>
    </w:p>
    <w:p>
      <w:pPr>
        <w:pStyle w:val="4"/>
        <w:numPr>
          <w:ilvl w:val="2"/>
          <w:numId w:val="0"/>
        </w:numPr>
        <w:bidi w:val="0"/>
        <w:ind w:leftChars="0"/>
        <w:outlineLvl w:val="0"/>
        <w:rPr>
          <w:rFonts w:hint="eastAsia" w:ascii="黑体" w:hAnsi="黑体" w:eastAsia="黑体" w:cs="黑体"/>
          <w:sz w:val="32"/>
          <w:szCs w:val="32"/>
          <w:lang w:val="en-US" w:eastAsia="zh-CN"/>
        </w:rPr>
      </w:pPr>
      <w:bookmarkStart w:id="3" w:name="_Toc19482"/>
      <w:r>
        <w:rPr>
          <w:rFonts w:hint="eastAsia" w:ascii="黑体" w:hAnsi="黑体" w:eastAsia="黑体" w:cs="黑体"/>
          <w:sz w:val="32"/>
          <w:szCs w:val="32"/>
          <w:lang w:val="en-US" w:eastAsia="zh-CN"/>
        </w:rPr>
        <w:t>源代码分析</w:t>
      </w:r>
      <w:bookmarkEnd w:id="3"/>
    </w:p>
    <w:p>
      <w:pPr>
        <w:bidi w:val="0"/>
        <w:rPr>
          <w:rFonts w:hint="default"/>
          <w:lang w:val="en-US" w:eastAsia="zh-CN"/>
        </w:rPr>
      </w:pPr>
      <w:r>
        <w:rPr>
          <w:rFonts w:hint="eastAsia"/>
          <w:lang w:val="en-US" w:eastAsia="zh-CN"/>
        </w:rPr>
        <w:t>首先创建种群个体，并进行初始化。包括个体所对应的解决方案solution、个体被多少个解所支配的个数n、个体的等级rank</w:t>
      </w:r>
      <w:r>
        <w:rPr>
          <w:rFonts w:hint="eastAsia"/>
          <w:vertAlign w:val="superscript"/>
          <w:lang w:val="en-US" w:eastAsia="zh-CN"/>
        </w:rPr>
        <w:fldChar w:fldCharType="begin"/>
      </w:r>
      <w:r>
        <w:rPr>
          <w:rFonts w:hint="eastAsia"/>
          <w:vertAlign w:val="superscript"/>
          <w:lang w:val="en-US" w:eastAsia="zh-CN"/>
        </w:rPr>
        <w:instrText xml:space="preserve"> REF _Ref3890 \w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r>
        <w:rPr>
          <w:rFonts w:hint="eastAsia"/>
          <w:lang w:val="en-US" w:eastAsia="zh-CN"/>
        </w:rPr>
        <w:t>、个体所支配的解集合S，和自己的拥挤度distance。</w:t>
      </w:r>
    </w:p>
    <w:p>
      <w:pPr>
        <w:bidi w:val="0"/>
        <w:jc w:val="center"/>
      </w:pPr>
      <w:r>
        <w:drawing>
          <wp:inline distT="0" distB="0" distL="114300" distR="114300">
            <wp:extent cx="4989195" cy="3555365"/>
            <wp:effectExtent l="0" t="0" r="9525" b="1079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5"/>
                    <a:stretch>
                      <a:fillRect/>
                    </a:stretch>
                  </pic:blipFill>
                  <pic:spPr>
                    <a:xfrm>
                      <a:off x="0" y="0"/>
                      <a:ext cx="4989195" cy="3555365"/>
                    </a:xfrm>
                    <a:prstGeom prst="rect">
                      <a:avLst/>
                    </a:prstGeom>
                    <a:noFill/>
                    <a:ln>
                      <a:noFill/>
                    </a:ln>
                  </pic:spPr>
                </pic:pic>
              </a:graphicData>
            </a:graphic>
          </wp:inline>
        </w:drawing>
      </w:r>
    </w:p>
    <w:p>
      <w:pPr>
        <w:pStyle w:val="11"/>
        <w:jc w:val="center"/>
        <w:rPr>
          <w:rFonts w:hint="default"/>
          <w:lang w:val="en-US" w:eastAsia="zh-CN"/>
        </w:rPr>
      </w:pPr>
      <w:r>
        <w:t xml:space="preserve">代码 </w:t>
      </w:r>
      <w:r>
        <w:fldChar w:fldCharType="begin"/>
      </w:r>
      <w:r>
        <w:instrText xml:space="preserve"> SEQ 代码 \* ARABIC </w:instrText>
      </w:r>
      <w:r>
        <w:fldChar w:fldCharType="separate"/>
      </w:r>
      <w:r>
        <w:t>1</w:t>
      </w:r>
      <w:r>
        <w:fldChar w:fldCharType="end"/>
      </w:r>
      <w:r>
        <w:rPr>
          <w:rFonts w:hint="eastAsia"/>
          <w:lang w:eastAsia="zh-CN"/>
        </w:rPr>
        <w:t xml:space="preserve">  种群个体类</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将种群中的所有个体进行非支配排序，代码实现如下：</w:t>
      </w:r>
    </w:p>
    <w:p>
      <w:pPr>
        <w:bidi w:val="0"/>
        <w:jc w:val="center"/>
      </w:pPr>
      <w:r>
        <w:drawing>
          <wp:inline distT="0" distB="0" distL="114300" distR="114300">
            <wp:extent cx="4971415" cy="4358005"/>
            <wp:effectExtent l="0" t="0" r="12065" b="63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6"/>
                    <a:stretch>
                      <a:fillRect/>
                    </a:stretch>
                  </pic:blipFill>
                  <pic:spPr>
                    <a:xfrm>
                      <a:off x="0" y="0"/>
                      <a:ext cx="4971415" cy="43580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4439285" cy="3955415"/>
            <wp:effectExtent l="0" t="0" r="10795" b="698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7"/>
                    <a:stretch>
                      <a:fillRect/>
                    </a:stretch>
                  </pic:blipFill>
                  <pic:spPr>
                    <a:xfrm>
                      <a:off x="0" y="0"/>
                      <a:ext cx="4439285" cy="3955415"/>
                    </a:xfrm>
                    <a:prstGeom prst="rect">
                      <a:avLst/>
                    </a:prstGeom>
                    <a:noFill/>
                    <a:ln>
                      <a:noFill/>
                    </a:ln>
                  </pic:spPr>
                </pic:pic>
              </a:graphicData>
            </a:graphic>
          </wp:inline>
        </w:drawing>
      </w:r>
    </w:p>
    <w:p>
      <w:pPr>
        <w:pStyle w:val="11"/>
        <w:jc w:val="center"/>
        <w:rPr>
          <w:rFonts w:hint="default"/>
          <w:lang w:val="en-US" w:eastAsia="zh-CN"/>
        </w:rPr>
      </w:pPr>
      <w:r>
        <w:t xml:space="preserve">代码 </w:t>
      </w:r>
      <w:r>
        <w:fldChar w:fldCharType="begin"/>
      </w:r>
      <w:r>
        <w:instrText xml:space="preserve"> SEQ 代码 \* ARABIC </w:instrText>
      </w:r>
      <w:r>
        <w:fldChar w:fldCharType="separate"/>
      </w:r>
      <w:r>
        <w:t>2</w:t>
      </w:r>
      <w:r>
        <w:fldChar w:fldCharType="end"/>
      </w:r>
      <w:r>
        <w:rPr>
          <w:rFonts w:hint="eastAsia"/>
          <w:lang w:eastAsia="zh-CN"/>
        </w:rPr>
        <w:t xml:space="preserve">  非支配排序代码</w:t>
      </w:r>
    </w:p>
    <w:p>
      <w:pPr>
        <w:bidi w:val="0"/>
        <w:rPr>
          <w:rFonts w:hint="eastAsia"/>
          <w:lang w:val="en-US" w:eastAsia="zh-CN"/>
        </w:rPr>
      </w:pPr>
      <w:r>
        <w:rPr>
          <w:rFonts w:hint="eastAsia"/>
          <w:lang w:val="en-US" w:eastAsia="zh-CN"/>
        </w:rPr>
        <w:t>然后在同一沿面上对种群个体进行拥挤度距离计算，淘汰拥挤距离度大的个体。拥挤度距离代码实现如下：</w:t>
      </w:r>
    </w:p>
    <w:p>
      <w:pPr>
        <w:bidi w:val="0"/>
      </w:pPr>
      <w:r>
        <w:drawing>
          <wp:inline distT="0" distB="0" distL="114300" distR="114300">
            <wp:extent cx="5106670" cy="3351530"/>
            <wp:effectExtent l="0" t="0" r="13970" b="127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8"/>
                    <a:stretch>
                      <a:fillRect/>
                    </a:stretch>
                  </pic:blipFill>
                  <pic:spPr>
                    <a:xfrm>
                      <a:off x="0" y="0"/>
                      <a:ext cx="5106670" cy="3351530"/>
                    </a:xfrm>
                    <a:prstGeom prst="rect">
                      <a:avLst/>
                    </a:prstGeom>
                    <a:noFill/>
                    <a:ln>
                      <a:noFill/>
                    </a:ln>
                  </pic:spPr>
                </pic:pic>
              </a:graphicData>
            </a:graphic>
          </wp:inline>
        </w:drawing>
      </w:r>
    </w:p>
    <w:p>
      <w:pPr>
        <w:pStyle w:val="11"/>
        <w:jc w:val="center"/>
        <w:rPr>
          <w:rFonts w:hint="default"/>
          <w:lang w:val="en-US" w:eastAsia="zh-CN"/>
        </w:rPr>
      </w:pPr>
      <w:r>
        <w:t xml:space="preserve">代码 </w:t>
      </w:r>
      <w:r>
        <w:fldChar w:fldCharType="begin"/>
      </w:r>
      <w:r>
        <w:instrText xml:space="preserve"> SEQ 代码 \* ARABIC </w:instrText>
      </w:r>
      <w:r>
        <w:fldChar w:fldCharType="separate"/>
      </w:r>
      <w:r>
        <w:t>3</w:t>
      </w:r>
      <w:r>
        <w:fldChar w:fldCharType="end"/>
      </w:r>
      <w:r>
        <w:rPr>
          <w:rFonts w:hint="eastAsia"/>
          <w:lang w:eastAsia="zh-CN"/>
        </w:rPr>
        <w:t xml:space="preserve">  拥挤度距离代码</w:t>
      </w:r>
    </w:p>
    <w:p>
      <w:pPr>
        <w:bidi w:val="0"/>
        <w:rPr>
          <w:rFonts w:hint="default"/>
          <w:lang w:val="en-US" w:eastAsia="zh-CN"/>
        </w:rPr>
      </w:pPr>
      <w:r>
        <w:rPr>
          <w:rFonts w:hint="eastAsia"/>
          <w:lang w:val="en-US" w:eastAsia="zh-CN"/>
        </w:rPr>
        <w:t>此处只展示算法的主要部分代码，剩余代码可以在源代码文件中查看。</w:t>
      </w:r>
    </w:p>
    <w:p>
      <w:pPr>
        <w:pStyle w:val="4"/>
        <w:numPr>
          <w:ilvl w:val="2"/>
          <w:numId w:val="0"/>
        </w:numPr>
        <w:bidi w:val="0"/>
        <w:ind w:leftChars="0"/>
        <w:outlineLvl w:val="0"/>
        <w:rPr>
          <w:rFonts w:hint="eastAsia"/>
          <w:lang w:val="en-US" w:eastAsia="zh-CN"/>
        </w:rPr>
      </w:pPr>
      <w:bookmarkStart w:id="4" w:name="_Toc4717"/>
      <w:r>
        <w:rPr>
          <w:rFonts w:hint="eastAsia" w:ascii="黑体" w:hAnsi="黑体" w:eastAsia="黑体" w:cs="黑体"/>
          <w:sz w:val="32"/>
          <w:szCs w:val="32"/>
          <w:lang w:val="en-US" w:eastAsia="zh-CN"/>
        </w:rPr>
        <w:t>运行截图</w:t>
      </w:r>
      <w:bookmarkEnd w:id="4"/>
    </w:p>
    <w:p>
      <w:pPr>
        <w:rPr>
          <w:rFonts w:hint="default"/>
          <w:lang w:val="en-US" w:eastAsia="zh-CN"/>
        </w:rPr>
      </w:pPr>
      <w:r>
        <w:rPr>
          <w:rFonts w:hint="eastAsia"/>
          <w:lang w:val="en-US" w:eastAsia="zh-CN"/>
        </w:rPr>
        <w:t>我们迭代次数选择250代，在ZDT1测试函数上的运行结果如图3，在迭代了250轮次之后，种群个体收敛在pareto front上，现在的解均为非支配解。</w:t>
      </w:r>
    </w:p>
    <w:p>
      <w:pPr>
        <w:bidi w:val="0"/>
        <w:jc w:val="center"/>
        <w:rPr>
          <w:rFonts w:hint="default"/>
          <w:lang w:val="en-US" w:eastAsia="zh-CN"/>
        </w:rPr>
      </w:pPr>
      <w:r>
        <w:rPr>
          <w:rFonts w:hint="default"/>
          <w:lang w:val="en-US" w:eastAsia="zh-CN"/>
        </w:rPr>
        <w:drawing>
          <wp:inline distT="0" distB="0" distL="114300" distR="114300">
            <wp:extent cx="4352925" cy="3143250"/>
            <wp:effectExtent l="0" t="0" r="5715" b="11430"/>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
                    <pic:cNvPicPr>
                      <a:picLocks noChangeAspect="1"/>
                    </pic:cNvPicPr>
                  </pic:nvPicPr>
                  <pic:blipFill>
                    <a:blip r:embed="rId19"/>
                    <a:srcRect l="3842" t="6872" r="6623" b="1927"/>
                    <a:stretch>
                      <a:fillRect/>
                    </a:stretch>
                  </pic:blipFill>
                  <pic:spPr>
                    <a:xfrm>
                      <a:off x="0" y="0"/>
                      <a:ext cx="4352925" cy="3143250"/>
                    </a:xfrm>
                    <a:prstGeom prst="rect">
                      <a:avLst/>
                    </a:prstGeom>
                  </pic:spPr>
                </pic:pic>
              </a:graphicData>
            </a:graphic>
          </wp:inline>
        </w:drawing>
      </w:r>
    </w:p>
    <w:p>
      <w:pPr>
        <w:pStyle w:val="11"/>
        <w:jc w:val="center"/>
        <w:rPr>
          <w:rFonts w:hint="default"/>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ZDT1 运行</w:t>
      </w:r>
      <w:r>
        <w:rPr>
          <w:rFonts w:hint="eastAsia"/>
          <w:lang w:val="en-US" w:eastAsia="zh-CN"/>
        </w:rPr>
        <w:t>结果</w:t>
      </w:r>
      <w:r>
        <w:rPr>
          <w:rFonts w:hint="eastAsia"/>
          <w:lang w:eastAsia="zh-CN"/>
        </w:rPr>
        <w:t>图</w:t>
      </w:r>
    </w:p>
    <w:p>
      <w:pPr>
        <w:bidi w:val="0"/>
        <w:jc w:val="left"/>
        <w:rPr>
          <w:rFonts w:hint="eastAsia"/>
          <w:lang w:val="en-US" w:eastAsia="zh-CN"/>
        </w:rPr>
      </w:pPr>
      <w:r>
        <w:rPr>
          <w:rFonts w:hint="eastAsia"/>
          <w:lang w:val="en-US" w:eastAsia="zh-CN"/>
        </w:rPr>
        <w:t>在ZDT2测试函数的运行结果如下：</w:t>
      </w:r>
    </w:p>
    <w:p>
      <w:pPr>
        <w:bidi w:val="0"/>
        <w:jc w:val="center"/>
        <w:rPr>
          <w:rFonts w:hint="default"/>
          <w:lang w:val="en-US" w:eastAsia="zh-CN"/>
        </w:rPr>
      </w:pPr>
      <w:r>
        <w:rPr>
          <w:rFonts w:hint="default"/>
          <w:lang w:val="en-US" w:eastAsia="zh-CN"/>
        </w:rPr>
        <w:drawing>
          <wp:inline distT="0" distB="0" distL="114300" distR="114300">
            <wp:extent cx="4614545" cy="3688715"/>
            <wp:effectExtent l="0" t="0" r="0" b="0"/>
            <wp:docPr id="2" name="图片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2"/>
                    <pic:cNvPicPr>
                      <a:picLocks noChangeAspect="1"/>
                    </pic:cNvPicPr>
                  </pic:nvPicPr>
                  <pic:blipFill>
                    <a:blip r:embed="rId20"/>
                    <a:srcRect l="3697" t="6728" r="8791"/>
                    <a:stretch>
                      <a:fillRect/>
                    </a:stretch>
                  </pic:blipFill>
                  <pic:spPr>
                    <a:xfrm>
                      <a:off x="0" y="0"/>
                      <a:ext cx="4614545" cy="3688715"/>
                    </a:xfrm>
                    <a:prstGeom prst="rect">
                      <a:avLst/>
                    </a:prstGeom>
                  </pic:spPr>
                </pic:pic>
              </a:graphicData>
            </a:graphic>
          </wp:inline>
        </w:drawing>
      </w:r>
    </w:p>
    <w:p>
      <w:pPr>
        <w:pStyle w:val="11"/>
        <w:jc w:val="center"/>
        <w:rPr>
          <w:rFonts w:hint="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ZDT2运行结果</w:t>
      </w:r>
      <w:r>
        <w:rPr>
          <w:rFonts w:hint="eastAsia"/>
          <w:lang w:val="en-US" w:eastAsia="zh-CN"/>
        </w:rPr>
        <w:t>图</w:t>
      </w:r>
    </w:p>
    <w:p>
      <w:pPr>
        <w:bidi w:val="0"/>
        <w:jc w:val="left"/>
        <w:rPr>
          <w:rFonts w:hint="eastAsia"/>
          <w:lang w:val="en-US" w:eastAsia="zh-CN"/>
        </w:rPr>
      </w:pPr>
      <w:r>
        <w:rPr>
          <w:rFonts w:hint="eastAsia"/>
          <w:lang w:val="en-US" w:eastAsia="zh-CN"/>
        </w:rPr>
        <w:t>在KUR测试函数的运行结果如下：</w:t>
      </w:r>
    </w:p>
    <w:p>
      <w:pPr>
        <w:bidi w:val="0"/>
        <w:jc w:val="center"/>
        <w:rPr>
          <w:rFonts w:hint="eastAsia"/>
          <w:lang w:val="en-US" w:eastAsia="zh-CN"/>
        </w:rPr>
      </w:pPr>
      <w:r>
        <w:rPr>
          <w:rFonts w:hint="eastAsia"/>
          <w:lang w:val="en-US" w:eastAsia="zh-CN"/>
        </w:rPr>
        <w:drawing>
          <wp:inline distT="0" distB="0" distL="114300" distR="114300">
            <wp:extent cx="4683125" cy="3724910"/>
            <wp:effectExtent l="0" t="0" r="0" b="0"/>
            <wp:docPr id="3" name="图片 3"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3"/>
                    <pic:cNvPicPr>
                      <a:picLocks noChangeAspect="1"/>
                    </pic:cNvPicPr>
                  </pic:nvPicPr>
                  <pic:blipFill>
                    <a:blip r:embed="rId21"/>
                    <a:srcRect l="2396" t="5812" r="8791"/>
                    <a:stretch>
                      <a:fillRect/>
                    </a:stretch>
                  </pic:blipFill>
                  <pic:spPr>
                    <a:xfrm>
                      <a:off x="0" y="0"/>
                      <a:ext cx="4683125" cy="3724910"/>
                    </a:xfrm>
                    <a:prstGeom prst="rect">
                      <a:avLst/>
                    </a:prstGeom>
                  </pic:spPr>
                </pic:pic>
              </a:graphicData>
            </a:graphic>
          </wp:inline>
        </w:drawing>
      </w:r>
    </w:p>
    <w:p>
      <w:pPr>
        <w:pStyle w:val="11"/>
        <w:jc w:val="center"/>
        <w:rPr>
          <w:rFonts w:hint="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KUR运行结果图</w:t>
      </w:r>
    </w:p>
    <w:p>
      <w:pPr>
        <w:rPr>
          <w:rFonts w:hint="eastAsia"/>
          <w:lang w:val="en-US" w:eastAsia="zh-CN"/>
        </w:rPr>
      </w:pPr>
      <w:r>
        <w:rPr>
          <w:rFonts w:hint="eastAsia"/>
          <w:lang w:val="en-US" w:eastAsia="zh-CN"/>
        </w:rPr>
        <w:br w:type="page"/>
      </w:r>
    </w:p>
    <w:p>
      <w:pPr>
        <w:bidi w:val="0"/>
        <w:jc w:val="center"/>
        <w:outlineLvl w:val="0"/>
        <w:rPr>
          <w:rFonts w:hint="eastAsia" w:ascii="黑体" w:hAnsi="黑体" w:eastAsia="黑体" w:cs="黑体"/>
          <w:sz w:val="32"/>
          <w:szCs w:val="32"/>
          <w:lang w:val="en-US" w:eastAsia="zh-CN"/>
        </w:rPr>
      </w:pPr>
      <w:bookmarkStart w:id="5" w:name="_Toc20742"/>
      <w:r>
        <w:rPr>
          <w:rFonts w:hint="eastAsia" w:ascii="黑体" w:hAnsi="黑体" w:eastAsia="黑体" w:cs="黑体"/>
          <w:sz w:val="32"/>
          <w:szCs w:val="32"/>
          <w:lang w:val="en-US" w:eastAsia="zh-CN"/>
        </w:rPr>
        <w:t>参考文献</w:t>
      </w:r>
      <w:bookmarkEnd w:id="5"/>
    </w:p>
    <w:p>
      <w:pPr>
        <w:numPr>
          <w:ilvl w:val="0"/>
          <w:numId w:val="3"/>
        </w:numPr>
        <w:bidi w:val="0"/>
        <w:ind w:left="425" w:leftChars="0" w:hanging="425" w:firstLineChars="0"/>
        <w:rPr>
          <w:rFonts w:hint="default"/>
          <w:lang w:val="en-US" w:eastAsia="zh-CN"/>
        </w:rPr>
      </w:pPr>
      <w:bookmarkStart w:id="6" w:name="_Ref13641"/>
      <w:r>
        <w:rPr>
          <w:rFonts w:hint="default"/>
          <w:lang w:val="en-US" w:eastAsia="zh-CN"/>
        </w:rPr>
        <w:t>Deb, K. (2000). Fast Elitist Non-dominated Sorting Genetic Algorithms: NSGA-II. International Conference on Parallel Problem Solving from Nature (PPSN), 849-858.</w:t>
      </w:r>
      <w:bookmarkEnd w:id="6"/>
    </w:p>
    <w:p>
      <w:pPr>
        <w:numPr>
          <w:ilvl w:val="0"/>
          <w:numId w:val="3"/>
        </w:numPr>
        <w:ind w:left="425" w:leftChars="0" w:hanging="425" w:firstLineChars="0"/>
        <w:rPr>
          <w:rFonts w:hint="default"/>
          <w:lang w:val="en-US" w:eastAsia="zh-CN"/>
        </w:rPr>
      </w:pPr>
      <w:bookmarkStart w:id="7" w:name="_Ref3168"/>
      <w:r>
        <w:rPr>
          <w:rFonts w:hint="default"/>
          <w:lang w:val="en-US" w:eastAsia="zh-CN"/>
        </w:rPr>
        <w:t xml:space="preserve">Carlos A. Coello Coello, Gary B. Lamont, David A. Van Veldhuizen. (2007). "Pareto-Based Multiobjective Optimization: Algorithmic Advances and Real-World Applications." Springer. </w:t>
      </w:r>
      <w:bookmarkEnd w:id="7"/>
    </w:p>
    <w:p>
      <w:pPr>
        <w:numPr>
          <w:ilvl w:val="0"/>
          <w:numId w:val="3"/>
        </w:numPr>
        <w:bidi w:val="0"/>
        <w:ind w:left="425" w:leftChars="0" w:hanging="425" w:firstLineChars="0"/>
        <w:rPr>
          <w:rFonts w:hint="default"/>
          <w:lang w:val="en-US" w:eastAsia="zh-CN"/>
        </w:rPr>
      </w:pPr>
      <w:bookmarkStart w:id="8" w:name="_Ref3256"/>
      <w:r>
        <w:rPr>
          <w:rFonts w:hint="default"/>
          <w:lang w:val="en-US" w:eastAsia="zh-CN"/>
        </w:rPr>
        <w:t>Kalyanmoy Deb. (2001). "Multi-Objective Optimization Using Evolutionary Algorithms." Wiley.</w:t>
      </w:r>
      <w:bookmarkEnd w:id="8"/>
    </w:p>
    <w:p>
      <w:pPr>
        <w:numPr>
          <w:ilvl w:val="0"/>
          <w:numId w:val="3"/>
        </w:numPr>
        <w:bidi w:val="0"/>
        <w:ind w:left="425" w:leftChars="0" w:hanging="425" w:firstLineChars="0"/>
        <w:rPr>
          <w:rFonts w:hint="default"/>
          <w:lang w:val="en-US" w:eastAsia="zh-CN"/>
        </w:rPr>
      </w:pPr>
      <w:bookmarkStart w:id="9" w:name="_Ref3400"/>
      <w:r>
        <w:rPr>
          <w:rFonts w:hint="default"/>
          <w:lang w:val="en-US" w:eastAsia="zh-CN"/>
        </w:rPr>
        <w:t xml:space="preserve">G. Ponnambalam, T. Jawahar. (2015). "A Comprehensive Review on NSGA-II: Modifications and Applications." Applied Soft Computing, 27, 543-562. </w:t>
      </w:r>
      <w:bookmarkEnd w:id="9"/>
    </w:p>
    <w:p>
      <w:pPr>
        <w:numPr>
          <w:ilvl w:val="0"/>
          <w:numId w:val="3"/>
        </w:numPr>
        <w:bidi w:val="0"/>
        <w:ind w:left="425" w:leftChars="0" w:hanging="425" w:firstLineChars="0"/>
        <w:rPr>
          <w:rFonts w:hint="default"/>
          <w:lang w:val="en-US" w:eastAsia="zh-CN"/>
        </w:rPr>
      </w:pPr>
      <w:bookmarkStart w:id="10" w:name="_Ref3580"/>
      <w:r>
        <w:rPr>
          <w:rFonts w:hint="default"/>
          <w:lang w:val="en-US" w:eastAsia="zh-CN"/>
        </w:rPr>
        <w:t>C. A. Coello Coello, G. T. Pulido, M. S. Lechuga. (2004). "Handling Constraints in Genetic Algorithms Using Pareto Dominance." Artificial Intelligence for Engineering Design, Analysis and Manufacturing, 18(03), 235-251.</w:t>
      </w:r>
      <w:bookmarkEnd w:id="10"/>
    </w:p>
    <w:p>
      <w:pPr>
        <w:numPr>
          <w:ilvl w:val="0"/>
          <w:numId w:val="3"/>
        </w:numPr>
        <w:bidi w:val="0"/>
        <w:ind w:left="425" w:leftChars="0" w:hanging="425" w:firstLineChars="0"/>
        <w:rPr>
          <w:rFonts w:hint="default"/>
          <w:lang w:val="en-US" w:eastAsia="zh-CN"/>
        </w:rPr>
      </w:pPr>
      <w:bookmarkStart w:id="11" w:name="_Ref3652"/>
      <w:r>
        <w:rPr>
          <w:rFonts w:hint="default"/>
          <w:lang w:val="en-US" w:eastAsia="zh-CN"/>
        </w:rPr>
        <w:t>K. Deb, H. Jain, S. K. Gupta. (2016). "A Benchmark Study of Multi- and Many-Objective Evolutionary Algorithms." Swarm and Evolutionary Computation, 26, 42-55.</w:t>
      </w:r>
      <w:bookmarkEnd w:id="11"/>
    </w:p>
    <w:p>
      <w:pPr>
        <w:numPr>
          <w:ilvl w:val="0"/>
          <w:numId w:val="3"/>
        </w:numPr>
        <w:bidi w:val="0"/>
        <w:ind w:left="425" w:leftChars="0" w:hanging="425" w:firstLineChars="0"/>
        <w:rPr>
          <w:rFonts w:hint="default"/>
          <w:lang w:val="en-US" w:eastAsia="zh-CN"/>
        </w:rPr>
      </w:pPr>
      <w:bookmarkStart w:id="12" w:name="_Ref3753"/>
      <w:r>
        <w:rPr>
          <w:rFonts w:hint="default"/>
          <w:lang w:val="en-US" w:eastAsia="zh-CN"/>
        </w:rPr>
        <w:t xml:space="preserve">R. Cheng, Y. Jin, M. Olhofer, B. Sendhoff. (2009). "NSGA-II and MOEA/D for Large-Scale Global Optimization." Journal of Global Optimization, 55(3), 525-546. </w:t>
      </w:r>
      <w:bookmarkEnd w:id="12"/>
    </w:p>
    <w:p>
      <w:pPr>
        <w:numPr>
          <w:ilvl w:val="0"/>
          <w:numId w:val="3"/>
        </w:numPr>
        <w:bidi w:val="0"/>
        <w:ind w:left="425" w:leftChars="0" w:hanging="425" w:firstLineChars="0"/>
        <w:rPr>
          <w:rFonts w:hint="default"/>
          <w:lang w:val="en-US" w:eastAsia="zh-CN"/>
        </w:rPr>
      </w:pPr>
      <w:bookmarkStart w:id="13" w:name="_Ref3890"/>
      <w:r>
        <w:rPr>
          <w:rFonts w:hint="default"/>
          <w:lang w:val="en-US" w:eastAsia="zh-CN"/>
        </w:rPr>
        <w:t>Q. Zhang, H. Li, M. Li, Y. Tian. (2016). "NSGA-III: Evolutionary Multiobjective Optimization with Gradual Dominance." IEEE Transactions on Evolutionary Computation, 20(5), 645-658.</w:t>
      </w:r>
      <w:bookmarkEnd w:id="13"/>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D78C81"/>
    <w:multiLevelType w:val="multilevel"/>
    <w:tmpl w:val="CCD78C81"/>
    <w:lvl w:ilvl="0" w:tentative="0">
      <w:start w:val="1"/>
      <w:numFmt w:val="chineseCounting"/>
      <w:pStyle w:val="2"/>
      <w:suff w:val="nothing"/>
      <w:lvlText w:val="第%1章 "/>
      <w:lvlJc w:val="center"/>
      <w:pPr>
        <w:tabs>
          <w:tab w:val="left" w:pos="0"/>
        </w:tabs>
        <w:ind w:left="432" w:hanging="432"/>
      </w:pPr>
      <w:rPr>
        <w:rFonts w:hint="eastAsia" w:ascii="黑体" w:hAnsi="黑体" w:eastAsia="黑体" w:cs="黑体"/>
        <w:sz w:val="36"/>
        <w:szCs w:val="36"/>
      </w:rPr>
    </w:lvl>
    <w:lvl w:ilvl="1" w:tentative="0">
      <w:start w:val="1"/>
      <w:numFmt w:val="decimal"/>
      <w:pStyle w:val="3"/>
      <w:isLgl/>
      <w:lvlText w:val="%1.%2 "/>
      <w:lvlJc w:val="left"/>
      <w:pPr>
        <w:tabs>
          <w:tab w:val="left" w:pos="420"/>
        </w:tabs>
        <w:ind w:left="575" w:hanging="575"/>
      </w:pPr>
      <w:rPr>
        <w:rFonts w:hint="eastAsia" w:ascii="宋体" w:hAnsi="宋体" w:eastAsia="宋体" w:cs="宋体"/>
      </w:rPr>
    </w:lvl>
    <w:lvl w:ilvl="2" w:tentative="0">
      <w:start w:val="1"/>
      <w:numFmt w:val="decimal"/>
      <w:pStyle w:val="4"/>
      <w:isLgl/>
      <w:lvlText w:val="%1.%2.%3 "/>
      <w:lvlJc w:val="left"/>
      <w:pPr>
        <w:tabs>
          <w:tab w:val="left" w:pos="0"/>
        </w:tabs>
        <w:ind w:left="1200" w:hanging="72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E71A00BD"/>
    <w:multiLevelType w:val="singleLevel"/>
    <w:tmpl w:val="E71A00BD"/>
    <w:lvl w:ilvl="0" w:tentative="0">
      <w:start w:val="1"/>
      <w:numFmt w:val="decimal"/>
      <w:suff w:val="space"/>
      <w:lvlText w:val="%1."/>
      <w:lvlJc w:val="left"/>
    </w:lvl>
  </w:abstractNum>
  <w:abstractNum w:abstractNumId="2">
    <w:nsid w:val="48FE8BE0"/>
    <w:multiLevelType w:val="singleLevel"/>
    <w:tmpl w:val="48FE8BE0"/>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1NGE5MjEwMGYxMTgwMjZlNjM1NTZiYmYzOGIyNzkifQ=="/>
  </w:docVars>
  <w:rsids>
    <w:rsidRoot w:val="00000000"/>
    <w:rsid w:val="08155C5D"/>
    <w:rsid w:val="0BD64449"/>
    <w:rsid w:val="0D493E05"/>
    <w:rsid w:val="0FDC1449"/>
    <w:rsid w:val="10D475A4"/>
    <w:rsid w:val="146827B4"/>
    <w:rsid w:val="1666772B"/>
    <w:rsid w:val="1FCF02AE"/>
    <w:rsid w:val="214E0CB3"/>
    <w:rsid w:val="22F9340A"/>
    <w:rsid w:val="25934E2A"/>
    <w:rsid w:val="29FA6504"/>
    <w:rsid w:val="2E0F77BA"/>
    <w:rsid w:val="302A04B3"/>
    <w:rsid w:val="32A7401A"/>
    <w:rsid w:val="36A75037"/>
    <w:rsid w:val="39B30BBC"/>
    <w:rsid w:val="3BA7755B"/>
    <w:rsid w:val="3E047E0A"/>
    <w:rsid w:val="42694565"/>
    <w:rsid w:val="439D025E"/>
    <w:rsid w:val="4FA30A16"/>
    <w:rsid w:val="528E3D51"/>
    <w:rsid w:val="5F573763"/>
    <w:rsid w:val="5FC01AAC"/>
    <w:rsid w:val="621C33F7"/>
    <w:rsid w:val="637C5F97"/>
    <w:rsid w:val="649B069F"/>
    <w:rsid w:val="676F3CE6"/>
    <w:rsid w:val="6AD20B92"/>
    <w:rsid w:val="6CCA3A1C"/>
    <w:rsid w:val="6E577D47"/>
    <w:rsid w:val="6F170AB2"/>
    <w:rsid w:val="70AF4C91"/>
    <w:rsid w:val="7248226E"/>
    <w:rsid w:val="73DC65D8"/>
    <w:rsid w:val="74360681"/>
    <w:rsid w:val="78407BB7"/>
    <w:rsid w:val="7BAE5340"/>
    <w:rsid w:val="7CEF576A"/>
    <w:rsid w:val="7FD6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firstLine="480" w:firstLineChars="200"/>
      <w:jc w:val="both"/>
    </w:pPr>
    <w:rPr>
      <w:rFonts w:ascii="Times New Roman" w:hAnsi="Times New Roman" w:eastAsia="宋体" w:cs="黑体"/>
      <w:kern w:val="2"/>
      <w:sz w:val="24"/>
      <w:szCs w:val="22"/>
      <w:lang w:val="en-US" w:eastAsia="zh-CN" w:bidi="ar-SA"/>
    </w:rPr>
  </w:style>
  <w:style w:type="paragraph" w:styleId="2">
    <w:name w:val="heading 1"/>
    <w:basedOn w:val="1"/>
    <w:next w:val="1"/>
    <w:link w:val="21"/>
    <w:qFormat/>
    <w:uiPriority w:val="0"/>
    <w:pPr>
      <w:keepNext/>
      <w:keepLines/>
      <w:numPr>
        <w:ilvl w:val="0"/>
        <w:numId w:val="1"/>
      </w:numPr>
      <w:tabs>
        <w:tab w:val="left" w:pos="420"/>
        <w:tab w:val="clear" w:pos="0"/>
      </w:tabs>
      <w:spacing w:before="240" w:after="240" w:line="576" w:lineRule="auto"/>
      <w:ind w:left="432" w:hanging="432" w:firstLineChars="0"/>
      <w:jc w:val="center"/>
      <w:outlineLvl w:val="0"/>
    </w:pPr>
    <w:rPr>
      <w:rFonts w:eastAsia="黑体" w:asciiTheme="minorAscii" w:hAnsiTheme="minorAscii" w:cstheme="minorBidi"/>
      <w:b/>
      <w:kern w:val="44"/>
      <w:sz w:val="36"/>
      <w:szCs w:val="24"/>
    </w:rPr>
  </w:style>
  <w:style w:type="paragraph" w:styleId="3">
    <w:name w:val="heading 2"/>
    <w:basedOn w:val="1"/>
    <w:next w:val="1"/>
    <w:link w:val="22"/>
    <w:unhideWhenUsed/>
    <w:qFormat/>
    <w:uiPriority w:val="0"/>
    <w:pPr>
      <w:keepNext/>
      <w:keepLines/>
      <w:numPr>
        <w:ilvl w:val="1"/>
        <w:numId w:val="1"/>
      </w:numPr>
      <w:spacing w:before="120" w:after="120" w:line="413" w:lineRule="auto"/>
      <w:ind w:left="575" w:hanging="575" w:firstLineChars="0"/>
      <w:outlineLvl w:val="1"/>
    </w:pPr>
    <w:rPr>
      <w:rFonts w:ascii="Arial" w:hAnsi="Arial" w:eastAsia="黑体" w:cstheme="minorBidi"/>
      <w:sz w:val="32"/>
      <w:szCs w:val="24"/>
    </w:rPr>
  </w:style>
  <w:style w:type="paragraph" w:styleId="4">
    <w:name w:val="heading 3"/>
    <w:next w:val="1"/>
    <w:unhideWhenUsed/>
    <w:qFormat/>
    <w:uiPriority w:val="0"/>
    <w:pPr>
      <w:keepNext/>
      <w:keepLines/>
      <w:numPr>
        <w:ilvl w:val="2"/>
        <w:numId w:val="1"/>
      </w:numPr>
      <w:spacing w:before="120" w:after="120" w:line="413" w:lineRule="auto"/>
      <w:ind w:left="720" w:leftChars="0" w:hanging="720" w:firstLineChars="0"/>
      <w:outlineLvl w:val="2"/>
    </w:pPr>
    <w:rPr>
      <w:rFonts w:eastAsia="宋体" w:asciiTheme="minorAscii" w:hAnsiTheme="minorAscii" w:cstheme="minorBidi"/>
      <w:sz w:val="28"/>
      <w:szCs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Times New Roman" w:hAnsi="Times New Roman" w:eastAsia="宋体" w:cstheme="majorBidi"/>
      <w:sz w:val="21"/>
      <w:szCs w:val="20"/>
    </w:rPr>
  </w:style>
  <w:style w:type="paragraph" w:styleId="12">
    <w:name w:val="toc 3"/>
    <w:basedOn w:val="1"/>
    <w:next w:val="1"/>
    <w:qFormat/>
    <w:uiPriority w:val="0"/>
    <w:pPr>
      <w:ind w:left="420"/>
      <w:jc w:val="left"/>
    </w:pPr>
    <w:rPr>
      <w:rFonts w:ascii="Times New Roman" w:hAnsi="Times New Roman" w:eastAsia="宋体" w:cstheme="minorHAnsi"/>
      <w:iCs/>
      <w:sz w:val="24"/>
      <w:szCs w:val="20"/>
    </w:rPr>
  </w:style>
  <w:style w:type="paragraph" w:styleId="13">
    <w:name w:val="toc 1"/>
    <w:basedOn w:val="1"/>
    <w:next w:val="1"/>
    <w:qFormat/>
    <w:uiPriority w:val="0"/>
    <w:pPr>
      <w:spacing w:before="120" w:after="120"/>
      <w:jc w:val="left"/>
    </w:pPr>
    <w:rPr>
      <w:rFonts w:eastAsia="黑体" w:asciiTheme="minorAscii" w:hAnsiTheme="minorAscii" w:cstheme="minorHAnsi"/>
      <w:bCs/>
      <w:caps/>
      <w:szCs w:val="20"/>
    </w:rPr>
  </w:style>
  <w:style w:type="paragraph" w:styleId="14">
    <w:name w:val="toc 2"/>
    <w:basedOn w:val="1"/>
    <w:next w:val="1"/>
    <w:qFormat/>
    <w:uiPriority w:val="0"/>
    <w:pPr>
      <w:ind w:left="0" w:firstLine="0" w:firstLineChars="0"/>
      <w:jc w:val="left"/>
    </w:pPr>
    <w:rPr>
      <w:rFonts w:ascii="Times New Roman" w:hAnsi="Times New Roman" w:eastAsia="宋体" w:cs="Times New Roman"/>
      <w:smallCaps/>
      <w:szCs w:val="20"/>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Emphasis"/>
    <w:basedOn w:val="17"/>
    <w:qFormat/>
    <w:uiPriority w:val="0"/>
    <w:rPr>
      <w:i/>
    </w:rPr>
  </w:style>
  <w:style w:type="character" w:styleId="20">
    <w:name w:val="Hyperlink"/>
    <w:basedOn w:val="17"/>
    <w:qFormat/>
    <w:uiPriority w:val="0"/>
    <w:rPr>
      <w:color w:val="0000FF"/>
      <w:u w:val="single"/>
    </w:rPr>
  </w:style>
  <w:style w:type="character" w:customStyle="1" w:styleId="21">
    <w:name w:val="标题 1 字符"/>
    <w:link w:val="2"/>
    <w:qFormat/>
    <w:uiPriority w:val="9"/>
    <w:rPr>
      <w:rFonts w:eastAsia="黑体" w:asciiTheme="minorAscii" w:hAnsiTheme="minorAscii" w:cstheme="minorBidi"/>
      <w:bCs/>
      <w:kern w:val="44"/>
      <w:sz w:val="36"/>
      <w:szCs w:val="24"/>
    </w:rPr>
  </w:style>
  <w:style w:type="character" w:customStyle="1" w:styleId="22">
    <w:name w:val="标题 2 字符"/>
    <w:link w:val="3"/>
    <w:qFormat/>
    <w:uiPriority w:val="0"/>
    <w:rPr>
      <w:rFonts w:ascii="Arial" w:hAnsi="Arial" w:eastAsia="宋体" w:cstheme="minorBidi"/>
      <w:bCs/>
      <w:sz w:val="32"/>
      <w:szCs w:val="24"/>
    </w:rPr>
  </w:style>
  <w:style w:type="paragraph" w:customStyle="1" w:styleId="23">
    <w:name w:val="表格内容"/>
    <w:basedOn w:val="1"/>
    <w:qFormat/>
    <w:uiPriority w:val="0"/>
    <w:pPr>
      <w:spacing w:line="300" w:lineRule="auto"/>
      <w:jc w:val="center"/>
    </w:pPr>
    <w:rPr>
      <w:rFonts w:hint="default" w:asciiTheme="minorAscii" w:hAnsiTheme="minorAscii" w:eastAsiaTheme="minorEastAsia" w:cstheme="minorEastAsia"/>
      <w:sz w:val="21"/>
      <w:szCs w:val="21"/>
    </w:rPr>
  </w:style>
  <w:style w:type="paragraph" w:customStyle="1" w:styleId="24">
    <w:name w:val="_Style 22"/>
    <w:basedOn w:val="1"/>
    <w:next w:val="1"/>
    <w:qFormat/>
    <w:uiPriority w:val="0"/>
    <w:pPr>
      <w:pBdr>
        <w:bottom w:val="single" w:color="auto" w:sz="6" w:space="1"/>
      </w:pBdr>
      <w:jc w:val="center"/>
    </w:pPr>
    <w:rPr>
      <w:rFonts w:ascii="Arial" w:eastAsia="宋体"/>
      <w:vanish/>
      <w:sz w:val="16"/>
    </w:rPr>
  </w:style>
  <w:style w:type="paragraph" w:customStyle="1" w:styleId="25">
    <w:name w:val="_Style 23"/>
    <w:basedOn w:val="1"/>
    <w:next w:val="1"/>
    <w:qFormat/>
    <w:uiPriority w:val="0"/>
    <w:pPr>
      <w:pBdr>
        <w:top w:val="single" w:color="auto" w:sz="6" w:space="1"/>
      </w:pBdr>
      <w:jc w:val="center"/>
    </w:pPr>
    <w:rPr>
      <w:rFonts w:ascii="Arial" w:eastAsia="宋体"/>
      <w:vanish/>
      <w:sz w:val="16"/>
    </w:r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2123</Words>
  <Characters>3370</Characters>
  <Lines>0</Lines>
  <Paragraphs>0</Paragraphs>
  <TotalTime>5</TotalTime>
  <ScaleCrop>false</ScaleCrop>
  <LinksUpToDate>false</LinksUpToDate>
  <CharactersWithSpaces>3693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2023-05-03T02:03:00Z</dcterms:created>
  <dc:creator>DELL</dc:creator>
  <cp:lastModifiedBy>DELL</cp:lastModifiedBy>
  <dcterms:modified xsi:type="dcterms:W3CDTF">2023-11-15T13:25:44Z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5A42619EACE746528190165281C55736_12</vt:lpwstr>
  </property>
</Properties>
</file>