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7BE" w:rsidRDefault="00BC67BE" w:rsidP="00BC67BE">
      <w:pPr>
        <w:widowControl/>
        <w:jc w:val="center"/>
        <w:rPr>
          <w:rFonts w:ascii="宋体" w:hAnsi="宋体"/>
          <w:kern w:val="0"/>
          <w:sz w:val="24"/>
        </w:rPr>
      </w:pPr>
      <w:r>
        <w:t xml:space="preserve">2001/2002 ACM International Collegiate Programming Contest </w:t>
      </w:r>
      <w:r>
        <w:br/>
        <w:t xml:space="preserve">University of Ulm Local Contest </w:t>
      </w:r>
    </w:p>
    <w:p w:rsidR="00BC67BE" w:rsidRDefault="00BC67BE" w:rsidP="00BC67BE">
      <w:pPr>
        <w:pStyle w:val="1"/>
        <w:jc w:val="center"/>
      </w:pPr>
      <w:r>
        <w:t xml:space="preserve">Problem D: </w:t>
      </w:r>
      <w:bookmarkStart w:id="0" w:name="_GoBack"/>
      <w:r>
        <w:t>Decode the Tree</w:t>
      </w:r>
      <w:bookmarkEnd w:id="0"/>
    </w:p>
    <w:p w:rsidR="00BC67BE" w:rsidRDefault="00BC67BE" w:rsidP="00BC67BE">
      <w:pPr>
        <w:pStyle w:val="a3"/>
        <w:jc w:val="center"/>
      </w:pPr>
      <w:r>
        <w:t>Source file: decode</w:t>
      </w:r>
      <w:proofErr w:type="gramStart"/>
      <w:r>
        <w:t>.(</w:t>
      </w:r>
      <w:proofErr w:type="spellStart"/>
      <w:proofErr w:type="gramEnd"/>
      <w:r>
        <w:t>c|C|hs|java|pas</w:t>
      </w:r>
      <w:proofErr w:type="spellEnd"/>
      <w:r>
        <w:t xml:space="preserve">) </w:t>
      </w:r>
      <w:r>
        <w:br/>
        <w:t xml:space="preserve">Input file: decode.in </w:t>
      </w:r>
    </w:p>
    <w:p w:rsidR="00BC67BE" w:rsidRDefault="00BC67BE" w:rsidP="00BC67BE">
      <w:pPr>
        <w:pStyle w:val="a3"/>
      </w:pPr>
      <w:r>
        <w:t xml:space="preserve">A tree (i.e. a connected graph without cycles) with vertices numbered by the integers </w:t>
      </w:r>
      <w:r>
        <w:rPr>
          <w:i/>
          <w:iCs/>
        </w:rPr>
        <w:t>1, 2</w:t>
      </w:r>
      <w:proofErr w:type="gramStart"/>
      <w:r>
        <w:rPr>
          <w:i/>
          <w:iCs/>
        </w:rPr>
        <w:t>, ...,</w:t>
      </w:r>
      <w:proofErr w:type="gramEnd"/>
      <w:r>
        <w:rPr>
          <w:i/>
          <w:iCs/>
        </w:rPr>
        <w:t xml:space="preserve"> n</w:t>
      </w:r>
      <w:r>
        <w:t xml:space="preserve"> is given. The "</w:t>
      </w:r>
      <w:proofErr w:type="spellStart"/>
      <w:r>
        <w:t>Prufer</w:t>
      </w:r>
      <w:proofErr w:type="spellEnd"/>
      <w:r>
        <w:t xml:space="preserve">" code of such a tree is built as follows: the leaf (a vertex that is incident to only one edge) with the minimal number is taken. This leaf, together with its incident edge is removed from the graph, while the number of the vertex that was adjacent to the leaf is written down. In the obtained graph, this procedure is repeated, until there is only one vertex left (which, by the way, always has number </w:t>
      </w:r>
      <w:r>
        <w:rPr>
          <w:i/>
          <w:iCs/>
        </w:rPr>
        <w:t>n</w:t>
      </w:r>
      <w:r>
        <w:t xml:space="preserve">). The written down sequence of </w:t>
      </w:r>
      <w:r>
        <w:rPr>
          <w:i/>
          <w:iCs/>
        </w:rPr>
        <w:t>n-1</w:t>
      </w:r>
      <w:r>
        <w:t xml:space="preserve"> numbers is called the </w:t>
      </w:r>
      <w:proofErr w:type="spellStart"/>
      <w:r>
        <w:t>Prufer</w:t>
      </w:r>
      <w:proofErr w:type="spellEnd"/>
      <w:r>
        <w:t xml:space="preserve"> code of the tree. </w:t>
      </w:r>
      <w:r>
        <w:br/>
        <w:t xml:space="preserve">Your task is, to reconstruct a tree, given its </w:t>
      </w:r>
      <w:proofErr w:type="spellStart"/>
      <w:r>
        <w:t>Prufer</w:t>
      </w:r>
      <w:proofErr w:type="spellEnd"/>
      <w:r>
        <w:t xml:space="preserve"> code. The tree should be denoted by a word of the language specified by the following grammar: </w:t>
      </w:r>
    </w:p>
    <w:p w:rsidR="00BC67BE" w:rsidRDefault="00BC67BE" w:rsidP="00BC67BE">
      <w:pPr>
        <w:pStyle w:val="HTML"/>
      </w:pPr>
      <w:proofErr w:type="gramStart"/>
      <w:r>
        <w:t>T :</w:t>
      </w:r>
      <w:proofErr w:type="gramEnd"/>
      <w:r>
        <w:t>:= "(" N S ")"</w:t>
      </w:r>
    </w:p>
    <w:p w:rsidR="00BC67BE" w:rsidRDefault="00BC67BE" w:rsidP="00BC67BE">
      <w:pPr>
        <w:pStyle w:val="HTML"/>
      </w:pPr>
      <w:proofErr w:type="gramStart"/>
      <w:r>
        <w:t>S :</w:t>
      </w:r>
      <w:proofErr w:type="gramEnd"/>
      <w:r>
        <w:t>:= " " T S</w:t>
      </w:r>
    </w:p>
    <w:p w:rsidR="00BC67BE" w:rsidRDefault="00BC67BE" w:rsidP="00BC67BE">
      <w:pPr>
        <w:pStyle w:val="HTML"/>
      </w:pPr>
      <w:r>
        <w:t xml:space="preserve">    | </w:t>
      </w:r>
      <w:proofErr w:type="gramStart"/>
      <w:r>
        <w:t>empty</w:t>
      </w:r>
      <w:proofErr w:type="gramEnd"/>
    </w:p>
    <w:p w:rsidR="00BC67BE" w:rsidRDefault="00BC67BE" w:rsidP="00BC67BE">
      <w:pPr>
        <w:pStyle w:val="HTML"/>
      </w:pPr>
      <w:proofErr w:type="gramStart"/>
      <w:r>
        <w:t>N :</w:t>
      </w:r>
      <w:proofErr w:type="gramEnd"/>
      <w:r>
        <w:t>:= number</w:t>
      </w:r>
    </w:p>
    <w:p w:rsidR="00BC67BE" w:rsidRDefault="00BC67BE" w:rsidP="00BC67BE">
      <w:r>
        <w:t xml:space="preserve">That is, trees have parentheses around them, and a number denoting the identifier of the root vertex, followed by arbitrarily many (maybe none) </w:t>
      </w:r>
      <w:proofErr w:type="spellStart"/>
      <w:r>
        <w:t>subtrees</w:t>
      </w:r>
      <w:proofErr w:type="spellEnd"/>
      <w:r>
        <w:t xml:space="preserve"> separated by a single space character. As an example, take a look at the tree in the figure below which is denoted in the first line of the sample output. To generate further sample input, you may use your solution to Problem C. </w:t>
      </w:r>
      <w:r>
        <w:br/>
        <w:t>Note that, according to the definition given above, the root of a tree may be a leaf as well. It is only for the ease of denotation that we designate some vertex to be the root. Usually, what we are dealing here with is called an "</w:t>
      </w:r>
      <w:proofErr w:type="spellStart"/>
      <w:r>
        <w:t>unrooted</w:t>
      </w:r>
      <w:proofErr w:type="spellEnd"/>
      <w:r>
        <w:t xml:space="preserve"> tree". </w:t>
      </w:r>
    </w:p>
    <w:p w:rsidR="00BC67BE" w:rsidRDefault="00BC67BE" w:rsidP="00BC67BE">
      <w:pPr>
        <w:pStyle w:val="a3"/>
      </w:pPr>
      <w:r>
        <w:rPr>
          <w:b/>
          <w:bCs/>
        </w:rPr>
        <w:t>Input Specification</w:t>
      </w:r>
      <w:r>
        <w:t xml:space="preserve"> </w:t>
      </w:r>
    </w:p>
    <w:p w:rsidR="00BC67BE" w:rsidRDefault="00BC67BE" w:rsidP="00BC67BE">
      <w:pPr>
        <w:pStyle w:val="a3"/>
      </w:pPr>
      <w:r>
        <w:t xml:space="preserve">The input contains several test cases. Each test case specifies the </w:t>
      </w:r>
      <w:proofErr w:type="spellStart"/>
      <w:r>
        <w:t>Prufer</w:t>
      </w:r>
      <w:proofErr w:type="spellEnd"/>
      <w:r>
        <w:t xml:space="preserve"> code of a tree on one line. You will find </w:t>
      </w:r>
      <w:r>
        <w:rPr>
          <w:i/>
          <w:iCs/>
        </w:rPr>
        <w:t>n-1</w:t>
      </w:r>
      <w:r>
        <w:t xml:space="preserve"> numbers separated by a single space. Input is terminated by EOF. You may assume that </w:t>
      </w:r>
      <w:r>
        <w:rPr>
          <w:i/>
          <w:iCs/>
        </w:rPr>
        <w:t>1&lt;=n&lt;=50</w:t>
      </w:r>
      <w:r>
        <w:t xml:space="preserve">. </w:t>
      </w:r>
    </w:p>
    <w:p w:rsidR="00BC67BE" w:rsidRDefault="00BC67BE" w:rsidP="00BC67BE">
      <w:pPr>
        <w:pStyle w:val="a3"/>
      </w:pPr>
      <w:r>
        <w:rPr>
          <w:b/>
          <w:bCs/>
        </w:rPr>
        <w:t>Output Specification</w:t>
      </w:r>
      <w:r>
        <w:t xml:space="preserve"> </w:t>
      </w:r>
    </w:p>
    <w:p w:rsidR="00BC67BE" w:rsidRDefault="00BC67BE" w:rsidP="00BC67BE">
      <w:pPr>
        <w:pStyle w:val="a3"/>
      </w:pPr>
      <w:r>
        <w:t xml:space="preserve">For each test case generate a single line containing the corresponding tree, denoted as described above. Note that, in general, there are many ways to denote such a tree: choose your </w:t>
      </w:r>
      <w:proofErr w:type="spellStart"/>
      <w:r>
        <w:t>favourite</w:t>
      </w:r>
      <w:proofErr w:type="spellEnd"/>
      <w:r>
        <w:t xml:space="preserve"> one. </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051"/>
        <w:gridCol w:w="4345"/>
      </w:tblGrid>
      <w:tr w:rsidR="00BC67BE" w:rsidTr="00E6767D">
        <w:trPr>
          <w:tblCellSpacing w:w="15" w:type="dxa"/>
        </w:trPr>
        <w:tc>
          <w:tcPr>
            <w:tcW w:w="0" w:type="auto"/>
          </w:tcPr>
          <w:p w:rsidR="00BC67BE" w:rsidRDefault="00BC67BE" w:rsidP="00E6767D">
            <w:pPr>
              <w:pStyle w:val="a3"/>
            </w:pPr>
            <w:r>
              <w:rPr>
                <w:b/>
                <w:bCs/>
              </w:rPr>
              <w:lastRenderedPageBreak/>
              <w:t>Sample Input</w:t>
            </w:r>
            <w:r>
              <w:t xml:space="preserve"> </w:t>
            </w:r>
          </w:p>
          <w:p w:rsidR="00BC67BE" w:rsidRDefault="00BC67BE" w:rsidP="00E6767D">
            <w:pPr>
              <w:pStyle w:val="HTML"/>
            </w:pPr>
            <w:r>
              <w:t>5 2 5 2 6 2 8</w:t>
            </w:r>
          </w:p>
          <w:p w:rsidR="00BC67BE" w:rsidRDefault="00BC67BE" w:rsidP="00E6767D">
            <w:pPr>
              <w:pStyle w:val="HTML"/>
            </w:pPr>
            <w:r>
              <w:t>2 3</w:t>
            </w:r>
          </w:p>
          <w:p w:rsidR="00BC67BE" w:rsidRDefault="00BC67BE" w:rsidP="00E6767D">
            <w:pPr>
              <w:pStyle w:val="HTML"/>
            </w:pPr>
            <w:r>
              <w:t>2 1 6 2 6</w:t>
            </w:r>
          </w:p>
          <w:p w:rsidR="00BC67BE" w:rsidRDefault="00BC67BE" w:rsidP="00E6767D">
            <w:pPr>
              <w:pStyle w:val="a3"/>
            </w:pPr>
            <w:r>
              <w:rPr>
                <w:b/>
                <w:bCs/>
              </w:rPr>
              <w:t>Sample Output</w:t>
            </w:r>
            <w:r>
              <w:t xml:space="preserve"> </w:t>
            </w:r>
          </w:p>
          <w:p w:rsidR="00BC67BE" w:rsidRDefault="00BC67BE" w:rsidP="00E6767D">
            <w:pPr>
              <w:pStyle w:val="HTML"/>
            </w:pPr>
            <w:r>
              <w:t>(8 (2 (3) (5 (1) (4)) (6 (7))))</w:t>
            </w:r>
          </w:p>
          <w:p w:rsidR="00BC67BE" w:rsidRDefault="00BC67BE" w:rsidP="00E6767D">
            <w:pPr>
              <w:pStyle w:val="HTML"/>
            </w:pPr>
            <w:r>
              <w:t>(3 (2 (1)))</w:t>
            </w:r>
          </w:p>
          <w:p w:rsidR="00BC67BE" w:rsidRDefault="00BC67BE" w:rsidP="00E6767D">
            <w:pPr>
              <w:pStyle w:val="HTML"/>
            </w:pPr>
            <w:r>
              <w:t>(6 (1 (4)) (2 (3) (5)))</w:t>
            </w:r>
          </w:p>
        </w:tc>
        <w:tc>
          <w:tcPr>
            <w:tcW w:w="0" w:type="auto"/>
          </w:tcPr>
          <w:p w:rsidR="00BC67BE" w:rsidRDefault="00BC67BE" w:rsidP="00E6767D">
            <w:pPr>
              <w:rPr>
                <w:rFonts w:ascii="宋体" w:hAnsi="宋体"/>
                <w:sz w:val="24"/>
              </w:rPr>
            </w:pPr>
            <w:r>
              <w:rPr>
                <w:noProof/>
              </w:rPr>
              <w:drawing>
                <wp:inline distT="0" distB="0" distL="0" distR="0">
                  <wp:extent cx="2114550" cy="2114550"/>
                  <wp:effectExtent l="0" t="0" r="0" b="0"/>
                  <wp:docPr id="1" name="图片 1" descr="http://www.informatik.uni-ulm.de/acm/Locals/2001/html/images/de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rmatik.uni-ulm.de/acm/Locals/2001/html/images/decod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4550" cy="2114550"/>
                          </a:xfrm>
                          <a:prstGeom prst="rect">
                            <a:avLst/>
                          </a:prstGeom>
                          <a:noFill/>
                          <a:ln>
                            <a:noFill/>
                          </a:ln>
                        </pic:spPr>
                      </pic:pic>
                    </a:graphicData>
                  </a:graphic>
                </wp:inline>
              </w:drawing>
            </w:r>
          </w:p>
        </w:tc>
      </w:tr>
    </w:tbl>
    <w:p w:rsidR="000065E9" w:rsidRDefault="00BC67BE" w:rsidP="00BC67BE">
      <w:r>
        <w:br w:type="page"/>
      </w:r>
    </w:p>
    <w:sectPr w:rsidR="000065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7BE"/>
    <w:rsid w:val="000065E9"/>
    <w:rsid w:val="00BC6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7BE"/>
    <w:pPr>
      <w:widowControl w:val="0"/>
      <w:jc w:val="both"/>
    </w:pPr>
    <w:rPr>
      <w:rFonts w:ascii="Times New Roman" w:eastAsia="宋体" w:hAnsi="Times New Roman" w:cs="Times New Roman"/>
      <w:szCs w:val="24"/>
    </w:rPr>
  </w:style>
  <w:style w:type="paragraph" w:styleId="1">
    <w:name w:val="heading 1"/>
    <w:basedOn w:val="a"/>
    <w:link w:val="1Char"/>
    <w:qFormat/>
    <w:rsid w:val="00BC67BE"/>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C67BE"/>
    <w:rPr>
      <w:rFonts w:ascii="宋体" w:eastAsia="宋体" w:hAnsi="宋体" w:cs="Times New Roman"/>
      <w:b/>
      <w:bCs/>
      <w:kern w:val="36"/>
      <w:sz w:val="48"/>
      <w:szCs w:val="48"/>
    </w:rPr>
  </w:style>
  <w:style w:type="paragraph" w:styleId="a3">
    <w:name w:val="Normal (Web)"/>
    <w:basedOn w:val="a"/>
    <w:semiHidden/>
    <w:rsid w:val="00BC67BE"/>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BC6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BC67BE"/>
    <w:rPr>
      <w:rFonts w:ascii="黑体" w:eastAsia="黑体" w:hAnsi="Courier New" w:cs="Courier New"/>
      <w:kern w:val="0"/>
      <w:sz w:val="20"/>
      <w:szCs w:val="20"/>
    </w:rPr>
  </w:style>
  <w:style w:type="paragraph" w:styleId="a4">
    <w:name w:val="Balloon Text"/>
    <w:basedOn w:val="a"/>
    <w:link w:val="Char"/>
    <w:uiPriority w:val="99"/>
    <w:semiHidden/>
    <w:unhideWhenUsed/>
    <w:rsid w:val="00BC67BE"/>
    <w:rPr>
      <w:sz w:val="18"/>
      <w:szCs w:val="18"/>
    </w:rPr>
  </w:style>
  <w:style w:type="character" w:customStyle="1" w:styleId="Char">
    <w:name w:val="批注框文本 Char"/>
    <w:basedOn w:val="a0"/>
    <w:link w:val="a4"/>
    <w:uiPriority w:val="99"/>
    <w:semiHidden/>
    <w:rsid w:val="00BC67B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67BE"/>
    <w:pPr>
      <w:widowControl w:val="0"/>
      <w:jc w:val="both"/>
    </w:pPr>
    <w:rPr>
      <w:rFonts w:ascii="Times New Roman" w:eastAsia="宋体" w:hAnsi="Times New Roman" w:cs="Times New Roman"/>
      <w:szCs w:val="24"/>
    </w:rPr>
  </w:style>
  <w:style w:type="paragraph" w:styleId="1">
    <w:name w:val="heading 1"/>
    <w:basedOn w:val="a"/>
    <w:link w:val="1Char"/>
    <w:qFormat/>
    <w:rsid w:val="00BC67BE"/>
    <w:pPr>
      <w:widowControl/>
      <w:spacing w:before="100" w:beforeAutospacing="1" w:after="100" w:afterAutospacing="1"/>
      <w:jc w:val="left"/>
      <w:outlineLvl w:val="0"/>
    </w:pPr>
    <w:rPr>
      <w:rFonts w:ascii="宋体" w:hAnsi="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C67BE"/>
    <w:rPr>
      <w:rFonts w:ascii="宋体" w:eastAsia="宋体" w:hAnsi="宋体" w:cs="Times New Roman"/>
      <w:b/>
      <w:bCs/>
      <w:kern w:val="36"/>
      <w:sz w:val="48"/>
      <w:szCs w:val="48"/>
    </w:rPr>
  </w:style>
  <w:style w:type="paragraph" w:styleId="a3">
    <w:name w:val="Normal (Web)"/>
    <w:basedOn w:val="a"/>
    <w:semiHidden/>
    <w:rsid w:val="00BC67BE"/>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BC6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BC67BE"/>
    <w:rPr>
      <w:rFonts w:ascii="黑体" w:eastAsia="黑体" w:hAnsi="Courier New" w:cs="Courier New"/>
      <w:kern w:val="0"/>
      <w:sz w:val="20"/>
      <w:szCs w:val="20"/>
    </w:rPr>
  </w:style>
  <w:style w:type="paragraph" w:styleId="a4">
    <w:name w:val="Balloon Text"/>
    <w:basedOn w:val="a"/>
    <w:link w:val="Char"/>
    <w:uiPriority w:val="99"/>
    <w:semiHidden/>
    <w:unhideWhenUsed/>
    <w:rsid w:val="00BC67BE"/>
    <w:rPr>
      <w:sz w:val="18"/>
      <w:szCs w:val="18"/>
    </w:rPr>
  </w:style>
  <w:style w:type="character" w:customStyle="1" w:styleId="Char">
    <w:name w:val="批注框文本 Char"/>
    <w:basedOn w:val="a0"/>
    <w:link w:val="a4"/>
    <w:uiPriority w:val="99"/>
    <w:semiHidden/>
    <w:rsid w:val="00BC67B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2011-09-15T08:28:00Z</dcterms:created>
  <dcterms:modified xsi:type="dcterms:W3CDTF">2011-09-15T08:29:00Z</dcterms:modified>
</cp:coreProperties>
</file>