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210" w:rsidRDefault="00570210" w:rsidP="005702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7347"/>
      </w:tblGrid>
      <w:tr w:rsidR="00570210" w:rsidRPr="00570210" w:rsidTr="00CF77F6">
        <w:tc>
          <w:tcPr>
            <w:tcW w:w="9245" w:type="dxa"/>
            <w:gridSpan w:val="2"/>
            <w:vAlign w:val="center"/>
          </w:tcPr>
          <w:p w:rsidR="00570210" w:rsidRDefault="00570210" w:rsidP="00CF77F6">
            <w:pPr>
              <w:jc w:val="center"/>
              <w:rPr>
                <w:rFonts w:ascii="Garamond" w:hAnsi="Garamond" w:cs="Arial"/>
                <w:bCs/>
                <w:i/>
                <w:sz w:val="40"/>
                <w:szCs w:val="32"/>
              </w:rPr>
            </w:pPr>
            <w:r>
              <w:rPr>
                <w:rFonts w:ascii="Garamond" w:hAnsi="Garamond" w:cs="Arial"/>
                <w:bCs/>
                <w:i/>
                <w:sz w:val="40"/>
                <w:szCs w:val="32"/>
              </w:rPr>
              <w:t>4</w:t>
            </w:r>
            <w:r>
              <w:rPr>
                <w:rFonts w:ascii="Garamond" w:hAnsi="Garamond" w:cs="Arial"/>
                <w:bCs/>
                <w:i/>
                <w:sz w:val="40"/>
                <w:szCs w:val="32"/>
                <w:vertAlign w:val="superscript"/>
              </w:rPr>
              <w:t>th</w:t>
            </w:r>
            <w:r>
              <w:rPr>
                <w:rFonts w:ascii="Garamond" w:hAnsi="Garamond" w:cs="Arial"/>
                <w:bCs/>
                <w:i/>
                <w:sz w:val="40"/>
                <w:szCs w:val="32"/>
              </w:rPr>
              <w:t xml:space="preserve"> </w:t>
            </w:r>
            <w:smartTag w:uri="urn:schemas-microsoft-com:office:smarttags" w:element="place">
              <w:smartTag w:uri="urn:schemas-microsoft-com:office:smarttags" w:element="PlaceName">
                <w:r>
                  <w:rPr>
                    <w:rFonts w:ascii="Garamond" w:hAnsi="Garamond" w:cs="Arial"/>
                    <w:bCs/>
                    <w:i/>
                    <w:sz w:val="40"/>
                    <w:szCs w:val="32"/>
                  </w:rPr>
                  <w:t>IIUC</w:t>
                </w:r>
              </w:smartTag>
              <w:r>
                <w:rPr>
                  <w:rFonts w:ascii="Garamond" w:hAnsi="Garamond" w:cs="Arial"/>
                  <w:bCs/>
                  <w:i/>
                  <w:sz w:val="40"/>
                  <w:szCs w:val="32"/>
                </w:rPr>
                <w:t xml:space="preserve"> </w:t>
              </w:r>
              <w:smartTag w:uri="urn:schemas-microsoft-com:office:smarttags" w:element="PlaceType">
                <w:r>
                  <w:rPr>
                    <w:rFonts w:ascii="Garamond" w:hAnsi="Garamond" w:cs="Arial"/>
                    <w:bCs/>
                    <w:i/>
                    <w:sz w:val="40"/>
                    <w:szCs w:val="32"/>
                  </w:rPr>
                  <w:t>Inter-University</w:t>
                </w:r>
              </w:smartTag>
            </w:smartTag>
            <w:r>
              <w:rPr>
                <w:rFonts w:ascii="Garamond" w:hAnsi="Garamond" w:cs="Arial"/>
                <w:bCs/>
                <w:i/>
                <w:sz w:val="40"/>
                <w:szCs w:val="32"/>
              </w:rPr>
              <w:t xml:space="preserve"> Programming Contest, 2005</w:t>
            </w:r>
          </w:p>
        </w:tc>
      </w:tr>
      <w:tr w:rsidR="00570210" w:rsidRPr="00570210" w:rsidTr="00CF77F6">
        <w:trPr>
          <w:cantSplit/>
        </w:trPr>
        <w:tc>
          <w:tcPr>
            <w:tcW w:w="1188" w:type="dxa"/>
            <w:vMerge w:val="restart"/>
            <w:vAlign w:val="center"/>
          </w:tcPr>
          <w:p w:rsidR="00570210" w:rsidRDefault="00570210" w:rsidP="00CF77F6">
            <w:pPr>
              <w:jc w:val="center"/>
              <w:rPr>
                <w:rFonts w:ascii="Arial" w:hAnsi="Arial" w:cs="Arial"/>
                <w:b/>
                <w:bCs/>
              </w:rPr>
            </w:pPr>
            <w:r>
              <w:rPr>
                <w:rFonts w:ascii="Arial" w:hAnsi="Arial" w:cs="Arial"/>
                <w:b/>
                <w:bCs/>
                <w:sz w:val="120"/>
                <w:szCs w:val="120"/>
              </w:rPr>
              <w:t>A</w:t>
            </w:r>
          </w:p>
        </w:tc>
        <w:tc>
          <w:tcPr>
            <w:tcW w:w="8057" w:type="dxa"/>
            <w:vAlign w:val="center"/>
          </w:tcPr>
          <w:p w:rsidR="00570210" w:rsidRDefault="00570210" w:rsidP="00CF77F6">
            <w:pPr>
              <w:jc w:val="center"/>
              <w:rPr>
                <w:rFonts w:ascii="Arial" w:hAnsi="Arial" w:cs="Arial"/>
                <w:b/>
                <w:bCs/>
              </w:rPr>
            </w:pPr>
            <w:bookmarkStart w:id="0" w:name="_GoBack"/>
            <w:r>
              <w:rPr>
                <w:rFonts w:ascii="Arial" w:hAnsi="Arial" w:cs="Arial"/>
                <w:b/>
                <w:sz w:val="40"/>
              </w:rPr>
              <w:t>Children’s Game</w:t>
            </w:r>
            <w:bookmarkEnd w:id="0"/>
          </w:p>
        </w:tc>
      </w:tr>
      <w:tr w:rsidR="00570210" w:rsidRPr="00570210" w:rsidTr="00CF77F6">
        <w:trPr>
          <w:cantSplit/>
        </w:trPr>
        <w:tc>
          <w:tcPr>
            <w:tcW w:w="1188" w:type="dxa"/>
            <w:vMerge/>
            <w:vAlign w:val="center"/>
          </w:tcPr>
          <w:p w:rsidR="00570210" w:rsidRDefault="00570210" w:rsidP="00CF77F6">
            <w:pPr>
              <w:jc w:val="center"/>
              <w:rPr>
                <w:rFonts w:ascii="Arial" w:hAnsi="Arial" w:cs="Arial"/>
                <w:b/>
                <w:bCs/>
              </w:rPr>
            </w:pPr>
          </w:p>
        </w:tc>
        <w:tc>
          <w:tcPr>
            <w:tcW w:w="8057" w:type="dxa"/>
            <w:vAlign w:val="center"/>
          </w:tcPr>
          <w:p w:rsidR="00570210" w:rsidRDefault="00570210" w:rsidP="00CF77F6">
            <w:pPr>
              <w:rPr>
                <w:rFonts w:ascii="Arial" w:hAnsi="Arial" w:cs="Arial"/>
                <w:b/>
                <w:bCs/>
                <w:sz w:val="22"/>
                <w:szCs w:val="22"/>
              </w:rPr>
            </w:pPr>
            <w:r>
              <w:rPr>
                <w:rFonts w:ascii="Arial" w:hAnsi="Arial" w:cs="Arial"/>
                <w:b/>
                <w:bCs/>
                <w:sz w:val="22"/>
                <w:szCs w:val="22"/>
              </w:rPr>
              <w:t>Input: standard input</w:t>
            </w:r>
          </w:p>
          <w:p w:rsidR="00570210" w:rsidRDefault="00570210" w:rsidP="00CF77F6">
            <w:pPr>
              <w:rPr>
                <w:rFonts w:ascii="Arial" w:hAnsi="Arial" w:cs="Arial"/>
                <w:b/>
                <w:bCs/>
                <w:sz w:val="22"/>
                <w:szCs w:val="22"/>
              </w:rPr>
            </w:pPr>
            <w:r>
              <w:rPr>
                <w:rFonts w:ascii="Arial" w:hAnsi="Arial" w:cs="Arial"/>
                <w:b/>
                <w:bCs/>
                <w:sz w:val="22"/>
                <w:szCs w:val="22"/>
              </w:rPr>
              <w:t>Output: standard output</w:t>
            </w:r>
          </w:p>
        </w:tc>
      </w:tr>
      <w:tr w:rsidR="00570210" w:rsidRPr="00570210" w:rsidTr="00CF77F6">
        <w:trPr>
          <w:cantSplit/>
        </w:trPr>
        <w:tc>
          <w:tcPr>
            <w:tcW w:w="1188" w:type="dxa"/>
            <w:vMerge/>
            <w:vAlign w:val="center"/>
          </w:tcPr>
          <w:p w:rsidR="00570210" w:rsidRDefault="00570210" w:rsidP="00CF77F6">
            <w:pPr>
              <w:jc w:val="center"/>
              <w:rPr>
                <w:rFonts w:ascii="Arial" w:hAnsi="Arial" w:cs="Arial"/>
                <w:b/>
                <w:bCs/>
              </w:rPr>
            </w:pPr>
          </w:p>
        </w:tc>
        <w:tc>
          <w:tcPr>
            <w:tcW w:w="8057" w:type="dxa"/>
            <w:vAlign w:val="center"/>
          </w:tcPr>
          <w:p w:rsidR="00570210" w:rsidRDefault="00570210" w:rsidP="00CF77F6">
            <w:pPr>
              <w:rPr>
                <w:rFonts w:ascii="Arial" w:hAnsi="Arial" w:cs="Arial"/>
                <w:b/>
                <w:bCs/>
                <w:sz w:val="22"/>
                <w:szCs w:val="22"/>
              </w:rPr>
            </w:pPr>
            <w:proofErr w:type="spellStart"/>
            <w:r>
              <w:rPr>
                <w:rFonts w:ascii="Arial" w:hAnsi="Arial" w:cs="Arial"/>
                <w:b/>
                <w:bCs/>
                <w:sz w:val="22"/>
                <w:szCs w:val="22"/>
              </w:rPr>
              <w:t>Problemsetter</w:t>
            </w:r>
            <w:proofErr w:type="spellEnd"/>
            <w:r>
              <w:rPr>
                <w:rFonts w:ascii="Arial" w:hAnsi="Arial" w:cs="Arial"/>
                <w:b/>
                <w:bCs/>
                <w:sz w:val="22"/>
                <w:szCs w:val="22"/>
              </w:rPr>
              <w:t xml:space="preserve">: </w:t>
            </w:r>
            <w:smartTag w:uri="urn:schemas-microsoft-com:office:smarttags" w:element="State">
              <w:smartTag w:uri="urn:schemas-microsoft-com:office:smarttags" w:element="place">
                <w:r>
                  <w:rPr>
                    <w:rFonts w:ascii="Arial" w:hAnsi="Arial" w:cs="Arial"/>
                    <w:b/>
                    <w:bCs/>
                    <w:sz w:val="22"/>
                  </w:rPr>
                  <w:t>Md.</w:t>
                </w:r>
              </w:smartTag>
            </w:smartTag>
            <w:r>
              <w:rPr>
                <w:rFonts w:ascii="Arial" w:hAnsi="Arial" w:cs="Arial"/>
                <w:b/>
                <w:bCs/>
                <w:sz w:val="22"/>
              </w:rPr>
              <w:t xml:space="preserve"> </w:t>
            </w:r>
            <w:proofErr w:type="spellStart"/>
            <w:r>
              <w:rPr>
                <w:rFonts w:ascii="Arial" w:hAnsi="Arial" w:cs="Arial"/>
                <w:b/>
                <w:bCs/>
                <w:sz w:val="22"/>
              </w:rPr>
              <w:t>Kamruzzaman</w:t>
            </w:r>
            <w:proofErr w:type="spellEnd"/>
          </w:p>
        </w:tc>
      </w:tr>
    </w:tbl>
    <w:p w:rsidR="00570210" w:rsidRDefault="00570210" w:rsidP="00570210">
      <w:pPr>
        <w:jc w:val="both"/>
      </w:pPr>
    </w:p>
    <w:p w:rsidR="00570210" w:rsidRDefault="00570210" w:rsidP="00570210">
      <w:pPr>
        <w:jc w:val="both"/>
      </w:pPr>
      <w:r>
        <w:t xml:space="preserve">There are lots of number games for children. These games are pretty easy to play but not so easy to make. We will discuss about an interesting game here. Each player will be given </w:t>
      </w:r>
      <w:r>
        <w:rPr>
          <w:b/>
        </w:rPr>
        <w:t>N</w:t>
      </w:r>
      <w:r>
        <w:t xml:space="preserve"> positive integer. (S)He can make a big integer by appending those integers after one another. Such as if there are 4 integers as 123, 124, 56, 90 then the following integers can be made – 1231245690, 1241235690, 5612312490, 9012312456, 9056124123 etc. In fact 24 such integers can be made. But one thing is sure that 9056124123 is the largest possible integer which can be made.</w:t>
      </w:r>
    </w:p>
    <w:p w:rsidR="00570210" w:rsidRDefault="00570210" w:rsidP="00570210">
      <w:pPr>
        <w:jc w:val="both"/>
      </w:pPr>
    </w:p>
    <w:p w:rsidR="00570210" w:rsidRDefault="00570210" w:rsidP="00570210">
      <w:pPr>
        <w:jc w:val="both"/>
      </w:pPr>
      <w:r>
        <w:t>You may think that it’s very easy to find out the answer but will it be easy for a child who has just got the idea of number?</w:t>
      </w:r>
    </w:p>
    <w:p w:rsidR="00570210" w:rsidRDefault="00570210" w:rsidP="00570210">
      <w:pPr>
        <w:jc w:val="both"/>
      </w:pPr>
    </w:p>
    <w:p w:rsidR="00570210" w:rsidRDefault="00570210" w:rsidP="00570210">
      <w:pPr>
        <w:jc w:val="both"/>
      </w:pPr>
      <w:r>
        <w:rPr>
          <w:rFonts w:ascii="Arial" w:hAnsi="Arial" w:cs="Arial"/>
          <w:b/>
          <w:bCs/>
          <w:sz w:val="32"/>
          <w:szCs w:val="32"/>
        </w:rPr>
        <w:t>Input</w:t>
      </w:r>
    </w:p>
    <w:p w:rsidR="00570210" w:rsidRDefault="00570210" w:rsidP="00570210">
      <w:pPr>
        <w:jc w:val="both"/>
      </w:pPr>
      <w:r>
        <w:t xml:space="preserve">Each input starts with a positive integer </w:t>
      </w:r>
      <w:r>
        <w:rPr>
          <w:b/>
        </w:rPr>
        <w:t>N</w:t>
      </w:r>
      <w:r>
        <w:t xml:space="preserve"> (≤ 50). In next lines there are </w:t>
      </w:r>
      <w:r>
        <w:rPr>
          <w:b/>
        </w:rPr>
        <w:t>N</w:t>
      </w:r>
      <w:r>
        <w:t xml:space="preserve"> positive integers. Input is terminated by </w:t>
      </w:r>
      <w:r>
        <w:rPr>
          <w:b/>
        </w:rPr>
        <w:t>N</w:t>
      </w:r>
      <w:r>
        <w:t xml:space="preserve"> = 0, which should not be processed.</w:t>
      </w:r>
    </w:p>
    <w:p w:rsidR="00570210" w:rsidRDefault="00570210" w:rsidP="00570210">
      <w:pPr>
        <w:jc w:val="both"/>
      </w:pPr>
    </w:p>
    <w:p w:rsidR="00570210" w:rsidRDefault="00570210" w:rsidP="00570210">
      <w:pPr>
        <w:jc w:val="both"/>
      </w:pPr>
      <w:r>
        <w:rPr>
          <w:rFonts w:ascii="Arial" w:hAnsi="Arial" w:cs="Arial"/>
          <w:b/>
          <w:bCs/>
          <w:sz w:val="32"/>
          <w:szCs w:val="32"/>
        </w:rPr>
        <w:t>Output</w:t>
      </w:r>
    </w:p>
    <w:p w:rsidR="00570210" w:rsidRDefault="00570210" w:rsidP="00570210">
      <w:pPr>
        <w:jc w:val="both"/>
      </w:pPr>
      <w:r>
        <w:t xml:space="preserve">For each input set, you have to print the largest possible integer which can be made by appending all the </w:t>
      </w:r>
      <w:r>
        <w:rPr>
          <w:b/>
        </w:rPr>
        <w:t>N</w:t>
      </w:r>
      <w:r>
        <w:t xml:space="preserve"> integers.</w:t>
      </w:r>
    </w:p>
    <w:p w:rsidR="00570210" w:rsidRDefault="00570210" w:rsidP="0057021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4"/>
        <w:gridCol w:w="4288"/>
      </w:tblGrid>
      <w:tr w:rsidR="00570210" w:rsidTr="00CF77F6">
        <w:tc>
          <w:tcPr>
            <w:tcW w:w="4622" w:type="dxa"/>
          </w:tcPr>
          <w:p w:rsidR="00570210" w:rsidRDefault="00570210" w:rsidP="00CF77F6">
            <w:pPr>
              <w:jc w:val="both"/>
              <w:rPr>
                <w:rFonts w:ascii="Arial" w:hAnsi="Arial" w:cs="Arial"/>
                <w:b/>
                <w:bCs/>
                <w:sz w:val="32"/>
                <w:szCs w:val="32"/>
              </w:rPr>
            </w:pPr>
            <w:r>
              <w:rPr>
                <w:rFonts w:ascii="Arial" w:hAnsi="Arial" w:cs="Arial"/>
                <w:b/>
                <w:bCs/>
                <w:sz w:val="32"/>
                <w:szCs w:val="32"/>
              </w:rPr>
              <w:t>Sample Input</w:t>
            </w:r>
          </w:p>
        </w:tc>
        <w:tc>
          <w:tcPr>
            <w:tcW w:w="4623" w:type="dxa"/>
          </w:tcPr>
          <w:p w:rsidR="00570210" w:rsidRDefault="00570210" w:rsidP="00CF77F6">
            <w:pPr>
              <w:jc w:val="both"/>
              <w:rPr>
                <w:rFonts w:ascii="Arial" w:hAnsi="Arial" w:cs="Arial"/>
                <w:b/>
                <w:bCs/>
                <w:sz w:val="32"/>
                <w:szCs w:val="32"/>
              </w:rPr>
            </w:pPr>
            <w:r>
              <w:rPr>
                <w:rFonts w:ascii="Arial" w:hAnsi="Arial" w:cs="Arial"/>
                <w:b/>
                <w:bCs/>
                <w:sz w:val="32"/>
                <w:szCs w:val="32"/>
              </w:rPr>
              <w:t>Output for Sample Input</w:t>
            </w:r>
          </w:p>
        </w:tc>
      </w:tr>
      <w:tr w:rsidR="00570210" w:rsidTr="00CF77F6">
        <w:tc>
          <w:tcPr>
            <w:tcW w:w="4622" w:type="dxa"/>
          </w:tcPr>
          <w:p w:rsidR="00570210" w:rsidRPr="000923C0" w:rsidRDefault="00570210" w:rsidP="00CF77F6">
            <w:pPr>
              <w:jc w:val="both"/>
              <w:rPr>
                <w:rFonts w:ascii="Courier New" w:hAnsi="Courier New" w:cs="Courier New"/>
                <w:b/>
              </w:rPr>
            </w:pPr>
            <w:r w:rsidRPr="000923C0">
              <w:rPr>
                <w:rFonts w:ascii="Courier New" w:hAnsi="Courier New" w:cs="Courier New"/>
                <w:b/>
              </w:rPr>
              <w:t>4</w:t>
            </w:r>
          </w:p>
          <w:p w:rsidR="00570210" w:rsidRPr="000923C0" w:rsidRDefault="00570210" w:rsidP="00CF77F6">
            <w:pPr>
              <w:jc w:val="both"/>
              <w:rPr>
                <w:rFonts w:ascii="Courier New" w:hAnsi="Courier New" w:cs="Courier New"/>
                <w:b/>
              </w:rPr>
            </w:pPr>
            <w:r w:rsidRPr="000923C0">
              <w:rPr>
                <w:rFonts w:ascii="Courier New" w:hAnsi="Courier New" w:cs="Courier New"/>
                <w:b/>
              </w:rPr>
              <w:t>123 124 56 90</w:t>
            </w:r>
          </w:p>
          <w:p w:rsidR="00570210" w:rsidRPr="000923C0" w:rsidRDefault="00570210" w:rsidP="00CF77F6">
            <w:pPr>
              <w:jc w:val="both"/>
              <w:rPr>
                <w:rFonts w:ascii="Courier New" w:hAnsi="Courier New" w:cs="Courier New"/>
                <w:b/>
              </w:rPr>
            </w:pPr>
            <w:r w:rsidRPr="000923C0">
              <w:rPr>
                <w:rFonts w:ascii="Courier New" w:hAnsi="Courier New" w:cs="Courier New"/>
                <w:b/>
              </w:rPr>
              <w:t>5</w:t>
            </w:r>
          </w:p>
          <w:p w:rsidR="00570210" w:rsidRPr="000923C0" w:rsidRDefault="00570210" w:rsidP="00CF77F6">
            <w:pPr>
              <w:jc w:val="both"/>
              <w:rPr>
                <w:rFonts w:ascii="Courier New" w:hAnsi="Courier New" w:cs="Courier New"/>
                <w:b/>
              </w:rPr>
            </w:pPr>
            <w:r w:rsidRPr="000923C0">
              <w:rPr>
                <w:rFonts w:ascii="Courier New" w:hAnsi="Courier New" w:cs="Courier New"/>
                <w:b/>
              </w:rPr>
              <w:t>123 124 56 90 9</w:t>
            </w:r>
          </w:p>
          <w:p w:rsidR="00570210" w:rsidRPr="000923C0" w:rsidRDefault="00570210" w:rsidP="00CF77F6">
            <w:pPr>
              <w:jc w:val="both"/>
              <w:rPr>
                <w:rFonts w:ascii="Courier New" w:hAnsi="Courier New" w:cs="Courier New"/>
                <w:b/>
              </w:rPr>
            </w:pPr>
            <w:r w:rsidRPr="000923C0">
              <w:rPr>
                <w:rFonts w:ascii="Courier New" w:hAnsi="Courier New" w:cs="Courier New"/>
                <w:b/>
              </w:rPr>
              <w:t>5</w:t>
            </w:r>
          </w:p>
          <w:p w:rsidR="00570210" w:rsidRPr="000923C0" w:rsidRDefault="00570210" w:rsidP="00CF77F6">
            <w:pPr>
              <w:jc w:val="both"/>
              <w:rPr>
                <w:rFonts w:ascii="Courier New" w:hAnsi="Courier New" w:cs="Courier New"/>
                <w:b/>
              </w:rPr>
            </w:pPr>
            <w:r w:rsidRPr="000923C0">
              <w:rPr>
                <w:rFonts w:ascii="Courier New" w:hAnsi="Courier New" w:cs="Courier New"/>
                <w:b/>
              </w:rPr>
              <w:t>9 9 9 9 9</w:t>
            </w:r>
          </w:p>
          <w:p w:rsidR="00570210" w:rsidRPr="000923C0" w:rsidRDefault="00570210" w:rsidP="00CF77F6">
            <w:pPr>
              <w:jc w:val="both"/>
              <w:rPr>
                <w:b/>
              </w:rPr>
            </w:pPr>
            <w:r w:rsidRPr="000923C0">
              <w:rPr>
                <w:rFonts w:ascii="Courier New" w:hAnsi="Courier New" w:cs="Courier New"/>
                <w:b/>
              </w:rPr>
              <w:t>0</w:t>
            </w:r>
          </w:p>
        </w:tc>
        <w:tc>
          <w:tcPr>
            <w:tcW w:w="4623" w:type="dxa"/>
          </w:tcPr>
          <w:p w:rsidR="00570210" w:rsidRPr="000923C0" w:rsidRDefault="00570210" w:rsidP="00CF77F6">
            <w:pPr>
              <w:jc w:val="both"/>
              <w:rPr>
                <w:rFonts w:ascii="Courier New" w:hAnsi="Courier New" w:cs="Courier New"/>
                <w:b/>
              </w:rPr>
            </w:pPr>
            <w:r w:rsidRPr="000923C0">
              <w:rPr>
                <w:rFonts w:ascii="Courier New" w:hAnsi="Courier New" w:cs="Courier New"/>
                <w:b/>
              </w:rPr>
              <w:t>9056124123</w:t>
            </w:r>
          </w:p>
          <w:p w:rsidR="00570210" w:rsidRPr="000923C0" w:rsidRDefault="00570210" w:rsidP="00CF77F6">
            <w:pPr>
              <w:jc w:val="both"/>
              <w:rPr>
                <w:rFonts w:ascii="Courier New" w:hAnsi="Courier New" w:cs="Courier New"/>
                <w:b/>
              </w:rPr>
            </w:pPr>
            <w:r w:rsidRPr="000923C0">
              <w:rPr>
                <w:rFonts w:ascii="Courier New" w:hAnsi="Courier New" w:cs="Courier New"/>
                <w:b/>
              </w:rPr>
              <w:t>99056124123</w:t>
            </w:r>
          </w:p>
          <w:p w:rsidR="00570210" w:rsidRPr="000923C0" w:rsidRDefault="00570210" w:rsidP="00CF77F6">
            <w:pPr>
              <w:jc w:val="both"/>
              <w:rPr>
                <w:rFonts w:ascii="Courier New" w:hAnsi="Courier New" w:cs="Courier New"/>
                <w:b/>
              </w:rPr>
            </w:pPr>
            <w:r w:rsidRPr="000923C0">
              <w:rPr>
                <w:rFonts w:ascii="Courier New" w:hAnsi="Courier New" w:cs="Courier New"/>
                <w:b/>
              </w:rPr>
              <w:t>99999</w:t>
            </w:r>
          </w:p>
        </w:tc>
      </w:tr>
    </w:tbl>
    <w:p w:rsidR="00847277" w:rsidRDefault="00570210">
      <w:r>
        <w:br w:type="page"/>
      </w:r>
    </w:p>
    <w:sectPr w:rsidR="0084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210"/>
    <w:rsid w:val="00570210"/>
    <w:rsid w:val="00847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210"/>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210"/>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2011-06-23T01:42:00Z</dcterms:created>
  <dcterms:modified xsi:type="dcterms:W3CDTF">2011-06-23T01:42:00Z</dcterms:modified>
</cp:coreProperties>
</file>