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006" w:rsidRPr="00EA00EA" w:rsidRDefault="00337006" w:rsidP="00337006">
      <w:pPr>
        <w:jc w:val="center"/>
        <w:rPr>
          <w:szCs w:val="21"/>
        </w:rPr>
      </w:pPr>
      <w:r w:rsidRPr="00EA00EA">
        <w:rPr>
          <w:szCs w:val="21"/>
        </w:rPr>
        <w:t xml:space="preserve">2006/2007 ACM International Collegiate </w:t>
      </w:r>
      <w:smartTag w:uri="urn:schemas-microsoft-com:office:smarttags" w:element="PlaceName">
        <w:r w:rsidRPr="00EA00EA">
          <w:rPr>
            <w:szCs w:val="21"/>
          </w:rPr>
          <w:t>Programming</w:t>
        </w:r>
      </w:smartTag>
      <w:r w:rsidRPr="00EA00EA">
        <w:rPr>
          <w:szCs w:val="21"/>
        </w:rPr>
        <w:t xml:space="preserve"> </w:t>
      </w:r>
      <w:smartTag w:uri="urn:schemas-microsoft-com:office:smarttags" w:element="PlaceName">
        <w:r w:rsidRPr="00EA00EA">
          <w:rPr>
            <w:szCs w:val="21"/>
          </w:rPr>
          <w:t>Contest</w:t>
        </w:r>
      </w:smartTag>
      <w:r w:rsidRPr="00EA00EA">
        <w:rPr>
          <w:szCs w:val="21"/>
        </w:rPr>
        <w:t xml:space="preserve"> </w:t>
      </w:r>
      <w:r w:rsidRPr="00EA00EA">
        <w:rPr>
          <w:szCs w:val="21"/>
        </w:rPr>
        <w:br/>
      </w:r>
      <w:smartTag w:uri="urn:schemas-microsoft-com:office:smarttags" w:element="PlaceType">
        <w:r w:rsidRPr="00EA00EA">
          <w:rPr>
            <w:szCs w:val="21"/>
          </w:rPr>
          <w:t>University</w:t>
        </w:r>
      </w:smartTag>
      <w:r w:rsidRPr="00EA00EA">
        <w:rPr>
          <w:szCs w:val="21"/>
        </w:rPr>
        <w:t xml:space="preserve"> of </w:t>
      </w:r>
      <w:smartTag w:uri="urn:schemas-microsoft-com:office:smarttags" w:element="City">
        <w:smartTag w:uri="urn:schemas-microsoft-com:office:smarttags" w:element="place">
          <w:r w:rsidRPr="00EA00EA">
            <w:rPr>
              <w:szCs w:val="21"/>
            </w:rPr>
            <w:t>Ulm</w:t>
          </w:r>
        </w:smartTag>
      </w:smartTag>
      <w:r w:rsidRPr="00EA00EA">
        <w:rPr>
          <w:szCs w:val="21"/>
        </w:rPr>
        <w:t xml:space="preserve"> Local Contest </w:t>
      </w:r>
    </w:p>
    <w:p w:rsidR="00337006" w:rsidRPr="00EA00EA" w:rsidRDefault="00337006" w:rsidP="00337006">
      <w:pPr>
        <w:pStyle w:val="1"/>
        <w:jc w:val="center"/>
        <w:rPr>
          <w:rFonts w:ascii="Times New Roman" w:hAnsi="Times New Roman" w:cs="Times New Roman"/>
          <w:sz w:val="21"/>
          <w:szCs w:val="21"/>
        </w:rPr>
      </w:pPr>
      <w:r w:rsidRPr="00EA00EA">
        <w:rPr>
          <w:rFonts w:ascii="Times New Roman" w:hAnsi="Times New Roman" w:cs="Times New Roman"/>
          <w:sz w:val="21"/>
          <w:szCs w:val="21"/>
        </w:rPr>
        <w:t>Problem B: Basic wall maze</w:t>
      </w:r>
    </w:p>
    <w:p w:rsidR="00337006" w:rsidRPr="00EA00EA" w:rsidRDefault="00337006" w:rsidP="00337006">
      <w:pPr>
        <w:pStyle w:val="a3"/>
        <w:jc w:val="center"/>
        <w:rPr>
          <w:rFonts w:ascii="Times New Roman" w:hAnsi="Times New Roman" w:cs="Times New Roman"/>
          <w:sz w:val="21"/>
          <w:szCs w:val="21"/>
        </w:rPr>
      </w:pPr>
      <w:r w:rsidRPr="00EA00EA">
        <w:rPr>
          <w:rFonts w:ascii="Times New Roman" w:hAnsi="Times New Roman" w:cs="Times New Roman"/>
          <w:sz w:val="21"/>
          <w:szCs w:val="21"/>
        </w:rPr>
        <w:t>Source file: basic</w:t>
      </w:r>
      <w:proofErr w:type="gramStart"/>
      <w:r w:rsidRPr="00EA00EA">
        <w:rPr>
          <w:rFonts w:ascii="Times New Roman" w:hAnsi="Times New Roman" w:cs="Times New Roman"/>
          <w:sz w:val="21"/>
          <w:szCs w:val="21"/>
        </w:rPr>
        <w:t>.(</w:t>
      </w:r>
      <w:proofErr w:type="spellStart"/>
      <w:proofErr w:type="gramEnd"/>
      <w:r w:rsidRPr="00EA00EA">
        <w:rPr>
          <w:rFonts w:ascii="Times New Roman" w:hAnsi="Times New Roman" w:cs="Times New Roman"/>
          <w:sz w:val="21"/>
          <w:szCs w:val="21"/>
        </w:rPr>
        <w:t>c|cc|hs|java|pas</w:t>
      </w:r>
      <w:proofErr w:type="spellEnd"/>
      <w:r w:rsidRPr="00EA00EA">
        <w:rPr>
          <w:rFonts w:ascii="Times New Roman" w:hAnsi="Times New Roman" w:cs="Times New Roman"/>
          <w:sz w:val="21"/>
          <w:szCs w:val="21"/>
        </w:rPr>
        <w:t xml:space="preserve">) </w:t>
      </w:r>
      <w:r w:rsidRPr="00EA00EA">
        <w:rPr>
          <w:rFonts w:ascii="Times New Roman" w:hAnsi="Times New Roman" w:cs="Times New Roman"/>
          <w:sz w:val="21"/>
          <w:szCs w:val="21"/>
        </w:rPr>
        <w:br/>
        <w:t xml:space="preserve">Input file: basic.in </w:t>
      </w:r>
      <w:bookmarkStart w:id="0" w:name="_GoBack"/>
      <w:bookmarkEnd w:id="0"/>
    </w:p>
    <w:p w:rsidR="00337006" w:rsidRPr="00EA00EA" w:rsidRDefault="00337006" w:rsidP="00337006">
      <w:pPr>
        <w:pStyle w:val="a3"/>
        <w:rPr>
          <w:rFonts w:ascii="Times New Roman" w:hAnsi="Times New Roman" w:cs="Times New Roman"/>
          <w:sz w:val="21"/>
          <w:szCs w:val="21"/>
        </w:rPr>
      </w:pPr>
      <w:r w:rsidRPr="00EA00EA">
        <w:rPr>
          <w:rFonts w:ascii="Times New Roman" w:hAnsi="Times New Roman" w:cs="Times New Roman"/>
          <w:sz w:val="21"/>
          <w:szCs w:val="21"/>
        </w:rPr>
        <w:t xml:space="preserve">In this problem you have to solve a very simple maze consisting of: </w:t>
      </w:r>
    </w:p>
    <w:p w:rsidR="00337006" w:rsidRPr="00EA00EA" w:rsidRDefault="00337006" w:rsidP="00337006">
      <w:pPr>
        <w:widowControl/>
        <w:numPr>
          <w:ilvl w:val="0"/>
          <w:numId w:val="1"/>
        </w:numPr>
        <w:spacing w:before="100" w:beforeAutospacing="1" w:after="100" w:afterAutospacing="1"/>
        <w:jc w:val="left"/>
        <w:rPr>
          <w:szCs w:val="21"/>
        </w:rPr>
      </w:pPr>
      <w:r w:rsidRPr="00EA00EA">
        <w:rPr>
          <w:szCs w:val="21"/>
        </w:rPr>
        <w:t xml:space="preserve">a 6 by 6 grid of unit squares </w:t>
      </w:r>
    </w:p>
    <w:p w:rsidR="00337006" w:rsidRPr="00EA00EA" w:rsidRDefault="00337006" w:rsidP="00337006">
      <w:pPr>
        <w:widowControl/>
        <w:numPr>
          <w:ilvl w:val="0"/>
          <w:numId w:val="1"/>
        </w:numPr>
        <w:spacing w:before="100" w:beforeAutospacing="1" w:after="100" w:afterAutospacing="1"/>
        <w:jc w:val="left"/>
        <w:rPr>
          <w:szCs w:val="21"/>
        </w:rPr>
      </w:pPr>
      <w:r w:rsidRPr="00EA00EA">
        <w:rPr>
          <w:szCs w:val="21"/>
        </w:rPr>
        <w:t xml:space="preserve">3 walls of length between 1 and 6 which are placed either horizontally or vertically to separate squares </w:t>
      </w:r>
    </w:p>
    <w:p w:rsidR="00337006" w:rsidRPr="00EA00EA" w:rsidRDefault="00337006" w:rsidP="00337006">
      <w:pPr>
        <w:widowControl/>
        <w:numPr>
          <w:ilvl w:val="0"/>
          <w:numId w:val="1"/>
        </w:numPr>
        <w:spacing w:before="100" w:beforeAutospacing="1" w:after="100" w:afterAutospacing="1"/>
        <w:jc w:val="left"/>
        <w:rPr>
          <w:szCs w:val="21"/>
        </w:rPr>
      </w:pPr>
      <w:r w:rsidRPr="00EA00EA">
        <w:rPr>
          <w:szCs w:val="21"/>
        </w:rPr>
        <w:t xml:space="preserve">one start and one end marker </w:t>
      </w:r>
    </w:p>
    <w:p w:rsidR="00337006" w:rsidRPr="00EA00EA" w:rsidRDefault="00337006" w:rsidP="00337006">
      <w:pPr>
        <w:pStyle w:val="a3"/>
        <w:rPr>
          <w:rFonts w:ascii="Times New Roman" w:hAnsi="Times New Roman" w:cs="Times New Roman"/>
          <w:sz w:val="21"/>
          <w:szCs w:val="21"/>
        </w:rPr>
      </w:pPr>
      <w:r w:rsidRPr="00EA00EA">
        <w:rPr>
          <w:rFonts w:ascii="Times New Roman" w:hAnsi="Times New Roman" w:cs="Times New Roman"/>
          <w:sz w:val="21"/>
          <w:szCs w:val="21"/>
        </w:rPr>
        <w:t>A maze may look like this:</w:t>
      </w:r>
    </w:p>
    <w:p w:rsidR="00337006" w:rsidRPr="00EA00EA" w:rsidRDefault="00337006" w:rsidP="00337006">
      <w:pPr>
        <w:rPr>
          <w:szCs w:val="21"/>
        </w:rPr>
      </w:pPr>
      <w:r>
        <w:rPr>
          <w:noProof/>
          <w:szCs w:val="21"/>
        </w:rPr>
        <w:drawing>
          <wp:inline distT="0" distB="0" distL="0" distR="0">
            <wp:extent cx="3590925" cy="1990725"/>
            <wp:effectExtent l="0" t="0" r="9525" b="9525"/>
            <wp:docPr id="1" name="图片 1" descr="finished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ished ma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990725"/>
                    </a:xfrm>
                    <a:prstGeom prst="rect">
                      <a:avLst/>
                    </a:prstGeom>
                    <a:noFill/>
                    <a:ln>
                      <a:noFill/>
                    </a:ln>
                  </pic:spPr>
                </pic:pic>
              </a:graphicData>
            </a:graphic>
          </wp:inline>
        </w:drawing>
      </w:r>
    </w:p>
    <w:p w:rsidR="00337006" w:rsidRPr="00EA00EA" w:rsidRDefault="00337006" w:rsidP="00337006">
      <w:pPr>
        <w:pStyle w:val="a3"/>
        <w:rPr>
          <w:rFonts w:ascii="Times New Roman" w:hAnsi="Times New Roman" w:cs="Times New Roman"/>
          <w:sz w:val="21"/>
          <w:szCs w:val="21"/>
        </w:rPr>
      </w:pPr>
      <w:r w:rsidRPr="00EA00EA">
        <w:rPr>
          <w:rFonts w:ascii="Times New Roman" w:hAnsi="Times New Roman" w:cs="Times New Roman"/>
          <w:sz w:val="21"/>
          <w:szCs w:val="21"/>
        </w:rPr>
        <w:t>You have to find a shortest path between the square with the start marker and the square with the end marker. Only moves between adjacent grid squares are allowed; adjacent means that the grid squares share an edge and are not separated by a wall. It is not allowed to leave the grid.</w:t>
      </w:r>
    </w:p>
    <w:p w:rsidR="00337006" w:rsidRPr="00EA00EA" w:rsidRDefault="00337006" w:rsidP="00337006">
      <w:pPr>
        <w:pStyle w:val="4"/>
        <w:rPr>
          <w:rFonts w:ascii="Times New Roman" w:hAnsi="Times New Roman" w:cs="Times New Roman"/>
          <w:sz w:val="21"/>
          <w:szCs w:val="21"/>
        </w:rPr>
      </w:pPr>
      <w:r w:rsidRPr="00EA00EA">
        <w:rPr>
          <w:rFonts w:ascii="Times New Roman" w:hAnsi="Times New Roman" w:cs="Times New Roman"/>
          <w:sz w:val="21"/>
          <w:szCs w:val="21"/>
        </w:rPr>
        <w:t>Input Specification</w:t>
      </w:r>
    </w:p>
    <w:p w:rsidR="00337006" w:rsidRPr="00EA00EA" w:rsidRDefault="00337006" w:rsidP="00337006">
      <w:pPr>
        <w:pStyle w:val="a3"/>
        <w:rPr>
          <w:rFonts w:ascii="Times New Roman" w:hAnsi="Times New Roman" w:cs="Times New Roman"/>
          <w:sz w:val="21"/>
          <w:szCs w:val="21"/>
        </w:rPr>
      </w:pPr>
      <w:r w:rsidRPr="00EA00EA">
        <w:rPr>
          <w:rFonts w:ascii="Times New Roman" w:hAnsi="Times New Roman" w:cs="Times New Roman"/>
          <w:sz w:val="21"/>
          <w:szCs w:val="21"/>
        </w:rPr>
        <w:t xml:space="preserve">The input consists of several test cases. Each test case consists of five lines: The first line contains the column and row number of the square with the start marker, the second line the column and row number of the square with the end marker. The third, fourth and fifth lines specify the locations of the three walls. The location of a wall is specified by either the position of its left end point followed by the position of its right end point (in case of a horizontal wall) or the position of its upper end point followed by the position of its lower end point (in case of a vertical wall). The position of a wall end point is given as the distance from the left side of the grid followed by the distance from the upper side of the grid. </w:t>
      </w:r>
    </w:p>
    <w:p w:rsidR="00337006" w:rsidRPr="00EA00EA" w:rsidRDefault="00337006" w:rsidP="00337006">
      <w:pPr>
        <w:pStyle w:val="a3"/>
        <w:rPr>
          <w:rFonts w:ascii="Times New Roman" w:hAnsi="Times New Roman" w:cs="Times New Roman"/>
          <w:sz w:val="21"/>
          <w:szCs w:val="21"/>
        </w:rPr>
      </w:pPr>
      <w:r w:rsidRPr="00EA00EA">
        <w:rPr>
          <w:rFonts w:ascii="Times New Roman" w:hAnsi="Times New Roman" w:cs="Times New Roman"/>
          <w:sz w:val="21"/>
          <w:szCs w:val="21"/>
        </w:rPr>
        <w:lastRenderedPageBreak/>
        <w:t xml:space="preserve">You may assume that the three walls don't intersect with each other, although they may touch at some grid corner, and that the wall endpoints are on the grid. Moreover, there will always be a valid path from the start marker to the end marker. Note that the sample input specifies the maze from the picture above. </w:t>
      </w:r>
    </w:p>
    <w:p w:rsidR="00337006" w:rsidRPr="00EA00EA" w:rsidRDefault="00337006" w:rsidP="00337006">
      <w:pPr>
        <w:pStyle w:val="a3"/>
        <w:rPr>
          <w:rFonts w:ascii="Times New Roman" w:hAnsi="Times New Roman" w:cs="Times New Roman"/>
          <w:sz w:val="21"/>
          <w:szCs w:val="21"/>
        </w:rPr>
      </w:pPr>
      <w:r w:rsidRPr="00EA00EA">
        <w:rPr>
          <w:rFonts w:ascii="Times New Roman" w:hAnsi="Times New Roman" w:cs="Times New Roman"/>
          <w:sz w:val="21"/>
          <w:szCs w:val="21"/>
        </w:rPr>
        <w:t xml:space="preserve">The last test case is followed by a line containing two zeros. </w:t>
      </w:r>
    </w:p>
    <w:p w:rsidR="00337006" w:rsidRPr="00EA00EA" w:rsidRDefault="00337006" w:rsidP="00337006">
      <w:pPr>
        <w:pStyle w:val="4"/>
        <w:rPr>
          <w:rFonts w:ascii="Times New Roman" w:hAnsi="Times New Roman" w:cs="Times New Roman"/>
          <w:sz w:val="21"/>
          <w:szCs w:val="21"/>
        </w:rPr>
      </w:pPr>
      <w:r w:rsidRPr="00EA00EA">
        <w:rPr>
          <w:rFonts w:ascii="Times New Roman" w:hAnsi="Times New Roman" w:cs="Times New Roman"/>
          <w:sz w:val="21"/>
          <w:szCs w:val="21"/>
        </w:rPr>
        <w:t>Output Specification</w:t>
      </w:r>
    </w:p>
    <w:p w:rsidR="00337006" w:rsidRPr="00EA00EA" w:rsidRDefault="00337006" w:rsidP="00337006">
      <w:pPr>
        <w:pStyle w:val="a3"/>
        <w:rPr>
          <w:rFonts w:ascii="Times New Roman" w:hAnsi="Times New Roman" w:cs="Times New Roman"/>
          <w:sz w:val="21"/>
          <w:szCs w:val="21"/>
        </w:rPr>
      </w:pPr>
      <w:r w:rsidRPr="00EA00EA">
        <w:rPr>
          <w:rFonts w:ascii="Times New Roman" w:hAnsi="Times New Roman" w:cs="Times New Roman"/>
          <w:sz w:val="21"/>
          <w:szCs w:val="21"/>
        </w:rPr>
        <w:t>For each test case print a description of a shortest path from the start marker to the end marker. The description should specify the direction of every move ('N' for up, 'E' for right, 'S' for down and 'W' for left).</w:t>
      </w:r>
    </w:p>
    <w:p w:rsidR="00337006" w:rsidRPr="00EA00EA" w:rsidRDefault="00337006" w:rsidP="00337006">
      <w:pPr>
        <w:pStyle w:val="a3"/>
        <w:rPr>
          <w:rFonts w:ascii="Times New Roman" w:hAnsi="Times New Roman" w:cs="Times New Roman"/>
          <w:sz w:val="21"/>
          <w:szCs w:val="21"/>
        </w:rPr>
      </w:pPr>
      <w:r w:rsidRPr="00EA00EA">
        <w:rPr>
          <w:rFonts w:ascii="Times New Roman" w:hAnsi="Times New Roman" w:cs="Times New Roman"/>
          <w:sz w:val="21"/>
          <w:szCs w:val="21"/>
        </w:rPr>
        <w:t xml:space="preserve">There can be more than one shortest </w:t>
      </w:r>
      <w:proofErr w:type="gramStart"/>
      <w:r w:rsidRPr="00EA00EA">
        <w:rPr>
          <w:rFonts w:ascii="Times New Roman" w:hAnsi="Times New Roman" w:cs="Times New Roman"/>
          <w:sz w:val="21"/>
          <w:szCs w:val="21"/>
        </w:rPr>
        <w:t>path,</w:t>
      </w:r>
      <w:proofErr w:type="gramEnd"/>
      <w:r w:rsidRPr="00EA00EA">
        <w:rPr>
          <w:rFonts w:ascii="Times New Roman" w:hAnsi="Times New Roman" w:cs="Times New Roman"/>
          <w:sz w:val="21"/>
          <w:szCs w:val="21"/>
        </w:rPr>
        <w:t xml:space="preserve"> in this case you can print any of them.</w:t>
      </w:r>
    </w:p>
    <w:p w:rsidR="00337006" w:rsidRPr="00EA00EA" w:rsidRDefault="00337006" w:rsidP="00337006">
      <w:pPr>
        <w:pStyle w:val="4"/>
        <w:rPr>
          <w:rFonts w:ascii="Times New Roman" w:hAnsi="Times New Roman" w:cs="Times New Roman"/>
          <w:sz w:val="21"/>
          <w:szCs w:val="21"/>
        </w:rPr>
      </w:pPr>
      <w:r w:rsidRPr="00EA00EA">
        <w:rPr>
          <w:rFonts w:ascii="Times New Roman" w:hAnsi="Times New Roman" w:cs="Times New Roman"/>
          <w:sz w:val="21"/>
          <w:szCs w:val="21"/>
        </w:rPr>
        <w:t>Sample Input</w:t>
      </w:r>
    </w:p>
    <w:p w:rsidR="00337006" w:rsidRPr="00EA00EA" w:rsidRDefault="00337006" w:rsidP="00337006">
      <w:pPr>
        <w:pStyle w:val="HTML"/>
        <w:rPr>
          <w:rFonts w:ascii="Times New Roman" w:hAnsi="Times New Roman" w:cs="Times New Roman"/>
          <w:sz w:val="21"/>
          <w:szCs w:val="21"/>
        </w:rPr>
      </w:pPr>
      <w:r w:rsidRPr="00EA00EA">
        <w:rPr>
          <w:rFonts w:ascii="Times New Roman" w:hAnsi="Times New Roman" w:cs="Times New Roman"/>
          <w:sz w:val="21"/>
          <w:szCs w:val="21"/>
        </w:rPr>
        <w:t>1 6</w:t>
      </w:r>
    </w:p>
    <w:p w:rsidR="00337006" w:rsidRPr="00EA00EA" w:rsidRDefault="00337006" w:rsidP="00337006">
      <w:pPr>
        <w:pStyle w:val="HTML"/>
        <w:rPr>
          <w:rFonts w:ascii="Times New Roman" w:hAnsi="Times New Roman" w:cs="Times New Roman"/>
          <w:sz w:val="21"/>
          <w:szCs w:val="21"/>
        </w:rPr>
      </w:pPr>
      <w:r w:rsidRPr="00EA00EA">
        <w:rPr>
          <w:rFonts w:ascii="Times New Roman" w:hAnsi="Times New Roman" w:cs="Times New Roman"/>
          <w:sz w:val="21"/>
          <w:szCs w:val="21"/>
        </w:rPr>
        <w:t>2 6</w:t>
      </w:r>
    </w:p>
    <w:p w:rsidR="00337006" w:rsidRPr="00EA00EA" w:rsidRDefault="00337006" w:rsidP="00337006">
      <w:pPr>
        <w:pStyle w:val="HTML"/>
        <w:rPr>
          <w:rFonts w:ascii="Times New Roman" w:hAnsi="Times New Roman" w:cs="Times New Roman"/>
          <w:sz w:val="21"/>
          <w:szCs w:val="21"/>
        </w:rPr>
      </w:pPr>
      <w:r w:rsidRPr="00EA00EA">
        <w:rPr>
          <w:rFonts w:ascii="Times New Roman" w:hAnsi="Times New Roman" w:cs="Times New Roman"/>
          <w:sz w:val="21"/>
          <w:szCs w:val="21"/>
        </w:rPr>
        <w:t>0 0 1 0</w:t>
      </w:r>
    </w:p>
    <w:p w:rsidR="00337006" w:rsidRPr="00EA00EA" w:rsidRDefault="00337006" w:rsidP="00337006">
      <w:pPr>
        <w:pStyle w:val="HTML"/>
        <w:rPr>
          <w:rFonts w:ascii="Times New Roman" w:hAnsi="Times New Roman" w:cs="Times New Roman"/>
          <w:sz w:val="21"/>
          <w:szCs w:val="21"/>
        </w:rPr>
      </w:pPr>
      <w:r w:rsidRPr="00EA00EA">
        <w:rPr>
          <w:rFonts w:ascii="Times New Roman" w:hAnsi="Times New Roman" w:cs="Times New Roman"/>
          <w:sz w:val="21"/>
          <w:szCs w:val="21"/>
        </w:rPr>
        <w:t>1 5 1 6</w:t>
      </w:r>
    </w:p>
    <w:p w:rsidR="00337006" w:rsidRPr="00EA00EA" w:rsidRDefault="00337006" w:rsidP="00337006">
      <w:pPr>
        <w:pStyle w:val="HTML"/>
        <w:rPr>
          <w:rFonts w:ascii="Times New Roman" w:hAnsi="Times New Roman" w:cs="Times New Roman"/>
          <w:sz w:val="21"/>
          <w:szCs w:val="21"/>
        </w:rPr>
      </w:pPr>
      <w:r w:rsidRPr="00EA00EA">
        <w:rPr>
          <w:rFonts w:ascii="Times New Roman" w:hAnsi="Times New Roman" w:cs="Times New Roman"/>
          <w:sz w:val="21"/>
          <w:szCs w:val="21"/>
        </w:rPr>
        <w:t>1 5 3 5</w:t>
      </w:r>
    </w:p>
    <w:p w:rsidR="00337006" w:rsidRPr="00EA00EA" w:rsidRDefault="00337006" w:rsidP="00337006">
      <w:pPr>
        <w:pStyle w:val="HTML"/>
        <w:rPr>
          <w:rFonts w:ascii="Times New Roman" w:hAnsi="Times New Roman" w:cs="Times New Roman"/>
          <w:sz w:val="21"/>
          <w:szCs w:val="21"/>
        </w:rPr>
      </w:pPr>
      <w:r w:rsidRPr="00EA00EA">
        <w:rPr>
          <w:rFonts w:ascii="Times New Roman" w:hAnsi="Times New Roman" w:cs="Times New Roman"/>
          <w:sz w:val="21"/>
          <w:szCs w:val="21"/>
        </w:rPr>
        <w:t>0 0</w:t>
      </w:r>
    </w:p>
    <w:p w:rsidR="00337006" w:rsidRPr="00EA00EA" w:rsidRDefault="00337006" w:rsidP="00337006">
      <w:pPr>
        <w:pStyle w:val="4"/>
        <w:rPr>
          <w:rFonts w:ascii="Times New Roman" w:hAnsi="Times New Roman" w:cs="Times New Roman"/>
          <w:sz w:val="21"/>
          <w:szCs w:val="21"/>
        </w:rPr>
      </w:pPr>
      <w:r w:rsidRPr="00EA00EA">
        <w:rPr>
          <w:rFonts w:ascii="Times New Roman" w:hAnsi="Times New Roman" w:cs="Times New Roman"/>
          <w:sz w:val="21"/>
          <w:szCs w:val="21"/>
        </w:rPr>
        <w:t>Sample Output</w:t>
      </w:r>
    </w:p>
    <w:p w:rsidR="004F1111" w:rsidRDefault="00337006" w:rsidP="00337006">
      <w:pPr>
        <w:pStyle w:val="HTML"/>
      </w:pPr>
      <w:r w:rsidRPr="00EA00EA">
        <w:rPr>
          <w:rFonts w:ascii="Times New Roman" w:hAnsi="Times New Roman" w:cs="Times New Roman"/>
          <w:sz w:val="21"/>
          <w:szCs w:val="21"/>
        </w:rPr>
        <w:t>NEEESWW</w:t>
      </w:r>
      <w:r w:rsidRPr="00EA00EA">
        <w:rPr>
          <w:szCs w:val="21"/>
        </w:rPr>
        <w:br w:type="page"/>
      </w:r>
    </w:p>
    <w:sectPr w:rsidR="004F1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9372D"/>
    <w:multiLevelType w:val="multilevel"/>
    <w:tmpl w:val="E7DE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006"/>
    <w:rsid w:val="00337006"/>
    <w:rsid w:val="004F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006"/>
    <w:pPr>
      <w:widowControl w:val="0"/>
      <w:jc w:val="both"/>
    </w:pPr>
    <w:rPr>
      <w:rFonts w:ascii="Times New Roman" w:eastAsia="宋体" w:hAnsi="Times New Roman" w:cs="Times New Roman"/>
      <w:szCs w:val="24"/>
    </w:rPr>
  </w:style>
  <w:style w:type="paragraph" w:styleId="1">
    <w:name w:val="heading 1"/>
    <w:basedOn w:val="a"/>
    <w:link w:val="1Char"/>
    <w:qFormat/>
    <w:rsid w:val="00337006"/>
    <w:pPr>
      <w:widowControl/>
      <w:spacing w:before="100" w:beforeAutospacing="1" w:after="100" w:afterAutospacing="1"/>
      <w:jc w:val="left"/>
      <w:outlineLvl w:val="0"/>
    </w:pPr>
    <w:rPr>
      <w:rFonts w:ascii="宋体" w:hAnsi="宋体" w:cs="宋体"/>
      <w:b/>
      <w:bCs/>
      <w:kern w:val="36"/>
      <w:sz w:val="48"/>
      <w:szCs w:val="48"/>
    </w:rPr>
  </w:style>
  <w:style w:type="paragraph" w:styleId="4">
    <w:name w:val="heading 4"/>
    <w:basedOn w:val="a"/>
    <w:link w:val="4Char"/>
    <w:qFormat/>
    <w:rsid w:val="00337006"/>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7006"/>
    <w:rPr>
      <w:rFonts w:ascii="宋体" w:eastAsia="宋体" w:hAnsi="宋体" w:cs="宋体"/>
      <w:b/>
      <w:bCs/>
      <w:kern w:val="36"/>
      <w:sz w:val="48"/>
      <w:szCs w:val="48"/>
    </w:rPr>
  </w:style>
  <w:style w:type="character" w:customStyle="1" w:styleId="4Char">
    <w:name w:val="标题 4 Char"/>
    <w:basedOn w:val="a0"/>
    <w:link w:val="4"/>
    <w:rsid w:val="00337006"/>
    <w:rPr>
      <w:rFonts w:ascii="宋体" w:eastAsia="宋体" w:hAnsi="宋体" w:cs="宋体"/>
      <w:b/>
      <w:bCs/>
      <w:kern w:val="0"/>
      <w:sz w:val="24"/>
      <w:szCs w:val="24"/>
    </w:rPr>
  </w:style>
  <w:style w:type="paragraph" w:styleId="a3">
    <w:name w:val="Normal (Web)"/>
    <w:basedOn w:val="a"/>
    <w:rsid w:val="00337006"/>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337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337006"/>
    <w:rPr>
      <w:rFonts w:ascii="宋体" w:eastAsia="宋体" w:hAnsi="宋体" w:cs="宋体"/>
      <w:kern w:val="0"/>
      <w:sz w:val="24"/>
      <w:szCs w:val="24"/>
    </w:rPr>
  </w:style>
  <w:style w:type="paragraph" w:styleId="a4">
    <w:name w:val="Balloon Text"/>
    <w:basedOn w:val="a"/>
    <w:link w:val="Char"/>
    <w:uiPriority w:val="99"/>
    <w:semiHidden/>
    <w:unhideWhenUsed/>
    <w:rsid w:val="00337006"/>
    <w:rPr>
      <w:sz w:val="18"/>
      <w:szCs w:val="18"/>
    </w:rPr>
  </w:style>
  <w:style w:type="character" w:customStyle="1" w:styleId="Char">
    <w:name w:val="批注框文本 Char"/>
    <w:basedOn w:val="a0"/>
    <w:link w:val="a4"/>
    <w:uiPriority w:val="99"/>
    <w:semiHidden/>
    <w:rsid w:val="0033700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006"/>
    <w:pPr>
      <w:widowControl w:val="0"/>
      <w:jc w:val="both"/>
    </w:pPr>
    <w:rPr>
      <w:rFonts w:ascii="Times New Roman" w:eastAsia="宋体" w:hAnsi="Times New Roman" w:cs="Times New Roman"/>
      <w:szCs w:val="24"/>
    </w:rPr>
  </w:style>
  <w:style w:type="paragraph" w:styleId="1">
    <w:name w:val="heading 1"/>
    <w:basedOn w:val="a"/>
    <w:link w:val="1Char"/>
    <w:qFormat/>
    <w:rsid w:val="00337006"/>
    <w:pPr>
      <w:widowControl/>
      <w:spacing w:before="100" w:beforeAutospacing="1" w:after="100" w:afterAutospacing="1"/>
      <w:jc w:val="left"/>
      <w:outlineLvl w:val="0"/>
    </w:pPr>
    <w:rPr>
      <w:rFonts w:ascii="宋体" w:hAnsi="宋体" w:cs="宋体"/>
      <w:b/>
      <w:bCs/>
      <w:kern w:val="36"/>
      <w:sz w:val="48"/>
      <w:szCs w:val="48"/>
    </w:rPr>
  </w:style>
  <w:style w:type="paragraph" w:styleId="4">
    <w:name w:val="heading 4"/>
    <w:basedOn w:val="a"/>
    <w:link w:val="4Char"/>
    <w:qFormat/>
    <w:rsid w:val="00337006"/>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7006"/>
    <w:rPr>
      <w:rFonts w:ascii="宋体" w:eastAsia="宋体" w:hAnsi="宋体" w:cs="宋体"/>
      <w:b/>
      <w:bCs/>
      <w:kern w:val="36"/>
      <w:sz w:val="48"/>
      <w:szCs w:val="48"/>
    </w:rPr>
  </w:style>
  <w:style w:type="character" w:customStyle="1" w:styleId="4Char">
    <w:name w:val="标题 4 Char"/>
    <w:basedOn w:val="a0"/>
    <w:link w:val="4"/>
    <w:rsid w:val="00337006"/>
    <w:rPr>
      <w:rFonts w:ascii="宋体" w:eastAsia="宋体" w:hAnsi="宋体" w:cs="宋体"/>
      <w:b/>
      <w:bCs/>
      <w:kern w:val="0"/>
      <w:sz w:val="24"/>
      <w:szCs w:val="24"/>
    </w:rPr>
  </w:style>
  <w:style w:type="paragraph" w:styleId="a3">
    <w:name w:val="Normal (Web)"/>
    <w:basedOn w:val="a"/>
    <w:rsid w:val="00337006"/>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337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337006"/>
    <w:rPr>
      <w:rFonts w:ascii="宋体" w:eastAsia="宋体" w:hAnsi="宋体" w:cs="宋体"/>
      <w:kern w:val="0"/>
      <w:sz w:val="24"/>
      <w:szCs w:val="24"/>
    </w:rPr>
  </w:style>
  <w:style w:type="paragraph" w:styleId="a4">
    <w:name w:val="Balloon Text"/>
    <w:basedOn w:val="a"/>
    <w:link w:val="Char"/>
    <w:uiPriority w:val="99"/>
    <w:semiHidden/>
    <w:unhideWhenUsed/>
    <w:rsid w:val="00337006"/>
    <w:rPr>
      <w:sz w:val="18"/>
      <w:szCs w:val="18"/>
    </w:rPr>
  </w:style>
  <w:style w:type="character" w:customStyle="1" w:styleId="Char">
    <w:name w:val="批注框文本 Char"/>
    <w:basedOn w:val="a0"/>
    <w:link w:val="a4"/>
    <w:uiPriority w:val="99"/>
    <w:semiHidden/>
    <w:rsid w:val="0033700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2011-09-16T11:32:00Z</dcterms:created>
  <dcterms:modified xsi:type="dcterms:W3CDTF">2011-09-16T11:34:00Z</dcterms:modified>
</cp:coreProperties>
</file>