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5B09" w:rsidRPr="00C40520" w:rsidRDefault="00545B09" w:rsidP="00C40520">
      <w:pPr>
        <w:ind w:firstLineChars="200" w:firstLine="723"/>
        <w:jc w:val="center"/>
        <w:rPr>
          <w:rFonts w:hint="eastAsia"/>
          <w:b/>
          <w:noProof/>
          <w:sz w:val="36"/>
          <w:szCs w:val="36"/>
        </w:rPr>
      </w:pPr>
      <w:r w:rsidRPr="00C40520">
        <w:rPr>
          <w:rFonts w:hint="eastAsia"/>
          <w:b/>
          <w:noProof/>
          <w:sz w:val="36"/>
          <w:szCs w:val="36"/>
        </w:rPr>
        <w:t>圣彼得堡悖论的</w:t>
      </w:r>
      <w:r w:rsidRPr="00C40520">
        <w:rPr>
          <w:rFonts w:hint="eastAsia"/>
          <w:b/>
          <w:noProof/>
          <w:sz w:val="36"/>
          <w:szCs w:val="36"/>
        </w:rPr>
        <w:t>python</w:t>
      </w:r>
      <w:r w:rsidRPr="00C40520">
        <w:rPr>
          <w:rFonts w:hint="eastAsia"/>
          <w:b/>
          <w:noProof/>
          <w:sz w:val="36"/>
          <w:szCs w:val="36"/>
        </w:rPr>
        <w:t>验证</w:t>
      </w:r>
    </w:p>
    <w:p w:rsidR="00545B09" w:rsidRDefault="00545B09" w:rsidP="00545B09">
      <w:pPr>
        <w:rPr>
          <w:rFonts w:hint="eastAsia"/>
          <w:b/>
          <w:noProof/>
        </w:rPr>
      </w:pPr>
      <w:r>
        <w:rPr>
          <w:rFonts w:hint="eastAsia"/>
          <w:b/>
          <w:noProof/>
        </w:rPr>
        <w:t>一．背景</w:t>
      </w:r>
    </w:p>
    <w:p w:rsidR="006906AE" w:rsidRDefault="006906AE" w:rsidP="006906AE">
      <w:pPr>
        <w:ind w:firstLine="420"/>
        <w:rPr>
          <w:rFonts w:hint="eastAsia"/>
          <w:noProof/>
        </w:rPr>
      </w:pPr>
      <w:r>
        <w:rPr>
          <w:rFonts w:hint="eastAsia"/>
          <w:noProof/>
        </w:rPr>
        <w:t>在这学期的《概率论与数理统计》课上，老师提出这样一个问题：</w:t>
      </w:r>
    </w:p>
    <w:p w:rsidR="009111FA" w:rsidRPr="006906AE" w:rsidRDefault="006906AE" w:rsidP="006906AE">
      <w:pPr>
        <w:ind w:firstLine="420"/>
        <w:rPr>
          <w:rFonts w:hint="eastAsia"/>
          <w:b/>
          <w:noProof/>
        </w:rPr>
      </w:pPr>
      <w:r w:rsidRPr="006906AE">
        <w:rPr>
          <w:rFonts w:hint="eastAsia"/>
          <w:b/>
          <w:noProof/>
        </w:rPr>
        <w:t>“</w:t>
      </w:r>
      <w:r w:rsidR="009111FA" w:rsidRPr="006906AE">
        <w:rPr>
          <w:rFonts w:hint="eastAsia"/>
          <w:b/>
          <w:noProof/>
        </w:rPr>
        <w:t>设定掷出正面或者反面为成功，游戏者如果第一次投掷成功，得奖金</w:t>
      </w:r>
      <w:r w:rsidR="009111FA" w:rsidRPr="006906AE">
        <w:rPr>
          <w:rFonts w:hint="eastAsia"/>
          <w:b/>
          <w:noProof/>
        </w:rPr>
        <w:t>2</w:t>
      </w:r>
      <w:r w:rsidR="009111FA" w:rsidRPr="006906AE">
        <w:rPr>
          <w:rFonts w:hint="eastAsia"/>
          <w:b/>
          <w:noProof/>
        </w:rPr>
        <w:t>元，游戏结束；第一次若不成功，继续投掷，第二次成功得奖金</w:t>
      </w:r>
      <w:r w:rsidR="009111FA" w:rsidRPr="006906AE">
        <w:rPr>
          <w:rFonts w:hint="eastAsia"/>
          <w:b/>
          <w:noProof/>
        </w:rPr>
        <w:t>4</w:t>
      </w:r>
      <w:r w:rsidR="009111FA" w:rsidRPr="006906AE">
        <w:rPr>
          <w:rFonts w:hint="eastAsia"/>
          <w:b/>
          <w:noProof/>
        </w:rPr>
        <w:t>元，游戏结束；这样，游戏者如果投掷不成功就反复继续投掷，直到成功，游戏结束。如果第</w:t>
      </w:r>
      <w:r w:rsidR="009111FA" w:rsidRPr="006906AE">
        <w:rPr>
          <w:rFonts w:hint="eastAsia"/>
          <w:b/>
          <w:noProof/>
        </w:rPr>
        <w:t>n</w:t>
      </w:r>
      <w:r w:rsidR="009111FA" w:rsidRPr="006906AE">
        <w:rPr>
          <w:rFonts w:hint="eastAsia"/>
          <w:b/>
          <w:noProof/>
        </w:rPr>
        <w:t>次投掷成功，得奖金</w:t>
      </w:r>
      <w:r w:rsidR="009111FA" w:rsidRPr="006906AE">
        <w:rPr>
          <w:rFonts w:hint="eastAsia"/>
          <w:b/>
          <w:noProof/>
        </w:rPr>
        <w:t>2</w:t>
      </w:r>
      <w:r w:rsidR="009111FA" w:rsidRPr="006906AE">
        <w:rPr>
          <w:rFonts w:hint="eastAsia"/>
          <w:b/>
          <w:noProof/>
        </w:rPr>
        <w:t>的</w:t>
      </w:r>
      <w:r w:rsidR="009111FA" w:rsidRPr="006906AE">
        <w:rPr>
          <w:rFonts w:hint="eastAsia"/>
          <w:b/>
          <w:noProof/>
        </w:rPr>
        <w:t>n</w:t>
      </w:r>
      <w:r w:rsidR="009111FA" w:rsidRPr="006906AE">
        <w:rPr>
          <w:rFonts w:hint="eastAsia"/>
          <w:b/>
          <w:noProof/>
        </w:rPr>
        <w:t>次方元，游戏结束。</w:t>
      </w:r>
      <w:r w:rsidRPr="006906AE">
        <w:rPr>
          <w:rFonts w:hint="eastAsia"/>
          <w:b/>
          <w:noProof/>
        </w:rPr>
        <w:t>”</w:t>
      </w:r>
    </w:p>
    <w:p w:rsidR="009111FA" w:rsidRDefault="009111FA" w:rsidP="00545B09">
      <w:pPr>
        <w:ind w:firstLineChars="200" w:firstLine="420"/>
        <w:rPr>
          <w:rFonts w:hint="eastAsia"/>
          <w:noProof/>
        </w:rPr>
      </w:pPr>
      <w:r w:rsidRPr="009111FA">
        <w:rPr>
          <w:rFonts w:hint="eastAsia"/>
          <w:noProof/>
        </w:rPr>
        <w:t>按照概率期望值的计算方法，将每一个可能结果的得奖值乘以该结果发生的概率即可得到该结果奖值的期望值。游戏的期望值即为所有可能结果的期望值之和。随着</w:t>
      </w:r>
      <w:r w:rsidRPr="009111FA">
        <w:rPr>
          <w:rFonts w:hint="eastAsia"/>
          <w:noProof/>
        </w:rPr>
        <w:t>n</w:t>
      </w:r>
      <w:r w:rsidRPr="009111FA">
        <w:rPr>
          <w:rFonts w:hint="eastAsia"/>
          <w:noProof/>
        </w:rPr>
        <w:t>的增大，以后的结果虽然概率很小，但是其奖值越来越大，每一个结果的期望值均为</w:t>
      </w:r>
      <w:r w:rsidRPr="009111FA">
        <w:rPr>
          <w:rFonts w:hint="eastAsia"/>
          <w:noProof/>
        </w:rPr>
        <w:t>1</w:t>
      </w:r>
      <w:r w:rsidRPr="009111FA">
        <w:rPr>
          <w:rFonts w:hint="eastAsia"/>
          <w:noProof/>
        </w:rPr>
        <w:t>，所有可能结果的得奖期望值之和，即游戏的期望值，将为“无穷大”。</w:t>
      </w:r>
    </w:p>
    <w:p w:rsidR="0024118D" w:rsidRDefault="009111FA" w:rsidP="00545B09">
      <w:pPr>
        <w:ind w:firstLineChars="200" w:firstLine="420"/>
        <w:rPr>
          <w:rFonts w:hint="eastAsia"/>
          <w:noProof/>
        </w:rPr>
      </w:pPr>
      <w:r w:rsidRPr="009111FA">
        <w:rPr>
          <w:rFonts w:hint="eastAsia"/>
          <w:noProof/>
        </w:rPr>
        <w:t>按照概率的理论，多次试验的结果将会接近于其数学期望。但是实际的投掷结果和计算都表明，多次投掷的结果，其平均值最多也就是几十元。正如</w:t>
      </w:r>
      <w:r w:rsidRPr="009111FA">
        <w:rPr>
          <w:rFonts w:hint="eastAsia"/>
          <w:noProof/>
        </w:rPr>
        <w:t>Hacking</w:t>
      </w:r>
      <w:r w:rsidRPr="009111FA">
        <w:rPr>
          <w:rFonts w:hint="eastAsia"/>
          <w:noProof/>
        </w:rPr>
        <w:t>（</w:t>
      </w:r>
      <w:r w:rsidRPr="009111FA">
        <w:rPr>
          <w:rFonts w:hint="eastAsia"/>
          <w:noProof/>
        </w:rPr>
        <w:t>1980</w:t>
      </w:r>
      <w:r w:rsidRPr="009111FA">
        <w:rPr>
          <w:rFonts w:hint="eastAsia"/>
          <w:noProof/>
        </w:rPr>
        <w:t>）所说：“</w:t>
      </w:r>
      <w:r w:rsidRPr="00545B09">
        <w:rPr>
          <w:rFonts w:hint="eastAsia"/>
          <w:b/>
          <w:noProof/>
        </w:rPr>
        <w:t>没有人愿意花</w:t>
      </w:r>
      <w:r w:rsidRPr="00545B09">
        <w:rPr>
          <w:rFonts w:hint="eastAsia"/>
          <w:b/>
          <w:noProof/>
        </w:rPr>
        <w:t>20</w:t>
      </w:r>
      <w:r w:rsidRPr="00545B09">
        <w:rPr>
          <w:rFonts w:hint="eastAsia"/>
          <w:b/>
          <w:noProof/>
        </w:rPr>
        <w:t>元去参加一次这样的游戏</w:t>
      </w:r>
      <w:r w:rsidRPr="009111FA">
        <w:rPr>
          <w:rFonts w:hint="eastAsia"/>
          <w:noProof/>
        </w:rPr>
        <w:t>。”</w:t>
      </w:r>
    </w:p>
    <w:p w:rsidR="006906AE" w:rsidRDefault="006906AE" w:rsidP="006906AE">
      <w:pPr>
        <w:ind w:firstLine="420"/>
        <w:rPr>
          <w:rFonts w:hint="eastAsia"/>
          <w:noProof/>
        </w:rPr>
      </w:pPr>
      <w:r>
        <w:rPr>
          <w:rFonts w:hint="eastAsia"/>
          <w:noProof/>
        </w:rPr>
        <w:t>这就是</w:t>
      </w:r>
      <w:r w:rsidRPr="009111FA">
        <w:rPr>
          <w:rFonts w:hint="eastAsia"/>
          <w:noProof/>
        </w:rPr>
        <w:t>圣彼得堡悖论是数学家丹尼尔·伯努利（</w:t>
      </w:r>
      <w:r w:rsidRPr="009111FA">
        <w:rPr>
          <w:rFonts w:hint="eastAsia"/>
          <w:noProof/>
        </w:rPr>
        <w:t>Daniel Bernoulli</w:t>
      </w:r>
      <w:r w:rsidRPr="009111FA">
        <w:rPr>
          <w:rFonts w:hint="eastAsia"/>
          <w:noProof/>
        </w:rPr>
        <w:t>）的堂兄尼古拉·伯努利（</w:t>
      </w:r>
      <w:r w:rsidRPr="009111FA">
        <w:rPr>
          <w:rFonts w:hint="eastAsia"/>
          <w:noProof/>
        </w:rPr>
        <w:t>Nicolaus Bernoulli</w:t>
      </w:r>
      <w:r w:rsidRPr="009111FA">
        <w:rPr>
          <w:rFonts w:hint="eastAsia"/>
          <w:noProof/>
        </w:rPr>
        <w:t>）在１７３８提出的一个概率期望值悖论，它来自于一种掷币游戏，即圣彼得堡游戏。</w:t>
      </w:r>
    </w:p>
    <w:p w:rsidR="006906AE" w:rsidRPr="006906AE" w:rsidRDefault="006906AE" w:rsidP="00545B09">
      <w:pPr>
        <w:ind w:firstLineChars="200" w:firstLine="420"/>
        <w:rPr>
          <w:rFonts w:hint="eastAsia"/>
          <w:noProof/>
        </w:rPr>
      </w:pPr>
    </w:p>
    <w:p w:rsidR="00545B09" w:rsidRPr="00545B09" w:rsidRDefault="00545B09" w:rsidP="00545B09">
      <w:pPr>
        <w:rPr>
          <w:rFonts w:hint="eastAsia"/>
          <w:b/>
          <w:noProof/>
        </w:rPr>
      </w:pPr>
      <w:r w:rsidRPr="00545B09">
        <w:rPr>
          <w:rFonts w:hint="eastAsia"/>
          <w:b/>
          <w:noProof/>
        </w:rPr>
        <w:t>二．程序功能</w:t>
      </w:r>
    </w:p>
    <w:p w:rsidR="00545B09" w:rsidRDefault="00545B09" w:rsidP="00C40520">
      <w:pPr>
        <w:ind w:firstLineChars="200" w:firstLine="420"/>
        <w:rPr>
          <w:rFonts w:hint="eastAsia"/>
          <w:noProof/>
        </w:rPr>
      </w:pPr>
      <w:r>
        <w:rPr>
          <w:rFonts w:hint="eastAsia"/>
          <w:noProof/>
        </w:rPr>
        <w:t>历史上的模拟试验的结果说明，实际试验的平均值——</w:t>
      </w:r>
      <w:r w:rsidRPr="00545B09">
        <w:rPr>
          <w:rFonts w:hint="eastAsia"/>
          <w:noProof/>
        </w:rPr>
        <w:t>样本均值是随着实验次数的增加而变化的。在大量实验以后，其实验均值</w:t>
      </w:r>
      <w:r w:rsidRPr="00545B09">
        <w:rPr>
          <w:rFonts w:hint="eastAsia"/>
          <w:noProof/>
        </w:rPr>
        <w:t>X</w:t>
      </w:r>
      <w:r w:rsidRPr="00545B09">
        <w:rPr>
          <w:rFonts w:hint="eastAsia"/>
          <w:noProof/>
        </w:rPr>
        <w:t>可以近似表示为</w:t>
      </w:r>
      <w:r w:rsidRPr="00545B09">
        <w:rPr>
          <w:rFonts w:hint="eastAsia"/>
          <w:noProof/>
        </w:rPr>
        <w:t>X</w:t>
      </w:r>
      <w:r w:rsidRPr="00545B09">
        <w:rPr>
          <w:rFonts w:hint="eastAsia"/>
          <w:noProof/>
        </w:rPr>
        <w:t>≈</w:t>
      </w:r>
      <w:r w:rsidRPr="00545B09">
        <w:rPr>
          <w:rFonts w:hint="eastAsia"/>
          <w:noProof/>
        </w:rPr>
        <w:t>logn/log2</w:t>
      </w:r>
      <w:r>
        <w:rPr>
          <w:rFonts w:hint="eastAsia"/>
          <w:noProof/>
        </w:rPr>
        <w:t>。</w:t>
      </w:r>
      <w:r w:rsidR="006906AE">
        <w:rPr>
          <w:rFonts w:hint="eastAsia"/>
          <w:noProof/>
        </w:rPr>
        <w:t>我希望利用</w:t>
      </w:r>
      <w:r w:rsidR="006906AE">
        <w:rPr>
          <w:rFonts w:hint="eastAsia"/>
          <w:noProof/>
        </w:rPr>
        <w:t>python</w:t>
      </w:r>
      <w:r w:rsidR="006906AE">
        <w:rPr>
          <w:rFonts w:hint="eastAsia"/>
          <w:noProof/>
        </w:rPr>
        <w:t>程序对这一结论进行验证。</w:t>
      </w:r>
    </w:p>
    <w:p w:rsidR="00545B09" w:rsidRDefault="00545B09" w:rsidP="00545B09">
      <w:pPr>
        <w:ind w:firstLineChars="200" w:firstLine="420"/>
        <w:rPr>
          <w:rFonts w:hint="eastAsia"/>
          <w:noProof/>
        </w:rPr>
      </w:pPr>
      <w:r>
        <w:rPr>
          <w:rFonts w:hint="eastAsia"/>
          <w:noProof/>
        </w:rPr>
        <w:t>本程序就是利用</w:t>
      </w:r>
      <w:r w:rsidR="006906AE">
        <w:rPr>
          <w:rFonts w:hint="eastAsia"/>
          <w:noProof/>
        </w:rPr>
        <w:t>循环结构</w:t>
      </w:r>
      <w:r>
        <w:rPr>
          <w:rFonts w:hint="eastAsia"/>
          <w:noProof/>
        </w:rPr>
        <w:t>，模拟多次投掷试验，得出一个拟合曲线（蓝色），和曲线</w:t>
      </w:r>
      <w:r w:rsidRPr="00545B09">
        <w:rPr>
          <w:rFonts w:hint="eastAsia"/>
          <w:noProof/>
        </w:rPr>
        <w:t>logn/log2</w:t>
      </w:r>
      <w:r>
        <w:rPr>
          <w:rFonts w:hint="eastAsia"/>
          <w:noProof/>
        </w:rPr>
        <w:t>（红色）进行对比分析。并标出了纵坐标“</w:t>
      </w:r>
      <w:r>
        <w:rPr>
          <w:rFonts w:hint="eastAsia"/>
          <w:noProof/>
        </w:rPr>
        <w:t>20</w:t>
      </w:r>
      <w:r>
        <w:rPr>
          <w:rFonts w:hint="eastAsia"/>
          <w:noProof/>
        </w:rPr>
        <w:t>”，以印证上文</w:t>
      </w:r>
      <w:r>
        <w:rPr>
          <w:rFonts w:hint="eastAsia"/>
          <w:noProof/>
        </w:rPr>
        <w:t>Hacking</w:t>
      </w:r>
      <w:r>
        <w:rPr>
          <w:rFonts w:hint="eastAsia"/>
          <w:noProof/>
        </w:rPr>
        <w:t>的论断，即没有人愿意花</w:t>
      </w:r>
      <w:r>
        <w:rPr>
          <w:rFonts w:hint="eastAsia"/>
          <w:noProof/>
        </w:rPr>
        <w:t>20</w:t>
      </w:r>
      <w:r>
        <w:rPr>
          <w:rFonts w:hint="eastAsia"/>
          <w:noProof/>
        </w:rPr>
        <w:t>元去参加这样一次游戏。</w:t>
      </w:r>
    </w:p>
    <w:p w:rsidR="006906AE" w:rsidRDefault="006906AE" w:rsidP="00545B09">
      <w:pPr>
        <w:ind w:firstLineChars="200" w:firstLine="420"/>
        <w:rPr>
          <w:rFonts w:hint="eastAsia"/>
          <w:noProof/>
        </w:rPr>
      </w:pPr>
    </w:p>
    <w:p w:rsidR="00545B09" w:rsidRDefault="00545B09" w:rsidP="00545B09">
      <w:pPr>
        <w:rPr>
          <w:rFonts w:hint="eastAsia"/>
          <w:b/>
          <w:noProof/>
        </w:rPr>
      </w:pPr>
      <w:r w:rsidRPr="00545B09">
        <w:rPr>
          <w:rFonts w:hint="eastAsia"/>
          <w:b/>
          <w:noProof/>
        </w:rPr>
        <w:t>三．结果分析</w:t>
      </w:r>
    </w:p>
    <w:p w:rsidR="000D1E06" w:rsidRDefault="00545B09" w:rsidP="00545B09">
      <w:pPr>
        <w:rPr>
          <w:rFonts w:hint="eastAsia"/>
          <w:b/>
          <w:noProof/>
        </w:rPr>
      </w:pPr>
      <w:r>
        <w:rPr>
          <w:rFonts w:hint="eastAsia"/>
          <w:b/>
          <w:noProof/>
        </w:rPr>
        <w:t>1.</w:t>
      </w:r>
      <w:r w:rsidR="00C40520" w:rsidRPr="000D1E06">
        <w:rPr>
          <w:rFonts w:hint="eastAsia"/>
          <w:b/>
          <w:noProof/>
        </w:rPr>
        <w:t xml:space="preserve"> </w:t>
      </w:r>
      <w:r w:rsidR="000D1E06" w:rsidRPr="000D1E06">
        <w:rPr>
          <w:rFonts w:hint="eastAsia"/>
          <w:b/>
          <w:noProof/>
        </w:rPr>
        <w:t>n=5000</w:t>
      </w:r>
    </w:p>
    <w:p w:rsidR="006906AE" w:rsidRDefault="006906AE" w:rsidP="00545B09">
      <w:pPr>
        <w:rPr>
          <w:rFonts w:hint="eastAsia"/>
          <w:b/>
          <w:noProof/>
        </w:rPr>
      </w:pPr>
    </w:p>
    <w:p w:rsidR="006906AE" w:rsidRDefault="006906AE" w:rsidP="00545B09">
      <w:pPr>
        <w:rPr>
          <w:rFonts w:hint="eastAsia"/>
          <w:b/>
          <w:noProof/>
        </w:rPr>
      </w:pPr>
      <w:r>
        <w:rPr>
          <w:rFonts w:hint="eastAsia"/>
          <w:b/>
          <w:noProof/>
        </w:rPr>
        <w:drawing>
          <wp:anchor distT="0" distB="0" distL="114300" distR="114300" simplePos="0" relativeHeight="251660288" behindDoc="0" locked="0" layoutInCell="1" allowOverlap="1" wp14:anchorId="71CB6D29" wp14:editId="2427AEE3">
            <wp:simplePos x="0" y="0"/>
            <wp:positionH relativeFrom="margin">
              <wp:posOffset>19050</wp:posOffset>
            </wp:positionH>
            <wp:positionV relativeFrom="margin">
              <wp:posOffset>6080125</wp:posOffset>
            </wp:positionV>
            <wp:extent cx="5274310" cy="2024380"/>
            <wp:effectExtent l="0" t="0" r="254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F866FF.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024380"/>
                    </a:xfrm>
                    <a:prstGeom prst="rect">
                      <a:avLst/>
                    </a:prstGeom>
                  </pic:spPr>
                </pic:pic>
              </a:graphicData>
            </a:graphic>
            <wp14:sizeRelH relativeFrom="margin">
              <wp14:pctWidth>0</wp14:pctWidth>
            </wp14:sizeRelH>
            <wp14:sizeRelV relativeFrom="margin">
              <wp14:pctHeight>0</wp14:pctHeight>
            </wp14:sizeRelV>
          </wp:anchor>
        </w:drawing>
      </w:r>
    </w:p>
    <w:p w:rsidR="006906AE" w:rsidRDefault="006906AE" w:rsidP="00545B09">
      <w:pPr>
        <w:rPr>
          <w:rFonts w:hint="eastAsia"/>
          <w:b/>
          <w:noProof/>
        </w:rPr>
      </w:pPr>
    </w:p>
    <w:p w:rsidR="006906AE" w:rsidRDefault="006906AE" w:rsidP="00545B09">
      <w:pPr>
        <w:rPr>
          <w:rFonts w:hint="eastAsia"/>
          <w:b/>
          <w:noProof/>
        </w:rPr>
      </w:pPr>
    </w:p>
    <w:p w:rsidR="006906AE" w:rsidRDefault="00C40520" w:rsidP="00545B09">
      <w:pPr>
        <w:rPr>
          <w:rFonts w:hint="eastAsia"/>
          <w:b/>
          <w:noProof/>
        </w:rPr>
      </w:pPr>
      <w:r w:rsidRPr="00C40520">
        <w:rPr>
          <w:rFonts w:hint="eastAsia"/>
          <w:b/>
          <w:noProof/>
        </w:rPr>
        <w:lastRenderedPageBreak/>
        <w:t>2.n=10000</w:t>
      </w:r>
    </w:p>
    <w:p w:rsidR="006906AE" w:rsidRDefault="006906AE" w:rsidP="00545B09">
      <w:pPr>
        <w:rPr>
          <w:rFonts w:hint="eastAsia"/>
          <w:b/>
          <w:noProof/>
        </w:rPr>
      </w:pPr>
      <w:r>
        <w:rPr>
          <w:rFonts w:hint="eastAsia"/>
          <w:b/>
          <w:noProof/>
        </w:rPr>
        <w:t>（</w:t>
      </w:r>
      <w:r>
        <w:rPr>
          <w:rFonts w:hint="eastAsia"/>
          <w:b/>
          <w:noProof/>
        </w:rPr>
        <w:t>1</w:t>
      </w:r>
      <w:r>
        <w:rPr>
          <w:rFonts w:hint="eastAsia"/>
          <w:b/>
          <w:noProof/>
        </w:rPr>
        <w:t>）</w:t>
      </w:r>
    </w:p>
    <w:p w:rsidR="00C40520" w:rsidRDefault="00C40520" w:rsidP="00545B09">
      <w:pPr>
        <w:rPr>
          <w:rFonts w:hint="eastAsia"/>
          <w:noProof/>
        </w:rPr>
      </w:pPr>
      <w:r>
        <w:rPr>
          <w:rFonts w:hint="eastAsia"/>
          <w:noProof/>
        </w:rPr>
        <w:drawing>
          <wp:inline distT="0" distB="0" distL="0" distR="0">
            <wp:extent cx="5274310" cy="202438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F8BDA8.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024380"/>
                    </a:xfrm>
                    <a:prstGeom prst="rect">
                      <a:avLst/>
                    </a:prstGeom>
                  </pic:spPr>
                </pic:pic>
              </a:graphicData>
            </a:graphic>
          </wp:inline>
        </w:drawing>
      </w:r>
    </w:p>
    <w:p w:rsidR="006906AE" w:rsidRPr="006906AE" w:rsidRDefault="006906AE" w:rsidP="00545B09">
      <w:pPr>
        <w:rPr>
          <w:rFonts w:hint="eastAsia"/>
          <w:b/>
          <w:noProof/>
        </w:rPr>
      </w:pPr>
      <w:r w:rsidRPr="006906AE">
        <w:rPr>
          <w:rFonts w:hint="eastAsia"/>
          <w:b/>
          <w:noProof/>
        </w:rPr>
        <w:t>（</w:t>
      </w:r>
      <w:r w:rsidRPr="006906AE">
        <w:rPr>
          <w:rFonts w:hint="eastAsia"/>
          <w:b/>
          <w:noProof/>
        </w:rPr>
        <w:t>2</w:t>
      </w:r>
      <w:r w:rsidRPr="006906AE">
        <w:rPr>
          <w:rFonts w:hint="eastAsia"/>
          <w:b/>
          <w:noProof/>
        </w:rPr>
        <w:t>）</w:t>
      </w:r>
    </w:p>
    <w:p w:rsidR="000D1E06" w:rsidRDefault="00C40520" w:rsidP="00545B09">
      <w:pPr>
        <w:rPr>
          <w:rFonts w:hint="eastAsia"/>
          <w:b/>
          <w:noProof/>
        </w:rPr>
      </w:pPr>
      <w:r>
        <w:rPr>
          <w:rFonts w:hint="eastAsia"/>
          <w:noProof/>
        </w:rPr>
        <w:drawing>
          <wp:inline distT="0" distB="0" distL="0" distR="0" wp14:anchorId="4B32B9CA" wp14:editId="740E503F">
            <wp:extent cx="5274310" cy="202438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D85A.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024380"/>
                    </a:xfrm>
                    <a:prstGeom prst="rect">
                      <a:avLst/>
                    </a:prstGeom>
                  </pic:spPr>
                </pic:pic>
              </a:graphicData>
            </a:graphic>
          </wp:inline>
        </w:drawing>
      </w:r>
    </w:p>
    <w:p w:rsidR="006906AE" w:rsidRDefault="006906AE" w:rsidP="00545B09">
      <w:pPr>
        <w:rPr>
          <w:rFonts w:hint="eastAsia"/>
          <w:b/>
          <w:noProof/>
        </w:rPr>
      </w:pPr>
      <w:r>
        <w:rPr>
          <w:rFonts w:hint="eastAsia"/>
          <w:b/>
          <w:noProof/>
        </w:rPr>
        <w:t>3.n=50000</w:t>
      </w:r>
    </w:p>
    <w:p w:rsidR="0024118D" w:rsidRDefault="00FB3295" w:rsidP="00545B09">
      <w:r>
        <w:rPr>
          <w:noProof/>
        </w:rPr>
        <w:drawing>
          <wp:inline distT="0" distB="0" distL="0" distR="0">
            <wp:extent cx="5274310" cy="202438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F8C2CA.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024380"/>
                    </a:xfrm>
                    <a:prstGeom prst="rect">
                      <a:avLst/>
                    </a:prstGeom>
                  </pic:spPr>
                </pic:pic>
              </a:graphicData>
            </a:graphic>
          </wp:inline>
        </w:drawing>
      </w:r>
    </w:p>
    <w:p w:rsidR="00D247B3" w:rsidRDefault="000D1E06" w:rsidP="00545B09">
      <w:pPr>
        <w:ind w:firstLineChars="200" w:firstLine="420"/>
      </w:pPr>
      <w:r>
        <w:rPr>
          <w:rFonts w:hint="eastAsia"/>
        </w:rPr>
        <w:t>从图像上可以很直观地看出，当</w:t>
      </w:r>
      <w:r>
        <w:rPr>
          <w:rFonts w:hint="eastAsia"/>
        </w:rPr>
        <w:t>n</w:t>
      </w:r>
      <w:r>
        <w:rPr>
          <w:rFonts w:hint="eastAsia"/>
        </w:rPr>
        <w:t>较小时，</w:t>
      </w:r>
      <w:r w:rsidR="002116B3">
        <w:rPr>
          <w:rFonts w:hint="eastAsia"/>
        </w:rPr>
        <w:t>试验结果</w:t>
      </w:r>
      <w:r>
        <w:rPr>
          <w:rFonts w:hint="eastAsia"/>
        </w:rPr>
        <w:t>随机性较大，并无明显规律</w:t>
      </w:r>
      <w:r w:rsidR="002116B3">
        <w:rPr>
          <w:rFonts w:hint="eastAsia"/>
        </w:rPr>
        <w:t>；而随着</w:t>
      </w:r>
      <w:r>
        <w:rPr>
          <w:rFonts w:hint="eastAsia"/>
        </w:rPr>
        <w:t>n</w:t>
      </w:r>
      <w:r>
        <w:rPr>
          <w:rFonts w:hint="eastAsia"/>
        </w:rPr>
        <w:t>逐渐增大，</w:t>
      </w:r>
      <w:r w:rsidR="002116B3">
        <w:rPr>
          <w:rFonts w:hint="eastAsia"/>
        </w:rPr>
        <w:t>图像越来越趋近于参照函数的图像。</w:t>
      </w:r>
    </w:p>
    <w:p w:rsidR="000D1E06" w:rsidRDefault="000D1E06" w:rsidP="000D1E06">
      <w:pPr>
        <w:rPr>
          <w:rFonts w:hint="eastAsia"/>
        </w:rPr>
      </w:pPr>
    </w:p>
    <w:p w:rsidR="000D1E06" w:rsidRPr="000D1E06" w:rsidRDefault="000D1E06" w:rsidP="000D1E06">
      <w:pPr>
        <w:rPr>
          <w:rFonts w:hint="eastAsia"/>
          <w:b/>
        </w:rPr>
      </w:pPr>
      <w:r w:rsidRPr="000D1E06">
        <w:rPr>
          <w:rFonts w:hint="eastAsia"/>
          <w:b/>
        </w:rPr>
        <w:t>四．存在问题</w:t>
      </w:r>
    </w:p>
    <w:p w:rsidR="00BA1D9B" w:rsidRPr="000D1E06" w:rsidRDefault="000D1E06" w:rsidP="00FB3295">
      <w:pPr>
        <w:ind w:firstLine="420"/>
      </w:pPr>
      <w:r>
        <w:rPr>
          <w:rFonts w:hint="eastAsia"/>
        </w:rPr>
        <w:t>尽管程序本身并不复杂，但由于要求的样本量较大，一般认为</w:t>
      </w:r>
      <w:r>
        <w:rPr>
          <w:rFonts w:hint="eastAsia"/>
        </w:rPr>
        <w:t>n&gt;10^6</w:t>
      </w:r>
      <w:r>
        <w:rPr>
          <w:rFonts w:hint="eastAsia"/>
        </w:rPr>
        <w:t>为有效统计。</w:t>
      </w:r>
      <w:r>
        <w:rPr>
          <w:rFonts w:hint="eastAsia"/>
        </w:rPr>
        <w:t>但是在程序运行中，一般</w:t>
      </w:r>
      <w:r>
        <w:rPr>
          <w:rFonts w:hint="eastAsia"/>
        </w:rPr>
        <w:t>10^5</w:t>
      </w:r>
      <w:r>
        <w:rPr>
          <w:rFonts w:hint="eastAsia"/>
        </w:rPr>
        <w:t>的运算时间就会非常大，并不符合</w:t>
      </w:r>
      <w:r>
        <w:rPr>
          <w:rFonts w:hint="eastAsia"/>
        </w:rPr>
        <w:t>线性时间</w:t>
      </w:r>
      <w:r>
        <w:rPr>
          <w:rFonts w:hint="eastAsia"/>
        </w:rPr>
        <w:t>，</w:t>
      </w:r>
      <w:r>
        <w:rPr>
          <w:rFonts w:hint="eastAsia"/>
        </w:rPr>
        <w:t>不知</w:t>
      </w:r>
      <w:r>
        <w:rPr>
          <w:rFonts w:hint="eastAsia"/>
        </w:rPr>
        <w:t>是电脑硬件问题还是程序本身算法还有待改进？</w:t>
      </w:r>
      <w:bookmarkStart w:id="0" w:name="_GoBack"/>
      <w:bookmarkEnd w:id="0"/>
    </w:p>
    <w:sectPr w:rsidR="00BA1D9B" w:rsidRPr="000D1E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3ED4" w:rsidRDefault="00FF3ED4" w:rsidP="00B732C6">
      <w:r>
        <w:separator/>
      </w:r>
    </w:p>
  </w:endnote>
  <w:endnote w:type="continuationSeparator" w:id="0">
    <w:p w:rsidR="00FF3ED4" w:rsidRDefault="00FF3ED4" w:rsidP="00B73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3ED4" w:rsidRDefault="00FF3ED4" w:rsidP="00B732C6">
      <w:r>
        <w:separator/>
      </w:r>
    </w:p>
  </w:footnote>
  <w:footnote w:type="continuationSeparator" w:id="0">
    <w:p w:rsidR="00FF3ED4" w:rsidRDefault="00FF3ED4" w:rsidP="00B732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1291D"/>
    <w:multiLevelType w:val="hybridMultilevel"/>
    <w:tmpl w:val="12BE6EFE"/>
    <w:lvl w:ilvl="0" w:tplc="04090001">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1">
    <w:nsid w:val="77F01617"/>
    <w:multiLevelType w:val="hybridMultilevel"/>
    <w:tmpl w:val="58FE73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880"/>
    <w:rsid w:val="000D1E06"/>
    <w:rsid w:val="002116B3"/>
    <w:rsid w:val="0024118D"/>
    <w:rsid w:val="00246B0D"/>
    <w:rsid w:val="00545B09"/>
    <w:rsid w:val="006906AE"/>
    <w:rsid w:val="00840FC9"/>
    <w:rsid w:val="009111FA"/>
    <w:rsid w:val="00A13880"/>
    <w:rsid w:val="00AC6B58"/>
    <w:rsid w:val="00B732C6"/>
    <w:rsid w:val="00BA1D9B"/>
    <w:rsid w:val="00C1629F"/>
    <w:rsid w:val="00C40520"/>
    <w:rsid w:val="00D247B3"/>
    <w:rsid w:val="00F65C6E"/>
    <w:rsid w:val="00FB3295"/>
    <w:rsid w:val="00FF3E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13880"/>
    <w:rPr>
      <w:sz w:val="18"/>
      <w:szCs w:val="18"/>
    </w:rPr>
  </w:style>
  <w:style w:type="character" w:customStyle="1" w:styleId="Char">
    <w:name w:val="批注框文本 Char"/>
    <w:basedOn w:val="a0"/>
    <w:link w:val="a3"/>
    <w:uiPriority w:val="99"/>
    <w:semiHidden/>
    <w:rsid w:val="00A13880"/>
    <w:rPr>
      <w:sz w:val="18"/>
      <w:szCs w:val="18"/>
    </w:rPr>
  </w:style>
  <w:style w:type="paragraph" w:styleId="a4">
    <w:name w:val="header"/>
    <w:basedOn w:val="a"/>
    <w:link w:val="Char0"/>
    <w:uiPriority w:val="99"/>
    <w:unhideWhenUsed/>
    <w:rsid w:val="00B732C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B732C6"/>
    <w:rPr>
      <w:sz w:val="18"/>
      <w:szCs w:val="18"/>
    </w:rPr>
  </w:style>
  <w:style w:type="paragraph" w:styleId="a5">
    <w:name w:val="footer"/>
    <w:basedOn w:val="a"/>
    <w:link w:val="Char1"/>
    <w:uiPriority w:val="99"/>
    <w:unhideWhenUsed/>
    <w:rsid w:val="00B732C6"/>
    <w:pPr>
      <w:tabs>
        <w:tab w:val="center" w:pos="4153"/>
        <w:tab w:val="right" w:pos="8306"/>
      </w:tabs>
      <w:snapToGrid w:val="0"/>
      <w:jc w:val="left"/>
    </w:pPr>
    <w:rPr>
      <w:sz w:val="18"/>
      <w:szCs w:val="18"/>
    </w:rPr>
  </w:style>
  <w:style w:type="character" w:customStyle="1" w:styleId="Char1">
    <w:name w:val="页脚 Char"/>
    <w:basedOn w:val="a0"/>
    <w:link w:val="a5"/>
    <w:uiPriority w:val="99"/>
    <w:rsid w:val="00B732C6"/>
    <w:rPr>
      <w:sz w:val="18"/>
      <w:szCs w:val="18"/>
    </w:rPr>
  </w:style>
  <w:style w:type="paragraph" w:styleId="a6">
    <w:name w:val="List Paragraph"/>
    <w:basedOn w:val="a"/>
    <w:uiPriority w:val="34"/>
    <w:qFormat/>
    <w:rsid w:val="00545B0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13880"/>
    <w:rPr>
      <w:sz w:val="18"/>
      <w:szCs w:val="18"/>
    </w:rPr>
  </w:style>
  <w:style w:type="character" w:customStyle="1" w:styleId="Char">
    <w:name w:val="批注框文本 Char"/>
    <w:basedOn w:val="a0"/>
    <w:link w:val="a3"/>
    <w:uiPriority w:val="99"/>
    <w:semiHidden/>
    <w:rsid w:val="00A13880"/>
    <w:rPr>
      <w:sz w:val="18"/>
      <w:szCs w:val="18"/>
    </w:rPr>
  </w:style>
  <w:style w:type="paragraph" w:styleId="a4">
    <w:name w:val="header"/>
    <w:basedOn w:val="a"/>
    <w:link w:val="Char0"/>
    <w:uiPriority w:val="99"/>
    <w:unhideWhenUsed/>
    <w:rsid w:val="00B732C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B732C6"/>
    <w:rPr>
      <w:sz w:val="18"/>
      <w:szCs w:val="18"/>
    </w:rPr>
  </w:style>
  <w:style w:type="paragraph" w:styleId="a5">
    <w:name w:val="footer"/>
    <w:basedOn w:val="a"/>
    <w:link w:val="Char1"/>
    <w:uiPriority w:val="99"/>
    <w:unhideWhenUsed/>
    <w:rsid w:val="00B732C6"/>
    <w:pPr>
      <w:tabs>
        <w:tab w:val="center" w:pos="4153"/>
        <w:tab w:val="right" w:pos="8306"/>
      </w:tabs>
      <w:snapToGrid w:val="0"/>
      <w:jc w:val="left"/>
    </w:pPr>
    <w:rPr>
      <w:sz w:val="18"/>
      <w:szCs w:val="18"/>
    </w:rPr>
  </w:style>
  <w:style w:type="character" w:customStyle="1" w:styleId="Char1">
    <w:name w:val="页脚 Char"/>
    <w:basedOn w:val="a0"/>
    <w:link w:val="a5"/>
    <w:uiPriority w:val="99"/>
    <w:rsid w:val="00B732C6"/>
    <w:rPr>
      <w:sz w:val="18"/>
      <w:szCs w:val="18"/>
    </w:rPr>
  </w:style>
  <w:style w:type="paragraph" w:styleId="a6">
    <w:name w:val="List Paragraph"/>
    <w:basedOn w:val="a"/>
    <w:uiPriority w:val="34"/>
    <w:qFormat/>
    <w:rsid w:val="00545B0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3472307">
      <w:bodyDiv w:val="1"/>
      <w:marLeft w:val="0"/>
      <w:marRight w:val="0"/>
      <w:marTop w:val="0"/>
      <w:marBottom w:val="0"/>
      <w:divBdr>
        <w:top w:val="none" w:sz="0" w:space="0" w:color="auto"/>
        <w:left w:val="none" w:sz="0" w:space="0" w:color="auto"/>
        <w:bottom w:val="none" w:sz="0" w:space="0" w:color="auto"/>
        <w:right w:val="none" w:sz="0" w:space="0" w:color="auto"/>
      </w:divBdr>
      <w:divsChild>
        <w:div w:id="1618639642">
          <w:marLeft w:val="75"/>
          <w:marRight w:val="75"/>
          <w:marTop w:val="75"/>
          <w:marBottom w:val="75"/>
          <w:divBdr>
            <w:top w:val="single" w:sz="6" w:space="4" w:color="E8E8E8"/>
            <w:left w:val="single" w:sz="6" w:space="4" w:color="E8E8E8"/>
            <w:bottom w:val="single" w:sz="6" w:space="2" w:color="E8E8E8"/>
            <w:right w:val="single" w:sz="6" w:space="4" w:color="E8E8E8"/>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2</Pages>
  <Words>144</Words>
  <Characters>826</Characters>
  <Application>Microsoft Office Word</Application>
  <DocSecurity>0</DocSecurity>
  <Lines>6</Lines>
  <Paragraphs>1</Paragraphs>
  <ScaleCrop>false</ScaleCrop>
  <Company/>
  <LinksUpToDate>false</LinksUpToDate>
  <CharactersWithSpaces>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 刘思凡</dc:creator>
  <cp:lastModifiedBy>Helen 刘思凡</cp:lastModifiedBy>
  <cp:revision>7</cp:revision>
  <dcterms:created xsi:type="dcterms:W3CDTF">2011-12-19T14:03:00Z</dcterms:created>
  <dcterms:modified xsi:type="dcterms:W3CDTF">2011-12-25T15:37:00Z</dcterms:modified>
</cp:coreProperties>
</file>