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소상공인 매장 사장님이 카카오 비즈니스 도구 8개를 직접 활용하기 어려워 마케팅·매출 성장 기회를 놓치고 있음</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매장 사장님은 카카오톡 채널 친구톡 발송·카카오 맵 매장 정보 업데이트·카카오모먼트 광고 운영·카카오톡 예약 응대·카카오 영상보기 콘텐츠 제작·카카오 맵 리뷰 답변을 모두 수작업으로 처리해야 하며, 외주 광고대행사·콘텐츠 제작자에게 매월 200~500만원과 시간을 소모. 디지털 도구 진입 장벽이 높아 매장 사장님은 매출 성장 기회를 놓치고, 외주 의존도가 높아져 운영 비용 부담이 가중되는 구조. 매장 사장님이 카카오 도구를 쉽게 활용할 수 있다면 매출 성장·시간 절감·외주비 절감 효과 동시 달성 가능.</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매장 사장님이 카카오 비즈니스 도구 8개를 쉽게 활용해 매출 성장·시간 절감·외주비 절감을 달성하도록 돕는 AI 마케팅·운영 자동화 솔루션</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매장 사장님이 직접 수행하기 어려운 마케팅·콘텐츠·고객 응대 업무를 매실 에이전시 내부 5종 부서 AI(개발·영업·파이낸스·웨어하우스·CS)가 매실 스튜디오(한국 커머스 특화 AI)와 결합해 단계적 자동화: ① 카카오톡 채널 소식 카드(신메뉴·이벤트·할인) ② 친구톡 메시지(시즌·생일·재방문 유도) ③ 채널추가 팝업 쿠폰·할인 쿠폰 디자인 ④ 카카오 영상보기 쇼츠 포맷 매장 영상 자동 편집(BGM·자막·인트로 자동 생성) ⑤ 카카오 맵 매장 사진·요리 사진 AI 생성·운영자 승인 후 자동 업로드 ⑥ 카카오 비즈보드 광고 배너 ⑦ 카카오모먼트 동영상 광고 ⑧ 우리매장 알리기·우리매장 맵광고 콘텐츠. 매요AI(AI 운영 비서)가 카카오톡 채널 채팅 1차 자동 응대·카카오 맵 리뷰 자동 답변·카카오톡 예약 자동 응대·매장 사장님 시스템 상담(TTS 음성 옵션) 지원 (복잡 케이스는 운영자 에스컬레이션). 매실 인사이트 정산 변환 특허 알고리즘이 카카오페이 정산과 카카오모먼트 광고비를 통합 분석하여 매장 사장님의 실수익 ROI 자동 최적화 제안. 매장 사장님은 매일 매실 에이전시 종합 보고를 받고 '승인' 한 번만 누름(Human-in-the-loop). → 매장 사장님은 매출 성장·시간 절감·외주비 절감 효과를 직접 받고, 셀러의 카카오 도구 활용도가 자연 증가하는 결과로서 카카오 비즈니스 생태계도 동반 성장.</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Render Cron 3분 폴링 자체 가동중(6 AI 에이전트 + 8 SaaS 서비스 실시간 구동).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"카카오 비즈니스 생태계 내 통합 운영" + "카카오 매출과 매장 매출이 함께 성장하는 차별화된 솔루션"</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일반 카카오 광고대행사 = 카카오모먼트 광고 운영만 수행 (콘텐츠·매장 정보·예약·리뷰 부재) / 일반 콘텐츠 AI = 콘텐츠 생성만, 카카오 채널 자동 업로드·매장 운영 자동화 부재 / 일반 POS·ERP SaaS = 카카오 광고·채널 연동 부재. 매실패밀리는 카카오 8개 시스템(톡채널·맵·페이·모먼트·예약·영상보기·우리매장알리기·톡스토어) 전체를 매실 에이전시 AI 오케스트레이션으로 통합 폐루프 운영 + 매실 스튜디오의 한국 커머스 특화 AI 콘텐츠 8종을 카카오 채널에 운영자 승인 후 자동 업로드 + ★ 카카오 영상보기 쇼츠 포맷 자동 생성(카카오 신규 콘텐츠 생태계 직접 활성화). 김대희 CTO 도메인-기술 통합 풀스택(컴공 학사 + KDDI 5년 + 식품기업 IT 총괄 2022~ + 식당 3년·매장 2개·온라인 셀러 직접 운영) = "사용자=개발자" 통합 (Shopify·Stripe·Notion 글로벌 패러다임). 5 SaaS 중 4개 상용화·외부 6개사 무료 베타 실사용·자가 운영 3개월 단조 개선 실증·회귀 186/186 PASS. 카카오 비즈니스 API 어댑터만 6개월 안에 추가 개발하면 PoC 결과 즉시 도출 가능 — 카카오 자체 개발 부담 절감 (PoC 검증 단계).</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PoC 6개월 안에 매장 사장님 200개의 매출 성장·시간 절감·외주비 절감을 달성 (셀러 효익이 1차 목표, 카카오 비즈니스 생태계 동반 성장은 그 결과)</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(1차 KPI — 매장 사장님 효익) ① 매장 매출 평균 +20~30% 증대 추정 (매실 인사이트 특허 알고리즘 적용 + 매실 스튜디오 콘텐츠 자동화 효과, 자가 운영 배마마 3개월 단조 개선 실측치 환산 — 실제 효과는 매장 운영·시즌·업종에 따라 변동) ② 매장 사장님 마케팅 수작업 시간 80% 절감 (월 30~50시간 → 6~10시간) ③ 외주 광고대행사·콘텐츠 제작 비용 80% 절감 (월 200~500만원 → 솔루션 구독료 약 15~50만원) ④ 매장 사장님 디지털 도구 진입장벽 해소 — 카카오 비즈니스 8개 도구를 한 화면에서 자동 운영. (2차 KPI — 부수적 동반 효익) ⑤ 매장의 카카오 비즈니스 도구 활용도 자연 증가로 카카오 비즈니스 생태계 매출 동반 성장 추정 (PoC 매장 200개 × 평균 월 카카오 광고비 60만원 자동 운영 환산 시 카카오모먼트 광고 매출 누적 약 7.2억 동반 기여 추정) ⑥ 카카오 영상보기에 매장 신규 콘텐츠 약 1만편 공급으로 카카오 콘텐츠 생태계 활성화 동반 기여 ⑦ 카카오 비즈니스 파트너센터 입점 사업화 협약 1건 이상 체결 의향 확보. (범위 우선순위) 1단계 핵심 통합 4종(카카오 맵·톡채널·페이·모먼트) 완성 후 → 2단계 확장 4종(영상보기·예약·우리매장알리기·톡스토어) 단계적 추가 — 카카오 API 공개 범위 및 파트너 협의 진척도에 따라 우선순위 유연 조정.</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"카카오 비즈니스 생태계 통합 자동화 + 카카오 매출 직접 기여 + 카카오 자체 개발 부담 절감 (PoC 검증 단계)" 3축</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카카오 비즈니스 생태계 통합 자동화: 매실 스튜디오 콘텐츠 8종·매요AI 소통 4종·카카오 광고 상품 3종을 모두 카카오 비즈니스 도구 중심 생성·운영·소통. 타 SNS·외부 플랫폼 의존 0. 매장의 모든 마케팅 자산이 카카오 비즈니스 생태계 안에 축적. ② 카카오 매출 직접 기여: 매장 매출 증대분의 일부가 카카오모먼트 광고에 자동 재투자되도록 ROI 알고리즘 설계 — 광고비 줄이는 게 아니라 광고 ROI 높여 매장이 더 자주·더 많이 광고 집행하도록 유도. ★ 카카오 영상보기 쇼츠 자동 생성으로 카카오가 최근 출시한 신규 콘텐츠 생태계 직접 활성화. ③ 카카오 자체 개발 부담 절감 (PoC 검증 단계): 매실패밀리가 5 SaaS와 6 AI 에이전트를 이미 가동중이므로, 카카오는 자체 AI 팀 투입 최소·인프라 변경 최소. 매실패밀리가 카카오 비즈니스 API 어댑터 8종을 6개월 안에 추가 개발 → 카카오는 데이터 액세스만 제공. PoC 후 카카오 비즈니스 파트너센터 정식 입점 시 카카오는 운영·수익 분배만 받는 win-win 구조.</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부서 5종 (Midjourney 11명·Cursor 20명 글로벌 패러다임 국내 적용 사례, 카카오 8개 시스템 통합 풀스택 구현)</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8개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세일즈 AI ↔ 카카오T 이동 데이터 + 카카오페이 매출 분석 / 파이낸스 AI ↔ 카카오페이 정산·카카오모먼트 광고비 통합 ROI 분석 (특허 알고리즘 적용) / 웨어하우스 AI ↔ 카카오톡 예약·재고·인력 운영 / CS AI(매요AI) ↔ 카카오톡 채널 채팅·카카오 맵 리뷰 자동 답변·매장 사장님 시스템 상담(TTS 음성) / 개발 AI ↔ 카카오 비즈니스 API 8개 연동 안정성 자동 점검·dev 협업으로 시스템 해결 방향 답변. 매실 파트너스(인플루언서·에이전시·교육자·크리에이터 4종 채널, 첫결제 20% + 11개월 10% 수수료, maesil-insight 5 테이블·17 메서드 가동중) 가동중 → PoC 종료 후 카카오 비즈니스 파트너센터 입점 시 영업 인력 추가 비례 증가 없이 카카오 비즈니스 가입 매장 자동 확장. 본 과제는 단순 수작업 인력 중심의 에이전시 구조가 아님 — 이미 자체 구현 완료된 자가 진화 회로 3종(관리자 피드백 영구학습 · 미답변 자동 보강 · 코드 학습 환류) 기반의 개발 감시 자동화 시스템과 매요AI(AI 운영 비서)가 추가 인력 채용 없이 시스템 버그 자동 추적·CS 1차 응대 자동 처리 (복잡 케이스는 운영자 에스컬레이션)·매장 사장님 시스템 상담을 수행하므로, 초기 2인 구조에 5종 AI 부서가 결합된 "2명 + AI 5종" 미니멀 구조로 PoC 매장 200개의 통제·자동 운영이 기술적으로 가능함을 검증.</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rPr>
          <w:rFonts w:ascii="휴먼명조" w:eastAsia="휴먼명조" w:hAnsi="휴먼명조"/>
          <w:sz w:val="30"/>
          <w:szCs w:val="30"/>
        </w:rPr>
      </w:pPr>
      <w:r>
        <w:t>◦ 6개월 PoC 일정 — 카카오 8개 시스템 단계적 통합 (2026.07~12) + 매월 카카오 광고 매출 기여 측정</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협약·카카오 비즈니스 API 8개 액세스·매실 어댑터 설계 (카카오 맵·톡채널·페이·모먼트·예약·영상보기·우리매장알리기·톡스토어 8종 연동 명세 확정) / 8월(M2) ★ 매실 에이전시 외부 상용화 + 카카오 맵 매장 정보·요리 사진 자동 업로드·우리매장 알리기 자동 운영 + PoC 매장 30개 / 9월(M3) 카카오톡 채널 친구톡·소식 카드·쿠폰 자동 생성·발송 + 채널추가 팝업 쿠폰 자동 + PoC 매장 80개 / 10월(M4) ★ 카카오 영상보기 쇼츠 자동 생성·업로드 + 카카오모먼트 비즈보드·디스플레이·동영상 광고 자동 운영(특허 ROI 알고리즘) + 1차 카카오 광고 매출 기여 측정 + PoC 매장 130개 / 11월(M5) 카카오 맵 리뷰 자동 답변·카카오톡 예약 자동 응대·노쇼 관리·매요AI 매장 사장님 상담 정식 적용 + 카카오톡 스토어 동기화 옵션 매장 50개 + PoC 매장 200개 + 2차 효과 측정 / 12월(M6) PoC 결과 보고서(카카오 광고 매출 누적 7억 직접 기여·도구 사용량 5~10배 증대·영상보기 1만편 신규 공급) + 카카오 비즈니스 파트너센터 정식 입점 사업화 협약 체결 목표.</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PMO·POI서비스팀·미래플랫폼경제연구소 각 부서 KPI 분리 만족</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(PMO 협업·매월 정기 회의) PoC 정량 KPI 매월 대시보드 자동 보고: 카카오모먼트 광고 매출 누적 기여액·카카오 비즈니스 도구 사용량 8종 증대율·카카오 영상보기 신규 콘텐츠 공급량·카카오 비즈니스 가입자 증대수·매장 만족도. 매실 에이전시 자체 가동 데이터(runs·tool_calls·cost_log)를 PMO 실시간 대시보드로 자동 전송 / (POI서비스팀 협업) 카카오 맵 POI 매장 정보 풍부도·정확도 자동 향상 — 카카오 장소 ID ↔ 매장 식별자 자동 매핑(매실 보완 특허 SSOT 매칭 알고리즘 적용, n-gram 유사도 + 정규화 키 결합), 매실 스튜디오 한국 커머스 특화 AI 콘텐츠(요리 사진·메뉴 설명·영업시간·이벤트)를 카카오 맵에 운영자 승인 후 자동 업로드. 카카오 맵 매장 페이지 품질 직접 상승 → 카카오T 사용자의 매장 발견·방문 전환율 증가 → POI서비스팀 KPI 정량 향상 / (미래플랫폼경제연구소 협업) 카카오T 이동 데이터 + 카카오페이 결제 데이터 + 매장 운영 데이터 결합 분석으로 한국 소상공인 디지털 격차 해소 정책 공동 보고서 발간 (카카오 ESG·중기부 정책 정합) / (API·정책 안전 장치) 카카오 비즈니스 API는 공개 범위 및 카카오모빌리티/카카오 파트너 협의 기반으로 단계적 연동. 비공개 API 또는 미승인 데이터는 PoC 범위 외로 명시. (보안) Tool Contract(LLM 임의 SQL·외부 API 작성 금지·화이트리스트 템플릿만 실행·query_audit 감사 로그) + Human-in-the-loop(AI는 PR/제안만, 매장 사장님 최종 승인 후 카카오 시스템 반영) + 카카오 비즈니스 OAuth 권한 격리·토큰 안전 관리.</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국내 소상공인 약 700만 + 카카오톡 채널 운영 매장 200만개 (소상공인 디지털 격차 해소 정부 정책과 정합)</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TAM 추정: 국내 소상공인 약 700만 사업체 × AI 매장 매니저 평균 ARPU 15만원/월 × 12개월 = 약 12.6조원 시장 (통계청 「소상공인 실태조사」 2024 + 카카오 비즈니스 임팩트 리포트 2025 기준). 매실패밀리 MRR 산식(고객수 × ARPU): 2026.06 60명·600만원 → 2026.12 600명·9,000만원 (보수 시나리오 250~300명·3,750~4,500만원 병기) → 2027.12 1,500명·3억원 → 2028.Q3 5,000명+·연 ARR 150억. 매장 사장님 입장에서 솔루션 구독료(약 15~50만원/월)는 기존 외주 광고대행사 비용(200~500만원) 대비 80% 절감 + 매출 성장 효과 동반 발생 — 영세 자영업자의 디지털 전환 진입 장벽을 실질적으로 해소.</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(1차 사회적 가치) 매장 사장님 디지털 격차 해소: 외주 광고대행사·콘텐츠 제작자에게 의존하던 매장 사장님이 AI 매장 매니저로 직접 카카오 도구를 쉽게 활용 가능 — 자영업자 운영 비용 부담 경감 + 매출 성장 기회 확보 + 매장 사장님 가족·여가 시간 회복(주당 마케팅 수작업 8~12시간 절감). 매실패밀리 미래플랫폼경제연구소·카카오와 공동 분석 보고서로 소상공인 디지털 전환 정책 사례 발간 가능 (중기부 정책 정합). (2차 카카오모빌리티 동반 효익) ① 카카오 맵 매장 페이지 품질 자연 향상 → 카카오T 사용자 매장 발견·방문 전환율 증대 (POI서비스팀 KPI 정합) ② 매장의 카카오 비즈니스 도구 활용도 증가에 따른 카카오모먼트 광고 매출·카카오페이 결제 매출·카카오톡 채널 활동량 자연 증대 ③ 카카오 영상보기에 매장 콘텐츠 신규 공급으로 카카오 콘텐츠 생태계 활성화 동반 기여 ④ PoC 6개월 종료 시점 카카오 비즈니스 파트너센터 입점 사업화 모델 공동 확보.</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매장 사장님 성장 단계별 5 SaaS 교차판매 + 카카오 비즈니스 파트너센터 입점 + 글로벌 단계적 진출</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매장 사장님 성장 단계별 5 SaaS 교차판매: AI 매장 매니저(매장 마케팅 자동화) 도입 매장이 매출 성장 후 매실 허브(ERP/WMS)·매실 플로워(주문·물류 3PL)·매실 에이전시(AI 오케스트레이션)를 순차 가입 — 매장이 성장할수록 매실패밀리 SaaS 가치 동반 상승. ② 카카오 비즈니스 파트너센터 입점: PoC 검증 시 매실패밀리 = 카카오 공식 마케팅 SaaS 입점 후보 + 카카오 광고대행 도구 + 매장 콘텐츠 자동 생성 도구 역할로 카카오톡 채널 200만개·카카오 맵 매장 수백만개 매장 사장님에게 접근 가능 → 매실패밀리 매장 가입자 자연 확장 + 카카오 비즈니스 가입자 동반 성장. ③ 글로벌 동반 진출: 카카오T·카카오 비즈니스 글로벌 진출 시(일본 등) 매실 다국어 어댑터 동반 — 매실패밀리 자체 글로벌 로드맵(2027 아마존·미국 / 2028 동남아 라자다·쇼피)과 협력 시너지.</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(셀러 자생력) 매장 사장님이 외주 의존 없이 직접 마케팅·운영을 자율 수행 가능 — 자영업자 폐업률 감소·매출 안정화 기여. 매실 파트너스(인플루언서·에이전시·교육자·크리에이터 4종 채널, 첫결제 20% + 11개월 10% 수수료, maesil-insight 5 테이블·17 메서드 가동중)로 카카오T·카카오 비즈니스 매장 추가 가입 동력 확보. (매실 자체 지속가능성) 자가 진화 회로 3종(관리자 피드백 영구학습 · 미답변 자동 보강 · 코드 학습 환류)으로 시간이 갈수록 LLM 호출 비용 단조 감소·사용자당 비용 곡선 우하향 (SaaS 경제성 모델 정합).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김대희 CTO 도메인-기술 통합 풀스택 + AI 자동화 → AI 시대 미니멀 스타트업 모델의 국내 도전 사례. 매장 사장님 1만+ 시점에도 인력 증가율 최소화 + 카카오 비즈니스 생태계 동반 성장 가능.</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대표자(김은지) 인건비는 본 사업비에서 제외 — 자체 자금으로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 (인프라 및 API)</w:t>
            </w:r>
          </w:p>
        </w:tc>
        <w:tc>
          <w:tcPr>
            <w:tcW w:w="3194" w:type="dxa"/>
            <w:tcBorders>
              <w:top w:val="single" w:sz="2" w:space="0" w:color="000000"/>
              <w:left w:val="single" w:sz="2" w:space="0" w:color="000000"/>
              <w:bottom w:val="single" w:sz="2" w:space="0" w:color="000000"/>
              <w:right w:val="single" w:sz="2" w:space="0" w:color="000000"/>
            </w:tcBorders>
          </w:tcPr>
          <w:p>
            <w:r/>
          </w:p>
          <w:p>
            <w:r>
              <w:t>Render 클라우드 서버 이용료, Supabase 데이터베이스 호스팅, Cloudflare 웹 가속 인프라 사용료, Anthropic Claude API (Haiku/Sonnet) LLM 추론 바우처 구입비 (PoC 매장 200개 연동 및 매실 에이전시 구동 비용)</w:t>
            </w:r>
          </w:p>
        </w:tc>
        <w:tc>
          <w:tcPr>
            <w:tcW w:w="3194" w:type="dxa"/>
            <w:tcBorders>
              <w:top w:val="single" w:sz="2" w:space="0" w:color="000000"/>
              <w:left w:val="single" w:sz="2" w:space="0" w:color="000000"/>
              <w:bottom w:val="single" w:sz="2" w:space="0" w:color="000000"/>
              <w:right w:val="single" w:sz="2" w:space="0" w:color="000000"/>
            </w:tcBorders>
          </w:tcPr>
          <w:p>
            <w:r/>
          </w:p>
          <w:p>
            <w:r>
              <w:t>24,000,000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시제품제작비 (카카오 연동·영상보기)</w:t>
            </w:r>
          </w:p>
        </w:tc>
        <w:tc>
          <w:tcPr>
            <w:tcW w:w="3194" w:type="dxa"/>
            <w:tcBorders>
              <w:top w:val="single" w:sz="2" w:space="0" w:color="000000"/>
              <w:left w:val="single" w:sz="2" w:space="0" w:color="000000"/>
              <w:bottom w:val="single" w:sz="2" w:space="0" w:color="000000"/>
              <w:right w:val="single" w:sz="2" w:space="0" w:color="000000"/>
            </w:tcBorders>
          </w:tcPr>
          <w:p>
            <w:r/>
          </w:p>
          <w:p>
            <w:r>
              <w:t>카카오 비즈니스 8대 시스템(맵·톡채널·페이·모먼트·예약·영상보기·우리매장알리기·톡스토어) API 어댑터 모듈 빌드 + 카카오 영상보기 쇼츠 자동 인코딩·편집 프레임워크 프로토타입 구현 비용 + 매장 SSOT 매칭 알고리즘 적용</w:t>
            </w:r>
          </w:p>
        </w:tc>
        <w:tc>
          <w:tcPr>
            <w:tcW w:w="3194" w:type="dxa"/>
            <w:tcBorders>
              <w:top w:val="single" w:sz="2" w:space="0" w:color="000000"/>
              <w:left w:val="single" w:sz="2" w:space="0" w:color="000000"/>
              <w:bottom w:val="single" w:sz="2" w:space="0" w:color="000000"/>
              <w:right w:val="single" w:sz="2" w:space="0" w:color="000000"/>
            </w:tcBorders>
          </w:tcPr>
          <w:p>
            <w:r/>
          </w:p>
          <w:p>
            <w:r>
              <w:t>26,000,000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지급지재권비·지급임차료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 대중소기업 상생협력 촉진법 §24의2에 따른 TIPA 기술자료 임치 수수료 + 영업비밀 원본증명 등록비</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 (모집·운영·검증)</w:t>
            </w:r>
          </w:p>
        </w:tc>
        <w:tc>
          <w:tcPr>
            <w:tcW w:w="3194" w:type="dxa"/>
            <w:tcBorders>
              <w:top w:val="single" w:sz="2" w:space="0" w:color="000000"/>
              <w:left w:val="single" w:sz="2" w:space="0" w:color="000000"/>
              <w:bottom w:val="single" w:sz="2" w:space="0" w:color="000000"/>
              <w:right w:val="single" w:sz="2" w:space="0" w:color="000000"/>
            </w:tcBorders>
          </w:tcPr>
          <w:p>
            <w:r/>
          </w:p>
          <w:p>
            <w:r>
              <w:t>PoC 적용 매장 200개사 단계별 온보딩을 위한 온라인 교육 인프라 사용료, AI 마케팅 솔루션 실증 적용을 위한 성과 측정·대시보드 피드백 수집·매실 파트너스 모집 캠페인 운영비</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표준 비목(인건비·재료비·시제품제작비·지급지재권비·연구활동비) 5종 기준. 대표자 인건비 본 사업비 외 자체 자금 충당. 외주용역비 없이 매실패밀리 내부 정산 가능 구조.</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