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03F1" w14:textId="612FE5C8" w:rsidR="00143D8E" w:rsidRDefault="00143D8E" w:rsidP="00143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有效等价类</w:t>
      </w:r>
    </w:p>
    <w:tbl>
      <w:tblPr>
        <w:tblStyle w:val="a3"/>
        <w:tblpPr w:leftFromText="180" w:rightFromText="180" w:vertAnchor="page" w:horzAnchor="margin" w:tblpY="286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8E" w14:paraId="3D87444F" w14:textId="77777777" w:rsidTr="00143D8E">
        <w:tc>
          <w:tcPr>
            <w:tcW w:w="4148" w:type="dxa"/>
          </w:tcPr>
          <w:p w14:paraId="241D10E6" w14:textId="5003E3B1" w:rsidR="00143D8E" w:rsidRDefault="00143D8E" w:rsidP="00143D8E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A1E0A8C" w14:textId="4042D86A" w:rsidR="00143D8E" w:rsidRDefault="00143D8E" w:rsidP="00143D8E">
            <w:r>
              <w:rPr>
                <w:rFonts w:hint="eastAsia"/>
              </w:rPr>
              <w:t>取值</w:t>
            </w:r>
          </w:p>
        </w:tc>
      </w:tr>
      <w:tr w:rsidR="00143D8E" w14:paraId="2E1D44CD" w14:textId="77777777" w:rsidTr="00143D8E">
        <w:tc>
          <w:tcPr>
            <w:tcW w:w="4148" w:type="dxa"/>
          </w:tcPr>
          <w:p w14:paraId="095469AD" w14:textId="2DAE1448" w:rsidR="00143D8E" w:rsidRDefault="00143D8E" w:rsidP="00143D8E"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4148" w:type="dxa"/>
          </w:tcPr>
          <w:p w14:paraId="0666BAEA" w14:textId="5954895E" w:rsidR="00143D8E" w:rsidRDefault="00143D8E" w:rsidP="00143D8E">
            <w:r>
              <w:rPr>
                <w:rFonts w:hint="eastAsia"/>
              </w:rPr>
              <w:t>4</w:t>
            </w:r>
            <w:r>
              <w:t>,6,9,11</w:t>
            </w:r>
          </w:p>
        </w:tc>
      </w:tr>
      <w:tr w:rsidR="00143D8E" w14:paraId="362ADC2C" w14:textId="77777777" w:rsidTr="00143D8E">
        <w:tc>
          <w:tcPr>
            <w:tcW w:w="4148" w:type="dxa"/>
          </w:tcPr>
          <w:p w14:paraId="33E5433E" w14:textId="42A3BC5D" w:rsidR="00143D8E" w:rsidRDefault="00143D8E" w:rsidP="00143D8E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4148" w:type="dxa"/>
          </w:tcPr>
          <w:p w14:paraId="7D516209" w14:textId="05FD6A41" w:rsidR="00143D8E" w:rsidRDefault="00143D8E" w:rsidP="00143D8E">
            <w:r>
              <w:rPr>
                <w:rFonts w:hint="eastAsia"/>
              </w:rPr>
              <w:t>1</w:t>
            </w:r>
            <w:r>
              <w:t>,3,5,7,8,10</w:t>
            </w:r>
          </w:p>
        </w:tc>
      </w:tr>
      <w:tr w:rsidR="00143D8E" w14:paraId="4A4015E7" w14:textId="77777777" w:rsidTr="00143D8E">
        <w:tc>
          <w:tcPr>
            <w:tcW w:w="4148" w:type="dxa"/>
          </w:tcPr>
          <w:p w14:paraId="254D42DA" w14:textId="633C0D63" w:rsidR="00143D8E" w:rsidRDefault="00143D8E" w:rsidP="00143D8E">
            <w:r>
              <w:rPr>
                <w:rFonts w:hint="eastAsia"/>
              </w:rPr>
              <w:t>M</w:t>
            </w:r>
            <w:r>
              <w:t>3</w:t>
            </w:r>
          </w:p>
        </w:tc>
        <w:tc>
          <w:tcPr>
            <w:tcW w:w="4148" w:type="dxa"/>
          </w:tcPr>
          <w:p w14:paraId="200A67E2" w14:textId="26829EB0" w:rsidR="00143D8E" w:rsidRDefault="00143D8E" w:rsidP="00143D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43D8E" w14:paraId="3F7EAF07" w14:textId="77777777" w:rsidTr="00143D8E">
        <w:tc>
          <w:tcPr>
            <w:tcW w:w="4148" w:type="dxa"/>
          </w:tcPr>
          <w:p w14:paraId="17951FBA" w14:textId="0349B4A2" w:rsidR="00143D8E" w:rsidRDefault="00143D8E" w:rsidP="00143D8E">
            <w:r>
              <w:rPr>
                <w:rFonts w:hint="eastAsia"/>
              </w:rPr>
              <w:t>M</w:t>
            </w:r>
            <w:r>
              <w:t>4</w:t>
            </w:r>
          </w:p>
        </w:tc>
        <w:tc>
          <w:tcPr>
            <w:tcW w:w="4148" w:type="dxa"/>
          </w:tcPr>
          <w:p w14:paraId="4EEEF01F" w14:textId="7C0E858C" w:rsidR="00143D8E" w:rsidRDefault="00143D8E" w:rsidP="00143D8E">
            <w:r>
              <w:rPr>
                <w:rFonts w:hint="eastAsia"/>
              </w:rPr>
              <w:t>2</w:t>
            </w:r>
          </w:p>
        </w:tc>
      </w:tr>
    </w:tbl>
    <w:p w14:paraId="058F1448" w14:textId="5426543A" w:rsidR="00143D8E" w:rsidRDefault="00143D8E" w:rsidP="00143D8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month变量的有效等价类</w:t>
      </w:r>
    </w:p>
    <w:p w14:paraId="5D7A2563" w14:textId="5C8EA0F7" w:rsidR="00143D8E" w:rsidRDefault="00143D8E" w:rsidP="00143D8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变量的有效等价类</w:t>
      </w:r>
    </w:p>
    <w:tbl>
      <w:tblPr>
        <w:tblStyle w:val="a3"/>
        <w:tblpPr w:leftFromText="180" w:rightFromText="180" w:vertAnchor="text" w:horzAnchor="margin" w:tblpY="-46"/>
        <w:tblW w:w="8301" w:type="dxa"/>
        <w:tblLook w:val="04A0" w:firstRow="1" w:lastRow="0" w:firstColumn="1" w:lastColumn="0" w:noHBand="0" w:noVBand="1"/>
      </w:tblPr>
      <w:tblGrid>
        <w:gridCol w:w="4363"/>
        <w:gridCol w:w="3938"/>
      </w:tblGrid>
      <w:tr w:rsidR="00143D8E" w14:paraId="33C58467" w14:textId="77777777" w:rsidTr="00143D8E">
        <w:tc>
          <w:tcPr>
            <w:tcW w:w="4363" w:type="dxa"/>
          </w:tcPr>
          <w:p w14:paraId="4F6852D6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938" w:type="dxa"/>
          </w:tcPr>
          <w:p w14:paraId="703EC982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</w:tr>
      <w:tr w:rsidR="00143D8E" w14:paraId="56D5487E" w14:textId="77777777" w:rsidTr="00143D8E">
        <w:tc>
          <w:tcPr>
            <w:tcW w:w="4363" w:type="dxa"/>
          </w:tcPr>
          <w:p w14:paraId="3B7526C7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3938" w:type="dxa"/>
          </w:tcPr>
          <w:p w14:paraId="185D8573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1≤day≤2</w:t>
            </w:r>
            <w:r>
              <w:t>6</w:t>
            </w:r>
          </w:p>
        </w:tc>
      </w:tr>
      <w:tr w:rsidR="00143D8E" w14:paraId="0EE7BB2D" w14:textId="77777777" w:rsidTr="00143D8E">
        <w:tc>
          <w:tcPr>
            <w:tcW w:w="4363" w:type="dxa"/>
          </w:tcPr>
          <w:p w14:paraId="4F4B010F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3938" w:type="dxa"/>
          </w:tcPr>
          <w:p w14:paraId="0B747CE3" w14:textId="77777777" w:rsidR="00143D8E" w:rsidRDefault="00143D8E" w:rsidP="00143D8E">
            <w:pPr>
              <w:rPr>
                <w:rFonts w:hint="eastAsia"/>
              </w:rPr>
            </w:pPr>
            <w:r>
              <w:t>27</w:t>
            </w:r>
          </w:p>
        </w:tc>
      </w:tr>
      <w:tr w:rsidR="00143D8E" w14:paraId="7B8AAF95" w14:textId="77777777" w:rsidTr="00143D8E">
        <w:tc>
          <w:tcPr>
            <w:tcW w:w="4363" w:type="dxa"/>
          </w:tcPr>
          <w:p w14:paraId="6B04755A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3938" w:type="dxa"/>
          </w:tcPr>
          <w:p w14:paraId="2516ECE4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143D8E" w14:paraId="0767E874" w14:textId="77777777" w:rsidTr="00143D8E">
        <w:tc>
          <w:tcPr>
            <w:tcW w:w="4363" w:type="dxa"/>
          </w:tcPr>
          <w:p w14:paraId="127ECF48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3938" w:type="dxa"/>
          </w:tcPr>
          <w:p w14:paraId="25E2C337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143D8E" w14:paraId="44885477" w14:textId="77777777" w:rsidTr="00143D8E">
        <w:tc>
          <w:tcPr>
            <w:tcW w:w="4363" w:type="dxa"/>
          </w:tcPr>
          <w:p w14:paraId="384D6AF4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3938" w:type="dxa"/>
          </w:tcPr>
          <w:p w14:paraId="0D0CF10E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143D8E" w14:paraId="643A2D9F" w14:textId="77777777" w:rsidTr="00143D8E">
        <w:tc>
          <w:tcPr>
            <w:tcW w:w="4363" w:type="dxa"/>
          </w:tcPr>
          <w:p w14:paraId="3D1D43C7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3938" w:type="dxa"/>
          </w:tcPr>
          <w:p w14:paraId="26BE0E60" w14:textId="7777777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</w:tbl>
    <w:p w14:paraId="66C21253" w14:textId="1972F25B" w:rsidR="00143D8E" w:rsidRDefault="00143D8E" w:rsidP="00143D8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y</w:t>
      </w:r>
      <w:r>
        <w:t>ear</w:t>
      </w:r>
      <w:r>
        <w:rPr>
          <w:rFonts w:hint="eastAsia"/>
        </w:rPr>
        <w:t>变量的有效等价类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8E" w14:paraId="64A95E06" w14:textId="77777777" w:rsidTr="00143D8E">
        <w:tc>
          <w:tcPr>
            <w:tcW w:w="4148" w:type="dxa"/>
          </w:tcPr>
          <w:p w14:paraId="2DB308E0" w14:textId="284D578A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8684EF1" w14:textId="3A24176F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</w:tr>
      <w:tr w:rsidR="00143D8E" w14:paraId="678B6B91" w14:textId="77777777" w:rsidTr="00143D8E">
        <w:tc>
          <w:tcPr>
            <w:tcW w:w="4148" w:type="dxa"/>
          </w:tcPr>
          <w:p w14:paraId="5088EA4A" w14:textId="4871243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4148" w:type="dxa"/>
          </w:tcPr>
          <w:p w14:paraId="2F90F81E" w14:textId="2B38F1EF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year是闰年</w:t>
            </w:r>
          </w:p>
        </w:tc>
      </w:tr>
      <w:tr w:rsidR="00143D8E" w14:paraId="302F794D" w14:textId="77777777" w:rsidTr="00143D8E">
        <w:tc>
          <w:tcPr>
            <w:tcW w:w="4148" w:type="dxa"/>
          </w:tcPr>
          <w:p w14:paraId="6AAA7D41" w14:textId="7BC3DCAC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2</w:t>
            </w:r>
          </w:p>
        </w:tc>
        <w:tc>
          <w:tcPr>
            <w:tcW w:w="4148" w:type="dxa"/>
          </w:tcPr>
          <w:p w14:paraId="29940FD0" w14:textId="309F52E4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year不是闰年</w:t>
            </w:r>
          </w:p>
        </w:tc>
      </w:tr>
    </w:tbl>
    <w:p w14:paraId="36BE0496" w14:textId="34D72362" w:rsidR="00143D8E" w:rsidRDefault="00143D8E" w:rsidP="00143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各种操作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8E" w14:paraId="1D7594AF" w14:textId="77777777" w:rsidTr="00143D8E">
        <w:tc>
          <w:tcPr>
            <w:tcW w:w="4148" w:type="dxa"/>
          </w:tcPr>
          <w:p w14:paraId="1F1D4401" w14:textId="04A8C829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40C69602" w14:textId="5A1382C4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</w:tr>
      <w:tr w:rsidR="00143D8E" w14:paraId="065B4F73" w14:textId="77777777" w:rsidTr="00143D8E">
        <w:tc>
          <w:tcPr>
            <w:tcW w:w="4148" w:type="dxa"/>
          </w:tcPr>
          <w:p w14:paraId="42D5BBC4" w14:textId="5F98B6F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1</w:t>
            </w:r>
          </w:p>
        </w:tc>
        <w:tc>
          <w:tcPr>
            <w:tcW w:w="4148" w:type="dxa"/>
          </w:tcPr>
          <w:p w14:paraId="1C911EE7" w14:textId="0892EDCE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ay+=2</w:t>
            </w:r>
          </w:p>
        </w:tc>
      </w:tr>
      <w:tr w:rsidR="00143D8E" w14:paraId="402BC9D0" w14:textId="77777777" w:rsidTr="00143D8E">
        <w:tc>
          <w:tcPr>
            <w:tcW w:w="4148" w:type="dxa"/>
          </w:tcPr>
          <w:p w14:paraId="7803A5D9" w14:textId="7A614110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4148" w:type="dxa"/>
          </w:tcPr>
          <w:p w14:paraId="3EFE6314" w14:textId="76400DC4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ay=2</w:t>
            </w:r>
          </w:p>
        </w:tc>
      </w:tr>
      <w:tr w:rsidR="00143D8E" w14:paraId="06D4132D" w14:textId="77777777" w:rsidTr="00143D8E">
        <w:tc>
          <w:tcPr>
            <w:tcW w:w="4148" w:type="dxa"/>
          </w:tcPr>
          <w:p w14:paraId="6AE9F857" w14:textId="17FAD202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4148" w:type="dxa"/>
          </w:tcPr>
          <w:p w14:paraId="2CE92242" w14:textId="7F4CE0B3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ay=1</w:t>
            </w:r>
          </w:p>
        </w:tc>
      </w:tr>
      <w:tr w:rsidR="00143D8E" w14:paraId="4BB48E1C" w14:textId="77777777" w:rsidTr="00143D8E">
        <w:tc>
          <w:tcPr>
            <w:tcW w:w="4148" w:type="dxa"/>
          </w:tcPr>
          <w:p w14:paraId="10F0469E" w14:textId="0C9E2286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4148" w:type="dxa"/>
          </w:tcPr>
          <w:p w14:paraId="6CD1E7BF" w14:textId="3AD1589D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onth+=1</w:t>
            </w:r>
          </w:p>
        </w:tc>
      </w:tr>
      <w:tr w:rsidR="00143D8E" w14:paraId="22FE75DD" w14:textId="77777777" w:rsidTr="00143D8E">
        <w:tc>
          <w:tcPr>
            <w:tcW w:w="4148" w:type="dxa"/>
          </w:tcPr>
          <w:p w14:paraId="68BCAE99" w14:textId="57B2B065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4148" w:type="dxa"/>
          </w:tcPr>
          <w:p w14:paraId="29830909" w14:textId="236FCE38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onth=1</w:t>
            </w:r>
          </w:p>
        </w:tc>
      </w:tr>
      <w:tr w:rsidR="00143D8E" w14:paraId="3F1E0E10" w14:textId="77777777" w:rsidTr="00143D8E">
        <w:tc>
          <w:tcPr>
            <w:tcW w:w="4148" w:type="dxa"/>
          </w:tcPr>
          <w:p w14:paraId="16FC5FBA" w14:textId="35F80C29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4148" w:type="dxa"/>
          </w:tcPr>
          <w:p w14:paraId="6AF11E23" w14:textId="20BF25B7" w:rsidR="00143D8E" w:rsidRDefault="00143D8E" w:rsidP="00143D8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ear+=1</w:t>
            </w:r>
          </w:p>
        </w:tc>
      </w:tr>
    </w:tbl>
    <w:p w14:paraId="73418D50" w14:textId="4E4C8B1C" w:rsidR="00143D8E" w:rsidRDefault="00143D8E" w:rsidP="00143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简化后的决策表</w:t>
      </w:r>
    </w:p>
    <w:p w14:paraId="33188253" w14:textId="685DA4E2" w:rsidR="00143D8E" w:rsidRDefault="00143D8E" w:rsidP="00143D8E">
      <w:pPr>
        <w:rPr>
          <w:rFonts w:hint="eastAsia"/>
        </w:rPr>
      </w:pPr>
      <w:r>
        <w:rPr>
          <w:noProof/>
        </w:rPr>
        <w:drawing>
          <wp:inline distT="0" distB="0" distL="0" distR="0" wp14:anchorId="6B8B7021" wp14:editId="76F80690">
            <wp:extent cx="5274310" cy="155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3F6A"/>
    <w:multiLevelType w:val="hybridMultilevel"/>
    <w:tmpl w:val="DE085308"/>
    <w:lvl w:ilvl="0" w:tplc="1E363E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E5"/>
    <w:rsid w:val="00136368"/>
    <w:rsid w:val="00143D8E"/>
    <w:rsid w:val="0060399B"/>
    <w:rsid w:val="00805A74"/>
    <w:rsid w:val="00A971E5"/>
    <w:rsid w:val="00B96CEA"/>
    <w:rsid w:val="00CB6187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7485"/>
  <w15:chartTrackingRefBased/>
  <w15:docId w15:val="{EC1CFECB-C6CA-4E43-8CD6-36C43F8B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9B"/>
    <w:pPr>
      <w:widowControl w:val="0"/>
      <w:jc w:val="both"/>
    </w:pPr>
    <w:rPr>
      <w:rFonts w:ascii="微软雅黑" w:eastAsia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3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2</cp:revision>
  <dcterms:created xsi:type="dcterms:W3CDTF">2021-05-17T08:49:00Z</dcterms:created>
  <dcterms:modified xsi:type="dcterms:W3CDTF">2021-05-17T08:58:00Z</dcterms:modified>
</cp:coreProperties>
</file>