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5AFD" w14:textId="77777777" w:rsidR="00A153C9" w:rsidRDefault="00000000">
      <w:pPr>
        <w:spacing w:after="0" w:line="360" w:lineRule="auto"/>
        <w:jc w:val="center"/>
      </w:pPr>
      <w:r>
        <w:rPr>
          <w:rFonts w:ascii="Arial" w:hAnsi="Arial" w:cs="Arial"/>
          <w:b/>
          <w:sz w:val="24"/>
          <w:szCs w:val="24"/>
        </w:rPr>
        <w:t>PROG2002 – Web Development II</w:t>
      </w:r>
    </w:p>
    <w:p w14:paraId="51286F74" w14:textId="77777777" w:rsidR="00A153C9" w:rsidRDefault="00000000">
      <w:pPr>
        <w:spacing w:after="240" w:line="360" w:lineRule="auto"/>
        <w:jc w:val="center"/>
      </w:pPr>
      <w:r>
        <w:rPr>
          <w:rFonts w:ascii="Arial" w:hAnsi="Arial" w:cs="Arial"/>
          <w:b/>
          <w:sz w:val="24"/>
          <w:szCs w:val="24"/>
        </w:rPr>
        <w:t>Assignment 2: Use Case (A Dynamic Website)</w:t>
      </w:r>
    </w:p>
    <w:p w14:paraId="1748A34A" w14:textId="45CF55B9" w:rsidR="00A153C9" w:rsidRPr="009A5F1C" w:rsidRDefault="00000000">
      <w:pPr>
        <w:spacing w:after="120" w:line="360" w:lineRule="auto"/>
        <w:rPr>
          <w:rFonts w:eastAsiaTheme="minorEastAsia" w:hint="eastAsia"/>
          <w:lang w:eastAsia="zh-CN"/>
        </w:rPr>
      </w:pPr>
      <w:r>
        <w:rPr>
          <w:rFonts w:ascii="Arial" w:hAnsi="Arial" w:cs="Arial"/>
          <w:b/>
          <w:sz w:val="24"/>
          <w:szCs w:val="24"/>
        </w:rPr>
        <w:t xml:space="preserve">Student ID: </w:t>
      </w:r>
      <w:r w:rsidR="009A5F1C">
        <w:rPr>
          <w:rFonts w:ascii="Arial" w:eastAsiaTheme="minorEastAsia" w:hAnsi="Arial" w:cs="Arial" w:hint="eastAsia"/>
          <w:b/>
          <w:sz w:val="24"/>
          <w:szCs w:val="24"/>
          <w:lang w:eastAsia="zh-CN"/>
        </w:rPr>
        <w:t>24832481</w:t>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Last Name: </w:t>
      </w:r>
      <w:r>
        <w:rPr>
          <w:rFonts w:ascii="Arial" w:hAnsi="Arial" w:cs="Arial"/>
          <w:b/>
          <w:sz w:val="24"/>
          <w:szCs w:val="24"/>
        </w:rPr>
        <w:tab/>
      </w:r>
      <w:r w:rsidR="009A5F1C">
        <w:rPr>
          <w:rFonts w:ascii="Arial" w:eastAsiaTheme="minorEastAsia" w:hAnsi="Arial" w:cs="Arial" w:hint="eastAsia"/>
          <w:b/>
          <w:sz w:val="24"/>
          <w:szCs w:val="24"/>
          <w:lang w:eastAsia="zh-CN"/>
        </w:rPr>
        <w:t>Xu</w:t>
      </w:r>
      <w:r>
        <w:rPr>
          <w:rFonts w:ascii="Arial" w:hAnsi="Arial" w:cs="Arial"/>
          <w:b/>
          <w:sz w:val="24"/>
          <w:szCs w:val="24"/>
        </w:rPr>
        <w:tab/>
      </w:r>
      <w:r>
        <w:rPr>
          <w:rFonts w:ascii="Arial" w:hAnsi="Arial" w:cs="Arial"/>
          <w:b/>
          <w:sz w:val="24"/>
          <w:szCs w:val="24"/>
        </w:rPr>
        <w:tab/>
        <w:t xml:space="preserve">First </w:t>
      </w:r>
      <w:proofErr w:type="spellStart"/>
      <w:proofErr w:type="gramStart"/>
      <w:r>
        <w:rPr>
          <w:rFonts w:ascii="Arial" w:hAnsi="Arial" w:cs="Arial"/>
          <w:b/>
          <w:sz w:val="24"/>
          <w:szCs w:val="24"/>
        </w:rPr>
        <w:t>Name:</w:t>
      </w:r>
      <w:r w:rsidR="009A5F1C">
        <w:rPr>
          <w:rFonts w:ascii="Arial" w:eastAsiaTheme="minorEastAsia" w:hAnsi="Arial" w:cs="Arial" w:hint="eastAsia"/>
          <w:b/>
          <w:sz w:val="24"/>
          <w:szCs w:val="24"/>
          <w:lang w:eastAsia="zh-CN"/>
        </w:rPr>
        <w:t>Liu</w:t>
      </w:r>
      <w:proofErr w:type="spellEnd"/>
      <w:proofErr w:type="gramEnd"/>
    </w:p>
    <w:p w14:paraId="58AD01CF" w14:textId="77777777" w:rsidR="00A153C9" w:rsidRDefault="00000000">
      <w:pPr>
        <w:spacing w:after="120" w:line="360" w:lineRule="auto"/>
      </w:pPr>
      <w:r>
        <w:rPr>
          <w:rFonts w:ascii="Arial" w:hAnsi="Arial" w:cs="Arial"/>
          <w:b/>
          <w:sz w:val="24"/>
          <w:szCs w:val="24"/>
        </w:rPr>
        <w:t>Title of the project: Charity Events Website – a dynamic site for discovering charity events and following their fundraising progress</w:t>
      </w:r>
    </w:p>
    <w:p w14:paraId="002B3752" w14:textId="77777777" w:rsidR="00A153C9" w:rsidRDefault="00000000">
      <w:pPr>
        <w:spacing w:before="240" w:after="80" w:line="360" w:lineRule="auto"/>
      </w:pPr>
      <w:r>
        <w:rPr>
          <w:rFonts w:ascii="Arial" w:hAnsi="Arial" w:cs="Arial"/>
          <w:b/>
          <w:sz w:val="24"/>
          <w:szCs w:val="24"/>
        </w:rPr>
        <w:t>Introduction/Motivation</w:t>
      </w:r>
    </w:p>
    <w:p w14:paraId="14F60575" w14:textId="77777777" w:rsidR="00A153C9" w:rsidRDefault="00000000">
      <w:pPr>
        <w:spacing w:after="120" w:line="360" w:lineRule="auto"/>
      </w:pPr>
      <w:r>
        <w:rPr>
          <w:rFonts w:ascii="Arial" w:hAnsi="Arial" w:cs="Arial"/>
          <w:sz w:val="24"/>
          <w:szCs w:val="24"/>
        </w:rPr>
        <w:t>Charities depend on public participation, yet the information a person needs before taking part is usually scattered. An event is announced on a social media page, the ticket prices appear in a separate post, the venue is confirmed by email, and the fundraising total is rarely published at all. A supporter who wants to know what is happening nearby, how much a ticket costs, and whether the money is reaching the stated goal has to assemble that picture from several places, and usually gives up.</w:t>
      </w:r>
    </w:p>
    <w:p w14:paraId="3D3C039E" w14:textId="77777777" w:rsidR="00A153C9" w:rsidRDefault="00000000">
      <w:pPr>
        <w:spacing w:after="120" w:line="360" w:lineRule="auto"/>
      </w:pPr>
      <w:r>
        <w:rPr>
          <w:rFonts w:ascii="Arial" w:hAnsi="Arial" w:cs="Arial"/>
          <w:sz w:val="24"/>
          <w:szCs w:val="24"/>
        </w:rPr>
        <w:t>This project addresses that gap. The case study asks for a dynamic website that manages charity events in a city: a home page that presents the organisation and the events that are still to come, a search page that filters events by date, location and category, and a detail page for a single event showing its full description, its ticket prices and how far it is towards its funding goal. I chose the case of a fictional charity, the Unity Heart Foundation, which also lists events run by partner organisations, because that reflects how smaller charities actually operate and it gives the data model a realistic shape.</w:t>
      </w:r>
    </w:p>
    <w:p w14:paraId="42638964" w14:textId="77777777" w:rsidR="00A153C9" w:rsidRDefault="00000000">
      <w:pPr>
        <w:spacing w:after="120" w:line="360" w:lineRule="auto"/>
      </w:pPr>
      <w:r>
        <w:rPr>
          <w:rFonts w:ascii="Arial" w:hAnsi="Arial" w:cs="Arial"/>
          <w:sz w:val="24"/>
          <w:szCs w:val="24"/>
        </w:rPr>
        <w:t>Two ideas motivated the design. The first is that a supporter should be able to see where the money goes before deciding to take part, so every event publishes a goal and a progress figure calculated from recorded donations. The second is that events are time bound, so the website must classify them correctly without anyone maintaining a status field by hand.</w:t>
      </w:r>
    </w:p>
    <w:p w14:paraId="7F9A87D5" w14:textId="77777777" w:rsidR="00A153C9" w:rsidRDefault="00000000">
      <w:pPr>
        <w:spacing w:before="240" w:after="80" w:line="360" w:lineRule="auto"/>
      </w:pPr>
      <w:r>
        <w:rPr>
          <w:rFonts w:ascii="Arial" w:hAnsi="Arial" w:cs="Arial"/>
          <w:b/>
          <w:sz w:val="24"/>
          <w:szCs w:val="24"/>
        </w:rPr>
        <w:t>Problem Statement</w:t>
      </w:r>
    </w:p>
    <w:p w14:paraId="6659F3A8" w14:textId="77777777" w:rsidR="00A153C9" w:rsidRDefault="00000000">
      <w:pPr>
        <w:spacing w:after="120" w:line="360" w:lineRule="auto"/>
      </w:pPr>
      <w:r>
        <w:rPr>
          <w:rFonts w:ascii="Arial" w:hAnsi="Arial" w:cs="Arial"/>
          <w:sz w:val="24"/>
          <w:szCs w:val="24"/>
        </w:rPr>
        <w:t>The problem is a gap between what the public needs to decide whether to take part and what the charity can currently publish. It has four parts.</w:t>
      </w:r>
    </w:p>
    <w:p w14:paraId="23E568D9" w14:textId="77777777" w:rsidR="00A153C9" w:rsidRDefault="00000000">
      <w:pPr>
        <w:spacing w:after="60" w:line="360" w:lineRule="auto"/>
        <w:ind w:left="720" w:hanging="360"/>
      </w:pPr>
      <w:r>
        <w:rPr>
          <w:rFonts w:ascii="Arial" w:hAnsi="Arial" w:cs="Arial"/>
          <w:sz w:val="24"/>
          <w:szCs w:val="24"/>
        </w:rPr>
        <w:lastRenderedPageBreak/>
        <w:t xml:space="preserve">•  </w:t>
      </w:r>
      <w:r>
        <w:rPr>
          <w:rFonts w:ascii="Arial" w:hAnsi="Arial" w:cs="Arial"/>
          <w:b/>
          <w:sz w:val="24"/>
          <w:szCs w:val="24"/>
        </w:rPr>
        <w:t xml:space="preserve">Discovery. </w:t>
      </w:r>
      <w:r>
        <w:rPr>
          <w:rFonts w:ascii="Arial" w:hAnsi="Arial" w:cs="Arial"/>
          <w:sz w:val="24"/>
          <w:szCs w:val="24"/>
        </w:rPr>
        <w:t>The public cannot discover events that suit them. Events are advertised in several places, and the ones that are easy to find are not the ones closest in time or place.</w:t>
      </w:r>
    </w:p>
    <w:p w14:paraId="32F40721"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Incomplete information. </w:t>
      </w:r>
      <w:r>
        <w:rPr>
          <w:rFonts w:ascii="Arial" w:hAnsi="Arial" w:cs="Arial"/>
          <w:sz w:val="24"/>
          <w:szCs w:val="24"/>
        </w:rPr>
        <w:t>Deciding whether to attend needs a date, a start and finish time, a venue with an address, a price, and some idea of the cause. When those are spread across different posts, people do not bother.</w:t>
      </w:r>
    </w:p>
    <w:p w14:paraId="56C23C9A"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No visible progress. </w:t>
      </w:r>
      <w:r>
        <w:rPr>
          <w:rFonts w:ascii="Arial" w:hAnsi="Arial" w:cs="Arial"/>
          <w:sz w:val="24"/>
          <w:szCs w:val="24"/>
        </w:rPr>
        <w:t>A goal without progress is not persuasive. Without a figure showing what has already been raised, a supporter cannot judge whether their contribution matters.</w:t>
      </w:r>
    </w:p>
    <w:p w14:paraId="749BC1F3"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State that goes out of date. </w:t>
      </w:r>
      <w:r>
        <w:rPr>
          <w:rFonts w:ascii="Arial" w:hAnsi="Arial" w:cs="Arial"/>
          <w:sz w:val="24"/>
          <w:szCs w:val="24"/>
        </w:rPr>
        <w:t>An event that has finished must stop appearing as though it were still open, and an event that breaches fundraising policy must be withdrawn from public view immediately. Both are currently manual and therefore error prone.</w:t>
      </w:r>
    </w:p>
    <w:p w14:paraId="166C7799" w14:textId="77777777" w:rsidR="00A153C9" w:rsidRDefault="00000000">
      <w:pPr>
        <w:spacing w:after="120" w:line="360" w:lineRule="auto"/>
      </w:pPr>
      <w:r>
        <w:rPr>
          <w:rFonts w:ascii="Arial" w:hAnsi="Arial" w:cs="Arial"/>
          <w:sz w:val="24"/>
          <w:szCs w:val="24"/>
        </w:rPr>
        <w:t>Stated as a requirement, the website must let a member of the public find a charity event by date, location and category, open any event and read everything needed to decide, and see the progress made towards that event's goal. The charity, for its part, must be able to withdraw an event from public view, and must never have to edit a record simply because a date has passed. The public must also be able to tell, at a glance, which events are still to come and which have already happened.</w:t>
      </w:r>
    </w:p>
    <w:p w14:paraId="5A34E6D9" w14:textId="77777777" w:rsidR="00A153C9" w:rsidRDefault="00000000">
      <w:pPr>
        <w:spacing w:before="240" w:after="80" w:line="360" w:lineRule="auto"/>
      </w:pPr>
      <w:r>
        <w:rPr>
          <w:rFonts w:ascii="Arial" w:hAnsi="Arial" w:cs="Arial"/>
          <w:b/>
          <w:sz w:val="24"/>
          <w:szCs w:val="24"/>
        </w:rPr>
        <w:t>Solution</w:t>
      </w:r>
    </w:p>
    <w:p w14:paraId="3A88EA80" w14:textId="77777777" w:rsidR="00A153C9" w:rsidRDefault="00000000">
      <w:pPr>
        <w:spacing w:after="120" w:line="360" w:lineRule="auto"/>
      </w:pPr>
      <w:r>
        <w:rPr>
          <w:rFonts w:ascii="Arial" w:hAnsi="Arial" w:cs="Arial"/>
          <w:sz w:val="24"/>
          <w:szCs w:val="24"/>
        </w:rPr>
        <w:t>The solution is a dynamic website in which the browser holds no data of its own. Every page is a shell that asks a RESTful API for the information it needs, and that API reads from a MySQL database and decides which events are visible. The separation between the client and the server is the central design decision, so the client and server communication is described in detail below.</w:t>
      </w:r>
    </w:p>
    <w:p w14:paraId="3198F7E8" w14:textId="77777777" w:rsidR="00A153C9" w:rsidRDefault="00000000">
      <w:pPr>
        <w:spacing w:after="60" w:line="360" w:lineRule="auto"/>
      </w:pPr>
      <w:r>
        <w:rPr>
          <w:rFonts w:ascii="Arial" w:hAnsi="Arial" w:cs="Arial"/>
          <w:b/>
          <w:i/>
          <w:sz w:val="24"/>
          <w:szCs w:val="24"/>
        </w:rPr>
        <w:t>Client and server communication</w:t>
      </w:r>
    </w:p>
    <w:p w14:paraId="546B5D17" w14:textId="77777777" w:rsidR="00A153C9" w:rsidRDefault="00000000">
      <w:pPr>
        <w:spacing w:after="120" w:line="360" w:lineRule="auto"/>
      </w:pPr>
      <w:r>
        <w:rPr>
          <w:rFonts w:ascii="Arial" w:hAnsi="Arial" w:cs="Arial"/>
          <w:sz w:val="24"/>
          <w:szCs w:val="24"/>
        </w:rPr>
        <w:t>The client is built with HTML, CSS and plain JavaScript, and it communicates with the server using fetch, which returns a Promise. No data is hard coded except the organisation's own welcome text, mission statement and contact details, which the assessment brief explicitly allows. Everything about the events is fetched at the moment the page loads.</w:t>
      </w:r>
    </w:p>
    <w:p w14:paraId="35DF2515" w14:textId="77777777" w:rsidR="00A153C9" w:rsidRDefault="00000000">
      <w:pPr>
        <w:spacing w:after="120" w:line="360" w:lineRule="auto"/>
      </w:pPr>
      <w:r>
        <w:rPr>
          <w:rFonts w:ascii="Arial" w:hAnsi="Arial" w:cs="Arial"/>
          <w:sz w:val="24"/>
          <w:szCs w:val="24"/>
        </w:rPr>
        <w:lastRenderedPageBreak/>
        <w:t>The request and response cycle follows the same sequence on every page:</w:t>
      </w:r>
    </w:p>
    <w:p w14:paraId="4C9E556B"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1. </w:t>
      </w:r>
      <w:r>
        <w:rPr>
          <w:rFonts w:ascii="Arial" w:hAnsi="Arial" w:cs="Arial"/>
          <w:sz w:val="24"/>
          <w:szCs w:val="24"/>
        </w:rPr>
        <w:t xml:space="preserve">The page loads and its JavaScript module </w:t>
      </w:r>
      <w:proofErr w:type="gramStart"/>
      <w:r>
        <w:rPr>
          <w:rFonts w:ascii="Arial" w:hAnsi="Arial" w:cs="Arial"/>
          <w:sz w:val="24"/>
          <w:szCs w:val="24"/>
        </w:rPr>
        <w:t>runs</w:t>
      </w:r>
      <w:proofErr w:type="gramEnd"/>
      <w:r>
        <w:rPr>
          <w:rFonts w:ascii="Arial" w:hAnsi="Arial" w:cs="Arial"/>
          <w:sz w:val="24"/>
          <w:szCs w:val="24"/>
        </w:rPr>
        <w:t xml:space="preserve">. A single module, </w:t>
      </w:r>
      <w:proofErr w:type="spellStart"/>
      <w:r>
        <w:rPr>
          <w:rFonts w:ascii="Arial" w:hAnsi="Arial" w:cs="Arial"/>
          <w:sz w:val="24"/>
          <w:szCs w:val="24"/>
        </w:rPr>
        <w:t>js</w:t>
      </w:r>
      <w:proofErr w:type="spellEnd"/>
      <w:r>
        <w:rPr>
          <w:rFonts w:ascii="Arial" w:hAnsi="Arial" w:cs="Arial"/>
          <w:sz w:val="24"/>
          <w:szCs w:val="24"/>
        </w:rPr>
        <w:t>/api.js, is the only place that talks to the server, so the API address is defined once and every failure is reported in the same way.</w:t>
      </w:r>
    </w:p>
    <w:p w14:paraId="713FCBF3"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2. </w:t>
      </w:r>
      <w:r>
        <w:rPr>
          <w:rFonts w:ascii="Arial" w:hAnsi="Arial" w:cs="Arial"/>
          <w:sz w:val="24"/>
          <w:szCs w:val="24"/>
        </w:rPr>
        <w:t xml:space="preserve">The page reads its inputs. On the search page, for example, the function </w:t>
      </w:r>
      <w:proofErr w:type="spellStart"/>
      <w:proofErr w:type="gramStart"/>
      <w:r>
        <w:rPr>
          <w:rFonts w:ascii="Arial" w:hAnsi="Arial" w:cs="Arial"/>
          <w:sz w:val="24"/>
          <w:szCs w:val="24"/>
        </w:rPr>
        <w:t>collectFilters</w:t>
      </w:r>
      <w:proofErr w:type="spellEnd"/>
      <w:r>
        <w:rPr>
          <w:rFonts w:ascii="Arial" w:hAnsi="Arial" w:cs="Arial"/>
          <w:sz w:val="24"/>
          <w:szCs w:val="24"/>
        </w:rPr>
        <w:t>(</w:t>
      </w:r>
      <w:proofErr w:type="gramEnd"/>
      <w:r>
        <w:rPr>
          <w:rFonts w:ascii="Arial" w:hAnsi="Arial" w:cs="Arial"/>
          <w:sz w:val="24"/>
          <w:szCs w:val="24"/>
        </w:rPr>
        <w:t>) reads the two date inputs, the city field, the keyword field and every checked category box, and builds a query string from them.</w:t>
      </w:r>
    </w:p>
    <w:p w14:paraId="37802090"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3. </w:t>
      </w:r>
      <w:r>
        <w:rPr>
          <w:rFonts w:ascii="Arial" w:hAnsi="Arial" w:cs="Arial"/>
          <w:sz w:val="24"/>
          <w:szCs w:val="24"/>
        </w:rPr>
        <w:t xml:space="preserve">fetch sends the request to the API and returns a Promise. An </w:t>
      </w:r>
      <w:proofErr w:type="spellStart"/>
      <w:r>
        <w:rPr>
          <w:rFonts w:ascii="Arial" w:hAnsi="Arial" w:cs="Arial"/>
          <w:sz w:val="24"/>
          <w:szCs w:val="24"/>
        </w:rPr>
        <w:t>AbortController</w:t>
      </w:r>
      <w:proofErr w:type="spellEnd"/>
      <w:r>
        <w:rPr>
          <w:rFonts w:ascii="Arial" w:hAnsi="Arial" w:cs="Arial"/>
          <w:sz w:val="24"/>
          <w:szCs w:val="24"/>
        </w:rPr>
        <w:t xml:space="preserve"> cancels a request that takes longer than ten seconds, so a slow server cannot leave the page waiting indefinitely.</w:t>
      </w:r>
    </w:p>
    <w:p w14:paraId="496E14BF"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4. </w:t>
      </w:r>
      <w:r>
        <w:rPr>
          <w:rFonts w:ascii="Arial" w:hAnsi="Arial" w:cs="Arial"/>
          <w:sz w:val="24"/>
          <w:szCs w:val="24"/>
        </w:rPr>
        <w:t xml:space="preserve">The server answers with a JSON envelope. The client checks both the HTTP status and the envelope's own success flag; if either indicates a problem it throws an </w:t>
      </w:r>
      <w:proofErr w:type="spellStart"/>
      <w:r>
        <w:rPr>
          <w:rFonts w:ascii="Arial" w:hAnsi="Arial" w:cs="Arial"/>
          <w:sz w:val="24"/>
          <w:szCs w:val="24"/>
        </w:rPr>
        <w:t>ApiError</w:t>
      </w:r>
      <w:proofErr w:type="spellEnd"/>
      <w:r>
        <w:rPr>
          <w:rFonts w:ascii="Arial" w:hAnsi="Arial" w:cs="Arial"/>
          <w:sz w:val="24"/>
          <w:szCs w:val="24"/>
        </w:rPr>
        <w:t xml:space="preserve"> carrying the status code and the field level detail the server returned.</w:t>
      </w:r>
    </w:p>
    <w:p w14:paraId="1F1EB476"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5. </w:t>
      </w:r>
      <w:r>
        <w:rPr>
          <w:rFonts w:ascii="Arial" w:hAnsi="Arial" w:cs="Arial"/>
          <w:sz w:val="24"/>
          <w:szCs w:val="24"/>
        </w:rPr>
        <w:t xml:space="preserve">The page renders the data with DOM methods. </w:t>
      </w:r>
      <w:proofErr w:type="spellStart"/>
      <w:r>
        <w:rPr>
          <w:rFonts w:ascii="Arial" w:hAnsi="Arial" w:cs="Arial"/>
          <w:sz w:val="24"/>
          <w:szCs w:val="24"/>
        </w:rPr>
        <w:t>js</w:t>
      </w:r>
      <w:proofErr w:type="spellEnd"/>
      <w:r>
        <w:rPr>
          <w:rFonts w:ascii="Arial" w:hAnsi="Arial" w:cs="Arial"/>
          <w:sz w:val="24"/>
          <w:szCs w:val="24"/>
        </w:rPr>
        <w:t>/dom.js turns each event object into an article element with an image, a heading, a category chip, a price, a facts list and a progress bar, and the finished nodes are inserted into the page. The same function renders the home page and the search results, so a card looks identical in both places.</w:t>
      </w:r>
    </w:p>
    <w:p w14:paraId="77FDDADF" w14:textId="77777777" w:rsidR="00A153C9" w:rsidRDefault="00000000">
      <w:pPr>
        <w:spacing w:after="60" w:line="360" w:lineRule="auto"/>
        <w:ind w:left="720" w:hanging="360"/>
      </w:pPr>
      <w:r>
        <w:rPr>
          <w:rFonts w:ascii="Arial" w:hAnsi="Arial" w:cs="Arial"/>
          <w:sz w:val="24"/>
          <w:szCs w:val="24"/>
        </w:rPr>
        <w:t xml:space="preserve">•  </w:t>
      </w:r>
      <w:r>
        <w:rPr>
          <w:rFonts w:ascii="Arial" w:hAnsi="Arial" w:cs="Arial"/>
          <w:b/>
          <w:sz w:val="24"/>
          <w:szCs w:val="24"/>
        </w:rPr>
        <w:t xml:space="preserve">6. </w:t>
      </w:r>
      <w:r>
        <w:rPr>
          <w:rFonts w:ascii="Arial" w:hAnsi="Arial" w:cs="Arial"/>
          <w:sz w:val="24"/>
          <w:szCs w:val="24"/>
        </w:rPr>
        <w:t>Loading, empty and error states are rendered the same way, so a search that matches nothing shows an explanation rather than a blank area.</w:t>
      </w:r>
    </w:p>
    <w:p w14:paraId="60C28C34" w14:textId="77777777" w:rsidR="00A153C9" w:rsidRDefault="00000000">
      <w:pPr>
        <w:spacing w:after="60" w:line="360" w:lineRule="auto"/>
      </w:pPr>
      <w:r>
        <w:rPr>
          <w:rFonts w:ascii="Arial" w:hAnsi="Arial" w:cs="Arial"/>
          <w:b/>
          <w:i/>
          <w:sz w:val="24"/>
          <w:szCs w:val="24"/>
        </w:rPr>
        <w:t>Server side</w:t>
      </w:r>
    </w:p>
    <w:p w14:paraId="22899603" w14:textId="77777777" w:rsidR="00A153C9" w:rsidRDefault="00000000">
      <w:pPr>
        <w:spacing w:after="120" w:line="360" w:lineRule="auto"/>
      </w:pPr>
      <w:r>
        <w:rPr>
          <w:rFonts w:ascii="Arial" w:hAnsi="Arial" w:cs="Arial"/>
          <w:sz w:val="24"/>
          <w:szCs w:val="24"/>
        </w:rPr>
        <w:t>The server is a Node.js application using Express. Requests pass through four layers: a route chooses the URL, a controller handles the HTTP request and response, a service validates the query parameters and applies the business rules, and a repository builds the SQL. The database connection lives in one file, event_db.js, which holds a connection pool so that concurrent requests do not queue behind each other.</w:t>
      </w:r>
    </w:p>
    <w:p w14:paraId="134CB2E1" w14:textId="77777777" w:rsidR="00A153C9" w:rsidRDefault="00000000">
      <w:pPr>
        <w:spacing w:after="60" w:line="360" w:lineRule="auto"/>
      </w:pPr>
      <w:r>
        <w:rPr>
          <w:rFonts w:ascii="Arial" w:hAnsi="Arial" w:cs="Arial"/>
          <w:b/>
          <w:i/>
          <w:sz w:val="24"/>
          <w:szCs w:val="24"/>
        </w:rPr>
        <w:t>The two rules that live in the database</w:t>
      </w:r>
    </w:p>
    <w:p w14:paraId="007727A7" w14:textId="77777777" w:rsidR="00A153C9" w:rsidRDefault="00000000">
      <w:pPr>
        <w:spacing w:after="120" w:line="360" w:lineRule="auto"/>
      </w:pPr>
      <w:r>
        <w:rPr>
          <w:rFonts w:ascii="Arial" w:hAnsi="Arial" w:cs="Arial"/>
          <w:sz w:val="24"/>
          <w:szCs w:val="24"/>
        </w:rPr>
        <w:t xml:space="preserve">Two decisions keep the website correct without anyone maintaining it. First, an event's state is derived rather than stored: a database view compares the event's start and end dates with the current date and returns upcoming, ongoing or past. A </w:t>
      </w:r>
      <w:r>
        <w:rPr>
          <w:rFonts w:ascii="Arial" w:hAnsi="Arial" w:cs="Arial"/>
          <w:sz w:val="24"/>
          <w:szCs w:val="24"/>
        </w:rPr>
        <w:lastRenderedPageBreak/>
        <w:t>finished event therefore stops being listed as upcoming on its own. Second, the same view only exposes events whose status is active, so withdrawing an event is a single field change and it disappears from every endpoint at once. Both rules are covered in the Data Schema section.</w:t>
      </w:r>
    </w:p>
    <w:p w14:paraId="7638D0D6" w14:textId="77777777" w:rsidR="00A153C9" w:rsidRDefault="00000000">
      <w:pPr>
        <w:spacing w:after="60" w:line="360" w:lineRule="auto"/>
      </w:pPr>
      <w:r>
        <w:rPr>
          <w:rFonts w:ascii="Arial" w:hAnsi="Arial" w:cs="Arial"/>
          <w:b/>
          <w:i/>
          <w:sz w:val="24"/>
          <w:szCs w:val="24"/>
        </w:rPr>
        <w:t>Assessment 3</w:t>
      </w:r>
    </w:p>
    <w:p w14:paraId="7CB09129" w14:textId="77777777" w:rsidR="00A153C9" w:rsidRDefault="00000000">
      <w:pPr>
        <w:spacing w:after="120" w:line="360" w:lineRule="auto"/>
      </w:pPr>
      <w:r>
        <w:rPr>
          <w:rFonts w:ascii="Arial" w:hAnsi="Arial" w:cs="Arial"/>
          <w:sz w:val="24"/>
          <w:szCs w:val="24"/>
        </w:rPr>
        <w:t>Assessment 2 asks only for the read operations, so the website displays information and the registration controls are placeholders. Registering and paying for tickets will need write endpoints, which is why the Register button reports that the feature is currently under construction. The database already holds everything those operations will need: the ticket tiers and the donations tables exist, and the events table already has a status value for a suspended event.</w:t>
      </w:r>
    </w:p>
    <w:p w14:paraId="1CBDBB2C" w14:textId="77777777" w:rsidR="00A153C9" w:rsidRDefault="00000000">
      <w:pPr>
        <w:spacing w:before="240" w:after="80" w:line="360" w:lineRule="auto"/>
      </w:pPr>
      <w:r>
        <w:rPr>
          <w:rFonts w:ascii="Arial" w:hAnsi="Arial" w:cs="Arial"/>
          <w:b/>
          <w:sz w:val="24"/>
          <w:szCs w:val="24"/>
        </w:rPr>
        <w:t>Web UX</w:t>
      </w:r>
    </w:p>
    <w:p w14:paraId="35C24267" w14:textId="77777777" w:rsidR="00A153C9" w:rsidRDefault="00000000">
      <w:pPr>
        <w:spacing w:after="120" w:line="360" w:lineRule="auto"/>
      </w:pPr>
      <w:r>
        <w:rPr>
          <w:rFonts w:ascii="Arial" w:hAnsi="Arial" w:cs="Arial"/>
          <w:sz w:val="24"/>
          <w:szCs w:val="24"/>
        </w:rPr>
        <w:t>The site has three pages. A visitor lands on the home page, narrows the choice on the search page, and decides on the event page. Three principles guided the design: the menu and the layout stay the same on every page so the visitor always knows where they are, the most important fact is always the easiest thing to see, and nothing depends on colour alone.</w:t>
      </w:r>
    </w:p>
    <w:p w14:paraId="787A44D4" w14:textId="77777777" w:rsidR="00A153C9" w:rsidRDefault="00000000">
      <w:pPr>
        <w:spacing w:after="60" w:line="360" w:lineRule="auto"/>
      </w:pPr>
      <w:r>
        <w:rPr>
          <w:rFonts w:ascii="Arial" w:hAnsi="Arial" w:cs="Arial"/>
          <w:b/>
          <w:i/>
          <w:sz w:val="24"/>
          <w:szCs w:val="24"/>
        </w:rPr>
        <w:t>Navigation</w:t>
      </w:r>
    </w:p>
    <w:p w14:paraId="05AF69F0" w14:textId="77777777" w:rsidR="00A153C9" w:rsidRDefault="00000000">
      <w:pPr>
        <w:spacing w:after="120" w:line="360" w:lineRule="auto"/>
      </w:pPr>
      <w:r>
        <w:rPr>
          <w:rFonts w:ascii="Arial" w:hAnsi="Arial" w:cs="Arial"/>
          <w:sz w:val="24"/>
          <w:szCs w:val="24"/>
        </w:rPr>
        <w:t xml:space="preserve">The menu is generated once by a shared module and contains two destinations, Home and Search Events. The current page is highlighted and marked with aria-current. Two decisions came out of testing. A </w:t>
      </w:r>
      <w:proofErr w:type="gramStart"/>
      <w:r>
        <w:rPr>
          <w:rFonts w:ascii="Arial" w:hAnsi="Arial" w:cs="Arial"/>
          <w:sz w:val="24"/>
          <w:szCs w:val="24"/>
        </w:rPr>
        <w:t>call to action</w:t>
      </w:r>
      <w:proofErr w:type="gramEnd"/>
      <w:r>
        <w:rPr>
          <w:rFonts w:ascii="Arial" w:hAnsi="Arial" w:cs="Arial"/>
          <w:sz w:val="24"/>
          <w:szCs w:val="24"/>
        </w:rPr>
        <w:t xml:space="preserve"> button that pointed at the search page was removed, because it duplicated the Search Events menu item and gave a second link the same destination. Section links such as About Us were also removed from the menu: a fragment link has to be rewritten depending on which page the visitor is on, and that conditional behaviour caused a defect </w:t>
      </w:r>
      <w:proofErr w:type="gramStart"/>
      <w:r>
        <w:rPr>
          <w:rFonts w:ascii="Arial" w:hAnsi="Arial" w:cs="Arial"/>
          <w:sz w:val="24"/>
          <w:szCs w:val="24"/>
        </w:rPr>
        <w:t>where</w:t>
      </w:r>
      <w:proofErr w:type="gramEnd"/>
      <w:r>
        <w:rPr>
          <w:rFonts w:ascii="Arial" w:hAnsi="Arial" w:cs="Arial"/>
          <w:sz w:val="24"/>
          <w:szCs w:val="24"/>
        </w:rPr>
        <w:t xml:space="preserve"> clicking About Us on the search page did nothing. Exactly one menu entry may be highlighted at a time, and the event detail page highlights none, because it is reached from an event card rather than from the menu.</w:t>
      </w:r>
    </w:p>
    <w:p w14:paraId="357FC579" w14:textId="77777777" w:rsidR="00A153C9" w:rsidRDefault="00000000">
      <w:pPr>
        <w:spacing w:after="60" w:line="360" w:lineRule="auto"/>
      </w:pPr>
      <w:r>
        <w:rPr>
          <w:rFonts w:ascii="Arial" w:hAnsi="Arial" w:cs="Arial"/>
          <w:b/>
          <w:i/>
          <w:sz w:val="24"/>
          <w:szCs w:val="24"/>
        </w:rPr>
        <w:t>Home page</w:t>
      </w:r>
    </w:p>
    <w:p w14:paraId="01C79006" w14:textId="77777777" w:rsidR="00A153C9" w:rsidRDefault="00000000">
      <w:pPr>
        <w:spacing w:after="120" w:line="360" w:lineRule="auto"/>
      </w:pPr>
      <w:r>
        <w:rPr>
          <w:rFonts w:ascii="Arial" w:hAnsi="Arial" w:cs="Arial"/>
          <w:sz w:val="24"/>
          <w:szCs w:val="24"/>
        </w:rPr>
        <w:t xml:space="preserve">The home page leads with a headline that states what a ticket does, and beside it a panel listing the next three events with dates, times and cities. Below that, four </w:t>
      </w:r>
      <w:r>
        <w:rPr>
          <w:rFonts w:ascii="Arial" w:hAnsi="Arial" w:cs="Arial"/>
          <w:sz w:val="24"/>
          <w:szCs w:val="24"/>
        </w:rPr>
        <w:lastRenderedPageBreak/>
        <w:t xml:space="preserve">figures summarise the organisation's impact, and then the full list of upcoming events. Each card carries the facts a person needs to shortlist an event: the category, the price from the cheapest ticket, the event name, a </w:t>
      </w:r>
      <w:proofErr w:type="gramStart"/>
      <w:r>
        <w:rPr>
          <w:rFonts w:ascii="Arial" w:hAnsi="Arial" w:cs="Arial"/>
          <w:sz w:val="24"/>
          <w:szCs w:val="24"/>
        </w:rPr>
        <w:t>one line</w:t>
      </w:r>
      <w:proofErr w:type="gramEnd"/>
      <w:r>
        <w:rPr>
          <w:rFonts w:ascii="Arial" w:hAnsi="Arial" w:cs="Arial"/>
          <w:sz w:val="24"/>
          <w:szCs w:val="24"/>
        </w:rPr>
        <w:t xml:space="preserve"> summary, the date and time, the venue and city, the organisation, and a progress bar showing how much of the goal has been raised. The card links to the detail page. A sort control allows the list to be reordered by date, name or progress without reloading the page.</w:t>
      </w:r>
    </w:p>
    <w:p w14:paraId="5FECDA38" w14:textId="77777777" w:rsidR="00A153C9" w:rsidRDefault="00000000">
      <w:pPr>
        <w:spacing w:after="60" w:line="360" w:lineRule="auto"/>
      </w:pPr>
      <w:r>
        <w:rPr>
          <w:rFonts w:ascii="Arial" w:hAnsi="Arial" w:cs="Arial"/>
          <w:b/>
          <w:i/>
          <w:sz w:val="24"/>
          <w:szCs w:val="24"/>
        </w:rPr>
        <w:t>Search page</w:t>
      </w:r>
    </w:p>
    <w:p w14:paraId="1C7C7E59" w14:textId="77777777" w:rsidR="00A153C9" w:rsidRDefault="00000000">
      <w:pPr>
        <w:spacing w:after="120" w:line="360" w:lineRule="auto"/>
      </w:pPr>
      <w:r>
        <w:rPr>
          <w:rFonts w:ascii="Arial" w:hAnsi="Arial" w:cs="Arial"/>
          <w:sz w:val="24"/>
          <w:szCs w:val="24"/>
        </w:rPr>
        <w:t>The search page presents three criteria as three numbered groups, each using the control that suits its data: two date inputs for a range, a text field with suggestions drawn from the locations already in the database, and checkboxes for categories, because more than one category can apply. Two further options restrict results to free events or include events that have already finished.</w:t>
      </w:r>
    </w:p>
    <w:p w14:paraId="6F07EB4E" w14:textId="77777777" w:rsidR="00A153C9" w:rsidRDefault="00000000">
      <w:pPr>
        <w:spacing w:after="120" w:line="360" w:lineRule="auto"/>
      </w:pPr>
      <w:r>
        <w:rPr>
          <w:rFonts w:ascii="Arial" w:hAnsi="Arial" w:cs="Arial"/>
          <w:sz w:val="24"/>
          <w:szCs w:val="24"/>
        </w:rPr>
        <w:t>All three criteria are optional and any combination may be used. Once a search has run, the applied filters appear as chips that can be removed one at a time, each removal re-running the search, and the address bar is updated so the search can be shared as a link. A Clear Filters button resets every control, empties the chips and returns the results area to its starting message. Dates are validated in the browser before a request is sent, so a reversed range produces a message beside the form instead of a failed request, and a search that matches nothing explains what to try instead of showing an empty area. The date format is stated in text above each date field, because the placeholder inside a native date input is drawn by the browser in the language of the operating system and cannot be controlled from the page.</w:t>
      </w:r>
    </w:p>
    <w:p w14:paraId="1DDAFA69" w14:textId="77777777" w:rsidR="00A153C9" w:rsidRDefault="00000000">
      <w:pPr>
        <w:spacing w:after="60" w:line="360" w:lineRule="auto"/>
      </w:pPr>
      <w:r>
        <w:rPr>
          <w:rFonts w:ascii="Arial" w:hAnsi="Arial" w:cs="Arial"/>
          <w:b/>
          <w:i/>
          <w:sz w:val="24"/>
          <w:szCs w:val="24"/>
        </w:rPr>
        <w:t>Event detail page</w:t>
      </w:r>
    </w:p>
    <w:p w14:paraId="74C55759" w14:textId="77777777" w:rsidR="00A153C9" w:rsidRDefault="00000000">
      <w:pPr>
        <w:spacing w:after="120" w:line="360" w:lineRule="auto"/>
      </w:pPr>
      <w:r>
        <w:rPr>
          <w:rFonts w:ascii="Arial" w:hAnsi="Arial" w:cs="Arial"/>
          <w:sz w:val="24"/>
          <w:szCs w:val="24"/>
        </w:rPr>
        <w:t xml:space="preserve">The detail page shows one event, identified by the id in the query string. Nothing else is listed. The page opens with the event name, a status badge, the category and the price range, followed by a facts list giving the date, times, venue, city and capacity. The main column carries the full description, the purpose of the fundraising, how the funds are used, accessibility information and the event's status in plain language. The side column holds the goal against progress, the ticket tiers with their prices, the Register button and a registration form whose fields are validated in the browser. Pressing Register opens a modal dialog stating that the </w:t>
      </w:r>
      <w:r>
        <w:rPr>
          <w:rFonts w:ascii="Arial" w:hAnsi="Arial" w:cs="Arial"/>
          <w:sz w:val="24"/>
          <w:szCs w:val="24"/>
        </w:rPr>
        <w:lastRenderedPageBreak/>
        <w:t>feature is currently under construction, as the brief requires, rather than an alert box, so the message matches the design and can be dismissed with the keyboard.</w:t>
      </w:r>
    </w:p>
    <w:p w14:paraId="51B4DCEE" w14:textId="77777777" w:rsidR="00A153C9" w:rsidRDefault="00000000">
      <w:pPr>
        <w:spacing w:after="60" w:line="360" w:lineRule="auto"/>
      </w:pPr>
      <w:r>
        <w:rPr>
          <w:rFonts w:ascii="Arial" w:hAnsi="Arial" w:cs="Arial"/>
          <w:b/>
          <w:i/>
          <w:sz w:val="24"/>
          <w:szCs w:val="24"/>
        </w:rPr>
        <w:t>Legibility, responsiveness and accessibility</w:t>
      </w:r>
    </w:p>
    <w:p w14:paraId="228C6A02" w14:textId="77777777" w:rsidR="00A153C9" w:rsidRDefault="00000000">
      <w:pPr>
        <w:spacing w:after="120" w:line="360" w:lineRule="auto"/>
      </w:pPr>
      <w:r>
        <w:rPr>
          <w:rFonts w:ascii="Arial" w:hAnsi="Arial" w:cs="Arial"/>
          <w:sz w:val="24"/>
          <w:szCs w:val="24"/>
        </w:rPr>
        <w:t>The design is checked against measurable criteria rather than judged by eye. Every page was measured in both the light and the dark theme: the contrast of every text element against its actual background was calculated with the WCAG formula, and 243 text elements across the three pages now pass the AA minimum of 4.5 to 1 for body text and 3 to 1 for large text. The layout is tested at 360, 768 and 1440 pixels wide and no page scrolls sideways at any of them; the menu collapses behind a toggle on narrow screens, and pairs of fields stack instead of shrinking. Sections, lists and headings are marked up semantically, every form control has a label, the results and status messages live in live regions so a screen reader announces them, the progress bar exposes its value as aria-</w:t>
      </w:r>
      <w:proofErr w:type="spellStart"/>
      <w:r>
        <w:rPr>
          <w:rFonts w:ascii="Arial" w:hAnsi="Arial" w:cs="Arial"/>
          <w:sz w:val="24"/>
          <w:szCs w:val="24"/>
        </w:rPr>
        <w:t>valuenow</w:t>
      </w:r>
      <w:proofErr w:type="spellEnd"/>
      <w:r>
        <w:rPr>
          <w:rFonts w:ascii="Arial" w:hAnsi="Arial" w:cs="Arial"/>
          <w:sz w:val="24"/>
          <w:szCs w:val="24"/>
        </w:rPr>
        <w:t>, and the modal traps focus while it is open and returns focus to the button that opened it. A visitor can also choose a dark theme or follow the operating system, and switch the interface between English, Chinese, Vietnamese and Japanese; both choices are remembered between visits.</w:t>
      </w:r>
    </w:p>
    <w:p w14:paraId="7FCB9681" w14:textId="77777777" w:rsidR="00A153C9" w:rsidRDefault="00000000">
      <w:pPr>
        <w:spacing w:before="240" w:after="80" w:line="360" w:lineRule="auto"/>
      </w:pPr>
      <w:r>
        <w:rPr>
          <w:rFonts w:ascii="Arial" w:hAnsi="Arial" w:cs="Arial"/>
          <w:b/>
          <w:sz w:val="24"/>
          <w:szCs w:val="24"/>
        </w:rPr>
        <w:t>Data Schema</w:t>
      </w:r>
    </w:p>
    <w:p w14:paraId="4059D384" w14:textId="77777777" w:rsidR="00A153C9" w:rsidRDefault="00000000">
      <w:pPr>
        <w:spacing w:after="120" w:line="360" w:lineRule="auto"/>
      </w:pPr>
      <w:r>
        <w:rPr>
          <w:rFonts w:ascii="Arial" w:hAnsi="Arial" w:cs="Arial"/>
          <w:sz w:val="24"/>
          <w:szCs w:val="24"/>
        </w:rPr>
        <w:t xml:space="preserve">The database is called </w:t>
      </w:r>
      <w:proofErr w:type="spellStart"/>
      <w:r>
        <w:rPr>
          <w:rFonts w:ascii="Arial" w:hAnsi="Arial" w:cs="Arial"/>
          <w:sz w:val="24"/>
          <w:szCs w:val="24"/>
        </w:rPr>
        <w:t>charityevents_db</w:t>
      </w:r>
      <w:proofErr w:type="spellEnd"/>
      <w:r>
        <w:rPr>
          <w:rFonts w:ascii="Arial" w:hAnsi="Arial" w:cs="Arial"/>
          <w:sz w:val="24"/>
          <w:szCs w:val="24"/>
        </w:rPr>
        <w:t xml:space="preserve"> and holds six tables plus two views. Three tables hold values that repeat, one holds the events themselves, and two hold detail that belongs to a single event. The relationships are shown below, followed by the reason each table exists.</w:t>
      </w:r>
    </w:p>
    <w:p w14:paraId="51144425" w14:textId="77777777" w:rsidR="00A153C9" w:rsidRDefault="00000000">
      <w:pPr>
        <w:spacing w:after="120" w:line="240" w:lineRule="auto"/>
      </w:pPr>
      <w:r>
        <w:rPr>
          <w:rFonts w:ascii="Consolas" w:hAnsi="Consolas" w:cs="Consolas"/>
          <w:sz w:val="20"/>
          <w:szCs w:val="20"/>
        </w:rPr>
        <w:t>organizations ──&lt; events &gt;── categories</w:t>
      </w:r>
      <w:r>
        <w:rPr>
          <w:rFonts w:ascii="Consolas" w:hAnsi="Consolas" w:cs="Consolas"/>
          <w:sz w:val="20"/>
          <w:szCs w:val="20"/>
        </w:rPr>
        <w:br/>
        <w:t xml:space="preserve">locations ──&lt; events &gt;── </w:t>
      </w:r>
      <w:proofErr w:type="spellStart"/>
      <w:r>
        <w:rPr>
          <w:rFonts w:ascii="Consolas" w:hAnsi="Consolas" w:cs="Consolas"/>
          <w:sz w:val="20"/>
          <w:szCs w:val="20"/>
        </w:rPr>
        <w:t>ticket_types</w:t>
      </w:r>
      <w:proofErr w:type="spellEnd"/>
      <w:r>
        <w:rPr>
          <w:rFonts w:ascii="Consolas" w:hAnsi="Consolas" w:cs="Consolas"/>
          <w:sz w:val="20"/>
          <w:szCs w:val="20"/>
        </w:rPr>
        <w:br/>
        <w:t>events &gt;── donations</w:t>
      </w:r>
    </w:p>
    <w:tbl>
      <w:tblPr>
        <w:tblW w:w="104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44"/>
        <w:gridCol w:w="2082"/>
        <w:gridCol w:w="6714"/>
      </w:tblGrid>
      <w:tr w:rsidR="00A153C9" w14:paraId="6719408C" w14:textId="77777777" w:rsidTr="00396E4F">
        <w:trPr>
          <w:jc w:val="center"/>
        </w:trPr>
        <w:tc>
          <w:tcPr>
            <w:tcW w:w="1512" w:type="dxa"/>
            <w:shd w:val="clear" w:color="auto" w:fill="EFEFEF"/>
          </w:tcPr>
          <w:p w14:paraId="11872D70" w14:textId="77777777" w:rsidR="00A153C9" w:rsidRDefault="00000000">
            <w:pPr>
              <w:spacing w:after="40" w:line="240" w:lineRule="auto"/>
            </w:pPr>
            <w:r>
              <w:rPr>
                <w:rFonts w:ascii="Arial" w:hAnsi="Arial" w:cs="Arial"/>
                <w:b/>
                <w:sz w:val="24"/>
                <w:szCs w:val="24"/>
              </w:rPr>
              <w:t>Table</w:t>
            </w:r>
          </w:p>
        </w:tc>
        <w:tc>
          <w:tcPr>
            <w:tcW w:w="2088" w:type="dxa"/>
            <w:shd w:val="clear" w:color="auto" w:fill="EFEFEF"/>
          </w:tcPr>
          <w:p w14:paraId="09E6EE0B" w14:textId="77777777" w:rsidR="00A153C9" w:rsidRDefault="00000000">
            <w:pPr>
              <w:spacing w:after="40" w:line="240" w:lineRule="auto"/>
            </w:pPr>
            <w:r>
              <w:rPr>
                <w:rFonts w:ascii="Arial" w:hAnsi="Arial" w:cs="Arial"/>
                <w:b/>
                <w:sz w:val="24"/>
                <w:szCs w:val="24"/>
              </w:rPr>
              <w:t>Key</w:t>
            </w:r>
          </w:p>
        </w:tc>
        <w:tc>
          <w:tcPr>
            <w:tcW w:w="6840" w:type="dxa"/>
            <w:shd w:val="clear" w:color="auto" w:fill="EFEFEF"/>
          </w:tcPr>
          <w:p w14:paraId="7B46D2FD" w14:textId="77777777" w:rsidR="00A153C9" w:rsidRDefault="00000000">
            <w:pPr>
              <w:spacing w:after="40" w:line="240" w:lineRule="auto"/>
            </w:pPr>
            <w:r>
              <w:rPr>
                <w:rFonts w:ascii="Arial" w:hAnsi="Arial" w:cs="Arial"/>
                <w:b/>
                <w:sz w:val="24"/>
                <w:szCs w:val="24"/>
              </w:rPr>
              <w:t>What it stores and why it exists</w:t>
            </w:r>
          </w:p>
        </w:tc>
      </w:tr>
      <w:tr w:rsidR="00A153C9" w14:paraId="09977CD5" w14:textId="77777777" w:rsidTr="00396E4F">
        <w:trPr>
          <w:jc w:val="center"/>
        </w:trPr>
        <w:tc>
          <w:tcPr>
            <w:tcW w:w="1512" w:type="dxa"/>
          </w:tcPr>
          <w:p w14:paraId="4ECE38D0" w14:textId="77777777" w:rsidR="00A153C9" w:rsidRDefault="00000000">
            <w:pPr>
              <w:spacing w:after="40" w:line="240" w:lineRule="auto"/>
            </w:pPr>
            <w:r>
              <w:rPr>
                <w:rFonts w:ascii="Arial" w:hAnsi="Arial" w:cs="Arial"/>
                <w:sz w:val="24"/>
                <w:szCs w:val="24"/>
              </w:rPr>
              <w:t>organizations</w:t>
            </w:r>
          </w:p>
        </w:tc>
        <w:tc>
          <w:tcPr>
            <w:tcW w:w="2088" w:type="dxa"/>
          </w:tcPr>
          <w:p w14:paraId="58666A5D" w14:textId="77777777" w:rsidR="00A153C9" w:rsidRDefault="00000000">
            <w:pPr>
              <w:spacing w:after="40" w:line="240" w:lineRule="auto"/>
            </w:pPr>
            <w:proofErr w:type="spellStart"/>
            <w:r>
              <w:rPr>
                <w:rFonts w:ascii="Arial" w:hAnsi="Arial" w:cs="Arial"/>
                <w:sz w:val="24"/>
                <w:szCs w:val="24"/>
              </w:rPr>
              <w:t>organization_id</w:t>
            </w:r>
            <w:proofErr w:type="spellEnd"/>
            <w:r>
              <w:rPr>
                <w:rFonts w:ascii="Arial" w:hAnsi="Arial" w:cs="Arial"/>
                <w:sz w:val="24"/>
                <w:szCs w:val="24"/>
              </w:rPr>
              <w:t xml:space="preserve"> (PK)</w:t>
            </w:r>
          </w:p>
        </w:tc>
        <w:tc>
          <w:tcPr>
            <w:tcW w:w="6840" w:type="dxa"/>
          </w:tcPr>
          <w:p w14:paraId="6C0B53B7" w14:textId="77777777" w:rsidR="00A153C9" w:rsidRDefault="00000000">
            <w:pPr>
              <w:spacing w:after="40" w:line="240" w:lineRule="auto"/>
            </w:pPr>
            <w:r>
              <w:rPr>
                <w:rFonts w:ascii="Arial" w:hAnsi="Arial" w:cs="Arial"/>
                <w:sz w:val="24"/>
                <w:szCs w:val="24"/>
              </w:rPr>
              <w:t>The charities that host events. One organisation hosts many events, so its name, mission, email and phone are stored once rather than repeated on every event.</w:t>
            </w:r>
          </w:p>
        </w:tc>
      </w:tr>
      <w:tr w:rsidR="00A153C9" w14:paraId="47D75281" w14:textId="77777777" w:rsidTr="00396E4F">
        <w:trPr>
          <w:jc w:val="center"/>
        </w:trPr>
        <w:tc>
          <w:tcPr>
            <w:tcW w:w="1512" w:type="dxa"/>
          </w:tcPr>
          <w:p w14:paraId="139CB9D8" w14:textId="77777777" w:rsidR="00A153C9" w:rsidRDefault="00000000">
            <w:pPr>
              <w:spacing w:after="40" w:line="240" w:lineRule="auto"/>
            </w:pPr>
            <w:r>
              <w:rPr>
                <w:rFonts w:ascii="Arial" w:hAnsi="Arial" w:cs="Arial"/>
                <w:sz w:val="24"/>
                <w:szCs w:val="24"/>
              </w:rPr>
              <w:t>categories</w:t>
            </w:r>
          </w:p>
        </w:tc>
        <w:tc>
          <w:tcPr>
            <w:tcW w:w="2088" w:type="dxa"/>
          </w:tcPr>
          <w:p w14:paraId="7E924B5D" w14:textId="77777777" w:rsidR="00A153C9" w:rsidRDefault="00000000">
            <w:pPr>
              <w:spacing w:after="40" w:line="240" w:lineRule="auto"/>
            </w:pPr>
            <w:proofErr w:type="spellStart"/>
            <w:r>
              <w:rPr>
                <w:rFonts w:ascii="Arial" w:hAnsi="Arial" w:cs="Arial"/>
                <w:sz w:val="24"/>
                <w:szCs w:val="24"/>
              </w:rPr>
              <w:t>category_id</w:t>
            </w:r>
            <w:proofErr w:type="spellEnd"/>
            <w:r>
              <w:rPr>
                <w:rFonts w:ascii="Arial" w:hAnsi="Arial" w:cs="Arial"/>
                <w:sz w:val="24"/>
                <w:szCs w:val="24"/>
              </w:rPr>
              <w:t xml:space="preserve"> (PK)</w:t>
            </w:r>
          </w:p>
        </w:tc>
        <w:tc>
          <w:tcPr>
            <w:tcW w:w="6840" w:type="dxa"/>
          </w:tcPr>
          <w:p w14:paraId="4D621BF5" w14:textId="77777777" w:rsidR="00A153C9" w:rsidRDefault="00000000">
            <w:pPr>
              <w:spacing w:after="40" w:line="240" w:lineRule="auto"/>
            </w:pPr>
            <w:r>
              <w:rPr>
                <w:rFonts w:ascii="Arial" w:hAnsi="Arial" w:cs="Arial"/>
                <w:sz w:val="24"/>
                <w:szCs w:val="24"/>
              </w:rPr>
              <w:t>The kind of event: fun run, gala dinner, silent auction, concert, food drive, golf day, art exhibition, virtual challenge. Used as the category filter and shown as a chip on each card.</w:t>
            </w:r>
          </w:p>
        </w:tc>
      </w:tr>
      <w:tr w:rsidR="00A153C9" w14:paraId="79E3B65B" w14:textId="77777777" w:rsidTr="00396E4F">
        <w:trPr>
          <w:jc w:val="center"/>
        </w:trPr>
        <w:tc>
          <w:tcPr>
            <w:tcW w:w="1512" w:type="dxa"/>
          </w:tcPr>
          <w:p w14:paraId="2A850A2A" w14:textId="77777777" w:rsidR="00A153C9" w:rsidRDefault="00000000">
            <w:pPr>
              <w:spacing w:after="40" w:line="240" w:lineRule="auto"/>
            </w:pPr>
            <w:r>
              <w:rPr>
                <w:rFonts w:ascii="Arial" w:hAnsi="Arial" w:cs="Arial"/>
                <w:sz w:val="24"/>
                <w:szCs w:val="24"/>
              </w:rPr>
              <w:t>locations</w:t>
            </w:r>
          </w:p>
        </w:tc>
        <w:tc>
          <w:tcPr>
            <w:tcW w:w="2088" w:type="dxa"/>
          </w:tcPr>
          <w:p w14:paraId="4CE3A4EE" w14:textId="77777777" w:rsidR="00A153C9" w:rsidRDefault="00000000">
            <w:pPr>
              <w:spacing w:after="40" w:line="240" w:lineRule="auto"/>
            </w:pPr>
            <w:proofErr w:type="spellStart"/>
            <w:r>
              <w:rPr>
                <w:rFonts w:ascii="Arial" w:hAnsi="Arial" w:cs="Arial"/>
                <w:sz w:val="24"/>
                <w:szCs w:val="24"/>
              </w:rPr>
              <w:t>location_id</w:t>
            </w:r>
            <w:proofErr w:type="spellEnd"/>
            <w:r>
              <w:rPr>
                <w:rFonts w:ascii="Arial" w:hAnsi="Arial" w:cs="Arial"/>
                <w:sz w:val="24"/>
                <w:szCs w:val="24"/>
              </w:rPr>
              <w:t xml:space="preserve"> (PK)</w:t>
            </w:r>
          </w:p>
        </w:tc>
        <w:tc>
          <w:tcPr>
            <w:tcW w:w="6840" w:type="dxa"/>
          </w:tcPr>
          <w:p w14:paraId="543B16BA" w14:textId="77777777" w:rsidR="00A153C9" w:rsidRDefault="00000000">
            <w:pPr>
              <w:spacing w:after="40" w:line="240" w:lineRule="auto"/>
            </w:pPr>
            <w:r>
              <w:rPr>
                <w:rFonts w:ascii="Arial" w:hAnsi="Arial" w:cs="Arial"/>
                <w:sz w:val="24"/>
                <w:szCs w:val="24"/>
              </w:rPr>
              <w:t>Venue, street address, city, state and postcode. Venue and city are unique together, so the same venue cannot be entered twice. The search filter groups by city.</w:t>
            </w:r>
          </w:p>
        </w:tc>
      </w:tr>
      <w:tr w:rsidR="00A153C9" w14:paraId="5EDC8341" w14:textId="77777777" w:rsidTr="00396E4F">
        <w:trPr>
          <w:jc w:val="center"/>
        </w:trPr>
        <w:tc>
          <w:tcPr>
            <w:tcW w:w="1512" w:type="dxa"/>
          </w:tcPr>
          <w:p w14:paraId="2FD7CAA1" w14:textId="77777777" w:rsidR="00A153C9" w:rsidRDefault="00000000">
            <w:pPr>
              <w:spacing w:after="40" w:line="240" w:lineRule="auto"/>
            </w:pPr>
            <w:r>
              <w:rPr>
                <w:rFonts w:ascii="Arial" w:hAnsi="Arial" w:cs="Arial"/>
                <w:sz w:val="24"/>
                <w:szCs w:val="24"/>
              </w:rPr>
              <w:lastRenderedPageBreak/>
              <w:t>events</w:t>
            </w:r>
          </w:p>
        </w:tc>
        <w:tc>
          <w:tcPr>
            <w:tcW w:w="2088" w:type="dxa"/>
          </w:tcPr>
          <w:p w14:paraId="048548DA" w14:textId="77777777" w:rsidR="00A153C9" w:rsidRDefault="00000000">
            <w:pPr>
              <w:spacing w:after="40" w:line="240" w:lineRule="auto"/>
            </w:pPr>
            <w:proofErr w:type="spellStart"/>
            <w:r>
              <w:rPr>
                <w:rFonts w:ascii="Arial" w:hAnsi="Arial" w:cs="Arial"/>
                <w:sz w:val="24"/>
                <w:szCs w:val="24"/>
              </w:rPr>
              <w:t>event_id</w:t>
            </w:r>
            <w:proofErr w:type="spellEnd"/>
            <w:r>
              <w:rPr>
                <w:rFonts w:ascii="Arial" w:hAnsi="Arial" w:cs="Arial"/>
                <w:sz w:val="24"/>
                <w:szCs w:val="24"/>
              </w:rPr>
              <w:t xml:space="preserve"> (PK)</w:t>
            </w:r>
            <w:r>
              <w:rPr>
                <w:rFonts w:ascii="Arial" w:hAnsi="Arial" w:cs="Arial"/>
                <w:sz w:val="24"/>
                <w:szCs w:val="24"/>
              </w:rPr>
              <w:br/>
            </w:r>
            <w:proofErr w:type="spellStart"/>
            <w:r>
              <w:rPr>
                <w:rFonts w:ascii="Arial" w:hAnsi="Arial" w:cs="Arial"/>
                <w:sz w:val="24"/>
                <w:szCs w:val="24"/>
              </w:rPr>
              <w:t>organization_id</w:t>
            </w:r>
            <w:proofErr w:type="spellEnd"/>
            <w:r>
              <w:rPr>
                <w:rFonts w:ascii="Arial" w:hAnsi="Arial" w:cs="Arial"/>
                <w:sz w:val="24"/>
                <w:szCs w:val="24"/>
              </w:rPr>
              <w:t xml:space="preserve"> (FK)</w:t>
            </w:r>
            <w:r>
              <w:rPr>
                <w:rFonts w:ascii="Arial" w:hAnsi="Arial" w:cs="Arial"/>
                <w:sz w:val="24"/>
                <w:szCs w:val="24"/>
              </w:rPr>
              <w:br/>
            </w:r>
            <w:proofErr w:type="spellStart"/>
            <w:r>
              <w:rPr>
                <w:rFonts w:ascii="Arial" w:hAnsi="Arial" w:cs="Arial"/>
                <w:sz w:val="24"/>
                <w:szCs w:val="24"/>
              </w:rPr>
              <w:t>category_id</w:t>
            </w:r>
            <w:proofErr w:type="spellEnd"/>
            <w:r>
              <w:rPr>
                <w:rFonts w:ascii="Arial" w:hAnsi="Arial" w:cs="Arial"/>
                <w:sz w:val="24"/>
                <w:szCs w:val="24"/>
              </w:rPr>
              <w:t xml:space="preserve"> (FK)</w:t>
            </w:r>
            <w:r>
              <w:rPr>
                <w:rFonts w:ascii="Arial" w:hAnsi="Arial" w:cs="Arial"/>
                <w:sz w:val="24"/>
                <w:szCs w:val="24"/>
              </w:rPr>
              <w:br/>
            </w:r>
            <w:proofErr w:type="spellStart"/>
            <w:r>
              <w:rPr>
                <w:rFonts w:ascii="Arial" w:hAnsi="Arial" w:cs="Arial"/>
                <w:sz w:val="24"/>
                <w:szCs w:val="24"/>
              </w:rPr>
              <w:t>location_id</w:t>
            </w:r>
            <w:proofErr w:type="spellEnd"/>
            <w:r>
              <w:rPr>
                <w:rFonts w:ascii="Arial" w:hAnsi="Arial" w:cs="Arial"/>
                <w:sz w:val="24"/>
                <w:szCs w:val="24"/>
              </w:rPr>
              <w:t xml:space="preserve"> (FK)</w:t>
            </w:r>
          </w:p>
        </w:tc>
        <w:tc>
          <w:tcPr>
            <w:tcW w:w="6840" w:type="dxa"/>
          </w:tcPr>
          <w:p w14:paraId="084875D1" w14:textId="77777777" w:rsidR="00A153C9" w:rsidRDefault="00000000">
            <w:pPr>
              <w:spacing w:after="40" w:line="240" w:lineRule="auto"/>
            </w:pPr>
            <w:r>
              <w:rPr>
                <w:rFonts w:ascii="Arial" w:hAnsi="Arial" w:cs="Arial"/>
                <w:sz w:val="24"/>
                <w:szCs w:val="24"/>
              </w:rPr>
              <w:t>The main resource. Holds the name, short summary, full description, purpose, dates, times, goal amount, free flag, capacity, image, and a status of active, suspended or cancelled.</w:t>
            </w:r>
          </w:p>
        </w:tc>
      </w:tr>
      <w:tr w:rsidR="00A153C9" w14:paraId="5E6E244A" w14:textId="77777777" w:rsidTr="00396E4F">
        <w:trPr>
          <w:jc w:val="center"/>
        </w:trPr>
        <w:tc>
          <w:tcPr>
            <w:tcW w:w="1512" w:type="dxa"/>
          </w:tcPr>
          <w:p w14:paraId="4CA43485" w14:textId="77777777" w:rsidR="00A153C9" w:rsidRDefault="00000000">
            <w:pPr>
              <w:spacing w:after="40" w:line="240" w:lineRule="auto"/>
            </w:pPr>
            <w:proofErr w:type="spellStart"/>
            <w:r>
              <w:rPr>
                <w:rFonts w:ascii="Arial" w:hAnsi="Arial" w:cs="Arial"/>
                <w:sz w:val="24"/>
                <w:szCs w:val="24"/>
              </w:rPr>
              <w:t>ticket_types</w:t>
            </w:r>
            <w:proofErr w:type="spellEnd"/>
          </w:p>
        </w:tc>
        <w:tc>
          <w:tcPr>
            <w:tcW w:w="2088" w:type="dxa"/>
          </w:tcPr>
          <w:p w14:paraId="527FBF56" w14:textId="77777777" w:rsidR="00A153C9" w:rsidRDefault="00000000">
            <w:pPr>
              <w:spacing w:after="40" w:line="240" w:lineRule="auto"/>
            </w:pPr>
            <w:proofErr w:type="spellStart"/>
            <w:r>
              <w:rPr>
                <w:rFonts w:ascii="Arial" w:hAnsi="Arial" w:cs="Arial"/>
                <w:sz w:val="24"/>
                <w:szCs w:val="24"/>
              </w:rPr>
              <w:t>ticket_type_id</w:t>
            </w:r>
            <w:proofErr w:type="spellEnd"/>
            <w:r>
              <w:rPr>
                <w:rFonts w:ascii="Arial" w:hAnsi="Arial" w:cs="Arial"/>
                <w:sz w:val="24"/>
                <w:szCs w:val="24"/>
              </w:rPr>
              <w:t xml:space="preserve"> (PK)</w:t>
            </w:r>
            <w:r>
              <w:rPr>
                <w:rFonts w:ascii="Arial" w:hAnsi="Arial" w:cs="Arial"/>
                <w:sz w:val="24"/>
                <w:szCs w:val="24"/>
              </w:rPr>
              <w:br/>
            </w:r>
            <w:proofErr w:type="spellStart"/>
            <w:r>
              <w:rPr>
                <w:rFonts w:ascii="Arial" w:hAnsi="Arial" w:cs="Arial"/>
                <w:sz w:val="24"/>
                <w:szCs w:val="24"/>
              </w:rPr>
              <w:t>event_id</w:t>
            </w:r>
            <w:proofErr w:type="spellEnd"/>
            <w:r>
              <w:rPr>
                <w:rFonts w:ascii="Arial" w:hAnsi="Arial" w:cs="Arial"/>
                <w:sz w:val="24"/>
                <w:szCs w:val="24"/>
              </w:rPr>
              <w:t xml:space="preserve"> (FK)</w:t>
            </w:r>
          </w:p>
        </w:tc>
        <w:tc>
          <w:tcPr>
            <w:tcW w:w="6840" w:type="dxa"/>
          </w:tcPr>
          <w:p w14:paraId="09DC2B19" w14:textId="77777777" w:rsidR="00A153C9" w:rsidRDefault="00000000">
            <w:pPr>
              <w:spacing w:after="40" w:line="240" w:lineRule="auto"/>
            </w:pPr>
            <w:r>
              <w:rPr>
                <w:rFonts w:ascii="Arial" w:hAnsi="Arial" w:cs="Arial"/>
                <w:sz w:val="24"/>
                <w:szCs w:val="24"/>
              </w:rPr>
              <w:t>One row per price tier, so an event can offer several. A price of 0.00 is a legitimate free tier, which is how the brief's requirement for a free price is met.</w:t>
            </w:r>
          </w:p>
        </w:tc>
      </w:tr>
      <w:tr w:rsidR="00A153C9" w14:paraId="5BB37FB1" w14:textId="77777777" w:rsidTr="00396E4F">
        <w:trPr>
          <w:jc w:val="center"/>
        </w:trPr>
        <w:tc>
          <w:tcPr>
            <w:tcW w:w="1512" w:type="dxa"/>
          </w:tcPr>
          <w:p w14:paraId="42730C4A" w14:textId="77777777" w:rsidR="00A153C9" w:rsidRDefault="00000000">
            <w:pPr>
              <w:spacing w:after="40" w:line="240" w:lineRule="auto"/>
            </w:pPr>
            <w:r>
              <w:rPr>
                <w:rFonts w:ascii="Arial" w:hAnsi="Arial" w:cs="Arial"/>
                <w:sz w:val="24"/>
                <w:szCs w:val="24"/>
              </w:rPr>
              <w:t>donations</w:t>
            </w:r>
          </w:p>
        </w:tc>
        <w:tc>
          <w:tcPr>
            <w:tcW w:w="2088" w:type="dxa"/>
          </w:tcPr>
          <w:p w14:paraId="52AB51D1" w14:textId="77777777" w:rsidR="00A153C9" w:rsidRDefault="00000000">
            <w:pPr>
              <w:spacing w:after="40" w:line="240" w:lineRule="auto"/>
            </w:pPr>
            <w:proofErr w:type="spellStart"/>
            <w:r>
              <w:rPr>
                <w:rFonts w:ascii="Arial" w:hAnsi="Arial" w:cs="Arial"/>
                <w:sz w:val="24"/>
                <w:szCs w:val="24"/>
              </w:rPr>
              <w:t>donation_id</w:t>
            </w:r>
            <w:proofErr w:type="spellEnd"/>
            <w:r>
              <w:rPr>
                <w:rFonts w:ascii="Arial" w:hAnsi="Arial" w:cs="Arial"/>
                <w:sz w:val="24"/>
                <w:szCs w:val="24"/>
              </w:rPr>
              <w:t xml:space="preserve"> (PK)</w:t>
            </w:r>
            <w:r>
              <w:rPr>
                <w:rFonts w:ascii="Arial" w:hAnsi="Arial" w:cs="Arial"/>
                <w:sz w:val="24"/>
                <w:szCs w:val="24"/>
              </w:rPr>
              <w:br/>
            </w:r>
            <w:proofErr w:type="spellStart"/>
            <w:r>
              <w:rPr>
                <w:rFonts w:ascii="Arial" w:hAnsi="Arial" w:cs="Arial"/>
                <w:sz w:val="24"/>
                <w:szCs w:val="24"/>
              </w:rPr>
              <w:t>event_id</w:t>
            </w:r>
            <w:proofErr w:type="spellEnd"/>
            <w:r>
              <w:rPr>
                <w:rFonts w:ascii="Arial" w:hAnsi="Arial" w:cs="Arial"/>
                <w:sz w:val="24"/>
                <w:szCs w:val="24"/>
              </w:rPr>
              <w:t xml:space="preserve"> (FK)</w:t>
            </w:r>
          </w:p>
        </w:tc>
        <w:tc>
          <w:tcPr>
            <w:tcW w:w="6840" w:type="dxa"/>
          </w:tcPr>
          <w:p w14:paraId="116E9E16" w14:textId="77777777" w:rsidR="00A153C9" w:rsidRDefault="00000000">
            <w:pPr>
              <w:spacing w:after="40" w:line="240" w:lineRule="auto"/>
            </w:pPr>
            <w:r>
              <w:rPr>
                <w:rFonts w:ascii="Arial" w:hAnsi="Arial" w:cs="Arial"/>
                <w:sz w:val="24"/>
                <w:szCs w:val="24"/>
              </w:rPr>
              <w:t>Each recorded gift towards an event, with a donor name and amount. These rows are what the goal against progress figure is calculated from.</w:t>
            </w:r>
          </w:p>
        </w:tc>
      </w:tr>
    </w:tbl>
    <w:p w14:paraId="10369101" w14:textId="77777777" w:rsidR="00A153C9" w:rsidRDefault="00A153C9">
      <w:pPr>
        <w:spacing w:after="0" w:line="240" w:lineRule="auto"/>
      </w:pPr>
    </w:p>
    <w:p w14:paraId="186595D4" w14:textId="77777777" w:rsidR="00A153C9" w:rsidRDefault="00000000">
      <w:pPr>
        <w:spacing w:after="60" w:line="360" w:lineRule="auto"/>
      </w:pPr>
      <w:r>
        <w:rPr>
          <w:rFonts w:ascii="Arial" w:hAnsi="Arial" w:cs="Arial"/>
          <w:b/>
          <w:i/>
          <w:sz w:val="24"/>
          <w:szCs w:val="24"/>
        </w:rPr>
        <w:t>Two views keep the rules in one place</w:t>
      </w:r>
    </w:p>
    <w:p w14:paraId="0C319DEA" w14:textId="77777777" w:rsidR="00A153C9" w:rsidRDefault="00000000">
      <w:pPr>
        <w:spacing w:after="120" w:line="360" w:lineRule="auto"/>
      </w:pPr>
      <w:proofErr w:type="spellStart"/>
      <w:r>
        <w:rPr>
          <w:rFonts w:ascii="Arial" w:hAnsi="Arial" w:cs="Arial"/>
          <w:sz w:val="24"/>
          <w:szCs w:val="24"/>
        </w:rPr>
        <w:t>vw_event_progress</w:t>
      </w:r>
      <w:proofErr w:type="spellEnd"/>
      <w:r>
        <w:rPr>
          <w:rFonts w:ascii="Arial" w:hAnsi="Arial" w:cs="Arial"/>
          <w:sz w:val="24"/>
          <w:szCs w:val="24"/>
        </w:rPr>
        <w:t xml:space="preserve"> totals the donations for each event and divides that by the goal to give a percentage. MySQL cannot reference another table from a generated column, so a view is used instead; the effect is the same, in that the raised amount can never disagree with the donations that produced it.</w:t>
      </w:r>
    </w:p>
    <w:p w14:paraId="6683E0D0" w14:textId="77777777" w:rsidR="00A153C9" w:rsidRDefault="00000000">
      <w:pPr>
        <w:spacing w:after="120" w:line="360" w:lineRule="auto"/>
      </w:pPr>
      <w:proofErr w:type="spellStart"/>
      <w:r>
        <w:rPr>
          <w:rFonts w:ascii="Arial" w:hAnsi="Arial" w:cs="Arial"/>
          <w:sz w:val="24"/>
          <w:szCs w:val="24"/>
        </w:rPr>
        <w:t>vw_public_events</w:t>
      </w:r>
      <w:proofErr w:type="spellEnd"/>
      <w:r>
        <w:rPr>
          <w:rFonts w:ascii="Arial" w:hAnsi="Arial" w:cs="Arial"/>
          <w:sz w:val="24"/>
          <w:szCs w:val="24"/>
        </w:rPr>
        <w:t xml:space="preserve"> joins the events to their organisation, category and location, adds the progress figures, and calculates the event state by comparing the dates with the current date: past when the end date is before today, ongoing when the event has started but not finished, and upcoming otherwise. Crucially the view also filters on status, so only active events are exposed. Every public endpoint reads from this view, which means a suspended event cannot leak onto the website even if a future endpoint forgets to filter. Neither the state nor the visibility is stored, so no scheduled job is needed and the website cannot show a stale status.</w:t>
      </w:r>
    </w:p>
    <w:p w14:paraId="6C547E5A" w14:textId="77777777" w:rsidR="00A153C9" w:rsidRDefault="00000000">
      <w:pPr>
        <w:spacing w:after="60" w:line="360" w:lineRule="auto"/>
      </w:pPr>
      <w:r>
        <w:rPr>
          <w:rFonts w:ascii="Arial" w:hAnsi="Arial" w:cs="Arial"/>
          <w:b/>
          <w:i/>
          <w:sz w:val="24"/>
          <w:szCs w:val="24"/>
        </w:rPr>
        <w:t>Relationships and integrity</w:t>
      </w:r>
    </w:p>
    <w:p w14:paraId="00802707" w14:textId="77777777" w:rsidR="00A153C9" w:rsidRDefault="00000000">
      <w:pPr>
        <w:spacing w:after="120" w:line="360" w:lineRule="auto"/>
      </w:pPr>
      <w:r>
        <w:rPr>
          <w:rFonts w:ascii="Arial" w:hAnsi="Arial" w:cs="Arial"/>
          <w:sz w:val="24"/>
          <w:szCs w:val="24"/>
        </w:rPr>
        <w:t>Each event belongs to exactly one organisation, one category and one location, and each of those can be referenced by many events. Deleting an organisation, category or location that is still in use is refused, so an event cannot be orphaned. Ticket tiers and donations, by contrast, are deleted with their event, because they have no meaning without it. Check constraints reject an end date before the start date, an end time before the start time, a negative goal, price or donation, and a malformed email address. The tables use utf8mb4 with the utf8mb4_0900_ai_ci collation, which is the MySQL 8 default and allows the accented and non-Latin characters that appear in donor names.</w:t>
      </w:r>
    </w:p>
    <w:p w14:paraId="4F65F369" w14:textId="77777777" w:rsidR="00A153C9" w:rsidRDefault="00000000">
      <w:pPr>
        <w:spacing w:after="60" w:line="360" w:lineRule="auto"/>
      </w:pPr>
      <w:r>
        <w:rPr>
          <w:rFonts w:ascii="Arial" w:hAnsi="Arial" w:cs="Arial"/>
          <w:b/>
          <w:i/>
          <w:sz w:val="24"/>
          <w:szCs w:val="24"/>
        </w:rPr>
        <w:t>Sample data</w:t>
      </w:r>
    </w:p>
    <w:p w14:paraId="1537E202" w14:textId="77777777" w:rsidR="00A153C9" w:rsidRDefault="00000000">
      <w:pPr>
        <w:spacing w:after="120" w:line="360" w:lineRule="auto"/>
      </w:pPr>
      <w:r>
        <w:rPr>
          <w:rFonts w:ascii="Arial" w:hAnsi="Arial" w:cs="Arial"/>
          <w:sz w:val="24"/>
          <w:szCs w:val="24"/>
        </w:rPr>
        <w:lastRenderedPageBreak/>
        <w:t>The database is seeded with six organisations, eight categories, nine locations, eleven events, eighteen ticket tiers and forty-two donations. That comfortably exceeds the required minimum of eight events and several categories. The eleven events are deliberately uneven: eight are active and still to come, two have already finished, and one is suspended. The finished and suspended events are the test cases for the two rules described above, and the automated test suite asserts that the two past events are reported as past and that the suspended event is never returned by any endpoint.</w:t>
      </w:r>
    </w:p>
    <w:p w14:paraId="1BE62405" w14:textId="77777777" w:rsidR="00A153C9" w:rsidRDefault="00000000">
      <w:pPr>
        <w:spacing w:before="240" w:after="80" w:line="360" w:lineRule="auto"/>
      </w:pPr>
      <w:r>
        <w:rPr>
          <w:rFonts w:ascii="Arial" w:hAnsi="Arial" w:cs="Arial"/>
          <w:b/>
          <w:sz w:val="24"/>
          <w:szCs w:val="24"/>
        </w:rPr>
        <w:t>API design</w:t>
      </w:r>
    </w:p>
    <w:p w14:paraId="67009D9E" w14:textId="77777777" w:rsidR="00A153C9" w:rsidRDefault="00000000">
      <w:pPr>
        <w:spacing w:after="120" w:line="360" w:lineRule="auto"/>
      </w:pPr>
      <w:r>
        <w:rPr>
          <w:rFonts w:ascii="Arial" w:hAnsi="Arial" w:cs="Arial"/>
          <w:sz w:val="24"/>
          <w:szCs w:val="24"/>
        </w:rPr>
        <w:t>The API is built with Node.js and Express and reads from MySQL. Its URLs follow REST conventions: paths name resources rather than actions, the collection is filtered with query parameters instead of a different path per filter, a single resource is addressed by its id, and the one fixed sub-path is declared before the id route so that upcoming is never mistaken for an id. Every response uses the same envelope, shown under the endpoint described below.</w:t>
      </w:r>
    </w:p>
    <w:p w14:paraId="1DABB362" w14:textId="77777777" w:rsidR="00A153C9" w:rsidRDefault="00000000">
      <w:pPr>
        <w:spacing w:after="60" w:line="360" w:lineRule="auto"/>
      </w:pPr>
      <w:r>
        <w:rPr>
          <w:rFonts w:ascii="Arial" w:hAnsi="Arial" w:cs="Arial"/>
          <w:b/>
          <w:i/>
          <w:sz w:val="24"/>
          <w:szCs w:val="24"/>
        </w:rPr>
        <w:t>Main endpoints</w:t>
      </w:r>
    </w:p>
    <w:tbl>
      <w:tblPr>
        <w:tblW w:w="986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64"/>
        <w:gridCol w:w="5545"/>
        <w:gridCol w:w="1655"/>
      </w:tblGrid>
      <w:tr w:rsidR="00A153C9" w14:paraId="63382B8E" w14:textId="77777777" w:rsidTr="009A5F1C">
        <w:trPr>
          <w:jc w:val="center"/>
        </w:trPr>
        <w:tc>
          <w:tcPr>
            <w:tcW w:w="2664" w:type="dxa"/>
            <w:shd w:val="clear" w:color="auto" w:fill="EFEFEF"/>
          </w:tcPr>
          <w:p w14:paraId="5F0D692D" w14:textId="77777777" w:rsidR="00A153C9" w:rsidRDefault="00000000">
            <w:pPr>
              <w:spacing w:after="40" w:line="240" w:lineRule="auto"/>
            </w:pPr>
            <w:r>
              <w:rPr>
                <w:rFonts w:ascii="Arial" w:hAnsi="Arial" w:cs="Arial"/>
                <w:b/>
                <w:sz w:val="24"/>
                <w:szCs w:val="24"/>
              </w:rPr>
              <w:t>Method and path</w:t>
            </w:r>
          </w:p>
        </w:tc>
        <w:tc>
          <w:tcPr>
            <w:tcW w:w="5544" w:type="dxa"/>
            <w:shd w:val="clear" w:color="auto" w:fill="EFEFEF"/>
          </w:tcPr>
          <w:p w14:paraId="2088D47E" w14:textId="77777777" w:rsidR="00A153C9" w:rsidRDefault="00000000">
            <w:pPr>
              <w:spacing w:after="40" w:line="240" w:lineRule="auto"/>
            </w:pPr>
            <w:r>
              <w:rPr>
                <w:rFonts w:ascii="Arial" w:hAnsi="Arial" w:cs="Arial"/>
                <w:b/>
                <w:sz w:val="24"/>
                <w:szCs w:val="24"/>
              </w:rPr>
              <w:t>Purpose</w:t>
            </w:r>
          </w:p>
        </w:tc>
        <w:tc>
          <w:tcPr>
            <w:tcW w:w="1655" w:type="dxa"/>
            <w:shd w:val="clear" w:color="auto" w:fill="EFEFEF"/>
          </w:tcPr>
          <w:p w14:paraId="3C4CA3E4" w14:textId="77777777" w:rsidR="00A153C9" w:rsidRDefault="00000000">
            <w:pPr>
              <w:spacing w:after="40" w:line="240" w:lineRule="auto"/>
            </w:pPr>
            <w:r>
              <w:rPr>
                <w:rFonts w:ascii="Arial" w:hAnsi="Arial" w:cs="Arial"/>
                <w:b/>
                <w:sz w:val="24"/>
                <w:szCs w:val="24"/>
              </w:rPr>
              <w:t>Page that uses it</w:t>
            </w:r>
          </w:p>
        </w:tc>
      </w:tr>
      <w:tr w:rsidR="00A153C9" w14:paraId="030FB1CA" w14:textId="77777777" w:rsidTr="009A5F1C">
        <w:trPr>
          <w:jc w:val="center"/>
        </w:trPr>
        <w:tc>
          <w:tcPr>
            <w:tcW w:w="2664" w:type="dxa"/>
          </w:tcPr>
          <w:p w14:paraId="7CEBDC98"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/events</w:t>
            </w:r>
          </w:p>
        </w:tc>
        <w:tc>
          <w:tcPr>
            <w:tcW w:w="5544" w:type="dxa"/>
          </w:tcPr>
          <w:p w14:paraId="7F7AB6A4" w14:textId="77777777" w:rsidR="00A153C9" w:rsidRDefault="00000000">
            <w:pPr>
              <w:spacing w:after="40" w:line="240" w:lineRule="auto"/>
            </w:pPr>
            <w:r>
              <w:rPr>
                <w:rFonts w:ascii="Arial" w:hAnsi="Arial" w:cs="Arial"/>
                <w:sz w:val="24"/>
                <w:szCs w:val="24"/>
              </w:rPr>
              <w:t>List of active events with filtering, sorting and paging. state defaults to upcoming, so a finished event is not returned unless it is asked for.</w:t>
            </w:r>
          </w:p>
        </w:tc>
        <w:tc>
          <w:tcPr>
            <w:tcW w:w="1655" w:type="dxa"/>
          </w:tcPr>
          <w:p w14:paraId="21BDA27F" w14:textId="77777777" w:rsidR="00A153C9" w:rsidRDefault="00000000">
            <w:pPr>
              <w:spacing w:after="40" w:line="240" w:lineRule="auto"/>
            </w:pPr>
            <w:r>
              <w:rPr>
                <w:rFonts w:ascii="Arial" w:hAnsi="Arial" w:cs="Arial"/>
                <w:sz w:val="24"/>
                <w:szCs w:val="24"/>
              </w:rPr>
              <w:t>Home and Search</w:t>
            </w:r>
          </w:p>
        </w:tc>
      </w:tr>
      <w:tr w:rsidR="00A153C9" w14:paraId="5F0E0DE6" w14:textId="77777777" w:rsidTr="009A5F1C">
        <w:trPr>
          <w:jc w:val="center"/>
        </w:trPr>
        <w:tc>
          <w:tcPr>
            <w:tcW w:w="2664" w:type="dxa"/>
          </w:tcPr>
          <w:p w14:paraId="0C244915"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/events/upcoming</w:t>
            </w:r>
          </w:p>
        </w:tc>
        <w:tc>
          <w:tcPr>
            <w:tcW w:w="5544" w:type="dxa"/>
          </w:tcPr>
          <w:p w14:paraId="67147508" w14:textId="77777777" w:rsidR="00A153C9" w:rsidRDefault="00000000">
            <w:pPr>
              <w:spacing w:after="40" w:line="240" w:lineRule="auto"/>
            </w:pPr>
            <w:r>
              <w:rPr>
                <w:rFonts w:ascii="Arial" w:hAnsi="Arial" w:cs="Arial"/>
                <w:sz w:val="24"/>
                <w:szCs w:val="24"/>
              </w:rPr>
              <w:t>The same list restricted to events that have not finished, soonest first.</w:t>
            </w:r>
          </w:p>
        </w:tc>
        <w:tc>
          <w:tcPr>
            <w:tcW w:w="1655" w:type="dxa"/>
          </w:tcPr>
          <w:p w14:paraId="16DAB2E7" w14:textId="77777777" w:rsidR="00A153C9" w:rsidRDefault="00000000">
            <w:pPr>
              <w:spacing w:after="40" w:line="240" w:lineRule="auto"/>
            </w:pPr>
            <w:r>
              <w:rPr>
                <w:rFonts w:ascii="Arial" w:hAnsi="Arial" w:cs="Arial"/>
                <w:sz w:val="24"/>
                <w:szCs w:val="24"/>
              </w:rPr>
              <w:t>Home</w:t>
            </w:r>
          </w:p>
        </w:tc>
      </w:tr>
      <w:tr w:rsidR="00A153C9" w14:paraId="5733FB4C" w14:textId="77777777" w:rsidTr="009A5F1C">
        <w:trPr>
          <w:jc w:val="center"/>
        </w:trPr>
        <w:tc>
          <w:tcPr>
            <w:tcW w:w="2664" w:type="dxa"/>
          </w:tcPr>
          <w:p w14:paraId="3938236C"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/events/:id</w:t>
            </w:r>
          </w:p>
        </w:tc>
        <w:tc>
          <w:tcPr>
            <w:tcW w:w="5544" w:type="dxa"/>
          </w:tcPr>
          <w:p w14:paraId="39B3AB2B" w14:textId="77777777" w:rsidR="00A153C9" w:rsidRDefault="00000000">
            <w:pPr>
              <w:spacing w:after="40" w:line="240" w:lineRule="auto"/>
            </w:pPr>
            <w:r>
              <w:rPr>
                <w:rFonts w:ascii="Arial" w:hAnsi="Arial" w:cs="Arial"/>
                <w:sz w:val="24"/>
                <w:szCs w:val="24"/>
              </w:rPr>
              <w:t>One event in full: description, purpose, venue, capacity, ticket tiers and goal progress.</w:t>
            </w:r>
          </w:p>
        </w:tc>
        <w:tc>
          <w:tcPr>
            <w:tcW w:w="1655" w:type="dxa"/>
          </w:tcPr>
          <w:p w14:paraId="3CBA6EA8" w14:textId="77777777" w:rsidR="00A153C9" w:rsidRDefault="00000000">
            <w:pPr>
              <w:spacing w:after="40" w:line="240" w:lineRule="auto"/>
            </w:pPr>
            <w:r>
              <w:rPr>
                <w:rFonts w:ascii="Arial" w:hAnsi="Arial" w:cs="Arial"/>
                <w:sz w:val="24"/>
                <w:szCs w:val="24"/>
              </w:rPr>
              <w:t>Event detail</w:t>
            </w:r>
          </w:p>
        </w:tc>
      </w:tr>
      <w:tr w:rsidR="00A153C9" w14:paraId="24B1DD65" w14:textId="77777777" w:rsidTr="009A5F1C">
        <w:trPr>
          <w:jc w:val="center"/>
        </w:trPr>
        <w:tc>
          <w:tcPr>
            <w:tcW w:w="2664" w:type="dxa"/>
          </w:tcPr>
          <w:p w14:paraId="003C6B67"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/categories</w:t>
            </w:r>
          </w:p>
        </w:tc>
        <w:tc>
          <w:tcPr>
            <w:tcW w:w="5544" w:type="dxa"/>
          </w:tcPr>
          <w:p w14:paraId="28F10B43" w14:textId="77777777" w:rsidR="00A153C9" w:rsidRDefault="00000000">
            <w:pPr>
              <w:spacing w:after="40" w:line="240" w:lineRule="auto"/>
            </w:pPr>
            <w:r>
              <w:rPr>
                <w:rFonts w:ascii="Arial" w:hAnsi="Arial" w:cs="Arial"/>
                <w:sz w:val="24"/>
                <w:szCs w:val="24"/>
              </w:rPr>
              <w:t>All event categories with a count of the active events in each.</w:t>
            </w:r>
          </w:p>
        </w:tc>
        <w:tc>
          <w:tcPr>
            <w:tcW w:w="1655" w:type="dxa"/>
          </w:tcPr>
          <w:p w14:paraId="4249CFB3" w14:textId="77777777" w:rsidR="00A153C9" w:rsidRDefault="00000000">
            <w:pPr>
              <w:spacing w:after="40" w:line="240" w:lineRule="auto"/>
            </w:pPr>
            <w:r>
              <w:rPr>
                <w:rFonts w:ascii="Arial" w:hAnsi="Arial" w:cs="Arial"/>
                <w:sz w:val="24"/>
                <w:szCs w:val="24"/>
              </w:rPr>
              <w:t>Search filter</w:t>
            </w:r>
          </w:p>
        </w:tc>
      </w:tr>
      <w:tr w:rsidR="00A153C9" w14:paraId="06A2A1C4" w14:textId="77777777" w:rsidTr="009A5F1C">
        <w:trPr>
          <w:jc w:val="center"/>
        </w:trPr>
        <w:tc>
          <w:tcPr>
            <w:tcW w:w="2664" w:type="dxa"/>
          </w:tcPr>
          <w:p w14:paraId="56873D96"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/locations</w:t>
            </w:r>
          </w:p>
        </w:tc>
        <w:tc>
          <w:tcPr>
            <w:tcW w:w="5544" w:type="dxa"/>
          </w:tcPr>
          <w:p w14:paraId="1D5291CA" w14:textId="77777777" w:rsidR="00A153C9" w:rsidRDefault="00000000">
            <w:pPr>
              <w:spacing w:after="40" w:line="240" w:lineRule="auto"/>
            </w:pPr>
            <w:r>
              <w:rPr>
                <w:rFonts w:ascii="Arial" w:hAnsi="Arial" w:cs="Arial"/>
                <w:sz w:val="24"/>
                <w:szCs w:val="24"/>
              </w:rPr>
              <w:t>Venues that currently host at least one active event.</w:t>
            </w:r>
          </w:p>
        </w:tc>
        <w:tc>
          <w:tcPr>
            <w:tcW w:w="1655" w:type="dxa"/>
          </w:tcPr>
          <w:p w14:paraId="03AFB440" w14:textId="77777777" w:rsidR="00A153C9" w:rsidRDefault="00000000">
            <w:pPr>
              <w:spacing w:after="40" w:line="240" w:lineRule="auto"/>
            </w:pPr>
            <w:r>
              <w:rPr>
                <w:rFonts w:ascii="Arial" w:hAnsi="Arial" w:cs="Arial"/>
                <w:sz w:val="24"/>
                <w:szCs w:val="24"/>
              </w:rPr>
              <w:t>Search filter</w:t>
            </w:r>
          </w:p>
        </w:tc>
      </w:tr>
      <w:tr w:rsidR="00A153C9" w14:paraId="29003FB7" w14:textId="77777777" w:rsidTr="009A5F1C">
        <w:trPr>
          <w:jc w:val="center"/>
        </w:trPr>
        <w:tc>
          <w:tcPr>
            <w:tcW w:w="2664" w:type="dxa"/>
          </w:tcPr>
          <w:p w14:paraId="28249D9E"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/organization</w:t>
            </w:r>
          </w:p>
        </w:tc>
        <w:tc>
          <w:tcPr>
            <w:tcW w:w="5544" w:type="dxa"/>
          </w:tcPr>
          <w:p w14:paraId="1FBF7FD5" w14:textId="77777777" w:rsidR="00A153C9" w:rsidRDefault="00000000">
            <w:pPr>
              <w:spacing w:after="40" w:line="240" w:lineRule="auto"/>
            </w:pPr>
            <w:r>
              <w:rPr>
                <w:rFonts w:ascii="Arial" w:hAnsi="Arial" w:cs="Arial"/>
                <w:sz w:val="24"/>
                <w:szCs w:val="24"/>
              </w:rPr>
              <w:t>The organisation featured on the home page.</w:t>
            </w:r>
          </w:p>
        </w:tc>
        <w:tc>
          <w:tcPr>
            <w:tcW w:w="1655" w:type="dxa"/>
          </w:tcPr>
          <w:p w14:paraId="1097C228" w14:textId="77777777" w:rsidR="00A153C9" w:rsidRDefault="00000000">
            <w:pPr>
              <w:spacing w:after="40" w:line="240" w:lineRule="auto"/>
            </w:pPr>
            <w:r>
              <w:rPr>
                <w:rFonts w:ascii="Arial" w:hAnsi="Arial" w:cs="Arial"/>
                <w:sz w:val="24"/>
                <w:szCs w:val="24"/>
              </w:rPr>
              <w:t>Home</w:t>
            </w:r>
          </w:p>
        </w:tc>
      </w:tr>
      <w:tr w:rsidR="00A153C9" w14:paraId="2BAA4C61" w14:textId="77777777" w:rsidTr="009A5F1C">
        <w:trPr>
          <w:jc w:val="center"/>
        </w:trPr>
        <w:tc>
          <w:tcPr>
            <w:tcW w:w="2664" w:type="dxa"/>
          </w:tcPr>
          <w:p w14:paraId="09991864"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/stats</w:t>
            </w:r>
          </w:p>
        </w:tc>
        <w:tc>
          <w:tcPr>
            <w:tcW w:w="5544" w:type="dxa"/>
          </w:tcPr>
          <w:p w14:paraId="51495DB0" w14:textId="77777777" w:rsidR="00A153C9" w:rsidRDefault="00000000">
            <w:pPr>
              <w:spacing w:after="40" w:line="240" w:lineRule="auto"/>
            </w:pPr>
            <w:r>
              <w:rPr>
                <w:rFonts w:ascii="Arial" w:hAnsi="Arial" w:cs="Arial"/>
                <w:sz w:val="24"/>
                <w:szCs w:val="24"/>
              </w:rPr>
              <w:t>Headline counts and totals for the impact figures.</w:t>
            </w:r>
          </w:p>
        </w:tc>
        <w:tc>
          <w:tcPr>
            <w:tcW w:w="1655" w:type="dxa"/>
          </w:tcPr>
          <w:p w14:paraId="069C0CF8" w14:textId="77777777" w:rsidR="00A153C9" w:rsidRDefault="00000000">
            <w:pPr>
              <w:spacing w:after="40" w:line="240" w:lineRule="auto"/>
            </w:pPr>
            <w:r>
              <w:rPr>
                <w:rFonts w:ascii="Arial" w:hAnsi="Arial" w:cs="Arial"/>
                <w:sz w:val="24"/>
                <w:szCs w:val="24"/>
              </w:rPr>
              <w:t>Home</w:t>
            </w:r>
          </w:p>
        </w:tc>
      </w:tr>
      <w:tr w:rsidR="00A153C9" w14:paraId="6E6A3682" w14:textId="77777777" w:rsidTr="009A5F1C">
        <w:trPr>
          <w:jc w:val="center"/>
        </w:trPr>
        <w:tc>
          <w:tcPr>
            <w:tcW w:w="2664" w:type="dxa"/>
          </w:tcPr>
          <w:p w14:paraId="3F40E740" w14:textId="77777777" w:rsidR="00A153C9" w:rsidRDefault="00000000">
            <w:pPr>
              <w:spacing w:after="40" w:line="240" w:lineRule="auto"/>
            </w:pPr>
            <w:r>
              <w:rPr>
                <w:rFonts w:ascii="Arial" w:hAnsi="Arial" w:cs="Arial"/>
                <w:sz w:val="24"/>
                <w:szCs w:val="24"/>
              </w:rPr>
              <w:t>GET /</w:t>
            </w:r>
            <w:proofErr w:type="spellStart"/>
            <w:r>
              <w:rPr>
                <w:rFonts w:ascii="Arial" w:hAnsi="Arial" w:cs="Arial"/>
                <w:sz w:val="24"/>
                <w:szCs w:val="24"/>
              </w:rPr>
              <w:t>api</w:t>
            </w:r>
            <w:proofErr w:type="spellEnd"/>
            <w:r>
              <w:rPr>
                <w:rFonts w:ascii="Arial" w:hAnsi="Arial" w:cs="Arial"/>
                <w:sz w:val="24"/>
                <w:szCs w:val="24"/>
              </w:rPr>
              <w:t>/health</w:t>
            </w:r>
          </w:p>
        </w:tc>
        <w:tc>
          <w:tcPr>
            <w:tcW w:w="5544" w:type="dxa"/>
          </w:tcPr>
          <w:p w14:paraId="37F45D10" w14:textId="77777777" w:rsidR="00A153C9" w:rsidRDefault="00000000">
            <w:pPr>
              <w:spacing w:after="40" w:line="240" w:lineRule="auto"/>
            </w:pPr>
            <w:r>
              <w:rPr>
                <w:rFonts w:ascii="Arial" w:hAnsi="Arial" w:cs="Arial"/>
                <w:sz w:val="24"/>
                <w:szCs w:val="24"/>
              </w:rPr>
              <w:t>Service status, and whether the database answers.</w:t>
            </w:r>
          </w:p>
        </w:tc>
        <w:tc>
          <w:tcPr>
            <w:tcW w:w="1655" w:type="dxa"/>
          </w:tcPr>
          <w:p w14:paraId="34A30E59" w14:textId="77777777" w:rsidR="00A153C9" w:rsidRDefault="00000000">
            <w:pPr>
              <w:spacing w:after="40" w:line="240" w:lineRule="auto"/>
            </w:pPr>
            <w:r>
              <w:rPr>
                <w:rFonts w:ascii="Arial" w:hAnsi="Arial" w:cs="Arial"/>
                <w:sz w:val="24"/>
                <w:szCs w:val="24"/>
              </w:rPr>
              <w:t>Diagnostic</w:t>
            </w:r>
          </w:p>
        </w:tc>
      </w:tr>
    </w:tbl>
    <w:p w14:paraId="7BBA12AF" w14:textId="77777777" w:rsidR="00A153C9" w:rsidRDefault="00A153C9">
      <w:pPr>
        <w:spacing w:after="0" w:line="240" w:lineRule="auto"/>
      </w:pPr>
    </w:p>
    <w:p w14:paraId="2C6BAE59" w14:textId="77777777" w:rsidR="00A153C9" w:rsidRDefault="00000000">
      <w:pPr>
        <w:spacing w:after="60" w:line="360" w:lineRule="auto"/>
      </w:pPr>
      <w:r>
        <w:rPr>
          <w:rFonts w:ascii="Arial" w:hAnsi="Arial" w:cs="Arial"/>
          <w:b/>
          <w:i/>
          <w:sz w:val="24"/>
          <w:szCs w:val="24"/>
        </w:rPr>
        <w:t>One endpoint in detail: GET /</w:t>
      </w:r>
      <w:proofErr w:type="spellStart"/>
      <w:r>
        <w:rPr>
          <w:rFonts w:ascii="Arial" w:hAnsi="Arial" w:cs="Arial"/>
          <w:b/>
          <w:i/>
          <w:sz w:val="24"/>
          <w:szCs w:val="24"/>
        </w:rPr>
        <w:t>api</w:t>
      </w:r>
      <w:proofErr w:type="spellEnd"/>
      <w:r>
        <w:rPr>
          <w:rFonts w:ascii="Arial" w:hAnsi="Arial" w:cs="Arial"/>
          <w:b/>
          <w:i/>
          <w:sz w:val="24"/>
          <w:szCs w:val="24"/>
        </w:rPr>
        <w:t>/events</w:t>
      </w:r>
    </w:p>
    <w:p w14:paraId="3A0C6007" w14:textId="77777777" w:rsidR="00A153C9" w:rsidRDefault="00000000">
      <w:pPr>
        <w:spacing w:after="120" w:line="360" w:lineRule="auto"/>
      </w:pPr>
      <w:r>
        <w:rPr>
          <w:rFonts w:ascii="Arial" w:hAnsi="Arial" w:cs="Arial"/>
          <w:sz w:val="24"/>
          <w:szCs w:val="24"/>
        </w:rPr>
        <w:t xml:space="preserve">This endpoint serves both the home page and the search page, which is why it accepts the widest set of parameters. The home page calls it with no parameters </w:t>
      </w:r>
      <w:r>
        <w:rPr>
          <w:rFonts w:ascii="Arial" w:hAnsi="Arial" w:cs="Arial"/>
          <w:sz w:val="24"/>
          <w:szCs w:val="24"/>
        </w:rPr>
        <w:lastRenderedPageBreak/>
        <w:t>beyond a sort order; the search page passes whatever combination of criteria the visitor selected.</w:t>
      </w:r>
    </w:p>
    <w:p w14:paraId="07CCC244" w14:textId="77777777" w:rsidR="00A153C9" w:rsidRDefault="00000000">
      <w:pPr>
        <w:spacing w:after="120" w:line="360" w:lineRule="auto"/>
      </w:pPr>
      <w:r>
        <w:rPr>
          <w:rFonts w:ascii="Arial" w:hAnsi="Arial" w:cs="Arial"/>
          <w:sz w:val="24"/>
          <w:szCs w:val="24"/>
        </w:rPr>
        <w:t>Parameters (all optional, all sent in the query string):</w:t>
      </w:r>
    </w:p>
    <w:p w14:paraId="55455663" w14:textId="77777777" w:rsidR="00A153C9" w:rsidRDefault="00000000">
      <w:pPr>
        <w:spacing w:after="60" w:line="360" w:lineRule="auto"/>
        <w:ind w:left="720" w:hanging="360"/>
      </w:pPr>
      <w:r>
        <w:rPr>
          <w:rFonts w:ascii="Arial" w:hAnsi="Arial" w:cs="Arial"/>
          <w:sz w:val="24"/>
          <w:szCs w:val="24"/>
        </w:rPr>
        <w:t>•  category – one or more category ids. May be repeated, as in category=1&amp;category=2, or given as a comma separated list, category=1,2.</w:t>
      </w:r>
    </w:p>
    <w:p w14:paraId="600FE9D5" w14:textId="77777777" w:rsidR="00A153C9" w:rsidRDefault="00000000">
      <w:pPr>
        <w:spacing w:after="60" w:line="360" w:lineRule="auto"/>
        <w:ind w:left="720" w:hanging="360"/>
      </w:pPr>
      <w:r>
        <w:rPr>
          <w:rFonts w:ascii="Arial" w:hAnsi="Arial" w:cs="Arial"/>
          <w:sz w:val="24"/>
          <w:szCs w:val="24"/>
        </w:rPr>
        <w:t>•  location – one or more location ids, in the same two forms.</w:t>
      </w:r>
    </w:p>
    <w:p w14:paraId="5D8A705C" w14:textId="77777777" w:rsidR="00A153C9" w:rsidRDefault="00000000">
      <w:pPr>
        <w:spacing w:after="60" w:line="360" w:lineRule="auto"/>
        <w:ind w:left="720" w:hanging="360"/>
      </w:pPr>
      <w:r>
        <w:rPr>
          <w:rFonts w:ascii="Arial" w:hAnsi="Arial" w:cs="Arial"/>
          <w:sz w:val="24"/>
          <w:szCs w:val="24"/>
        </w:rPr>
        <w:t>•  city – partial, case-insensitive city name.</w:t>
      </w:r>
    </w:p>
    <w:p w14:paraId="23056D6A" w14:textId="77777777" w:rsidR="00A153C9" w:rsidRDefault="00000000">
      <w:pPr>
        <w:spacing w:after="60" w:line="360" w:lineRule="auto"/>
        <w:ind w:left="720" w:hanging="360"/>
      </w:pPr>
      <w:r>
        <w:rPr>
          <w:rFonts w:ascii="Arial" w:hAnsi="Arial" w:cs="Arial"/>
          <w:sz w:val="24"/>
          <w:szCs w:val="24"/>
        </w:rPr>
        <w:t>•  date, from, to – a single day, or a range, as YYYY-MM-DD. A range is inclusive of both ends.</w:t>
      </w:r>
    </w:p>
    <w:p w14:paraId="224335E1" w14:textId="77777777" w:rsidR="00A153C9" w:rsidRDefault="00000000">
      <w:pPr>
        <w:spacing w:after="60" w:line="360" w:lineRule="auto"/>
        <w:ind w:left="720" w:hanging="360"/>
      </w:pPr>
      <w:r>
        <w:rPr>
          <w:rFonts w:ascii="Arial" w:hAnsi="Arial" w:cs="Arial"/>
          <w:sz w:val="24"/>
          <w:szCs w:val="24"/>
        </w:rPr>
        <w:t>•  state – upcoming (the default), ongoing, past, or all.</w:t>
      </w:r>
    </w:p>
    <w:p w14:paraId="0776BF53" w14:textId="77777777" w:rsidR="00A153C9" w:rsidRDefault="00000000">
      <w:pPr>
        <w:spacing w:after="60" w:line="360" w:lineRule="auto"/>
        <w:ind w:left="720" w:hanging="360"/>
      </w:pPr>
      <w:r>
        <w:rPr>
          <w:rFonts w:ascii="Arial" w:hAnsi="Arial" w:cs="Arial"/>
          <w:sz w:val="24"/>
          <w:szCs w:val="24"/>
        </w:rPr>
        <w:t>•  keyword – free text matched against the event name, summary, city, venue and organisation.</w:t>
      </w:r>
    </w:p>
    <w:p w14:paraId="71968AAC" w14:textId="77777777" w:rsidR="00A153C9" w:rsidRDefault="00000000">
      <w:pPr>
        <w:spacing w:after="60" w:line="360" w:lineRule="auto"/>
        <w:ind w:left="720" w:hanging="360"/>
      </w:pPr>
      <w:r>
        <w:rPr>
          <w:rFonts w:ascii="Arial" w:hAnsi="Arial" w:cs="Arial"/>
          <w:sz w:val="24"/>
          <w:szCs w:val="24"/>
        </w:rPr>
        <w:t xml:space="preserve">•  </w:t>
      </w:r>
      <w:proofErr w:type="spellStart"/>
      <w:r>
        <w:rPr>
          <w:rFonts w:ascii="Arial" w:hAnsi="Arial" w:cs="Arial"/>
          <w:sz w:val="24"/>
          <w:szCs w:val="24"/>
        </w:rPr>
        <w:t>isFree</w:t>
      </w:r>
      <w:proofErr w:type="spellEnd"/>
      <w:r>
        <w:rPr>
          <w:rFonts w:ascii="Arial" w:hAnsi="Arial" w:cs="Arial"/>
          <w:sz w:val="24"/>
          <w:szCs w:val="24"/>
        </w:rPr>
        <w:t xml:space="preserve"> – true or false.</w:t>
      </w:r>
    </w:p>
    <w:p w14:paraId="3752D92D" w14:textId="77777777" w:rsidR="00A153C9" w:rsidRDefault="00000000">
      <w:pPr>
        <w:spacing w:after="60" w:line="360" w:lineRule="auto"/>
        <w:ind w:left="720" w:hanging="360"/>
      </w:pPr>
      <w:r>
        <w:rPr>
          <w:rFonts w:ascii="Arial" w:hAnsi="Arial" w:cs="Arial"/>
          <w:sz w:val="24"/>
          <w:szCs w:val="24"/>
        </w:rPr>
        <w:t>•  sort and direction – date, name, goal, progress, category or city, ascending or descending. The value is checked against a fixed list.</w:t>
      </w:r>
    </w:p>
    <w:p w14:paraId="00627462" w14:textId="77777777" w:rsidR="00A153C9" w:rsidRDefault="00000000">
      <w:pPr>
        <w:spacing w:after="60" w:line="360" w:lineRule="auto"/>
        <w:ind w:left="720" w:hanging="360"/>
      </w:pPr>
      <w:r>
        <w:rPr>
          <w:rFonts w:ascii="Arial" w:hAnsi="Arial" w:cs="Arial"/>
          <w:sz w:val="24"/>
          <w:szCs w:val="24"/>
        </w:rPr>
        <w:t>•  limit and page or offset – paging, with limit capped at 100.</w:t>
      </w:r>
    </w:p>
    <w:p w14:paraId="5C178FB1" w14:textId="77777777" w:rsidR="00A153C9" w:rsidRDefault="00000000">
      <w:pPr>
        <w:spacing w:after="120" w:line="360" w:lineRule="auto"/>
      </w:pPr>
      <w:r>
        <w:rPr>
          <w:rFonts w:ascii="Arial" w:hAnsi="Arial" w:cs="Arial"/>
          <w:sz w:val="24"/>
          <w:szCs w:val="24"/>
        </w:rPr>
        <w:t>Example request, filtering on all three criteria at once:</w:t>
      </w:r>
    </w:p>
    <w:p w14:paraId="0EF06D12" w14:textId="77777777" w:rsidR="00A153C9" w:rsidRDefault="00000000">
      <w:pPr>
        <w:spacing w:after="120" w:line="360" w:lineRule="auto"/>
      </w:pPr>
      <w:r>
        <w:rPr>
          <w:rFonts w:ascii="Consolas" w:hAnsi="Consolas" w:cs="Consolas"/>
          <w:sz w:val="20"/>
          <w:szCs w:val="20"/>
        </w:rPr>
        <w:t>GET /api/events?state=all&amp;city=Lismore&amp;category=1&amp;from=2026-01-01&amp;to=2026-12-31</w:t>
      </w:r>
    </w:p>
    <w:p w14:paraId="3894FF64" w14:textId="77777777" w:rsidR="00A153C9" w:rsidRDefault="00000000">
      <w:pPr>
        <w:spacing w:after="120" w:line="360" w:lineRule="auto"/>
      </w:pPr>
      <w:r>
        <w:rPr>
          <w:rFonts w:ascii="Arial" w:hAnsi="Arial" w:cs="Arial"/>
          <w:sz w:val="24"/>
          <w:szCs w:val="24"/>
        </w:rPr>
        <w:t>The request carries no body, because a GET request passes its inputs in the URL and the server changes nothing.</w:t>
      </w:r>
    </w:p>
    <w:p w14:paraId="47166D7A" w14:textId="77777777" w:rsidR="00A153C9" w:rsidRDefault="00000000">
      <w:pPr>
        <w:spacing w:after="120" w:line="360" w:lineRule="auto"/>
      </w:pPr>
      <w:r>
        <w:rPr>
          <w:rFonts w:ascii="Arial" w:hAnsi="Arial" w:cs="Arial"/>
          <w:sz w:val="24"/>
          <w:szCs w:val="24"/>
        </w:rPr>
        <w:t xml:space="preserve">Response: a JSON envelope with a </w:t>
      </w:r>
      <w:proofErr w:type="spellStart"/>
      <w:r>
        <w:rPr>
          <w:rFonts w:ascii="Arial" w:hAnsi="Arial" w:cs="Arial"/>
          <w:sz w:val="24"/>
          <w:szCs w:val="24"/>
        </w:rPr>
        <w:t>meta</w:t>
      </w:r>
      <w:proofErr w:type="spellEnd"/>
      <w:r>
        <w:rPr>
          <w:rFonts w:ascii="Arial" w:hAnsi="Arial" w:cs="Arial"/>
          <w:sz w:val="24"/>
          <w:szCs w:val="24"/>
        </w:rPr>
        <w:t xml:space="preserve"> object and a data array.</w:t>
      </w:r>
    </w:p>
    <w:p w14:paraId="4272CC78" w14:textId="77777777" w:rsidR="00A153C9" w:rsidRDefault="00000000">
      <w:pPr>
        <w:spacing w:after="160" w:line="240" w:lineRule="auto"/>
      </w:pPr>
      <w:r>
        <w:rPr>
          <w:rFonts w:ascii="Consolas" w:hAnsi="Consolas" w:cs="Consolas"/>
          <w:sz w:val="20"/>
          <w:szCs w:val="20"/>
        </w:rPr>
        <w:t>{</w:t>
      </w:r>
      <w:r>
        <w:rPr>
          <w:rFonts w:ascii="Consolas" w:hAnsi="Consolas" w:cs="Consolas"/>
          <w:sz w:val="20"/>
          <w:szCs w:val="20"/>
        </w:rPr>
        <w:br/>
        <w:t xml:space="preserve">  "success": true,</w:t>
      </w:r>
      <w:r>
        <w:rPr>
          <w:rFonts w:ascii="Consolas" w:hAnsi="Consolas" w:cs="Consolas"/>
          <w:sz w:val="20"/>
          <w:szCs w:val="20"/>
        </w:rPr>
        <w:br/>
        <w:t xml:space="preserve">  "meta": {</w:t>
      </w:r>
      <w:r>
        <w:rPr>
          <w:rFonts w:ascii="Consolas" w:hAnsi="Consolas" w:cs="Consolas"/>
          <w:sz w:val="20"/>
          <w:szCs w:val="20"/>
        </w:rPr>
        <w:br/>
        <w:t xml:space="preserve">    "resource": "events",</w:t>
      </w:r>
      <w:r>
        <w:rPr>
          <w:rFonts w:ascii="Consolas" w:hAnsi="Consolas" w:cs="Consolas"/>
          <w:sz w:val="20"/>
          <w:szCs w:val="20"/>
        </w:rPr>
        <w:br/>
        <w:t xml:space="preserve">    "total": 1,</w:t>
      </w:r>
      <w:r>
        <w:rPr>
          <w:rFonts w:ascii="Consolas" w:hAnsi="Consolas" w:cs="Consolas"/>
          <w:sz w:val="20"/>
          <w:szCs w:val="20"/>
        </w:rPr>
        <w:br/>
        <w:t xml:space="preserve">    "count": 1,</w:t>
      </w:r>
      <w:r>
        <w:rPr>
          <w:rFonts w:ascii="Consolas" w:hAnsi="Consolas" w:cs="Consolas"/>
          <w:sz w:val="20"/>
          <w:szCs w:val="20"/>
        </w:rPr>
        <w:br/>
        <w:t xml:space="preserve">    "page": 1,</w:t>
      </w:r>
      <w:r>
        <w:rPr>
          <w:rFonts w:ascii="Consolas" w:hAnsi="Consolas" w:cs="Consolas"/>
          <w:sz w:val="20"/>
          <w:szCs w:val="20"/>
        </w:rPr>
        <w:br/>
        <w:t xml:space="preserve">    "</w:t>
      </w:r>
      <w:proofErr w:type="spellStart"/>
      <w:r>
        <w:rPr>
          <w:rFonts w:ascii="Consolas" w:hAnsi="Consolas" w:cs="Consolas"/>
          <w:sz w:val="20"/>
          <w:szCs w:val="20"/>
        </w:rPr>
        <w:t>totalPages</w:t>
      </w:r>
      <w:proofErr w:type="spellEnd"/>
      <w:r>
        <w:rPr>
          <w:rFonts w:ascii="Consolas" w:hAnsi="Consolas" w:cs="Consolas"/>
          <w:sz w:val="20"/>
          <w:szCs w:val="20"/>
        </w:rPr>
        <w:t>": 1,</w:t>
      </w:r>
      <w:r>
        <w:rPr>
          <w:rFonts w:ascii="Consolas" w:hAnsi="Consolas" w:cs="Consolas"/>
          <w:sz w:val="20"/>
          <w:szCs w:val="20"/>
        </w:rPr>
        <w:br/>
        <w:t xml:space="preserve">    "limit": 20,</w:t>
      </w:r>
      <w:r>
        <w:rPr>
          <w:rFonts w:ascii="Consolas" w:hAnsi="Consolas" w:cs="Consolas"/>
          <w:sz w:val="20"/>
          <w:szCs w:val="20"/>
        </w:rPr>
        <w:br/>
        <w:t xml:space="preserve">    "</w:t>
      </w:r>
      <w:proofErr w:type="spellStart"/>
      <w:r>
        <w:rPr>
          <w:rFonts w:ascii="Consolas" w:hAnsi="Consolas" w:cs="Consolas"/>
          <w:sz w:val="20"/>
          <w:szCs w:val="20"/>
        </w:rPr>
        <w:t>appliedFilters</w:t>
      </w:r>
      <w:proofErr w:type="spellEnd"/>
      <w:r>
        <w:rPr>
          <w:rFonts w:ascii="Consolas" w:hAnsi="Consolas" w:cs="Consolas"/>
          <w:sz w:val="20"/>
          <w:szCs w:val="20"/>
        </w:rPr>
        <w:t>": {</w:t>
      </w:r>
      <w:r>
        <w:rPr>
          <w:rFonts w:ascii="Consolas" w:hAnsi="Consolas" w:cs="Consolas"/>
          <w:sz w:val="20"/>
          <w:szCs w:val="20"/>
        </w:rPr>
        <w:br/>
        <w:t xml:space="preserve">      "</w:t>
      </w:r>
      <w:proofErr w:type="spellStart"/>
      <w:r>
        <w:rPr>
          <w:rFonts w:ascii="Consolas" w:hAnsi="Consolas" w:cs="Consolas"/>
          <w:sz w:val="20"/>
          <w:szCs w:val="20"/>
        </w:rPr>
        <w:t>categoryIds</w:t>
      </w:r>
      <w:proofErr w:type="spellEnd"/>
      <w:r>
        <w:rPr>
          <w:rFonts w:ascii="Consolas" w:hAnsi="Consolas" w:cs="Consolas"/>
          <w:sz w:val="20"/>
          <w:szCs w:val="20"/>
        </w:rPr>
        <w:t>": [1], "city": "Lismore",</w:t>
      </w:r>
      <w:r>
        <w:rPr>
          <w:rFonts w:ascii="Consolas" w:hAnsi="Consolas" w:cs="Consolas"/>
          <w:sz w:val="20"/>
          <w:szCs w:val="20"/>
        </w:rPr>
        <w:br/>
        <w:t xml:space="preserve">      "from": "2026-01-01", "to": "2026-12-31", "state": "all"</w:t>
      </w:r>
      <w:r>
        <w:rPr>
          <w:rFonts w:ascii="Consolas" w:hAnsi="Consolas" w:cs="Consolas"/>
          <w:sz w:val="20"/>
          <w:szCs w:val="20"/>
        </w:rPr>
        <w:br/>
        <w:t xml:space="preserve">    }</w:t>
      </w:r>
      <w:r>
        <w:rPr>
          <w:rFonts w:ascii="Consolas" w:hAnsi="Consolas" w:cs="Consolas"/>
          <w:sz w:val="20"/>
          <w:szCs w:val="20"/>
        </w:rPr>
        <w:br/>
        <w:t xml:space="preserve">  },</w:t>
      </w:r>
      <w:r>
        <w:rPr>
          <w:rFonts w:ascii="Consolas" w:hAnsi="Consolas" w:cs="Consolas"/>
          <w:sz w:val="20"/>
          <w:szCs w:val="20"/>
        </w:rPr>
        <w:br/>
        <w:t xml:space="preserve">  "data": [</w:t>
      </w:r>
      <w:r>
        <w:rPr>
          <w:rFonts w:ascii="Consolas" w:hAnsi="Consolas" w:cs="Consolas"/>
          <w:sz w:val="20"/>
          <w:szCs w:val="20"/>
        </w:rPr>
        <w:br/>
        <w:t xml:space="preserve">    {</w:t>
      </w:r>
      <w:r>
        <w:rPr>
          <w:rFonts w:ascii="Consolas" w:hAnsi="Consolas" w:cs="Consolas"/>
          <w:sz w:val="20"/>
          <w:szCs w:val="20"/>
        </w:rPr>
        <w:br/>
        <w:t xml:space="preserve">      "</w:t>
      </w:r>
      <w:proofErr w:type="spellStart"/>
      <w:r>
        <w:rPr>
          <w:rFonts w:ascii="Consolas" w:hAnsi="Consolas" w:cs="Consolas"/>
          <w:sz w:val="20"/>
          <w:szCs w:val="20"/>
        </w:rPr>
        <w:t>eventId</w:t>
      </w:r>
      <w:proofErr w:type="spellEnd"/>
      <w:r>
        <w:rPr>
          <w:rFonts w:ascii="Consolas" w:hAnsi="Consolas" w:cs="Consolas"/>
          <w:sz w:val="20"/>
          <w:szCs w:val="20"/>
        </w:rPr>
        <w:t>": 1,</w:t>
      </w:r>
      <w:r>
        <w:rPr>
          <w:rFonts w:ascii="Consolas" w:hAnsi="Consolas" w:cs="Consolas"/>
          <w:sz w:val="20"/>
          <w:szCs w:val="20"/>
        </w:rPr>
        <w:br/>
      </w:r>
      <w:r>
        <w:rPr>
          <w:rFonts w:ascii="Consolas" w:hAnsi="Consolas" w:cs="Consolas"/>
          <w:sz w:val="20"/>
          <w:szCs w:val="20"/>
        </w:rPr>
        <w:lastRenderedPageBreak/>
        <w:t xml:space="preserve">      "</w:t>
      </w:r>
      <w:proofErr w:type="spellStart"/>
      <w:r>
        <w:rPr>
          <w:rFonts w:ascii="Consolas" w:hAnsi="Consolas" w:cs="Consolas"/>
          <w:sz w:val="20"/>
          <w:szCs w:val="20"/>
        </w:rPr>
        <w:t>eventName</w:t>
      </w:r>
      <w:proofErr w:type="spellEnd"/>
      <w:r>
        <w:rPr>
          <w:rFonts w:ascii="Consolas" w:hAnsi="Consolas" w:cs="Consolas"/>
          <w:sz w:val="20"/>
          <w:szCs w:val="20"/>
        </w:rPr>
        <w:t>": "Riverside Rainbow Fun Run 2026",</w:t>
      </w:r>
      <w:r>
        <w:rPr>
          <w:rFonts w:ascii="Consolas" w:hAnsi="Consolas" w:cs="Consolas"/>
          <w:sz w:val="20"/>
          <w:szCs w:val="20"/>
        </w:rPr>
        <w:br/>
        <w:t xml:space="preserve">      "</w:t>
      </w:r>
      <w:proofErr w:type="spellStart"/>
      <w:r>
        <w:rPr>
          <w:rFonts w:ascii="Consolas" w:hAnsi="Consolas" w:cs="Consolas"/>
          <w:sz w:val="20"/>
          <w:szCs w:val="20"/>
        </w:rPr>
        <w:t>shortDescription</w:t>
      </w:r>
      <w:proofErr w:type="spellEnd"/>
      <w:r>
        <w:rPr>
          <w:rFonts w:ascii="Consolas" w:hAnsi="Consolas" w:cs="Consolas"/>
          <w:sz w:val="20"/>
          <w:szCs w:val="20"/>
        </w:rPr>
        <w:t>": "A 5 km and 10 km family fun run along the Wilsons River.",</w:t>
      </w:r>
      <w:r>
        <w:rPr>
          <w:rFonts w:ascii="Consolas" w:hAnsi="Consolas" w:cs="Consolas"/>
          <w:sz w:val="20"/>
          <w:szCs w:val="20"/>
        </w:rPr>
        <w:br/>
        <w:t xml:space="preserve">      "</w:t>
      </w:r>
      <w:proofErr w:type="spellStart"/>
      <w:r>
        <w:rPr>
          <w:rFonts w:ascii="Consolas" w:hAnsi="Consolas" w:cs="Consolas"/>
          <w:sz w:val="20"/>
          <w:szCs w:val="20"/>
        </w:rPr>
        <w:t>eventDate</w:t>
      </w:r>
      <w:proofErr w:type="spellEnd"/>
      <w:r>
        <w:rPr>
          <w:rFonts w:ascii="Consolas" w:hAnsi="Consolas" w:cs="Consolas"/>
          <w:sz w:val="20"/>
          <w:szCs w:val="20"/>
        </w:rPr>
        <w:t>": "2026-10-11", "</w:t>
      </w:r>
      <w:proofErr w:type="spellStart"/>
      <w:r>
        <w:rPr>
          <w:rFonts w:ascii="Consolas" w:hAnsi="Consolas" w:cs="Consolas"/>
          <w:sz w:val="20"/>
          <w:szCs w:val="20"/>
        </w:rPr>
        <w:t>startTime</w:t>
      </w:r>
      <w:proofErr w:type="spellEnd"/>
      <w:r>
        <w:rPr>
          <w:rFonts w:ascii="Consolas" w:hAnsi="Consolas" w:cs="Consolas"/>
          <w:sz w:val="20"/>
          <w:szCs w:val="20"/>
        </w:rPr>
        <w:t>": "07:30:00", "</w:t>
      </w:r>
      <w:proofErr w:type="spellStart"/>
      <w:r>
        <w:rPr>
          <w:rFonts w:ascii="Consolas" w:hAnsi="Consolas" w:cs="Consolas"/>
          <w:sz w:val="20"/>
          <w:szCs w:val="20"/>
        </w:rPr>
        <w:t>endTime</w:t>
      </w:r>
      <w:proofErr w:type="spellEnd"/>
      <w:r>
        <w:rPr>
          <w:rFonts w:ascii="Consolas" w:hAnsi="Consolas" w:cs="Consolas"/>
          <w:sz w:val="20"/>
          <w:szCs w:val="20"/>
        </w:rPr>
        <w:t>": "12:00:00",</w:t>
      </w:r>
      <w:r>
        <w:rPr>
          <w:rFonts w:ascii="Consolas" w:hAnsi="Consolas" w:cs="Consolas"/>
          <w:sz w:val="20"/>
          <w:szCs w:val="20"/>
        </w:rPr>
        <w:br/>
        <w:t xml:space="preserve">      "</w:t>
      </w:r>
      <w:proofErr w:type="spellStart"/>
      <w:r>
        <w:rPr>
          <w:rFonts w:ascii="Consolas" w:hAnsi="Consolas" w:cs="Consolas"/>
          <w:sz w:val="20"/>
          <w:szCs w:val="20"/>
        </w:rPr>
        <w:t>eventState</w:t>
      </w:r>
      <w:proofErr w:type="spellEnd"/>
      <w:r>
        <w:rPr>
          <w:rFonts w:ascii="Consolas" w:hAnsi="Consolas" w:cs="Consolas"/>
          <w:sz w:val="20"/>
          <w:szCs w:val="20"/>
        </w:rPr>
        <w:t>": "upcoming",</w:t>
      </w:r>
      <w:r>
        <w:rPr>
          <w:rFonts w:ascii="Consolas" w:hAnsi="Consolas" w:cs="Consolas"/>
          <w:sz w:val="20"/>
          <w:szCs w:val="20"/>
        </w:rPr>
        <w:br/>
        <w:t xml:space="preserve">      "</w:t>
      </w:r>
      <w:proofErr w:type="spellStart"/>
      <w:r>
        <w:rPr>
          <w:rFonts w:ascii="Consolas" w:hAnsi="Consolas" w:cs="Consolas"/>
          <w:sz w:val="20"/>
          <w:szCs w:val="20"/>
        </w:rPr>
        <w:t>categoryId</w:t>
      </w:r>
      <w:proofErr w:type="spellEnd"/>
      <w:r>
        <w:rPr>
          <w:rFonts w:ascii="Consolas" w:hAnsi="Consolas" w:cs="Consolas"/>
          <w:sz w:val="20"/>
          <w:szCs w:val="20"/>
        </w:rPr>
        <w:t>": 1, "</w:t>
      </w:r>
      <w:proofErr w:type="spellStart"/>
      <w:r>
        <w:rPr>
          <w:rFonts w:ascii="Consolas" w:hAnsi="Consolas" w:cs="Consolas"/>
          <w:sz w:val="20"/>
          <w:szCs w:val="20"/>
        </w:rPr>
        <w:t>categoryName</w:t>
      </w:r>
      <w:proofErr w:type="spellEnd"/>
      <w:r>
        <w:rPr>
          <w:rFonts w:ascii="Consolas" w:hAnsi="Consolas" w:cs="Consolas"/>
          <w:sz w:val="20"/>
          <w:szCs w:val="20"/>
        </w:rPr>
        <w:t>": "Fun Run",</w:t>
      </w:r>
      <w:r>
        <w:rPr>
          <w:rFonts w:ascii="Consolas" w:hAnsi="Consolas" w:cs="Consolas"/>
          <w:sz w:val="20"/>
          <w:szCs w:val="20"/>
        </w:rPr>
        <w:br/>
        <w:t xml:space="preserve">      "</w:t>
      </w:r>
      <w:proofErr w:type="spellStart"/>
      <w:r>
        <w:rPr>
          <w:rFonts w:ascii="Consolas" w:hAnsi="Consolas" w:cs="Consolas"/>
          <w:sz w:val="20"/>
          <w:szCs w:val="20"/>
        </w:rPr>
        <w:t>organizationName</w:t>
      </w:r>
      <w:proofErr w:type="spellEnd"/>
      <w:r>
        <w:rPr>
          <w:rFonts w:ascii="Consolas" w:hAnsi="Consolas" w:cs="Consolas"/>
          <w:sz w:val="20"/>
          <w:szCs w:val="20"/>
        </w:rPr>
        <w:t>": "Unity Heart Foundation",</w:t>
      </w:r>
      <w:r>
        <w:rPr>
          <w:rFonts w:ascii="Consolas" w:hAnsi="Consolas" w:cs="Consolas"/>
          <w:sz w:val="20"/>
          <w:szCs w:val="20"/>
        </w:rPr>
        <w:br/>
        <w:t xml:space="preserve">      "</w:t>
      </w:r>
      <w:proofErr w:type="spellStart"/>
      <w:r>
        <w:rPr>
          <w:rFonts w:ascii="Consolas" w:hAnsi="Consolas" w:cs="Consolas"/>
          <w:sz w:val="20"/>
          <w:szCs w:val="20"/>
        </w:rPr>
        <w:t>venueName</w:t>
      </w:r>
      <w:proofErr w:type="spellEnd"/>
      <w:r>
        <w:rPr>
          <w:rFonts w:ascii="Consolas" w:hAnsi="Consolas" w:cs="Consolas"/>
          <w:sz w:val="20"/>
          <w:szCs w:val="20"/>
        </w:rPr>
        <w:t>": "Lismore Riverside Park", "city": "Lismore", "state": "NSW",</w:t>
      </w:r>
      <w:r>
        <w:rPr>
          <w:rFonts w:ascii="Consolas" w:hAnsi="Consolas" w:cs="Consolas"/>
          <w:sz w:val="20"/>
          <w:szCs w:val="20"/>
        </w:rPr>
        <w:br/>
        <w:t xml:space="preserve">      "</w:t>
      </w:r>
      <w:proofErr w:type="spellStart"/>
      <w:r>
        <w:rPr>
          <w:rFonts w:ascii="Consolas" w:hAnsi="Consolas" w:cs="Consolas"/>
          <w:sz w:val="20"/>
          <w:szCs w:val="20"/>
        </w:rPr>
        <w:t>goalAmount</w:t>
      </w:r>
      <w:proofErr w:type="spellEnd"/>
      <w:r>
        <w:rPr>
          <w:rFonts w:ascii="Consolas" w:hAnsi="Consolas" w:cs="Consolas"/>
          <w:sz w:val="20"/>
          <w:szCs w:val="20"/>
        </w:rPr>
        <w:t>": 25000, "</w:t>
      </w:r>
      <w:proofErr w:type="spellStart"/>
      <w:r>
        <w:rPr>
          <w:rFonts w:ascii="Consolas" w:hAnsi="Consolas" w:cs="Consolas"/>
          <w:sz w:val="20"/>
          <w:szCs w:val="20"/>
        </w:rPr>
        <w:t>raisedAmount</w:t>
      </w:r>
      <w:proofErr w:type="spellEnd"/>
      <w:r>
        <w:rPr>
          <w:rFonts w:ascii="Consolas" w:hAnsi="Consolas" w:cs="Consolas"/>
          <w:sz w:val="20"/>
          <w:szCs w:val="20"/>
        </w:rPr>
        <w:t>": 7720, "</w:t>
      </w:r>
      <w:proofErr w:type="spellStart"/>
      <w:r>
        <w:rPr>
          <w:rFonts w:ascii="Consolas" w:hAnsi="Consolas" w:cs="Consolas"/>
          <w:sz w:val="20"/>
          <w:szCs w:val="20"/>
        </w:rPr>
        <w:t>progressPercent</w:t>
      </w:r>
      <w:proofErr w:type="spellEnd"/>
      <w:r>
        <w:rPr>
          <w:rFonts w:ascii="Consolas" w:hAnsi="Consolas" w:cs="Consolas"/>
          <w:sz w:val="20"/>
          <w:szCs w:val="20"/>
        </w:rPr>
        <w:t>": 30.9,</w:t>
      </w:r>
      <w:r>
        <w:rPr>
          <w:rFonts w:ascii="Consolas" w:hAnsi="Consolas" w:cs="Consolas"/>
          <w:sz w:val="20"/>
          <w:szCs w:val="20"/>
        </w:rPr>
        <w:br/>
        <w:t xml:space="preserve">      "</w:t>
      </w:r>
      <w:proofErr w:type="spellStart"/>
      <w:r>
        <w:rPr>
          <w:rFonts w:ascii="Consolas" w:hAnsi="Consolas" w:cs="Consolas"/>
          <w:sz w:val="20"/>
          <w:szCs w:val="20"/>
        </w:rPr>
        <w:t>isFree</w:t>
      </w:r>
      <w:proofErr w:type="spellEnd"/>
      <w:r>
        <w:rPr>
          <w:rFonts w:ascii="Consolas" w:hAnsi="Consolas" w:cs="Consolas"/>
          <w:sz w:val="20"/>
          <w:szCs w:val="20"/>
        </w:rPr>
        <w:t>": false, "</w:t>
      </w:r>
      <w:proofErr w:type="spellStart"/>
      <w:r>
        <w:rPr>
          <w:rFonts w:ascii="Consolas" w:hAnsi="Consolas" w:cs="Consolas"/>
          <w:sz w:val="20"/>
          <w:szCs w:val="20"/>
        </w:rPr>
        <w:t>primaryPrice</w:t>
      </w:r>
      <w:proofErr w:type="spellEnd"/>
      <w:r>
        <w:rPr>
          <w:rFonts w:ascii="Consolas" w:hAnsi="Consolas" w:cs="Consolas"/>
          <w:sz w:val="20"/>
          <w:szCs w:val="20"/>
        </w:rPr>
        <w:t>": 0, "</w:t>
      </w:r>
      <w:proofErr w:type="spellStart"/>
      <w:r>
        <w:rPr>
          <w:rFonts w:ascii="Consolas" w:hAnsi="Consolas" w:cs="Consolas"/>
          <w:sz w:val="20"/>
          <w:szCs w:val="20"/>
        </w:rPr>
        <w:t>imageUrl</w:t>
      </w:r>
      <w:proofErr w:type="spellEnd"/>
      <w:r>
        <w:rPr>
          <w:rFonts w:ascii="Consolas" w:hAnsi="Consolas" w:cs="Consolas"/>
          <w:sz w:val="20"/>
          <w:szCs w:val="20"/>
        </w:rPr>
        <w:t>": "fun-</w:t>
      </w:r>
      <w:proofErr w:type="spellStart"/>
      <w:r>
        <w:rPr>
          <w:rFonts w:ascii="Consolas" w:hAnsi="Consolas" w:cs="Consolas"/>
          <w:sz w:val="20"/>
          <w:szCs w:val="20"/>
        </w:rPr>
        <w:t>run.svg</w:t>
      </w:r>
      <w:proofErr w:type="spellEnd"/>
      <w:r>
        <w:rPr>
          <w:rFonts w:ascii="Consolas" w:hAnsi="Consolas" w:cs="Consolas"/>
          <w:sz w:val="20"/>
          <w:szCs w:val="20"/>
        </w:rPr>
        <w:t>"</w:t>
      </w:r>
      <w:r>
        <w:rPr>
          <w:rFonts w:ascii="Consolas" w:hAnsi="Consolas" w:cs="Consolas"/>
          <w:sz w:val="20"/>
          <w:szCs w:val="20"/>
        </w:rPr>
        <w:br/>
        <w:t xml:space="preserve">    }</w:t>
      </w:r>
      <w:r>
        <w:rPr>
          <w:rFonts w:ascii="Consolas" w:hAnsi="Consolas" w:cs="Consolas"/>
          <w:sz w:val="20"/>
          <w:szCs w:val="20"/>
        </w:rPr>
        <w:br/>
        <w:t xml:space="preserve">  ]</w:t>
      </w:r>
      <w:r>
        <w:rPr>
          <w:rFonts w:ascii="Consolas" w:hAnsi="Consolas" w:cs="Consolas"/>
          <w:sz w:val="20"/>
          <w:szCs w:val="20"/>
        </w:rPr>
        <w:br/>
        <w:t>}</w:t>
      </w:r>
    </w:p>
    <w:p w14:paraId="491AE7B1" w14:textId="77777777" w:rsidR="00A153C9" w:rsidRDefault="00000000">
      <w:pPr>
        <w:spacing w:after="120" w:line="360" w:lineRule="auto"/>
      </w:pPr>
      <w:r>
        <w:rPr>
          <w:rFonts w:ascii="Arial" w:hAnsi="Arial" w:cs="Arial"/>
          <w:sz w:val="24"/>
          <w:szCs w:val="24"/>
        </w:rPr>
        <w:t>The meta object is not padding. It reports the total number of matches alongside the number returned, so a paged result can say how many exist; it echoes the filters that were actually applied, which lets the page describe the search back to the visitor; and it names the data source in use. The data array contains only the fields the pages render, plus the derived state, progress and cheapest price, so the client does not have to make further requests to complete a card.</w:t>
      </w:r>
    </w:p>
    <w:p w14:paraId="283751CF" w14:textId="77777777" w:rsidR="00A153C9" w:rsidRDefault="00000000">
      <w:pPr>
        <w:spacing w:after="60" w:line="360" w:lineRule="auto"/>
      </w:pPr>
      <w:r>
        <w:rPr>
          <w:rFonts w:ascii="Arial" w:hAnsi="Arial" w:cs="Arial"/>
          <w:b/>
          <w:i/>
          <w:sz w:val="24"/>
          <w:szCs w:val="24"/>
        </w:rPr>
        <w:t>Errors</w:t>
      </w:r>
    </w:p>
    <w:p w14:paraId="6D4A4A3D" w14:textId="77777777" w:rsidR="00A153C9" w:rsidRDefault="00000000">
      <w:pPr>
        <w:spacing w:after="120" w:line="360" w:lineRule="auto"/>
      </w:pPr>
      <w:r>
        <w:rPr>
          <w:rFonts w:ascii="Arial" w:hAnsi="Arial" w:cs="Arial"/>
          <w:sz w:val="24"/>
          <w:szCs w:val="24"/>
        </w:rPr>
        <w:t>A bad request returns HTTP 400 with the same envelope shape and a details array naming each field that failed, for example from=2026-12-01&amp;to=2026-01-01 produces a message that the end of the range cannot be earlier than the start. An event id that is not a whole number returns 400, and an id that does not exist, or belongs to a suspended event, returns 404. Every error response uses one handler, which also translates a database failure into an explanation of how to fix the setup rather than a stack trace.</w:t>
      </w:r>
    </w:p>
    <w:p w14:paraId="560EF068" w14:textId="77777777" w:rsidR="00A153C9" w:rsidRDefault="00000000">
      <w:pPr>
        <w:spacing w:after="60" w:line="360" w:lineRule="auto"/>
      </w:pPr>
      <w:r>
        <w:rPr>
          <w:rFonts w:ascii="Arial" w:hAnsi="Arial" w:cs="Arial"/>
          <w:b/>
          <w:i/>
          <w:sz w:val="24"/>
          <w:szCs w:val="24"/>
        </w:rPr>
        <w:t>Choice of HTTP methods</w:t>
      </w:r>
    </w:p>
    <w:p w14:paraId="1629B581" w14:textId="77777777" w:rsidR="00A153C9" w:rsidRDefault="00000000">
      <w:pPr>
        <w:spacing w:after="120" w:line="360" w:lineRule="auto"/>
      </w:pPr>
      <w:r>
        <w:rPr>
          <w:rFonts w:ascii="Arial" w:hAnsi="Arial" w:cs="Arial"/>
          <w:sz w:val="24"/>
          <w:szCs w:val="24"/>
        </w:rPr>
        <w:t>Every endpoint in Assessment 2 uses GET, and that is a deliberate consequence of the scope rather than a simplification. The website only reads: it lists events, filters them, opens one, and reports health. In REST terms these are safe operations, meaning they change no server state, and idempotent ones, meaning repeating the same request has no additional effect. GET is the method defined for exactly that, which has three practical benefits here: the results can be cached, a filtered search can be shared as a link or bookmarked, and the browser can retry a request without risk. The assessment brief states that POST, PUT and DELETE methods belong to Assessment 3, so the routes for them do not exist. Attempting to POST to the collection is refused rather than silently accepted.</w:t>
      </w:r>
    </w:p>
    <w:p w14:paraId="5924C2AB" w14:textId="77777777" w:rsidR="00A153C9" w:rsidRDefault="00000000">
      <w:pPr>
        <w:spacing w:after="120" w:line="360" w:lineRule="auto"/>
      </w:pPr>
      <w:r>
        <w:rPr>
          <w:rFonts w:ascii="Arial" w:hAnsi="Arial" w:cs="Arial"/>
          <w:sz w:val="24"/>
          <w:szCs w:val="24"/>
        </w:rPr>
        <w:lastRenderedPageBreak/>
        <w:t>When Assessment 3 adds registering and paying for tickets, the same URL structure will carry the write operations, and the distinction between safe and unsafe requests will matter. Registering a place is neither safe nor idempotent, because each submission creates something new and repeating it must not charge twice, so it will be a POST to a collection such as /</w:t>
      </w:r>
      <w:proofErr w:type="spellStart"/>
      <w:r>
        <w:rPr>
          <w:rFonts w:ascii="Arial" w:hAnsi="Arial" w:cs="Arial"/>
          <w:sz w:val="24"/>
          <w:szCs w:val="24"/>
        </w:rPr>
        <w:t>api</w:t>
      </w:r>
      <w:proofErr w:type="spellEnd"/>
      <w:r>
        <w:rPr>
          <w:rFonts w:ascii="Arial" w:hAnsi="Arial" w:cs="Arial"/>
          <w:sz w:val="24"/>
          <w:szCs w:val="24"/>
        </w:rPr>
        <w:t>/events/:id/registrations. Editing an event is idempotent if the whole representation is supplied, which makes PUT suitable for /</w:t>
      </w:r>
      <w:proofErr w:type="spellStart"/>
      <w:r>
        <w:rPr>
          <w:rFonts w:ascii="Arial" w:hAnsi="Arial" w:cs="Arial"/>
          <w:sz w:val="24"/>
          <w:szCs w:val="24"/>
        </w:rPr>
        <w:t>api</w:t>
      </w:r>
      <w:proofErr w:type="spellEnd"/>
      <w:r>
        <w:rPr>
          <w:rFonts w:ascii="Arial" w:hAnsi="Arial" w:cs="Arial"/>
          <w:sz w:val="24"/>
          <w:szCs w:val="24"/>
        </w:rPr>
        <w:t>/events/:id, while suspending an event is a partial change and better expressed as a PATCH or a dedicated status route. Deleting a registration is idempotent, so DELETE fits. Those choices also change the security picture: write endpoints will need authentication, authorisation over which organisation may modify which event, and validation of a request body rather than only a query string, none of which the read only API requires.</w:t>
      </w:r>
    </w:p>
    <w:p w14:paraId="724D0BC9" w14:textId="77777777" w:rsidR="00A153C9" w:rsidRDefault="00000000">
      <w:pPr>
        <w:spacing w:after="60" w:line="360" w:lineRule="auto"/>
      </w:pPr>
      <w:r>
        <w:rPr>
          <w:rFonts w:ascii="Arial" w:hAnsi="Arial" w:cs="Arial"/>
          <w:b/>
          <w:i/>
          <w:sz w:val="24"/>
          <w:szCs w:val="24"/>
        </w:rPr>
        <w:t>Testing</w:t>
      </w:r>
    </w:p>
    <w:p w14:paraId="10CA0CEB" w14:textId="77777777" w:rsidR="00A153C9" w:rsidRDefault="00000000">
      <w:pPr>
        <w:spacing w:after="120" w:line="360" w:lineRule="auto"/>
      </w:pPr>
      <w:r>
        <w:rPr>
          <w:rFonts w:ascii="Arial" w:hAnsi="Arial" w:cs="Arial"/>
          <w:sz w:val="24"/>
          <w:szCs w:val="24"/>
        </w:rPr>
        <w:t>The API is covered by an automated suite of sixty checks. Thirty-one drive the real Express application over HTTP and assert every endpoint, each filter and each combination of filters, the paging arithmetic, the sorting, and every error response including the suspended event. The remaining twenty-nine load the real pages into a DOM and assert that the data reaches them: that event cards are rendered, that the progress bar reflects the API's figure, that the filter checkboxes exist, that Clear Filters resets the form, that a section link scrolls to its section, and that the Register button opens the dialog. The suite can run against the MySQL database or against an offline mirror of the same seed data, and it passes against both, which is how the SQL and the JavaScript implementations are kept in agreement.</w:t>
      </w:r>
    </w:p>
    <w:sectPr w:rsidR="00A153C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91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566FF"/>
    <w:rsid w:val="000C248B"/>
    <w:rsid w:val="0013350F"/>
    <w:rsid w:val="001C37BF"/>
    <w:rsid w:val="00284520"/>
    <w:rsid w:val="00291CD1"/>
    <w:rsid w:val="002D6FEF"/>
    <w:rsid w:val="00396E4F"/>
    <w:rsid w:val="003B48B3"/>
    <w:rsid w:val="003E57B1"/>
    <w:rsid w:val="006E5544"/>
    <w:rsid w:val="006F4462"/>
    <w:rsid w:val="00704BC3"/>
    <w:rsid w:val="00740652"/>
    <w:rsid w:val="00755517"/>
    <w:rsid w:val="007D04F8"/>
    <w:rsid w:val="007D6616"/>
    <w:rsid w:val="00874D72"/>
    <w:rsid w:val="008A6504"/>
    <w:rsid w:val="008A78C6"/>
    <w:rsid w:val="00921856"/>
    <w:rsid w:val="009A5F1C"/>
    <w:rsid w:val="00A153C9"/>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E82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9"/>
      <w:ind w:left="10" w:hanging="10"/>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elected">
    <w:name w:val="selected"/>
    <w:basedOn w:val="a0"/>
    <w:rsid w:val="00A55818"/>
  </w:style>
  <w:style w:type="paragraph" w:styleId="a3">
    <w:name w:val="Normal (Web)"/>
    <w:basedOn w:val="a"/>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a4">
    <w:name w:val="List Paragraph"/>
    <w:basedOn w:val="a"/>
    <w:uiPriority w:val="34"/>
    <w:qFormat/>
    <w:rsid w:val="0087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3460</Words>
  <Characters>19723</Characters>
  <Application>Microsoft Office Word</Application>
  <DocSecurity>0</DocSecurity>
  <Lines>164</Lines>
  <Paragraphs>46</Paragraphs>
  <ScaleCrop>false</ScaleCrop>
  <Company/>
  <LinksUpToDate>false</LinksUpToDate>
  <CharactersWithSpaces>23137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Zafar</dc:creator>
  <cp:keywords/>
  <cp:lastModifiedBy>旭 刘</cp:lastModifiedBy>
  <cp:revision>37</cp:revision>
  <cp:lastPrinted>2026-09-27T07:39:00Z</cp:lastPrinted>
  <dcterms:created xsi:type="dcterms:W3CDTF">2020-09-28T13:38:00Z</dcterms:created>
  <dcterms:modified xsi:type="dcterms:W3CDTF">2026-09-27T07:50:00Z</dcterms:modified>
</cp:coreProperties>
</file>