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028E" w:rsidRDefault="00BB4160" w:rsidP="00BB4160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val="ru-RU"/>
        </w:rPr>
        <w:t>СПИСОК ЛИТЕРАТУРЫ</w:t>
      </w:r>
    </w:p>
    <w:p w:rsidR="00BB4160" w:rsidRDefault="00BB4160" w:rsidP="00BB4160">
      <w:pPr>
        <w:pStyle w:val="ListParagraph"/>
        <w:numPr>
          <w:ilvl w:val="0"/>
          <w:numId w:val="1"/>
        </w:numPr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Э.Фримен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Э.Фримен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К.Сьерра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Б.Бейтс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Паттерны проектирования. – </w:t>
      </w:r>
      <w:proofErr w:type="gramStart"/>
      <w:r>
        <w:rPr>
          <w:rFonts w:ascii="Times New Roman" w:hAnsi="Times New Roman" w:cs="Times New Roman"/>
          <w:sz w:val="28"/>
          <w:szCs w:val="28"/>
        </w:rPr>
        <w:t>СПб.: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Питер, 2011. – 656 с.: ил.</w:t>
      </w:r>
    </w:p>
    <w:p w:rsidR="00BB4160" w:rsidRDefault="00BB4160" w:rsidP="00BB4160">
      <w:pPr>
        <w:pStyle w:val="ListParagraph"/>
        <w:numPr>
          <w:ilvl w:val="0"/>
          <w:numId w:val="1"/>
        </w:numPr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Мартин Р. Чистый код; создание, анализ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Библиотека программиста. –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Спб</w:t>
      </w:r>
      <w:proofErr w:type="spellEnd"/>
      <w:r>
        <w:rPr>
          <w:rFonts w:ascii="Times New Roman" w:hAnsi="Times New Roman" w:cs="Times New Roman"/>
          <w:sz w:val="28"/>
          <w:szCs w:val="28"/>
        </w:rPr>
        <w:t>.: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Питер, 2010.  464с.:ил.</w:t>
      </w:r>
    </w:p>
    <w:p w:rsidR="00BB4160" w:rsidRDefault="00BB4160" w:rsidP="00BB4160">
      <w:pPr>
        <w:pStyle w:val="ListParagraph"/>
        <w:numPr>
          <w:ilvl w:val="0"/>
          <w:numId w:val="1"/>
        </w:numPr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C51DA">
        <w:rPr>
          <w:rFonts w:ascii="Times New Roman" w:hAnsi="Times New Roman" w:cs="Times New Roman"/>
          <w:sz w:val="28"/>
          <w:szCs w:val="28"/>
        </w:rPr>
        <w:t>Лурье И.К. Геоинформационное картографирование. М.: КДУ, 2008. — 422 с.</w:t>
      </w:r>
    </w:p>
    <w:p w:rsidR="00BB4160" w:rsidRDefault="00BB4160" w:rsidP="00BB4160">
      <w:pPr>
        <w:pStyle w:val="ListParagraph"/>
        <w:numPr>
          <w:ilvl w:val="0"/>
          <w:numId w:val="1"/>
        </w:numPr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Craig Walls</w:t>
      </w:r>
      <w:r w:rsidR="003A17AD">
        <w:rPr>
          <w:rFonts w:ascii="Times New Roman" w:hAnsi="Times New Roman" w:cs="Times New Roman"/>
          <w:sz w:val="28"/>
          <w:szCs w:val="28"/>
          <w:lang w:val="en-US"/>
        </w:rPr>
        <w:t>. Spring in Action. – NY.: Manning Publications Co.</w:t>
      </w:r>
      <w:r w:rsidR="003A17AD" w:rsidRPr="003A17AD">
        <w:rPr>
          <w:rFonts w:ascii="Times New Roman" w:hAnsi="Times New Roman" w:cs="Times New Roman"/>
          <w:sz w:val="28"/>
          <w:szCs w:val="28"/>
          <w:lang w:val="en-US"/>
        </w:rPr>
        <w:t>, 2014</w:t>
      </w:r>
      <w:r w:rsidR="003A17AD">
        <w:rPr>
          <w:rFonts w:ascii="Times New Roman" w:hAnsi="Times New Roman" w:cs="Times New Roman"/>
          <w:sz w:val="28"/>
          <w:szCs w:val="28"/>
          <w:lang w:val="en-US"/>
        </w:rPr>
        <w:t xml:space="preserve"> 626</w:t>
      </w:r>
      <w:r w:rsidR="003A17AD" w:rsidRPr="003A17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A17AD">
        <w:rPr>
          <w:rFonts w:ascii="Times New Roman" w:hAnsi="Times New Roman" w:cs="Times New Roman"/>
          <w:sz w:val="28"/>
          <w:szCs w:val="28"/>
        </w:rPr>
        <w:t>с</w:t>
      </w:r>
      <w:r w:rsidR="003A17AD" w:rsidRPr="003A17AD">
        <w:rPr>
          <w:rFonts w:ascii="Times New Roman" w:hAnsi="Times New Roman" w:cs="Times New Roman"/>
          <w:sz w:val="28"/>
          <w:szCs w:val="28"/>
          <w:lang w:val="en-US"/>
        </w:rPr>
        <w:t>.:</w:t>
      </w:r>
    </w:p>
    <w:p w:rsidR="003A17AD" w:rsidRPr="003A17AD" w:rsidRDefault="003A17AD" w:rsidP="003A17AD">
      <w:pPr>
        <w:pStyle w:val="ListParagraph"/>
        <w:numPr>
          <w:ilvl w:val="0"/>
          <w:numId w:val="1"/>
        </w:numPr>
        <w:spacing w:line="24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3A17A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3A17AD">
        <w:rPr>
          <w:rFonts w:ascii="Times New Roman" w:hAnsi="Times New Roman" w:cs="Times New Roman"/>
          <w:sz w:val="28"/>
          <w:szCs w:val="28"/>
        </w:rPr>
        <w:t>://</w:t>
      </w:r>
      <w:r w:rsidRPr="003A17AD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3A17A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A17AD">
        <w:rPr>
          <w:rFonts w:ascii="Times New Roman" w:hAnsi="Times New Roman" w:cs="Times New Roman"/>
          <w:sz w:val="28"/>
          <w:szCs w:val="28"/>
          <w:lang w:val="en-US"/>
        </w:rPr>
        <w:t>io</w:t>
      </w:r>
      <w:proofErr w:type="spellEnd"/>
      <w:r w:rsidRPr="003A17AD">
        <w:rPr>
          <w:rFonts w:ascii="Times New Roman" w:hAnsi="Times New Roman" w:cs="Times New Roman"/>
          <w:sz w:val="28"/>
          <w:szCs w:val="28"/>
        </w:rPr>
        <w:t xml:space="preserve">/ – </w:t>
      </w:r>
      <w:r>
        <w:rPr>
          <w:rFonts w:ascii="Times New Roman" w:hAnsi="Times New Roman" w:cs="Times New Roman"/>
          <w:sz w:val="28"/>
          <w:szCs w:val="28"/>
        </w:rPr>
        <w:t>сайт разработчик с полный описанием платформы</w:t>
      </w:r>
      <w:bookmarkEnd w:id="0"/>
    </w:p>
    <w:sectPr w:rsidR="003A17AD" w:rsidRPr="003A17A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2073D5"/>
    <w:multiLevelType w:val="hybridMultilevel"/>
    <w:tmpl w:val="2A58BB7A"/>
    <w:lvl w:ilvl="0" w:tplc="E9FE3358">
      <w:start w:val="1"/>
      <w:numFmt w:val="decimal"/>
      <w:lvlText w:val="%1."/>
      <w:lvlJc w:val="left"/>
      <w:pPr>
        <w:ind w:left="1287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77C33D65"/>
    <w:multiLevelType w:val="hybridMultilevel"/>
    <w:tmpl w:val="2A58BB7A"/>
    <w:lvl w:ilvl="0" w:tplc="E9FE3358">
      <w:start w:val="1"/>
      <w:numFmt w:val="decimal"/>
      <w:lvlText w:val="%1."/>
      <w:lvlJc w:val="left"/>
      <w:pPr>
        <w:ind w:left="1287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E39"/>
    <w:rsid w:val="00172E51"/>
    <w:rsid w:val="003A17AD"/>
    <w:rsid w:val="00BB4160"/>
    <w:rsid w:val="00CC0E39"/>
    <w:rsid w:val="00F8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31A8F1-9E83-4F45-A52A-0ACF9EED7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4160"/>
    <w:pPr>
      <w:spacing w:after="0" w:line="360" w:lineRule="auto"/>
      <w:ind w:left="720" w:firstLine="709"/>
      <w:contextualSpacing/>
    </w:pPr>
    <w:rPr>
      <w:lang w:val="ru-RU"/>
    </w:rPr>
  </w:style>
  <w:style w:type="character" w:styleId="Hyperlink">
    <w:name w:val="Hyperlink"/>
    <w:basedOn w:val="DefaultParagraphFont"/>
    <w:uiPriority w:val="99"/>
    <w:unhideWhenUsed/>
    <w:rsid w:val="003A17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EPAM Systems</Company>
  <LinksUpToDate>false</LinksUpToDate>
  <CharactersWithSpaces>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Yemelianov</dc:creator>
  <cp:keywords/>
  <dc:description/>
  <cp:lastModifiedBy>Vladyslav Yemelianov</cp:lastModifiedBy>
  <cp:revision>2</cp:revision>
  <dcterms:created xsi:type="dcterms:W3CDTF">2016-05-11T17:09:00Z</dcterms:created>
  <dcterms:modified xsi:type="dcterms:W3CDTF">2016-05-11T17:33:00Z</dcterms:modified>
</cp:coreProperties>
</file>