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D92D8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一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>2.14</w:t>
      </w:r>
      <w:r>
        <w:rPr>
          <w:rFonts w:ascii="Helvetica Neue" w:hAnsi="Helvetica Neue" w:cs="Helvetica Neue"/>
          <w:kern w:val="0"/>
          <w:sz w:val="28"/>
          <w:szCs w:val="28"/>
        </w:rPr>
        <w:t>的版本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还有滤芯突然减少的情况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是不是有什么地方没有验证到位。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确认有该情况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65373B7D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二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能不能在机器修正里面增加滤芯的修正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修正一个滤芯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其他滤芯同比例修正。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在调整温度界面增加</w:t>
      </w:r>
      <w:r w:rsidRPr="00AB2745">
        <w:rPr>
          <w:rFonts w:ascii="Helvetica Neue" w:hAnsi="Helvetica Neue" w:cs="Helvetica Neue"/>
          <w:color w:val="FF0000"/>
          <w:kern w:val="0"/>
          <w:sz w:val="28"/>
          <w:szCs w:val="28"/>
        </w:rPr>
        <w:t>滤芯修正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，更改本地并通知服务器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12F20E25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三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更换滤芯后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滤芯寿命的减少有没有验证。</w:t>
      </w:r>
    </w:p>
    <w:p w14:paraId="6B154BD9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四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后台能不能设置随时暂停客户机器工作。</w:t>
      </w:r>
    </w:p>
    <w:p w14:paraId="2B0BBCB1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五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一次性买断取消</w:t>
      </w:r>
      <w:r>
        <w:rPr>
          <w:rFonts w:ascii="Helvetica Neue" w:hAnsi="Helvetica Neue" w:cs="Helvetica Neue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kern w:val="0"/>
          <w:sz w:val="28"/>
          <w:szCs w:val="28"/>
        </w:rPr>
        <w:t>年天数。</w:t>
      </w:r>
    </w:p>
    <w:p w14:paraId="7C52ABB0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六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平板升级地址改成自己的服务器地址。</w:t>
      </w:r>
    </w:p>
    <w:p w14:paraId="0A917388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七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把说明书放在平板某界面上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放便查看。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文档起草完毕后，在版本查看页面增加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 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“说明手册查看”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 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点击跳</w:t>
      </w:r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web</w:t>
      </w:r>
      <w:r>
        <w:rPr>
          <w:rFonts w:ascii="Helvetica Neue" w:hAnsi="Helvetica Neue" w:cs="Helvetica Neue" w:hint="eastAsia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0909CDCD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八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机器连续工作六小时不停机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>[</w:t>
      </w:r>
      <w:r>
        <w:rPr>
          <w:rFonts w:ascii="Helvetica Neue" w:hAnsi="Helvetica Neue" w:cs="Helvetica Neue"/>
          <w:kern w:val="0"/>
          <w:sz w:val="28"/>
          <w:szCs w:val="28"/>
        </w:rPr>
        <w:t>机器处于检修状态</w:t>
      </w:r>
      <w:r>
        <w:rPr>
          <w:rFonts w:ascii="Helvetica Neue" w:hAnsi="Helvetica Neue" w:cs="Helvetica Neue"/>
          <w:kern w:val="0"/>
          <w:sz w:val="26"/>
          <w:szCs w:val="26"/>
        </w:rPr>
        <w:t>]</w:t>
      </w:r>
      <w:r>
        <w:rPr>
          <w:rFonts w:ascii="Helvetica Neue" w:hAnsi="Helvetica Neue" w:cs="Helvetica Neue"/>
          <w:kern w:val="0"/>
          <w:sz w:val="28"/>
          <w:szCs w:val="28"/>
        </w:rPr>
        <w:t>提示在用水界面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不在主界面</w:t>
      </w:r>
      <w:r>
        <w:rPr>
          <w:rFonts w:ascii="Helvetica Neue" w:hAnsi="Helvetica Neue" w:cs="Helvetica Neue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kern w:val="0"/>
          <w:sz w:val="28"/>
          <w:szCs w:val="28"/>
        </w:rPr>
        <w:t>老版本是在主界面。</w:t>
      </w:r>
    </w:p>
    <w:p w14:paraId="5828D716" w14:textId="6E164774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8"/>
          <w:szCs w:val="28"/>
        </w:rPr>
        <w:t>九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调整合伙人</w:t>
      </w:r>
      <w:r>
        <w:rPr>
          <w:rFonts w:ascii="Helvetica Neue" w:hAnsi="Helvetica Neue" w:cs="Helvetica Neue"/>
          <w:kern w:val="0"/>
          <w:sz w:val="26"/>
          <w:szCs w:val="26"/>
        </w:rPr>
        <w:t>APP</w:t>
      </w:r>
      <w:r>
        <w:rPr>
          <w:rFonts w:ascii="Helvetica Neue" w:hAnsi="Helvetica Neue" w:cs="Helvetica Neue"/>
          <w:kern w:val="0"/>
          <w:sz w:val="28"/>
          <w:szCs w:val="28"/>
        </w:rPr>
        <w:t>滤芯提醒消息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6"/>
          <w:szCs w:val="26"/>
        </w:rPr>
        <w:t>5%</w:t>
      </w:r>
      <w:r>
        <w:rPr>
          <w:rFonts w:ascii="Helvetica Neue" w:hAnsi="Helvetica Neue" w:cs="Helvetica Neue"/>
          <w:kern w:val="0"/>
          <w:sz w:val="28"/>
          <w:szCs w:val="28"/>
        </w:rPr>
        <w:t>及以下</w:t>
      </w:r>
      <w:r>
        <w:rPr>
          <w:rFonts w:ascii="Helvetica Neue" w:hAnsi="Helvetica Neue" w:cs="Helvetica Neue"/>
          <w:kern w:val="0"/>
          <w:sz w:val="26"/>
          <w:szCs w:val="26"/>
        </w:rPr>
        <w:t>！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(</w:t>
      </w:r>
      <w:r w:rsidRPr="00AB2745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检查代码，滤芯消息触发条件，换滤芯时的限制</w:t>
      </w:r>
      <w:r w:rsidR="00DD722E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,</w:t>
      </w:r>
      <w:r w:rsidR="00DD722E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保持一致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)</w:t>
      </w:r>
    </w:p>
    <w:p w14:paraId="31D047E0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十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平板天气不更新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（</w:t>
      </w:r>
      <w:proofErr w:type="spellStart"/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api</w:t>
      </w:r>
      <w:proofErr w:type="spellEnd"/>
      <w:r w:rsidRPr="00AB2745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更新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</w:p>
    <w:p w14:paraId="1E6230E6" w14:textId="77777777" w:rsidR="00230829" w:rsidRDefault="00230829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37FA96D6" w14:textId="77777777" w:rsidR="00230829" w:rsidRPr="00185BED" w:rsidRDefault="00230829" w:rsidP="00AB274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kern w:val="0"/>
          <w:sz w:val="28"/>
          <w:szCs w:val="28"/>
        </w:rPr>
      </w:pPr>
      <w:r w:rsidRPr="00230829">
        <w:rPr>
          <w:rFonts w:ascii="Helvetica Neue" w:hAnsi="Helvetica Neue" w:cs="Helvetica Neue"/>
          <w:kern w:val="0"/>
          <w:sz w:val="28"/>
          <w:szCs w:val="28"/>
        </w:rPr>
        <w:t>包一年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: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包年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(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剩余天数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365)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。包三年买断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: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包年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(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三年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)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，</w:t>
      </w:r>
      <w:r w:rsidRPr="00230829">
        <w:rPr>
          <w:rFonts w:ascii="Helvetica Neue" w:hAnsi="Helvetica Neue" w:cs="Helvetica Neue"/>
          <w:kern w:val="0"/>
          <w:sz w:val="28"/>
          <w:szCs w:val="28"/>
        </w:rPr>
        <w:t>三年后不显示</w:t>
      </w:r>
      <w:r w:rsidRPr="00230829">
        <w:rPr>
          <w:rFonts w:ascii="Helvetica Neue" w:hAnsi="Helvetica Neue" w:cs="Helvetica Neue"/>
          <w:kern w:val="0"/>
          <w:sz w:val="26"/>
          <w:szCs w:val="26"/>
        </w:rPr>
        <w:t>！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（</w:t>
      </w:r>
      <w:r w:rsidRPr="00230829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不显示已区分售后期已过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，</w:t>
      </w:r>
      <w:r w:rsidRPr="00230829"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主板写入无限大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，比如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10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年或者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30</w:t>
      </w:r>
      <w:r>
        <w:rPr>
          <w:rFonts w:ascii="Helvetica Neue" w:hAnsi="Helvetica Neue" w:cs="Helvetica Neue" w:hint="eastAsia"/>
          <w:color w:val="FF0000"/>
          <w:kern w:val="0"/>
          <w:sz w:val="26"/>
          <w:szCs w:val="26"/>
        </w:rPr>
        <w:t>年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）</w:t>
      </w:r>
    </w:p>
    <w:p w14:paraId="29614C58" w14:textId="14BA8212" w:rsidR="00185BED" w:rsidRDefault="00185BED" w:rsidP="00AB274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在设置界面加一条机器修正修正滤芯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进入需要密码。原机器修正改名为温度修正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进入不要密码。</w:t>
      </w:r>
    </w:p>
    <w:p w14:paraId="523D27D1" w14:textId="77335747" w:rsidR="00651D83" w:rsidRPr="00651D83" w:rsidRDefault="00651D83" w:rsidP="00AB2745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 w:hint="eastAsia"/>
          <w:color w:val="FF0000"/>
          <w:kern w:val="0"/>
          <w:sz w:val="28"/>
          <w:szCs w:val="28"/>
        </w:rPr>
      </w:pPr>
      <w:r w:rsidRPr="00651D8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查下续费接口生成的续费订单，有没有对押金进行设置为</w:t>
      </w:r>
      <w:r w:rsidRPr="00651D8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0</w:t>
      </w:r>
      <w:r w:rsidRPr="00651D83"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，续费订单是没有押金的。</w:t>
      </w:r>
      <w:proofErr w:type="spellStart"/>
      <w:r>
        <w:rPr>
          <w:rFonts w:ascii="Menlo Regular" w:hAnsi="Menlo Regular" w:cs="Menlo Regular"/>
          <w:color w:val="DB2C38"/>
          <w:kern w:val="0"/>
          <w:sz w:val="22"/>
          <w:szCs w:val="22"/>
        </w:rPr>
        <w:t>smvc</w:t>
      </w:r>
      <w:proofErr w:type="spellEnd"/>
      <w:r>
        <w:rPr>
          <w:rFonts w:ascii="Menlo Regular" w:hAnsi="Menlo Regular" w:cs="Menlo Regular"/>
          <w:color w:val="DB2C38"/>
          <w:kern w:val="0"/>
          <w:sz w:val="22"/>
          <w:szCs w:val="22"/>
        </w:rPr>
        <w:t>/order/</w:t>
      </w:r>
      <w:proofErr w:type="spellStart"/>
      <w:r>
        <w:rPr>
          <w:rFonts w:ascii="Menlo Regular" w:hAnsi="Menlo Regular" w:cs="Menlo Regular"/>
          <w:color w:val="DB2C38"/>
          <w:kern w:val="0"/>
          <w:sz w:val="22"/>
          <w:szCs w:val="22"/>
        </w:rPr>
        <w:t>renewalsOrder.v</w:t>
      </w:r>
      <w:proofErr w:type="spellEnd"/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(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改变代码写法，生成一个新的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order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对象，对已有参数赋值</w:t>
      </w:r>
      <w:r>
        <w:rPr>
          <w:rFonts w:ascii="Menlo Regular" w:hAnsi="Menlo Regular" w:cs="Menlo Regular" w:hint="eastAsia"/>
          <w:color w:val="DB2C38"/>
          <w:kern w:val="0"/>
          <w:sz w:val="22"/>
          <w:szCs w:val="22"/>
        </w:rPr>
        <w:t>)</w:t>
      </w:r>
    </w:p>
    <w:p w14:paraId="1974634F" w14:textId="1DBACB8A" w:rsidR="00651D83" w:rsidRPr="00671C66" w:rsidRDefault="00671C66" w:rsidP="00671C66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 w:hint="eastAsia"/>
          <w:color w:val="FF0000"/>
          <w:kern w:val="0"/>
          <w:sz w:val="26"/>
          <w:szCs w:val="26"/>
        </w:rPr>
      </w:pP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如果第一年的订单没交押金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，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那就续费金额不变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(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兼容旧数据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)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。然后如果第一年订单有交押金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，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第二年续费时原有金额减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200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，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第三年减</w:t>
      </w:r>
      <w:r w:rsidRPr="00671C66">
        <w:rPr>
          <w:rFonts w:ascii="Helvetica Neue" w:hAnsi="Helvetica Neue" w:cs="Helvetica Neue"/>
          <w:color w:val="FF0000"/>
          <w:kern w:val="0"/>
          <w:sz w:val="26"/>
          <w:szCs w:val="26"/>
        </w:rPr>
        <w:t>300</w:t>
      </w:r>
      <w:r w:rsidRPr="00671C66">
        <w:rPr>
          <w:rFonts w:ascii="Helvetica Neue" w:hAnsi="Helvetica Neue" w:cs="Helvetica Neue"/>
          <w:color w:val="FF0000"/>
          <w:kern w:val="0"/>
          <w:sz w:val="28"/>
          <w:szCs w:val="28"/>
        </w:rPr>
        <w:t>。</w:t>
      </w:r>
    </w:p>
    <w:p w14:paraId="221F20C3" w14:textId="4B88B68A" w:rsidR="00671C66" w:rsidRPr="00671C66" w:rsidRDefault="00671C66" w:rsidP="00671C66">
      <w:pPr>
        <w:pStyle w:val="a3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FF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升级为运营商的操作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：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app 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提示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 -&gt; app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主动发起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FF0000"/>
          <w:kern w:val="0"/>
          <w:sz w:val="28"/>
          <w:szCs w:val="28"/>
        </w:rPr>
        <w:t>–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&gt; pc 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审核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FF0000"/>
          <w:kern w:val="0"/>
          <w:sz w:val="28"/>
          <w:szCs w:val="28"/>
        </w:rPr>
        <w:t>–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&gt;</w:t>
      </w:r>
      <w:r>
        <w:rPr>
          <w:rFonts w:ascii="Helvetica Neue" w:hAnsi="Helvetica Neue" w:cs="Helvetica Neue" w:hint="eastAsia"/>
          <w:color w:val="FF0000"/>
          <w:kern w:val="0"/>
          <w:sz w:val="28"/>
          <w:szCs w:val="28"/>
        </w:rPr>
        <w:t>层架变化。</w:t>
      </w:r>
      <w:bookmarkStart w:id="0" w:name="_GoBack"/>
      <w:bookmarkEnd w:id="0"/>
    </w:p>
    <w:p w14:paraId="23795AD3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19E0448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616F767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5A1DFB91" w14:textId="77777777" w:rsidR="00AB2745" w:rsidRDefault="00AB2745" w:rsidP="00AB27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B48C427" w14:textId="77777777" w:rsidR="007D60E1" w:rsidRDefault="00AB2745" w:rsidP="00AB2745">
      <w:r>
        <w:rPr>
          <w:rFonts w:hint="eastAsia"/>
        </w:rPr>
        <w:t>合伙人</w:t>
      </w:r>
      <w:r>
        <w:rPr>
          <w:rFonts w:hint="eastAsia"/>
        </w:rPr>
        <w:t>app</w:t>
      </w:r>
      <w:r>
        <w:rPr>
          <w:rFonts w:hint="eastAsia"/>
        </w:rPr>
        <w:t>更新细则</w:t>
      </w:r>
    </w:p>
    <w:p w14:paraId="4199DF7D" w14:textId="77777777" w:rsidR="00AB2745" w:rsidRDefault="00AB2745" w:rsidP="00A657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名称更改为</w:t>
      </w:r>
      <w:r w:rsidR="00A657F2">
        <w:rPr>
          <w:rFonts w:hint="eastAsia"/>
        </w:rPr>
        <w:t>“</w:t>
      </w:r>
      <w:r w:rsidR="00A657F2" w:rsidRPr="00A657F2">
        <w:rPr>
          <w:rFonts w:hint="eastAsia"/>
        </w:rPr>
        <w:t>净喜</w:t>
      </w:r>
      <w:r w:rsidR="00A657F2" w:rsidRPr="00A657F2">
        <w:rPr>
          <w:rFonts w:hint="eastAsia"/>
        </w:rPr>
        <w:t>e</w:t>
      </w:r>
      <w:r w:rsidR="00A657F2" w:rsidRPr="00A657F2">
        <w:rPr>
          <w:rFonts w:hint="eastAsia"/>
        </w:rPr>
        <w:t>创</w:t>
      </w:r>
      <w:r w:rsidR="00A657F2">
        <w:rPr>
          <w:rFonts w:hint="eastAsia"/>
        </w:rPr>
        <w:t>”</w:t>
      </w:r>
    </w:p>
    <w:p w14:paraId="471F97A6" w14:textId="77777777" w:rsidR="00A657F2" w:rsidRDefault="00A657F2" w:rsidP="00A657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文案更改。</w:t>
      </w:r>
    </w:p>
    <w:p w14:paraId="2209A1F5" w14:textId="77777777" w:rsidR="00A657F2" w:rsidRDefault="00A657F2" w:rsidP="00A657F2">
      <w:pPr>
        <w:pStyle w:val="a3"/>
        <w:numPr>
          <w:ilvl w:val="0"/>
          <w:numId w:val="1"/>
        </w:numPr>
        <w:ind w:firstLineChars="0"/>
      </w:pPr>
    </w:p>
    <w:p w14:paraId="669707FF" w14:textId="77777777" w:rsidR="00A657F2" w:rsidRDefault="00A657F2" w:rsidP="00AB2745"/>
    <w:sectPr w:rsidR="00A657F2" w:rsidSect="007D60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81D"/>
    <w:multiLevelType w:val="hybridMultilevel"/>
    <w:tmpl w:val="256282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063581C"/>
    <w:multiLevelType w:val="hybridMultilevel"/>
    <w:tmpl w:val="C9EE453A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45"/>
    <w:rsid w:val="00185BED"/>
    <w:rsid w:val="00230829"/>
    <w:rsid w:val="00651D83"/>
    <w:rsid w:val="00671C66"/>
    <w:rsid w:val="007D60E1"/>
    <w:rsid w:val="00A657F2"/>
    <w:rsid w:val="00AB2745"/>
    <w:rsid w:val="00DD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5A9F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7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7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108</Words>
  <Characters>617</Characters>
  <Application>Microsoft Macintosh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6</cp:revision>
  <dcterms:created xsi:type="dcterms:W3CDTF">2018-04-17T14:25:00Z</dcterms:created>
  <dcterms:modified xsi:type="dcterms:W3CDTF">2018-04-24T16:52:00Z</dcterms:modified>
</cp:coreProperties>
</file>